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3EC" w:rsidRDefault="008143EC" w:rsidP="008143EC">
      <w:pPr>
        <w:outlineLvl w:val="0"/>
        <w:rPr>
          <w:caps/>
        </w:rPr>
      </w:pPr>
      <w:r>
        <w:rPr>
          <w:caps/>
        </w:rPr>
        <w:t xml:space="preserve">                            </w:t>
      </w:r>
      <w:r>
        <w:rPr>
          <w:caps/>
          <w:sz w:val="22"/>
          <w:szCs w:val="22"/>
        </w:rPr>
        <w:t>ОПРЕДЕЛЕНИЕ МАКСИМАЛЬНОЙ ЦЕНЫ КОНТРАКТА</w:t>
      </w:r>
    </w:p>
    <w:p w:rsidR="008143EC" w:rsidRDefault="008143EC" w:rsidP="008143EC">
      <w:pPr>
        <w:spacing w:line="240" w:lineRule="atLeast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>(изучение рынка товаров, работ, услуг)</w:t>
      </w:r>
    </w:p>
    <w:p w:rsidR="008143EC" w:rsidRDefault="008143EC" w:rsidP="008143EC">
      <w:pPr>
        <w:pStyle w:val="Normal1"/>
        <w:spacing w:before="0" w:after="0"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8143EC" w:rsidRDefault="008143EC" w:rsidP="008143EC">
      <w:pPr>
        <w:pStyle w:val="Normal1"/>
        <w:spacing w:before="0" w:after="0"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Дата изучения рынка: 24.05.2012 г.</w:t>
      </w:r>
    </w:p>
    <w:p w:rsidR="008143EC" w:rsidRDefault="008143EC" w:rsidP="008143EC">
      <w:pPr>
        <w:pStyle w:val="Normal1"/>
        <w:spacing w:before="0" w:after="0"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Источники информации:</w:t>
      </w:r>
    </w:p>
    <w:tbl>
      <w:tblPr>
        <w:tblW w:w="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256"/>
      </w:tblGrid>
      <w:tr w:rsidR="008143EC" w:rsidTr="008143E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3EC" w:rsidRDefault="008143E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3EC" w:rsidRDefault="008143E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</w:tc>
      </w:tr>
      <w:tr w:rsidR="008143EC" w:rsidTr="008143E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3EC" w:rsidRDefault="008143E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3EC" w:rsidRPr="008000BB" w:rsidRDefault="008000BB" w:rsidP="008000BB">
            <w:pPr>
              <w:pStyle w:val="Normal1"/>
              <w:spacing w:before="0" w:after="0"/>
              <w:rPr>
                <w:sz w:val="20"/>
              </w:rPr>
            </w:pPr>
            <w:r w:rsidRPr="008000BB">
              <w:rPr>
                <w:sz w:val="20"/>
              </w:rPr>
              <w:t>ОО</w:t>
            </w:r>
            <w:r w:rsidR="008143EC" w:rsidRPr="008000BB">
              <w:rPr>
                <w:sz w:val="20"/>
              </w:rPr>
              <w:t>О «</w:t>
            </w:r>
            <w:proofErr w:type="spellStart"/>
            <w:r w:rsidRPr="008000BB">
              <w:rPr>
                <w:sz w:val="20"/>
              </w:rPr>
              <w:t>Технотрейд</w:t>
            </w:r>
            <w:proofErr w:type="spellEnd"/>
            <w:r w:rsidR="008143EC" w:rsidRPr="008000BB">
              <w:rPr>
                <w:sz w:val="20"/>
              </w:rPr>
              <w:t>»</w:t>
            </w:r>
            <w:r w:rsidRPr="008000BB">
              <w:rPr>
                <w:sz w:val="20"/>
              </w:rPr>
              <w:t xml:space="preserve"> (к/</w:t>
            </w:r>
            <w:proofErr w:type="gramStart"/>
            <w:r w:rsidRPr="008000BB">
              <w:rPr>
                <w:sz w:val="20"/>
              </w:rPr>
              <w:t>п</w:t>
            </w:r>
            <w:proofErr w:type="gramEnd"/>
            <w:r w:rsidRPr="008000BB">
              <w:rPr>
                <w:sz w:val="20"/>
              </w:rPr>
              <w:t xml:space="preserve"> № 2205/1 от 22.05.2012 г.)</w:t>
            </w:r>
          </w:p>
        </w:tc>
      </w:tr>
      <w:tr w:rsidR="008143EC" w:rsidTr="008143E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3EC" w:rsidRDefault="008143E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3EC" w:rsidRPr="008000BB" w:rsidRDefault="008143EC">
            <w:pPr>
              <w:pStyle w:val="Normal1"/>
              <w:spacing w:before="0" w:after="0"/>
              <w:rPr>
                <w:sz w:val="20"/>
              </w:rPr>
            </w:pPr>
            <w:r w:rsidRPr="008000BB">
              <w:rPr>
                <w:sz w:val="20"/>
              </w:rPr>
              <w:t>ООО «Грамота»</w:t>
            </w:r>
            <w:r w:rsidR="008000BB" w:rsidRPr="008000BB">
              <w:rPr>
                <w:sz w:val="20"/>
              </w:rPr>
              <w:t xml:space="preserve"> (накладная на отпуск №02344 от 22.05.2012 г.)</w:t>
            </w:r>
          </w:p>
        </w:tc>
      </w:tr>
      <w:tr w:rsidR="008143EC" w:rsidTr="008143E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3EC" w:rsidRDefault="008143E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3EC" w:rsidRPr="008000BB" w:rsidRDefault="008143EC">
            <w:pPr>
              <w:pStyle w:val="Normal1"/>
              <w:spacing w:before="0" w:after="0"/>
              <w:rPr>
                <w:sz w:val="20"/>
              </w:rPr>
            </w:pPr>
            <w:r w:rsidRPr="008000BB">
              <w:rPr>
                <w:sz w:val="20"/>
              </w:rPr>
              <w:t>ООО «Пифагор»</w:t>
            </w:r>
            <w:r w:rsidR="008000BB" w:rsidRPr="008000BB">
              <w:rPr>
                <w:sz w:val="20"/>
              </w:rPr>
              <w:t xml:space="preserve"> (счет № 250 от 23.05.2012 г.)</w:t>
            </w:r>
          </w:p>
        </w:tc>
      </w:tr>
    </w:tbl>
    <w:p w:rsidR="008143EC" w:rsidRDefault="008143EC" w:rsidP="008143EC">
      <w:pPr>
        <w:pStyle w:val="Normal1"/>
        <w:tabs>
          <w:tab w:val="left" w:pos="13875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Результаты изучения рынка:                                                                    </w:t>
      </w:r>
    </w:p>
    <w:tbl>
      <w:tblPr>
        <w:tblpPr w:leftFromText="180" w:rightFromText="180" w:vertAnchor="text" w:horzAnchor="margin" w:tblpY="174"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4"/>
        <w:gridCol w:w="6"/>
        <w:gridCol w:w="1558"/>
        <w:gridCol w:w="1983"/>
        <w:gridCol w:w="709"/>
        <w:gridCol w:w="851"/>
        <w:gridCol w:w="709"/>
        <w:gridCol w:w="1132"/>
        <w:gridCol w:w="992"/>
        <w:gridCol w:w="2120"/>
        <w:gridCol w:w="6"/>
      </w:tblGrid>
      <w:tr w:rsidR="008143EC" w:rsidTr="008143EC">
        <w:trPr>
          <w:gridAfter w:val="1"/>
          <w:wAfter w:w="6" w:type="dxa"/>
          <w:trHeight w:val="416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 xml:space="preserve">   Класс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 xml:space="preserve">       Предмет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 xml:space="preserve">                Автор,  издательство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Pr="008000BB" w:rsidRDefault="008000BB" w:rsidP="008000BB">
            <w:pPr>
              <w:ind w:right="2656"/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>№2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 xml:space="preserve">№3 </w:t>
            </w:r>
          </w:p>
          <w:p w:rsidR="008143EC" w:rsidRPr="008000BB" w:rsidRDefault="008143EC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>Средняя      цена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>Кол-во</w:t>
            </w:r>
          </w:p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>(штук)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Pr="008000BB" w:rsidRDefault="008143EC">
            <w:pPr>
              <w:rPr>
                <w:sz w:val="20"/>
                <w:szCs w:val="20"/>
              </w:rPr>
            </w:pPr>
            <w:r w:rsidRPr="008000BB">
              <w:rPr>
                <w:sz w:val="20"/>
                <w:szCs w:val="20"/>
              </w:rPr>
              <w:t>Сумма</w:t>
            </w:r>
          </w:p>
        </w:tc>
      </w:tr>
      <w:tr w:rsidR="008143EC" w:rsidTr="008143EC">
        <w:tc>
          <w:tcPr>
            <w:tcW w:w="11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43EC" w:rsidRDefault="008143EC">
            <w:pPr>
              <w:rPr>
                <w:b/>
              </w:rPr>
            </w:pPr>
            <w:bookmarkStart w:id="0" w:name="_GoBack" w:colFirst="3" w:colLast="3"/>
            <w:r>
              <w:rPr>
                <w:b/>
                <w:sz w:val="22"/>
                <w:szCs w:val="22"/>
              </w:rPr>
              <w:t>1 класс  (ФГОС)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Русский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r>
              <w:rPr>
                <w:sz w:val="22"/>
                <w:szCs w:val="22"/>
              </w:rPr>
              <w:t xml:space="preserve">Андрианова  Т.М. </w:t>
            </w:r>
            <w:proofErr w:type="spellStart"/>
            <w:r>
              <w:rPr>
                <w:sz w:val="22"/>
                <w:szCs w:val="22"/>
              </w:rPr>
              <w:t>Илюхина</w:t>
            </w:r>
            <w:proofErr w:type="spellEnd"/>
            <w:r>
              <w:rPr>
                <w:sz w:val="22"/>
                <w:szCs w:val="22"/>
              </w:rPr>
              <w:t xml:space="preserve"> В.А.«АСТ»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3956</w:t>
            </w:r>
          </w:p>
        </w:tc>
      </w:tr>
      <w:bookmarkEnd w:id="0"/>
      <w:tr w:rsidR="008143EC" w:rsidTr="008143EC">
        <w:tc>
          <w:tcPr>
            <w:tcW w:w="62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Литературное чтение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proofErr w:type="spellStart"/>
            <w:r>
              <w:rPr>
                <w:sz w:val="22"/>
                <w:szCs w:val="22"/>
              </w:rPr>
              <w:t>Кац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Астрель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4646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Математика (1-4)</w:t>
            </w:r>
          </w:p>
          <w:p w:rsidR="008143EC" w:rsidRDefault="008143EC">
            <w:r>
              <w:rPr>
                <w:sz w:val="22"/>
                <w:szCs w:val="22"/>
              </w:rPr>
              <w:t>учебник 1,2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r>
              <w:rPr>
                <w:sz w:val="22"/>
                <w:szCs w:val="22"/>
              </w:rPr>
              <w:t>Башмаков М.И., Нефедова М.Г. «</w:t>
            </w:r>
            <w:proofErr w:type="spellStart"/>
            <w:r>
              <w:rPr>
                <w:sz w:val="22"/>
                <w:szCs w:val="22"/>
              </w:rPr>
              <w:t>Астрель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439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8970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Окружающий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proofErr w:type="spellStart"/>
            <w:r>
              <w:rPr>
                <w:sz w:val="22"/>
                <w:szCs w:val="22"/>
              </w:rPr>
              <w:t>Ивченков</w:t>
            </w:r>
            <w:proofErr w:type="spellEnd"/>
            <w:r>
              <w:rPr>
                <w:sz w:val="22"/>
                <w:szCs w:val="22"/>
              </w:rPr>
              <w:t xml:space="preserve"> Г.Г. Потапов И.В. «</w:t>
            </w:r>
            <w:proofErr w:type="spellStart"/>
            <w:r>
              <w:rPr>
                <w:sz w:val="22"/>
                <w:szCs w:val="22"/>
              </w:rPr>
              <w:t>Асрель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4623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Букварь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r>
              <w:rPr>
                <w:sz w:val="22"/>
                <w:szCs w:val="22"/>
              </w:rPr>
              <w:t>Андрианова Т.М. «</w:t>
            </w:r>
            <w:proofErr w:type="spellStart"/>
            <w:r>
              <w:rPr>
                <w:sz w:val="22"/>
                <w:szCs w:val="22"/>
              </w:rPr>
              <w:t>Астрель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4163</w:t>
            </w:r>
          </w:p>
        </w:tc>
      </w:tr>
      <w:tr w:rsidR="008143EC" w:rsidTr="008143EC">
        <w:tc>
          <w:tcPr>
            <w:tcW w:w="110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3EC" w:rsidRDefault="008143E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 класс (ФГОС)</w:t>
            </w:r>
          </w:p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Русский язык</w:t>
            </w:r>
          </w:p>
          <w:p w:rsidR="008143EC" w:rsidRDefault="008143EC">
            <w:r>
              <w:rPr>
                <w:sz w:val="22"/>
                <w:szCs w:val="22"/>
              </w:rPr>
              <w:t xml:space="preserve"> (1-2 часть)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proofErr w:type="spellStart"/>
            <w:r>
              <w:rPr>
                <w:sz w:val="22"/>
                <w:szCs w:val="22"/>
              </w:rPr>
              <w:t>Желтовская</w:t>
            </w:r>
            <w:proofErr w:type="spellEnd"/>
            <w:r>
              <w:rPr>
                <w:sz w:val="22"/>
                <w:szCs w:val="22"/>
              </w:rPr>
              <w:t xml:space="preserve"> Л.Я.«</w:t>
            </w:r>
            <w:proofErr w:type="spellStart"/>
            <w:r>
              <w:rPr>
                <w:sz w:val="22"/>
                <w:szCs w:val="22"/>
              </w:rPr>
              <w:t>Астрель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62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24490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roofErr w:type="gramStart"/>
            <w:r>
              <w:rPr>
                <w:sz w:val="22"/>
                <w:szCs w:val="22"/>
              </w:rPr>
              <w:t>Литератур-</w:t>
            </w:r>
            <w:proofErr w:type="spellStart"/>
            <w:r>
              <w:rPr>
                <w:sz w:val="22"/>
                <w:szCs w:val="22"/>
              </w:rPr>
              <w:t>ное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чтение</w:t>
            </w:r>
          </w:p>
          <w:p w:rsidR="008143EC" w:rsidRDefault="008143EC">
            <w:r>
              <w:rPr>
                <w:sz w:val="22"/>
                <w:szCs w:val="22"/>
              </w:rPr>
              <w:t>(1,2,части)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proofErr w:type="spellStart"/>
            <w:r>
              <w:rPr>
                <w:sz w:val="22"/>
                <w:szCs w:val="22"/>
              </w:rPr>
              <w:t>Кац</w:t>
            </w:r>
            <w:proofErr w:type="spellEnd"/>
            <w:r>
              <w:rPr>
                <w:sz w:val="22"/>
                <w:szCs w:val="22"/>
              </w:rPr>
              <w:t xml:space="preserve"> Э.Э,  «</w:t>
            </w:r>
            <w:proofErr w:type="spellStart"/>
            <w:r>
              <w:rPr>
                <w:sz w:val="22"/>
                <w:szCs w:val="22"/>
              </w:rPr>
              <w:t>Астрель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486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62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26784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 xml:space="preserve">Математика </w:t>
            </w:r>
          </w:p>
          <w:p w:rsidR="008143EC" w:rsidRDefault="008143EC">
            <w:r>
              <w:rPr>
                <w:sz w:val="22"/>
                <w:szCs w:val="22"/>
              </w:rPr>
              <w:t>учебник 1,2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r>
              <w:rPr>
                <w:sz w:val="22"/>
                <w:szCs w:val="22"/>
              </w:rPr>
              <w:t>Башмаков М.И., Нефедова М.Г. «</w:t>
            </w:r>
            <w:proofErr w:type="spellStart"/>
            <w:r>
              <w:rPr>
                <w:sz w:val="22"/>
                <w:szCs w:val="22"/>
              </w:rPr>
              <w:t>Астрель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62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21824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Окружающий мир 1,2ч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proofErr w:type="spellStart"/>
            <w:r>
              <w:rPr>
                <w:sz w:val="22"/>
                <w:szCs w:val="22"/>
              </w:rPr>
              <w:t>Ивченков</w:t>
            </w:r>
            <w:proofErr w:type="spellEnd"/>
            <w:r>
              <w:rPr>
                <w:sz w:val="22"/>
                <w:szCs w:val="22"/>
              </w:rPr>
              <w:t xml:space="preserve"> Г.Г. Потапов И.В. «</w:t>
            </w:r>
            <w:proofErr w:type="spellStart"/>
            <w:r>
              <w:rPr>
                <w:sz w:val="22"/>
                <w:szCs w:val="22"/>
              </w:rPr>
              <w:t>Асрель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62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17732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proofErr w:type="spellStart"/>
            <w:r>
              <w:rPr>
                <w:sz w:val="22"/>
                <w:szCs w:val="22"/>
              </w:rPr>
              <w:t>Коротеева</w:t>
            </w:r>
            <w:proofErr w:type="spellEnd"/>
            <w:r>
              <w:rPr>
                <w:sz w:val="22"/>
                <w:szCs w:val="22"/>
              </w:rPr>
              <w:t xml:space="preserve"> Е.И. (под редакцией </w:t>
            </w:r>
            <w:proofErr w:type="spellStart"/>
            <w:r>
              <w:rPr>
                <w:sz w:val="22"/>
                <w:szCs w:val="22"/>
              </w:rPr>
              <w:t>Неменского</w:t>
            </w:r>
            <w:proofErr w:type="spellEnd"/>
            <w:r>
              <w:rPr>
                <w:sz w:val="22"/>
                <w:szCs w:val="22"/>
              </w:rPr>
              <w:t>) «Просвещение»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2925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Музыка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r>
              <w:rPr>
                <w:sz w:val="22"/>
                <w:szCs w:val="22"/>
              </w:rPr>
              <w:t>Бакланова Т.И. «</w:t>
            </w:r>
            <w:proofErr w:type="spellStart"/>
            <w:r>
              <w:rPr>
                <w:sz w:val="22"/>
                <w:szCs w:val="22"/>
              </w:rPr>
              <w:t>Астрель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261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3600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proofErr w:type="spellStart"/>
            <w:r>
              <w:rPr>
                <w:sz w:val="22"/>
                <w:szCs w:val="22"/>
              </w:rPr>
              <w:t>Цирулик</w:t>
            </w:r>
            <w:proofErr w:type="spellEnd"/>
            <w:r>
              <w:rPr>
                <w:sz w:val="22"/>
                <w:szCs w:val="22"/>
              </w:rPr>
              <w:t xml:space="preserve"> Н.А. </w:t>
            </w:r>
            <w:proofErr w:type="spellStart"/>
            <w:r>
              <w:rPr>
                <w:sz w:val="22"/>
                <w:szCs w:val="22"/>
              </w:rPr>
              <w:t>Проснякова</w:t>
            </w:r>
            <w:proofErr w:type="spellEnd"/>
            <w:r>
              <w:rPr>
                <w:sz w:val="22"/>
                <w:szCs w:val="22"/>
              </w:rPr>
              <w:t xml:space="preserve"> Т.Н. «Федоров»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3510</w:t>
            </w:r>
          </w:p>
        </w:tc>
      </w:tr>
      <w:tr w:rsidR="008143EC" w:rsidTr="008143EC">
        <w:tc>
          <w:tcPr>
            <w:tcW w:w="620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proofErr w:type="spellStart"/>
            <w:r>
              <w:rPr>
                <w:sz w:val="22"/>
                <w:szCs w:val="22"/>
              </w:rPr>
              <w:t>Биболетова</w:t>
            </w:r>
            <w:proofErr w:type="spellEnd"/>
            <w:r>
              <w:rPr>
                <w:sz w:val="22"/>
                <w:szCs w:val="22"/>
              </w:rPr>
              <w:t xml:space="preserve"> М.З., </w:t>
            </w:r>
            <w:proofErr w:type="spellStart"/>
            <w:r>
              <w:rPr>
                <w:sz w:val="22"/>
                <w:szCs w:val="22"/>
              </w:rPr>
              <w:t>Трубанева</w:t>
            </w:r>
            <w:proofErr w:type="spellEnd"/>
            <w:r>
              <w:rPr>
                <w:sz w:val="22"/>
                <w:szCs w:val="22"/>
              </w:rPr>
              <w:t xml:space="preserve"> Н.Н. «Титул»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62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17732</w:t>
            </w:r>
          </w:p>
        </w:tc>
      </w:tr>
      <w:tr w:rsidR="008143EC" w:rsidTr="008143EC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4 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Основы православной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r>
              <w:rPr>
                <w:sz w:val="22"/>
                <w:szCs w:val="22"/>
              </w:rPr>
              <w:t>Кураев А.В. «Просвещение»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151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2190</w:t>
            </w:r>
          </w:p>
        </w:tc>
      </w:tr>
      <w:tr w:rsidR="008143EC" w:rsidTr="008143EC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43EC" w:rsidRDefault="008143E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 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 xml:space="preserve">История Древнего </w:t>
            </w:r>
            <w:r>
              <w:rPr>
                <w:sz w:val="22"/>
                <w:szCs w:val="22"/>
              </w:rPr>
              <w:lastRenderedPageBreak/>
              <w:t>мира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r>
              <w:rPr>
                <w:sz w:val="22"/>
                <w:szCs w:val="22"/>
              </w:rPr>
              <w:lastRenderedPageBreak/>
              <w:t xml:space="preserve">Данилов Д.Д., Кузнецов А.В., </w:t>
            </w:r>
            <w:r>
              <w:rPr>
                <w:sz w:val="22"/>
                <w:szCs w:val="22"/>
              </w:rPr>
              <w:lastRenderedPageBreak/>
              <w:t>Кузнецова С.С. «</w:t>
            </w:r>
            <w:proofErr w:type="spellStart"/>
            <w:r>
              <w:rPr>
                <w:sz w:val="22"/>
                <w:szCs w:val="22"/>
              </w:rPr>
              <w:t>Балас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lastRenderedPageBreak/>
              <w:t>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201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r>
              <w:rPr>
                <w:sz w:val="22"/>
                <w:szCs w:val="22"/>
              </w:rPr>
              <w:t>603</w:t>
            </w:r>
          </w:p>
        </w:tc>
      </w:tr>
      <w:tr w:rsidR="008143EC" w:rsidTr="008143EC"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43EC" w:rsidRDefault="008143EC">
            <w:pPr>
              <w:spacing w:before="100" w:beforeAutospacing="1" w:after="100" w:afterAutospacing="1"/>
              <w:outlineLvl w:val="0"/>
            </w:pPr>
            <w:r>
              <w:rPr>
                <w:b/>
                <w:sz w:val="22"/>
                <w:szCs w:val="22"/>
              </w:rPr>
              <w:lastRenderedPageBreak/>
              <w:t>Максимальная цена контракта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3EC" w:rsidRDefault="008143EC">
            <w:pPr>
              <w:rPr>
                <w:b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43EC" w:rsidRDefault="008143E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147748</w:t>
            </w:r>
          </w:p>
        </w:tc>
      </w:tr>
    </w:tbl>
    <w:p w:rsidR="008143EC" w:rsidRDefault="008143EC" w:rsidP="008143EC">
      <w:pPr>
        <w:tabs>
          <w:tab w:val="left" w:pos="10260"/>
        </w:tabs>
        <w:rPr>
          <w:sz w:val="22"/>
          <w:szCs w:val="22"/>
        </w:rPr>
      </w:pPr>
      <w:r>
        <w:rPr>
          <w:sz w:val="22"/>
          <w:szCs w:val="22"/>
        </w:rPr>
        <w:t xml:space="preserve">Директор лицея № 6                                                  </w:t>
      </w:r>
      <w:proofErr w:type="spellStart"/>
      <w:r>
        <w:rPr>
          <w:sz w:val="22"/>
          <w:szCs w:val="22"/>
        </w:rPr>
        <w:t>О.А.Усольцева</w:t>
      </w:r>
      <w:proofErr w:type="spellEnd"/>
    </w:p>
    <w:p w:rsidR="008143EC" w:rsidRDefault="008143EC" w:rsidP="008143EC">
      <w:pPr>
        <w:tabs>
          <w:tab w:val="left" w:pos="10260"/>
        </w:tabs>
        <w:jc w:val="center"/>
        <w:rPr>
          <w:sz w:val="22"/>
          <w:szCs w:val="22"/>
        </w:rPr>
      </w:pPr>
    </w:p>
    <w:p w:rsidR="00C4563E" w:rsidRDefault="008000BB"/>
    <w:sectPr w:rsidR="00C45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EC"/>
    <w:rsid w:val="008000BB"/>
    <w:rsid w:val="008143EC"/>
    <w:rsid w:val="00C54B49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8143E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8143E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2</cp:revision>
  <dcterms:created xsi:type="dcterms:W3CDTF">2012-06-07T09:51:00Z</dcterms:created>
  <dcterms:modified xsi:type="dcterms:W3CDTF">2012-06-07T11:11:00Z</dcterms:modified>
</cp:coreProperties>
</file>