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78" w:rsidRDefault="00097C78" w:rsidP="00097C78">
      <w:pPr>
        <w:ind w:right="-567"/>
        <w:jc w:val="right"/>
        <w:rPr>
          <w:b/>
        </w:rPr>
      </w:pPr>
      <w:r>
        <w:rPr>
          <w:b/>
        </w:rPr>
        <w:t>проект</w:t>
      </w:r>
    </w:p>
    <w:p w:rsidR="00AE188C" w:rsidRDefault="00AE188C" w:rsidP="00097C78">
      <w:pPr>
        <w:ind w:right="-567"/>
        <w:jc w:val="center"/>
        <w:rPr>
          <w:b/>
        </w:rPr>
      </w:pPr>
      <w:r>
        <w:rPr>
          <w:b/>
        </w:rPr>
        <w:t>Контракт (гражданско-правовой договор) № _____</w:t>
      </w:r>
    </w:p>
    <w:p w:rsidR="00AE188C" w:rsidRDefault="00AE188C" w:rsidP="00097C78">
      <w:pPr>
        <w:ind w:right="-567"/>
        <w:jc w:val="center"/>
        <w:rPr>
          <w:b/>
        </w:rPr>
      </w:pPr>
      <w:r>
        <w:rPr>
          <w:b/>
        </w:rPr>
        <w:t xml:space="preserve">на поставку учебников </w:t>
      </w:r>
    </w:p>
    <w:p w:rsidR="00AE188C" w:rsidRPr="00C1134F" w:rsidRDefault="00AE188C" w:rsidP="00097C78">
      <w:pPr>
        <w:ind w:right="-567"/>
        <w:jc w:val="center"/>
      </w:pPr>
      <w:r w:rsidRPr="00C1134F">
        <w:t xml:space="preserve">г. Иваново                                                                                        </w:t>
      </w:r>
      <w:r>
        <w:t xml:space="preserve">  </w:t>
      </w:r>
      <w:r w:rsidRPr="00C1134F">
        <w:t xml:space="preserve">«____» ___________ </w:t>
      </w:r>
      <w:smartTag w:uri="urn:schemas-microsoft-com:office:smarttags" w:element="metricconverter">
        <w:smartTagPr>
          <w:attr w:name="ProductID" w:val="6 г"/>
        </w:smartTagPr>
        <w:r w:rsidRPr="00C1134F">
          <w:t>20</w:t>
        </w:r>
        <w:r>
          <w:t>12</w:t>
        </w:r>
        <w:r w:rsidRPr="00C1134F">
          <w:t xml:space="preserve"> г</w:t>
        </w:r>
      </w:smartTag>
      <w:r w:rsidRPr="00C1134F">
        <w:t>.</w:t>
      </w:r>
    </w:p>
    <w:p w:rsidR="00AE188C" w:rsidRDefault="00AE188C" w:rsidP="00097C78">
      <w:pPr>
        <w:ind w:right="-567"/>
        <w:rPr>
          <w:b/>
        </w:rPr>
      </w:pPr>
    </w:p>
    <w:p w:rsidR="00AE188C" w:rsidRDefault="00AE188C" w:rsidP="00097C78">
      <w:pPr>
        <w:ind w:right="-567" w:firstLine="540"/>
        <w:jc w:val="both"/>
      </w:pPr>
      <w:r>
        <w:t>Муниципальное бюджетное образовательное учреждение общеобразовательный  лицей № 6 (далее – МБОУО лицей №6), именуемое в дальнейшем «Заказчик», в лице директора Усольцевой О.А.,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контракт о нижеследующем:</w:t>
      </w:r>
    </w:p>
    <w:p w:rsidR="00AE188C" w:rsidRDefault="00AE188C" w:rsidP="00097C78">
      <w:pPr>
        <w:ind w:right="-567"/>
        <w:jc w:val="both"/>
      </w:pPr>
    </w:p>
    <w:p w:rsidR="00AE188C" w:rsidRDefault="00AE188C" w:rsidP="00097C78">
      <w:pPr>
        <w:ind w:left="1416" w:right="-567"/>
        <w:jc w:val="both"/>
      </w:pPr>
      <w:r>
        <w:t xml:space="preserve">                            1. ПРЕДМЕТ  КОНТРАКТА</w:t>
      </w:r>
    </w:p>
    <w:p w:rsidR="00AE188C" w:rsidRDefault="00AE188C" w:rsidP="00097C78">
      <w:pPr>
        <w:ind w:left="3360" w:right="-567"/>
        <w:jc w:val="both"/>
      </w:pPr>
    </w:p>
    <w:p w:rsidR="00AE188C" w:rsidRDefault="00AE188C" w:rsidP="00097C78">
      <w:pPr>
        <w:ind w:right="-567"/>
        <w:jc w:val="both"/>
      </w:pPr>
      <w:r>
        <w:t>1.1.</w:t>
      </w:r>
      <w: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AE188C" w:rsidRDefault="00AE188C" w:rsidP="00097C78">
      <w:pPr>
        <w:ind w:right="-567"/>
        <w:jc w:val="both"/>
      </w:pPr>
      <w:r>
        <w:t xml:space="preserve">1.2. Предметом поставки являются учебники (Приложение № 1 к контракту). </w:t>
      </w:r>
    </w:p>
    <w:p w:rsidR="00AE188C" w:rsidRDefault="00AE188C" w:rsidP="00097C78">
      <w:pPr>
        <w:ind w:right="-567"/>
        <w:jc w:val="both"/>
      </w:pPr>
      <w:r>
        <w:t>1.3. Срок поставки: в течение 10 (десяти) календарных дней с момента подписания контракта.</w:t>
      </w:r>
    </w:p>
    <w:p w:rsidR="00AE188C" w:rsidRDefault="00AE188C" w:rsidP="00097C78">
      <w:pPr>
        <w:ind w:right="-567"/>
        <w:jc w:val="both"/>
      </w:pPr>
    </w:p>
    <w:p w:rsidR="00AE188C" w:rsidRDefault="00AE188C" w:rsidP="00097C78">
      <w:pPr>
        <w:ind w:right="-567"/>
        <w:jc w:val="center"/>
      </w:pPr>
      <w:r>
        <w:t>2. ЦЕНА КОНТРАКТА</w:t>
      </w:r>
    </w:p>
    <w:p w:rsidR="00AE188C" w:rsidRDefault="00AE188C" w:rsidP="00097C78">
      <w:pPr>
        <w:ind w:right="-567"/>
        <w:jc w:val="both"/>
      </w:pPr>
    </w:p>
    <w:p w:rsidR="00AE188C" w:rsidRDefault="00AE188C" w:rsidP="00097C78">
      <w:pPr>
        <w:ind w:right="-567"/>
        <w:jc w:val="both"/>
      </w:pPr>
      <w:r>
        <w:t>2.1.</w:t>
      </w:r>
      <w:r>
        <w:tab/>
        <w:t>Цена настоящего Контракта составляет  _____________________________________</w:t>
      </w:r>
    </w:p>
    <w:p w:rsidR="00AE188C" w:rsidRDefault="00AE188C" w:rsidP="00097C78">
      <w:pPr>
        <w:ind w:right="-567"/>
        <w:jc w:val="both"/>
      </w:pPr>
      <w:r>
        <w:t xml:space="preserve">___________________________ рублей ____ копеек, в </w:t>
      </w:r>
      <w:proofErr w:type="spellStart"/>
      <w:r>
        <w:t>т.ч</w:t>
      </w:r>
      <w:proofErr w:type="spellEnd"/>
      <w:r>
        <w:t xml:space="preserve">. НДС  ______________________ </w:t>
      </w:r>
    </w:p>
    <w:p w:rsidR="00AE188C" w:rsidRDefault="00AE188C" w:rsidP="00097C78">
      <w:pPr>
        <w:ind w:right="-567"/>
        <w:jc w:val="both"/>
        <w:rPr>
          <w:sz w:val="12"/>
          <w:szCs w:val="12"/>
        </w:rPr>
      </w:pPr>
    </w:p>
    <w:p w:rsidR="00AE188C" w:rsidRPr="002035B6" w:rsidRDefault="00AE188C" w:rsidP="00097C78">
      <w:pPr>
        <w:ind w:right="-567"/>
        <w:jc w:val="both"/>
      </w:pPr>
      <w:r w:rsidRPr="002035B6">
        <w:t>Цена включает в себя все расходы, связанные с исполнение</w:t>
      </w:r>
      <w:r>
        <w:t xml:space="preserve">м контракта, в том </w:t>
      </w:r>
      <w:r w:rsidRPr="002035B6">
        <w:t>ч</w:t>
      </w:r>
      <w:r>
        <w:t>исле</w:t>
      </w:r>
      <w:r w:rsidRPr="002035B6">
        <w:t xml:space="preserve"> стоимость товара, расходы на транспортировку товара, страхование, налоги, сборы и другие обязательные платежи.</w:t>
      </w:r>
    </w:p>
    <w:p w:rsidR="00AE188C" w:rsidRDefault="00AE188C" w:rsidP="00097C78">
      <w:pPr>
        <w:ind w:right="-567"/>
        <w:jc w:val="both"/>
      </w:pPr>
      <w: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AE188C" w:rsidRDefault="00AE188C" w:rsidP="00097C78">
      <w:pPr>
        <w:ind w:right="-567"/>
        <w:jc w:val="both"/>
      </w:pPr>
      <w: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AE188C" w:rsidRDefault="00AE188C" w:rsidP="00097C78">
      <w:pPr>
        <w:ind w:right="-567"/>
        <w:jc w:val="both"/>
      </w:pPr>
    </w:p>
    <w:p w:rsidR="00AE188C" w:rsidRDefault="00AE188C" w:rsidP="00097C78">
      <w:pPr>
        <w:ind w:right="-567"/>
        <w:jc w:val="both"/>
      </w:pPr>
      <w:r>
        <w:t xml:space="preserve">                              3. КОЛИЧЕСТВО И АССОРТИМЕНТ ТОВАРА</w:t>
      </w:r>
    </w:p>
    <w:p w:rsidR="00AE188C" w:rsidRDefault="00AE188C" w:rsidP="00097C78">
      <w:pPr>
        <w:ind w:right="-567"/>
        <w:jc w:val="both"/>
      </w:pPr>
    </w:p>
    <w:p w:rsidR="00AE188C" w:rsidRDefault="00AE188C" w:rsidP="00097C78">
      <w:pPr>
        <w:ind w:right="-567"/>
        <w:jc w:val="both"/>
      </w:pPr>
      <w:r>
        <w:t>3.1.     По настоящему Контракту Поставщик обязуется поставить Заказчику у</w:t>
      </w:r>
      <w:r w:rsidRPr="005F21B7">
        <w:t xml:space="preserve">чебники </w:t>
      </w:r>
      <w:r>
        <w:t xml:space="preserve">в соответствии со </w:t>
      </w:r>
      <w:r w:rsidRPr="00205B93">
        <w:rPr>
          <w:bCs/>
        </w:rPr>
        <w:t>Списк</w:t>
      </w:r>
      <w:r>
        <w:rPr>
          <w:bCs/>
        </w:rPr>
        <w:t>ом учебников</w:t>
      </w:r>
      <w:r w:rsidRPr="00205B93">
        <w:rPr>
          <w:bCs/>
        </w:rPr>
        <w:t xml:space="preserve"> для</w:t>
      </w:r>
      <w:r>
        <w:rPr>
          <w:b/>
          <w:bCs/>
        </w:rPr>
        <w:t xml:space="preserve"> </w:t>
      </w:r>
      <w:r>
        <w:t>МУ СОШ №6 (Приложение № 1 к контракту).</w:t>
      </w:r>
    </w:p>
    <w:p w:rsidR="00AE188C" w:rsidRDefault="00AE188C" w:rsidP="00097C78">
      <w:pPr>
        <w:ind w:right="-567"/>
        <w:jc w:val="both"/>
      </w:pPr>
      <w:r>
        <w:t xml:space="preserve">                                   </w:t>
      </w:r>
    </w:p>
    <w:p w:rsidR="00AE188C" w:rsidRDefault="00AE188C" w:rsidP="00097C78">
      <w:pPr>
        <w:ind w:right="-567"/>
        <w:jc w:val="center"/>
      </w:pPr>
      <w:r>
        <w:t>4. СРОКИ И ПОРЯДОК ПОСТАВКИ</w:t>
      </w:r>
    </w:p>
    <w:p w:rsidR="00AE188C" w:rsidRDefault="00AE188C" w:rsidP="00097C78">
      <w:pPr>
        <w:ind w:right="-567"/>
        <w:jc w:val="both"/>
      </w:pPr>
    </w:p>
    <w:p w:rsidR="00AE188C" w:rsidRPr="003733B9" w:rsidRDefault="00AE188C" w:rsidP="00097C78">
      <w:pPr>
        <w:ind w:right="-567"/>
        <w:jc w:val="both"/>
      </w:pPr>
      <w:r w:rsidRPr="003733B9">
        <w:t>4.1.</w:t>
      </w:r>
      <w:r w:rsidRPr="003733B9">
        <w:tab/>
        <w:t xml:space="preserve">Поставщик производит поставку товара в течение </w:t>
      </w:r>
      <w:r>
        <w:t>10</w:t>
      </w:r>
      <w:r w:rsidRPr="003733B9">
        <w:t xml:space="preserve"> (</w:t>
      </w:r>
      <w:r>
        <w:t>десяти</w:t>
      </w:r>
      <w:r w:rsidRPr="003733B9">
        <w:t>) календарных дней с момента подписания контракта. Заказчик обязан принять Товар на условиях Контракта и в соответствии со сроком поставки.</w:t>
      </w:r>
    </w:p>
    <w:p w:rsidR="00AE188C" w:rsidRPr="003733B9" w:rsidRDefault="00AE188C" w:rsidP="00097C78">
      <w:pPr>
        <w:ind w:right="-567"/>
        <w:jc w:val="both"/>
      </w:pPr>
      <w:r w:rsidRPr="003733B9">
        <w:t>4.2. Место доставки товара:  г.</w:t>
      </w:r>
      <w:r>
        <w:t xml:space="preserve"> </w:t>
      </w:r>
      <w:r w:rsidRPr="003733B9">
        <w:t xml:space="preserve">Иваново, ул. </w:t>
      </w:r>
      <w:r>
        <w:t>Воронина, д. 8.</w:t>
      </w:r>
    </w:p>
    <w:p w:rsidR="00AE188C" w:rsidRPr="003733B9" w:rsidRDefault="00AE188C" w:rsidP="00097C78">
      <w:pPr>
        <w:ind w:right="-567"/>
        <w:jc w:val="both"/>
      </w:pPr>
      <w:r w:rsidRPr="003733B9">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AE188C" w:rsidRPr="003733B9" w:rsidRDefault="00AE188C" w:rsidP="00097C78">
      <w:pPr>
        <w:ind w:right="-567"/>
        <w:jc w:val="both"/>
      </w:pPr>
      <w:r w:rsidRPr="003733B9">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AE188C" w:rsidRPr="003733B9" w:rsidRDefault="00AE188C" w:rsidP="00097C78">
      <w:pPr>
        <w:ind w:right="-567"/>
        <w:jc w:val="both"/>
      </w:pPr>
      <w:r w:rsidRPr="003733B9">
        <w:t xml:space="preserve">4.5.  В случае несоответствия поставленного Товара, указанного в </w:t>
      </w:r>
      <w:r>
        <w:t>Приложении № 1 к контракту</w:t>
      </w:r>
      <w:r w:rsidRPr="003733B9">
        <w:t>, претензии должны быть предъявлены Заказчиком – Поставщику в течение 10 (десяти) дней с момента подписания товарной накладной.</w:t>
      </w:r>
    </w:p>
    <w:p w:rsidR="00AE188C" w:rsidRDefault="00AE188C" w:rsidP="00097C78">
      <w:pPr>
        <w:ind w:right="-567"/>
        <w:jc w:val="both"/>
      </w:pPr>
    </w:p>
    <w:p w:rsidR="00AE188C" w:rsidRDefault="00AE188C" w:rsidP="00097C78">
      <w:pPr>
        <w:ind w:right="-567"/>
        <w:jc w:val="both"/>
      </w:pPr>
      <w:r>
        <w:t xml:space="preserve">                                              5. ПОРЯДОК РАСЧЕТОВ</w:t>
      </w:r>
    </w:p>
    <w:p w:rsidR="00AE188C" w:rsidRDefault="00AE188C" w:rsidP="00097C78">
      <w:pPr>
        <w:ind w:left="3360" w:right="-567"/>
        <w:jc w:val="both"/>
      </w:pPr>
    </w:p>
    <w:p w:rsidR="00AE188C" w:rsidRDefault="00AE188C" w:rsidP="00097C78">
      <w:pPr>
        <w:ind w:right="-567"/>
        <w:jc w:val="both"/>
      </w:pPr>
      <w:r>
        <w:lastRenderedPageBreak/>
        <w:t>5.1. Расчет за поставленный Заказчику Товар производит бухгалтерия, обслуживающая Заказчика.</w:t>
      </w:r>
    </w:p>
    <w:p w:rsidR="00AE188C" w:rsidRPr="00E852D9" w:rsidRDefault="00AE188C" w:rsidP="00097C78">
      <w:pPr>
        <w:ind w:right="-567"/>
        <w:jc w:val="both"/>
      </w:pPr>
      <w:r>
        <w:t xml:space="preserve">5.2. </w:t>
      </w:r>
      <w:r w:rsidRPr="00E852D9">
        <w:t xml:space="preserve">Оплата производится в форме безналичного расчёта после поставки Товара на основании </w:t>
      </w:r>
      <w:r w:rsidRPr="00125D68">
        <w:t xml:space="preserve">акта </w:t>
      </w:r>
      <w:r>
        <w:t>передачи-приема</w:t>
      </w:r>
      <w:r w:rsidRPr="00E852D9">
        <w:t xml:space="preserve"> Товара, товарно-транспортной накладной и счёта-фактуры путём перечисления денежных средств на расчетный счет </w:t>
      </w:r>
      <w:r>
        <w:t>П</w:t>
      </w:r>
      <w:r w:rsidRPr="00E852D9">
        <w:t>оставщика до 3</w:t>
      </w:r>
      <w:r>
        <w:t>1</w:t>
      </w:r>
      <w:r w:rsidRPr="00E852D9">
        <w:t>.</w:t>
      </w:r>
      <w:r>
        <w:t>12</w:t>
      </w:r>
      <w:r w:rsidRPr="00E852D9">
        <w:t>.20</w:t>
      </w:r>
      <w:r>
        <w:t>12</w:t>
      </w:r>
      <w:r w:rsidRPr="00E852D9">
        <w:t>.</w:t>
      </w:r>
    </w:p>
    <w:p w:rsidR="00AE188C" w:rsidRDefault="00AE188C" w:rsidP="00097C78">
      <w:pPr>
        <w:ind w:right="-567"/>
        <w:jc w:val="both"/>
      </w:pPr>
      <w:r>
        <w:t>5.3. Оплата Товара, поставляемого по настоящему Контракту, производится Заказчиком за счет средств бюджета города Иванова.</w:t>
      </w:r>
    </w:p>
    <w:p w:rsidR="00AE188C" w:rsidRDefault="00AE188C" w:rsidP="00097C78">
      <w:pPr>
        <w:ind w:right="-567"/>
        <w:jc w:val="both"/>
      </w:pPr>
    </w:p>
    <w:p w:rsidR="00AE188C" w:rsidRDefault="00AE188C" w:rsidP="00097C78">
      <w:pPr>
        <w:ind w:right="-567"/>
        <w:jc w:val="both"/>
      </w:pPr>
      <w:r>
        <w:t xml:space="preserve">                                           6. ОТВЕТСТВЕННОСТЬ СТОРОН</w:t>
      </w:r>
    </w:p>
    <w:p w:rsidR="00AE188C" w:rsidRDefault="00AE188C" w:rsidP="00097C78">
      <w:pPr>
        <w:ind w:right="-567"/>
        <w:jc w:val="both"/>
      </w:pPr>
    </w:p>
    <w:p w:rsidR="00AE188C" w:rsidRDefault="00AE188C" w:rsidP="00097C78">
      <w:pPr>
        <w:numPr>
          <w:ilvl w:val="1"/>
          <w:numId w:val="1"/>
        </w:numPr>
        <w:ind w:right="-567"/>
        <w:jc w:val="both"/>
      </w:pPr>
      <w:r>
        <w:t>В случае неисполнения или ненадлежащего исполнения Контракта Поставщик:</w:t>
      </w:r>
    </w:p>
    <w:p w:rsidR="00AE188C" w:rsidRDefault="00AE188C" w:rsidP="00097C78">
      <w:pPr>
        <w:numPr>
          <w:ilvl w:val="0"/>
          <w:numId w:val="2"/>
        </w:numPr>
        <w:tabs>
          <w:tab w:val="clear" w:pos="2100"/>
          <w:tab w:val="num" w:pos="720"/>
        </w:tabs>
        <w:ind w:left="0" w:right="-567" w:firstLine="720"/>
        <w:jc w:val="both"/>
      </w:pPr>
      <w:r>
        <w:t>возмещает Заказчику в полном объеме ущерб, вызванный нарушением условий Контракта;</w:t>
      </w:r>
    </w:p>
    <w:p w:rsidR="00AE188C" w:rsidRDefault="00AE188C" w:rsidP="00097C78">
      <w:pPr>
        <w:numPr>
          <w:ilvl w:val="0"/>
          <w:numId w:val="2"/>
        </w:numPr>
        <w:tabs>
          <w:tab w:val="clear" w:pos="2100"/>
          <w:tab w:val="num" w:pos="720"/>
        </w:tabs>
        <w:ind w:left="0" w:right="-567" w:firstLine="720"/>
        <w:jc w:val="both"/>
      </w:pPr>
      <w:r>
        <w:t>за задержку поставки Товара выплачивает Заказчику пени в размере 5% от стоимости Товара за каждый просроченный день;</w:t>
      </w:r>
    </w:p>
    <w:p w:rsidR="00AE188C" w:rsidRDefault="00AE188C" w:rsidP="00097C78">
      <w:pPr>
        <w:numPr>
          <w:ilvl w:val="0"/>
          <w:numId w:val="2"/>
        </w:numPr>
        <w:tabs>
          <w:tab w:val="clear" w:pos="2100"/>
          <w:tab w:val="num" w:pos="720"/>
        </w:tabs>
        <w:ind w:left="0" w:right="-567" w:firstLine="720"/>
        <w:jc w:val="both"/>
      </w:pPr>
      <w:r>
        <w:t>за недопоставку Товара выплачивает штраф в размере 1% от стоимости недопоставленной продукции;</w:t>
      </w:r>
    </w:p>
    <w:p w:rsidR="00AE188C" w:rsidRDefault="00AE188C" w:rsidP="00097C78">
      <w:pPr>
        <w:numPr>
          <w:ilvl w:val="0"/>
          <w:numId w:val="2"/>
        </w:numPr>
        <w:tabs>
          <w:tab w:val="clear" w:pos="2100"/>
          <w:tab w:val="num" w:pos="720"/>
        </w:tabs>
        <w:ind w:left="0" w:right="-567" w:firstLine="720"/>
        <w:jc w:val="both"/>
      </w:pPr>
      <w: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AE188C" w:rsidRDefault="00AE188C" w:rsidP="00097C78">
      <w:pPr>
        <w:numPr>
          <w:ilvl w:val="1"/>
          <w:numId w:val="1"/>
        </w:numPr>
        <w:tabs>
          <w:tab w:val="clear" w:pos="660"/>
          <w:tab w:val="num" w:pos="720"/>
        </w:tabs>
        <w:ind w:left="0" w:right="-567" w:firstLine="0"/>
        <w:jc w:val="both"/>
      </w:pPr>
      <w:r>
        <w:t>Поставщик обязан передать Заказчику Товар свободным от любых прав на него третьих лиц.</w:t>
      </w:r>
    </w:p>
    <w:p w:rsidR="00AE188C" w:rsidRDefault="00AE188C" w:rsidP="00097C78">
      <w:pPr>
        <w:numPr>
          <w:ilvl w:val="1"/>
          <w:numId w:val="1"/>
        </w:numPr>
        <w:tabs>
          <w:tab w:val="clear" w:pos="660"/>
          <w:tab w:val="num" w:pos="720"/>
        </w:tabs>
        <w:ind w:left="0" w:right="-567" w:firstLine="0"/>
        <w:jc w:val="both"/>
      </w:pPr>
      <w: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AE188C" w:rsidRDefault="00AE188C" w:rsidP="00097C78">
      <w:pPr>
        <w:numPr>
          <w:ilvl w:val="1"/>
          <w:numId w:val="1"/>
        </w:numPr>
        <w:tabs>
          <w:tab w:val="clear" w:pos="660"/>
          <w:tab w:val="num" w:pos="720"/>
        </w:tabs>
        <w:ind w:left="0" w:right="-567" w:firstLine="0"/>
        <w:jc w:val="both"/>
      </w:pPr>
      <w:r>
        <w:t>Ни одна из Сторон не имеет права передавать свои права и обязанности по Контракту третьим лицам без согласия другой Стороны.</w:t>
      </w:r>
    </w:p>
    <w:p w:rsidR="00AE188C" w:rsidRDefault="00AE188C" w:rsidP="00097C78">
      <w:pPr>
        <w:tabs>
          <w:tab w:val="left" w:pos="2227"/>
        </w:tabs>
        <w:ind w:right="-567"/>
        <w:jc w:val="both"/>
      </w:pPr>
      <w:r>
        <w:t xml:space="preserve">  </w:t>
      </w:r>
      <w:r>
        <w:tab/>
        <w:t xml:space="preserve">                             </w:t>
      </w:r>
    </w:p>
    <w:p w:rsidR="00AE188C" w:rsidRDefault="00AE188C" w:rsidP="00097C78">
      <w:pPr>
        <w:pStyle w:val="ConsNormal"/>
        <w:widowControl/>
        <w:ind w:right="-567" w:firstLine="0"/>
        <w:jc w:val="center"/>
        <w:rPr>
          <w:rFonts w:ascii="Times New Roman" w:hAnsi="Times New Roman"/>
          <w:bCs/>
          <w:sz w:val="24"/>
          <w:szCs w:val="24"/>
        </w:rPr>
      </w:pPr>
      <w:r>
        <w:rPr>
          <w:rFonts w:ascii="Times New Roman" w:hAnsi="Times New Roman"/>
          <w:bCs/>
          <w:sz w:val="24"/>
          <w:szCs w:val="24"/>
        </w:rPr>
        <w:t>7</w:t>
      </w:r>
      <w:r w:rsidRPr="00F04BCD">
        <w:rPr>
          <w:rFonts w:ascii="Times New Roman" w:hAnsi="Times New Roman"/>
          <w:bCs/>
          <w:sz w:val="24"/>
          <w:szCs w:val="24"/>
        </w:rPr>
        <w:t>. ОБСТОЯТЕЛЬСТВА НЕПРЕОДОЛИМОЙ СИЛЫ</w:t>
      </w:r>
    </w:p>
    <w:p w:rsidR="00AE188C" w:rsidRPr="00F04BCD" w:rsidRDefault="00AE188C" w:rsidP="00097C78">
      <w:pPr>
        <w:pStyle w:val="ConsNormal"/>
        <w:widowControl/>
        <w:ind w:right="-567" w:firstLine="0"/>
        <w:jc w:val="center"/>
        <w:rPr>
          <w:rFonts w:ascii="Times New Roman" w:hAnsi="Times New Roman"/>
          <w:bCs/>
          <w:sz w:val="24"/>
          <w:szCs w:val="24"/>
        </w:rPr>
      </w:pPr>
    </w:p>
    <w:p w:rsidR="00AE188C" w:rsidRDefault="00AE188C" w:rsidP="00097C78">
      <w:pPr>
        <w:pStyle w:val="ConsNormal"/>
        <w:ind w:right="-567" w:firstLine="0"/>
        <w:jc w:val="both"/>
        <w:rPr>
          <w:rFonts w:ascii="Times New Roman" w:hAnsi="Times New Roman"/>
          <w:sz w:val="24"/>
          <w:szCs w:val="24"/>
        </w:rPr>
      </w:pPr>
      <w:r>
        <w:rPr>
          <w:rFonts w:ascii="Times New Roman" w:hAnsi="Times New Roman"/>
          <w:sz w:val="24"/>
        </w:rPr>
        <w:t xml:space="preserve">7.1. </w:t>
      </w:r>
      <w:r>
        <w:rPr>
          <w:rFonts w:ascii="Times New Roman" w:hAnsi="Times New Roman"/>
          <w:sz w:val="24"/>
          <w:szCs w:val="24"/>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AE188C" w:rsidRDefault="00AE188C" w:rsidP="00097C78">
      <w:pPr>
        <w:pStyle w:val="ConsPlusNormal"/>
        <w:ind w:right="-567" w:firstLine="0"/>
        <w:jc w:val="both"/>
        <w:rPr>
          <w:rFonts w:ascii="Times New Roman" w:hAnsi="Times New Roman"/>
          <w:sz w:val="24"/>
        </w:rPr>
      </w:pPr>
      <w:r>
        <w:rPr>
          <w:rFonts w:ascii="Times New Roman" w:hAnsi="Times New Roman"/>
          <w:sz w:val="24"/>
        </w:rPr>
        <w:t>7.2.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w:t>
      </w:r>
      <w:r w:rsidR="001A1A16">
        <w:rPr>
          <w:rFonts w:ascii="Times New Roman" w:hAnsi="Times New Roman"/>
          <w:sz w:val="24"/>
        </w:rPr>
        <w:t xml:space="preserve"> </w:t>
      </w:r>
      <w:r>
        <w:rPr>
          <w:rFonts w:ascii="Times New Roman" w:hAnsi="Times New Roman"/>
          <w:sz w:val="24"/>
        </w:rPr>
        <w:t>продолжительности действия. Данное уведом</w:t>
      </w:r>
      <w:r w:rsidR="001A1A16">
        <w:rPr>
          <w:rFonts w:ascii="Times New Roman" w:hAnsi="Times New Roman"/>
          <w:sz w:val="24"/>
        </w:rPr>
        <w:t xml:space="preserve">ление должно быть подтверждено </w:t>
      </w:r>
      <w:r>
        <w:rPr>
          <w:rFonts w:ascii="Times New Roman" w:hAnsi="Times New Roman"/>
          <w:sz w:val="24"/>
        </w:rPr>
        <w:t>компетентным органом территории, где данное обстоятельство имело место.</w:t>
      </w:r>
    </w:p>
    <w:p w:rsidR="00AE188C" w:rsidRDefault="00AE188C" w:rsidP="00097C78">
      <w:pPr>
        <w:autoSpaceDE w:val="0"/>
        <w:autoSpaceDN w:val="0"/>
        <w:adjustRightInd w:val="0"/>
        <w:ind w:right="-567"/>
        <w:jc w:val="both"/>
      </w:pPr>
      <w:r>
        <w:t>7.3.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AE188C" w:rsidRDefault="00AE188C" w:rsidP="00097C78">
      <w:pPr>
        <w:ind w:right="-567"/>
        <w:jc w:val="center"/>
      </w:pPr>
    </w:p>
    <w:p w:rsidR="00AE188C" w:rsidRDefault="00AE188C" w:rsidP="00097C78">
      <w:pPr>
        <w:ind w:right="-567"/>
      </w:pPr>
      <w:r>
        <w:t xml:space="preserve">                                          8. ПОРЯДОК РАЗРЕШЕНИЯ СПОРОВ</w:t>
      </w:r>
    </w:p>
    <w:p w:rsidR="00AE188C" w:rsidRDefault="00AE188C" w:rsidP="00097C78">
      <w:pPr>
        <w:ind w:right="-567"/>
        <w:jc w:val="both"/>
      </w:pPr>
    </w:p>
    <w:p w:rsidR="00AE188C" w:rsidRDefault="00AE188C" w:rsidP="00097C78">
      <w:pPr>
        <w:ind w:right="-567"/>
        <w:jc w:val="both"/>
      </w:pPr>
      <w:r>
        <w:t>8.1. Все споры и разногласия, возникающие при исполнении настоящего Контракта, разрешаются путем переговоров между Сторонами.</w:t>
      </w:r>
    </w:p>
    <w:p w:rsidR="00AE188C" w:rsidRDefault="00AE188C" w:rsidP="00097C78">
      <w:pPr>
        <w:ind w:right="-567"/>
        <w:jc w:val="both"/>
      </w:pPr>
      <w:r>
        <w:t>8.2.  В случае невозможности разрешения споров путем переговоров Стороны передают их на рассмотрение в арбитражный суд Ивановской области.</w:t>
      </w:r>
    </w:p>
    <w:p w:rsidR="00AE188C" w:rsidRDefault="00AE188C" w:rsidP="00097C78">
      <w:pPr>
        <w:ind w:right="-567"/>
        <w:jc w:val="both"/>
      </w:pPr>
    </w:p>
    <w:p w:rsidR="00AE188C" w:rsidRDefault="00AE188C" w:rsidP="00097C78">
      <w:pPr>
        <w:ind w:right="-567"/>
        <w:jc w:val="center"/>
      </w:pPr>
      <w:r>
        <w:t>9.  ЗАКЛЮЧИТЕЛЬНЫЕ ПОЛОЖЕНИЯ</w:t>
      </w:r>
    </w:p>
    <w:p w:rsidR="00AE188C" w:rsidRDefault="00AE188C" w:rsidP="00097C78">
      <w:pPr>
        <w:ind w:right="-567"/>
        <w:jc w:val="both"/>
      </w:pPr>
    </w:p>
    <w:p w:rsidR="00AE188C" w:rsidRDefault="00AE188C" w:rsidP="00097C78">
      <w:pPr>
        <w:ind w:right="-567"/>
        <w:jc w:val="both"/>
      </w:pPr>
      <w:r>
        <w:t xml:space="preserve">9.1.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        </w:t>
      </w:r>
    </w:p>
    <w:p w:rsidR="00AE188C" w:rsidRDefault="00AE188C" w:rsidP="00097C78">
      <w:pPr>
        <w:ind w:right="-567"/>
        <w:jc w:val="both"/>
      </w:pPr>
      <w:r>
        <w:lastRenderedPageBreak/>
        <w:t xml:space="preserve">9.2.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w:t>
      </w:r>
    </w:p>
    <w:p w:rsidR="00AE188C" w:rsidRDefault="00AE188C" w:rsidP="00097C78">
      <w:pPr>
        <w:ind w:right="-567"/>
        <w:jc w:val="both"/>
      </w:pPr>
      <w:r>
        <w:t>9.3. Во всем ином, не урегулированном настоящим Контрактом, Стороны руководствуются действующим законодательством РФ.</w:t>
      </w:r>
    </w:p>
    <w:p w:rsidR="00AE188C" w:rsidRDefault="00AE188C" w:rsidP="00097C78">
      <w:pPr>
        <w:ind w:right="-567"/>
        <w:jc w:val="both"/>
      </w:pPr>
      <w:r>
        <w:t xml:space="preserve">9.4. Настоящий Контракт составлен в двух экземплярах, которые идентичны и имеют одинаковую юридическую силу. Настоящий Контракт вступает в силу с момента подписания и действует </w:t>
      </w:r>
      <w:proofErr w:type="gramStart"/>
      <w:r>
        <w:t>до</w:t>
      </w:r>
      <w:proofErr w:type="gramEnd"/>
      <w:r>
        <w:t xml:space="preserve"> </w:t>
      </w:r>
      <w:r w:rsidR="001A1A16">
        <w:t>______________</w:t>
      </w:r>
      <w:bookmarkStart w:id="0" w:name="_GoBack"/>
      <w:bookmarkEnd w:id="0"/>
      <w:r>
        <w:t>.</w:t>
      </w:r>
    </w:p>
    <w:p w:rsidR="00AE188C" w:rsidRDefault="00AE188C" w:rsidP="00097C78">
      <w:pPr>
        <w:ind w:right="-567"/>
        <w:jc w:val="both"/>
      </w:pPr>
    </w:p>
    <w:p w:rsidR="00AE188C" w:rsidRPr="00010700" w:rsidRDefault="00AE188C" w:rsidP="00097C78">
      <w:pPr>
        <w:ind w:right="-567"/>
        <w:jc w:val="center"/>
      </w:pPr>
      <w:r w:rsidRPr="00010700">
        <w:t>10. ЮРИДИЧЕСКИЕ АДРЕСА, БАНКОВСКИЕ РЕКВИЗИТЫ И ПОДПИСИ СТОРОН</w:t>
      </w:r>
    </w:p>
    <w:p w:rsidR="00AE188C" w:rsidRPr="00010700" w:rsidRDefault="00AE188C" w:rsidP="00097C78">
      <w:pPr>
        <w:ind w:right="-567"/>
        <w:jc w:val="both"/>
        <w:rPr>
          <w:b/>
        </w:rPr>
      </w:pPr>
    </w:p>
    <w:p w:rsidR="00AE188C" w:rsidRPr="00010700" w:rsidRDefault="00AE188C" w:rsidP="00097C78">
      <w:pPr>
        <w:ind w:right="-567"/>
        <w:jc w:val="both"/>
      </w:pPr>
      <w:r w:rsidRPr="00010700">
        <w:rPr>
          <w:b/>
        </w:rPr>
        <w:t xml:space="preserve">Заказчик: </w:t>
      </w:r>
      <w:r w:rsidRPr="00010700">
        <w:t>МБОУО лицей № 6</w:t>
      </w:r>
    </w:p>
    <w:p w:rsidR="00AE188C" w:rsidRPr="00010700" w:rsidRDefault="00AE188C" w:rsidP="00097C78">
      <w:pPr>
        <w:ind w:right="-567"/>
        <w:jc w:val="both"/>
      </w:pPr>
      <w:r w:rsidRPr="00010700">
        <w:t xml:space="preserve">Адрес: </w:t>
      </w:r>
      <w:smartTag w:uri="urn:schemas-microsoft-com:office:smarttags" w:element="metricconverter">
        <w:smartTagPr>
          <w:attr w:name="ProductID" w:val="6 г"/>
        </w:smartTagPr>
        <w:r w:rsidRPr="00010700">
          <w:t>153035, г</w:t>
        </w:r>
      </w:smartTag>
      <w:r w:rsidRPr="00010700">
        <w:t>. Иваново, ул. Воронина, д. 8. Тел. 23-43-75</w:t>
      </w:r>
    </w:p>
    <w:p w:rsidR="00AE188C" w:rsidRPr="00010700" w:rsidRDefault="00AE188C" w:rsidP="00097C78">
      <w:pPr>
        <w:ind w:right="-567"/>
        <w:jc w:val="both"/>
      </w:pPr>
      <w:r w:rsidRPr="00010700">
        <w:t>ИНН  3731038848</w:t>
      </w:r>
    </w:p>
    <w:p w:rsidR="00AE188C" w:rsidRPr="00010700" w:rsidRDefault="00AE188C" w:rsidP="00097C78">
      <w:pPr>
        <w:ind w:right="-567"/>
        <w:jc w:val="both"/>
      </w:pPr>
      <w:r w:rsidRPr="00010700">
        <w:t>КПП  370201001</w:t>
      </w:r>
    </w:p>
    <w:p w:rsidR="00AE188C" w:rsidRPr="00010700" w:rsidRDefault="00AE188C" w:rsidP="00097C78">
      <w:pPr>
        <w:ind w:right="-567"/>
        <w:jc w:val="both"/>
      </w:pPr>
      <w:r w:rsidRPr="00010700">
        <w:t xml:space="preserve">Директор ___________________ </w:t>
      </w:r>
      <w:proofErr w:type="spellStart"/>
      <w:r w:rsidRPr="00010700">
        <w:t>О.А.Усольцева</w:t>
      </w:r>
      <w:proofErr w:type="spellEnd"/>
    </w:p>
    <w:p w:rsidR="00AE188C" w:rsidRPr="00010700" w:rsidRDefault="00AE188C" w:rsidP="00097C78">
      <w:pPr>
        <w:ind w:right="-567"/>
        <w:jc w:val="both"/>
      </w:pPr>
      <w:r w:rsidRPr="00010700">
        <w:t xml:space="preserve">                                                                                                                           .</w:t>
      </w:r>
    </w:p>
    <w:p w:rsidR="00AE188C" w:rsidRPr="00010700" w:rsidRDefault="00AE188C" w:rsidP="00097C78">
      <w:pPr>
        <w:ind w:right="-567"/>
        <w:jc w:val="both"/>
      </w:pPr>
    </w:p>
    <w:p w:rsidR="00AE188C" w:rsidRPr="00010700" w:rsidRDefault="00AE188C" w:rsidP="00097C78">
      <w:pPr>
        <w:ind w:right="-567"/>
        <w:jc w:val="both"/>
      </w:pPr>
      <w:r w:rsidRPr="00010700">
        <w:rPr>
          <w:b/>
        </w:rPr>
        <w:t xml:space="preserve">Поставщик: </w:t>
      </w:r>
    </w:p>
    <w:p w:rsidR="00AE188C" w:rsidRPr="00010700" w:rsidRDefault="00AE188C" w:rsidP="00097C78">
      <w:pPr>
        <w:pStyle w:val="a6"/>
        <w:tabs>
          <w:tab w:val="left" w:pos="708"/>
        </w:tabs>
        <w:ind w:right="-567"/>
        <w:jc w:val="both"/>
        <w:rPr>
          <w:sz w:val="24"/>
          <w:szCs w:val="24"/>
        </w:rPr>
      </w:pPr>
      <w:r w:rsidRPr="00010700">
        <w:rPr>
          <w:sz w:val="24"/>
          <w:szCs w:val="24"/>
        </w:rPr>
        <w:t xml:space="preserve">Адрес: </w:t>
      </w:r>
    </w:p>
    <w:p w:rsidR="00AE188C" w:rsidRPr="00010700" w:rsidRDefault="00AE188C" w:rsidP="00097C78">
      <w:pPr>
        <w:ind w:right="-567"/>
        <w:jc w:val="both"/>
      </w:pPr>
      <w:r w:rsidRPr="00010700">
        <w:t xml:space="preserve">Тел.: </w:t>
      </w:r>
    </w:p>
    <w:p w:rsidR="00AE188C" w:rsidRPr="00010700" w:rsidRDefault="00AE188C" w:rsidP="00097C78">
      <w:pPr>
        <w:ind w:right="-567"/>
        <w:jc w:val="both"/>
      </w:pPr>
      <w:r w:rsidRPr="00010700">
        <w:t xml:space="preserve">ИНН </w:t>
      </w:r>
    </w:p>
    <w:p w:rsidR="00AE188C" w:rsidRPr="00010700" w:rsidRDefault="00AE188C" w:rsidP="00097C78">
      <w:pPr>
        <w:ind w:right="-567"/>
        <w:jc w:val="both"/>
      </w:pPr>
      <w:r w:rsidRPr="00010700">
        <w:t xml:space="preserve">Р/с </w:t>
      </w:r>
    </w:p>
    <w:p w:rsidR="00AE188C" w:rsidRPr="00010700" w:rsidRDefault="00AE188C" w:rsidP="00097C78">
      <w:pPr>
        <w:ind w:right="-567"/>
        <w:jc w:val="both"/>
      </w:pPr>
      <w:r w:rsidRPr="00010700">
        <w:t xml:space="preserve">К/с </w:t>
      </w:r>
    </w:p>
    <w:p w:rsidR="00AE188C" w:rsidRPr="00010700" w:rsidRDefault="00AE188C" w:rsidP="00097C78">
      <w:pPr>
        <w:ind w:right="-567"/>
        <w:jc w:val="both"/>
      </w:pPr>
      <w:r w:rsidRPr="00010700">
        <w:t>БИК</w:t>
      </w:r>
    </w:p>
    <w:p w:rsidR="00AE188C" w:rsidRPr="00010700" w:rsidRDefault="00AE188C" w:rsidP="00097C78">
      <w:pPr>
        <w:ind w:right="-567"/>
        <w:jc w:val="both"/>
      </w:pPr>
    </w:p>
    <w:p w:rsidR="00AE188C" w:rsidRPr="00010700" w:rsidRDefault="00AE188C" w:rsidP="00097C78">
      <w:pPr>
        <w:ind w:right="-567"/>
        <w:jc w:val="both"/>
      </w:pPr>
      <w:r w:rsidRPr="00010700">
        <w:t>Директор _____________________/______________________/</w:t>
      </w:r>
    </w:p>
    <w:p w:rsidR="00AE188C" w:rsidRPr="004A4D45" w:rsidRDefault="00AE188C" w:rsidP="00097C78">
      <w:pPr>
        <w:ind w:right="-567"/>
        <w:jc w:val="both"/>
        <w:rPr>
          <w:sz w:val="20"/>
          <w:szCs w:val="20"/>
        </w:rPr>
      </w:pPr>
    </w:p>
    <w:p w:rsidR="00AE188C" w:rsidRPr="004A4D45" w:rsidRDefault="00AE188C" w:rsidP="00097C78">
      <w:pPr>
        <w:ind w:right="-567"/>
        <w:jc w:val="both"/>
        <w:rPr>
          <w:sz w:val="20"/>
          <w:szCs w:val="20"/>
        </w:rPr>
      </w:pPr>
    </w:p>
    <w:p w:rsidR="00AE188C" w:rsidRDefault="00AE188C" w:rsidP="00097C78">
      <w:pPr>
        <w:ind w:left="6379" w:right="-567"/>
        <w:rPr>
          <w:b/>
          <w:sz w:val="20"/>
          <w:szCs w:val="20"/>
        </w:rPr>
      </w:pPr>
    </w:p>
    <w:p w:rsidR="00AE188C" w:rsidRDefault="00AE188C" w:rsidP="00097C78">
      <w:pPr>
        <w:ind w:right="-567"/>
        <w:rPr>
          <w:b/>
          <w:sz w:val="20"/>
          <w:szCs w:val="20"/>
        </w:rPr>
      </w:pPr>
    </w:p>
    <w:p w:rsidR="00AE188C" w:rsidRDefault="00AE188C" w:rsidP="00097C78">
      <w:pPr>
        <w:ind w:right="-567"/>
        <w:rPr>
          <w:b/>
          <w:sz w:val="20"/>
          <w:szCs w:val="20"/>
        </w:rPr>
      </w:pPr>
    </w:p>
    <w:p w:rsidR="00AE188C" w:rsidRDefault="00AE188C" w:rsidP="00097C78">
      <w:pPr>
        <w:ind w:right="-567"/>
        <w:rPr>
          <w:b/>
          <w:sz w:val="20"/>
          <w:szCs w:val="20"/>
        </w:rPr>
      </w:pPr>
    </w:p>
    <w:p w:rsidR="00AE188C" w:rsidRDefault="00AE188C"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Default="001A1A16" w:rsidP="00097C78">
      <w:pPr>
        <w:ind w:right="-567"/>
        <w:rPr>
          <w:b/>
          <w:sz w:val="20"/>
          <w:szCs w:val="20"/>
        </w:rPr>
      </w:pPr>
    </w:p>
    <w:p w:rsidR="001A1A16" w:rsidRPr="0049264A" w:rsidRDefault="001A1A16" w:rsidP="00097C78">
      <w:pPr>
        <w:ind w:right="-567"/>
        <w:rPr>
          <w:b/>
          <w:sz w:val="20"/>
          <w:szCs w:val="20"/>
        </w:rPr>
      </w:pPr>
    </w:p>
    <w:p w:rsidR="00AE188C" w:rsidRPr="00AC10FD" w:rsidRDefault="00AE188C" w:rsidP="00097C78">
      <w:pPr>
        <w:ind w:left="6379" w:right="-567"/>
        <w:rPr>
          <w:sz w:val="20"/>
          <w:szCs w:val="20"/>
        </w:rPr>
      </w:pPr>
      <w:r>
        <w:rPr>
          <w:sz w:val="20"/>
          <w:szCs w:val="20"/>
        </w:rPr>
        <w:lastRenderedPageBreak/>
        <w:t>Приложение № 1</w:t>
      </w:r>
    </w:p>
    <w:p w:rsidR="00AE188C" w:rsidRDefault="00AE188C" w:rsidP="00097C78">
      <w:pPr>
        <w:ind w:left="6379" w:right="-567"/>
        <w:rPr>
          <w:sz w:val="20"/>
          <w:szCs w:val="20"/>
        </w:rPr>
      </w:pPr>
      <w:r w:rsidRPr="00AC10FD">
        <w:rPr>
          <w:sz w:val="20"/>
          <w:szCs w:val="20"/>
        </w:rPr>
        <w:t xml:space="preserve">к </w:t>
      </w:r>
      <w:r>
        <w:rPr>
          <w:sz w:val="20"/>
          <w:szCs w:val="20"/>
        </w:rPr>
        <w:t>контракту</w:t>
      </w:r>
    </w:p>
    <w:p w:rsidR="00AE188C" w:rsidRPr="00AC10FD" w:rsidRDefault="00AE188C" w:rsidP="00097C78">
      <w:pPr>
        <w:ind w:left="6379" w:right="-567"/>
        <w:rPr>
          <w:sz w:val="20"/>
          <w:szCs w:val="20"/>
        </w:rPr>
      </w:pPr>
      <w:r>
        <w:rPr>
          <w:sz w:val="20"/>
          <w:szCs w:val="20"/>
        </w:rPr>
        <w:t>от ______________ №</w:t>
      </w:r>
    </w:p>
    <w:p w:rsidR="00AE188C" w:rsidRPr="00AC10FD" w:rsidRDefault="00AE188C" w:rsidP="00097C78">
      <w:pPr>
        <w:ind w:right="-567"/>
        <w:jc w:val="both"/>
        <w:rPr>
          <w:sz w:val="20"/>
          <w:szCs w:val="20"/>
        </w:rPr>
      </w:pPr>
      <w:r w:rsidRPr="00AC10FD">
        <w:rPr>
          <w:sz w:val="20"/>
          <w:szCs w:val="20"/>
        </w:rPr>
        <w:t xml:space="preserve"> </w:t>
      </w:r>
    </w:p>
    <w:p w:rsidR="00AE188C" w:rsidRPr="00AC10FD" w:rsidRDefault="00AE188C" w:rsidP="00097C78">
      <w:pPr>
        <w:tabs>
          <w:tab w:val="left" w:pos="10260"/>
        </w:tabs>
        <w:ind w:right="-567"/>
        <w:rPr>
          <w:sz w:val="20"/>
          <w:szCs w:val="20"/>
        </w:rPr>
      </w:pPr>
    </w:p>
    <w:p w:rsidR="00AE188C" w:rsidRPr="00AC10FD" w:rsidRDefault="00AE188C" w:rsidP="00097C78">
      <w:pPr>
        <w:tabs>
          <w:tab w:val="left" w:pos="10260"/>
        </w:tabs>
        <w:ind w:right="-567"/>
        <w:jc w:val="center"/>
        <w:rPr>
          <w:sz w:val="20"/>
          <w:szCs w:val="20"/>
        </w:rPr>
      </w:pPr>
    </w:p>
    <w:p w:rsidR="00AE188C" w:rsidRPr="00E55FCD" w:rsidRDefault="00AE188C" w:rsidP="00097C7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7" w:firstLine="187"/>
        <w:jc w:val="center"/>
        <w:rPr>
          <w:rFonts w:ascii="Times New Roman" w:hAnsi="Times New Roman"/>
          <w:b/>
          <w:bCs/>
        </w:rPr>
      </w:pPr>
      <w:r>
        <w:rPr>
          <w:rFonts w:ascii="Times New Roman" w:hAnsi="Times New Roman"/>
          <w:b/>
          <w:bCs/>
        </w:rPr>
        <w:t xml:space="preserve">Список учебников для МБОУО лицей № </w:t>
      </w:r>
      <w:smartTag w:uri="urn:schemas-microsoft-com:office:smarttags" w:element="metricconverter">
        <w:smartTagPr>
          <w:attr w:name="ProductID" w:val="6 г"/>
        </w:smartTagPr>
        <w:r>
          <w:rPr>
            <w:rFonts w:ascii="Times New Roman" w:hAnsi="Times New Roman"/>
            <w:b/>
            <w:bCs/>
          </w:rPr>
          <w:t>6</w:t>
        </w:r>
        <w:r w:rsidRPr="004A4D45">
          <w:rPr>
            <w:rFonts w:ascii="Times New Roman" w:hAnsi="Times New Roman"/>
            <w:b/>
            <w:bCs/>
          </w:rPr>
          <w:t xml:space="preserve"> </w:t>
        </w:r>
        <w:r w:rsidRPr="004A4D45">
          <w:rPr>
            <w:rFonts w:ascii="Times New Roman" w:hAnsi="Times New Roman"/>
            <w:b/>
          </w:rPr>
          <w:t>г</w:t>
        </w:r>
      </w:smartTag>
      <w:r w:rsidRPr="004A4D45">
        <w:rPr>
          <w:rFonts w:ascii="Times New Roman" w:hAnsi="Times New Roman"/>
          <w:b/>
        </w:rPr>
        <w:t>. Иванов</w:t>
      </w:r>
      <w:r>
        <w:rPr>
          <w:rFonts w:ascii="Times New Roman" w:hAnsi="Times New Roman"/>
          <w:b/>
        </w:rPr>
        <w:t>о</w:t>
      </w:r>
    </w:p>
    <w:p w:rsidR="00AE188C" w:rsidRDefault="00AE188C" w:rsidP="00097C78">
      <w:pPr>
        <w:tabs>
          <w:tab w:val="left" w:pos="10260"/>
        </w:tabs>
        <w:ind w:right="-567"/>
        <w:jc w:val="center"/>
      </w:pPr>
    </w:p>
    <w:tbl>
      <w:tblPr>
        <w:tblpPr w:leftFromText="180" w:rightFromText="180" w:vertAnchor="text" w:horzAnchor="margin" w:tblpY="174"/>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
        <w:gridCol w:w="993"/>
        <w:gridCol w:w="3828"/>
        <w:gridCol w:w="1712"/>
        <w:gridCol w:w="1265"/>
        <w:gridCol w:w="1417"/>
      </w:tblGrid>
      <w:tr w:rsidR="00AE188C" w:rsidTr="00BD749A">
        <w:trPr>
          <w:trHeight w:val="706"/>
        </w:trPr>
        <w:tc>
          <w:tcPr>
            <w:tcW w:w="674" w:type="dxa"/>
            <w:tcBorders>
              <w:top w:val="single" w:sz="4" w:space="0" w:color="000000"/>
              <w:left w:val="single" w:sz="4" w:space="0" w:color="000000"/>
              <w:bottom w:val="single" w:sz="4" w:space="0" w:color="000000"/>
              <w:right w:val="single" w:sz="4" w:space="0" w:color="000000"/>
            </w:tcBorders>
          </w:tcPr>
          <w:p w:rsidR="00AE188C" w:rsidRPr="000869DD" w:rsidRDefault="00AE188C" w:rsidP="00097C78">
            <w:pPr>
              <w:ind w:right="-567"/>
            </w:pPr>
            <w:r w:rsidRPr="000869DD">
              <w:rPr>
                <w:sz w:val="22"/>
                <w:szCs w:val="22"/>
              </w:rPr>
              <w:t>№ п/п</w:t>
            </w:r>
          </w:p>
        </w:tc>
        <w:tc>
          <w:tcPr>
            <w:tcW w:w="993" w:type="dxa"/>
            <w:tcBorders>
              <w:top w:val="single" w:sz="4" w:space="0" w:color="000000"/>
              <w:left w:val="single" w:sz="4" w:space="0" w:color="000000"/>
              <w:bottom w:val="single" w:sz="4" w:space="0" w:color="000000"/>
              <w:right w:val="single" w:sz="4" w:space="0" w:color="000000"/>
            </w:tcBorders>
          </w:tcPr>
          <w:p w:rsidR="00AE188C" w:rsidRPr="000869DD" w:rsidRDefault="00AE188C" w:rsidP="00097C78">
            <w:pPr>
              <w:ind w:right="-567"/>
            </w:pPr>
            <w:r w:rsidRPr="000869DD">
              <w:rPr>
                <w:sz w:val="22"/>
                <w:szCs w:val="22"/>
              </w:rPr>
              <w:t xml:space="preserve"> Класс</w:t>
            </w:r>
          </w:p>
        </w:tc>
        <w:tc>
          <w:tcPr>
            <w:tcW w:w="3828" w:type="dxa"/>
            <w:tcBorders>
              <w:top w:val="single" w:sz="4" w:space="0" w:color="000000"/>
              <w:left w:val="single" w:sz="4" w:space="0" w:color="000000"/>
              <w:bottom w:val="single" w:sz="4" w:space="0" w:color="000000"/>
              <w:right w:val="single" w:sz="4" w:space="0" w:color="000000"/>
            </w:tcBorders>
          </w:tcPr>
          <w:p w:rsidR="00AE188C" w:rsidRPr="000869DD" w:rsidRDefault="00AE188C" w:rsidP="00097C78">
            <w:pPr>
              <w:ind w:right="-567"/>
            </w:pPr>
            <w:r>
              <w:rPr>
                <w:sz w:val="22"/>
                <w:szCs w:val="22"/>
              </w:rPr>
              <w:t xml:space="preserve">          </w:t>
            </w:r>
            <w:r w:rsidRPr="000869DD">
              <w:rPr>
                <w:sz w:val="22"/>
                <w:szCs w:val="22"/>
              </w:rPr>
              <w:t>Наименование</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Кол-во</w:t>
            </w:r>
          </w:p>
        </w:tc>
        <w:tc>
          <w:tcPr>
            <w:tcW w:w="1265" w:type="dxa"/>
            <w:tcBorders>
              <w:top w:val="single" w:sz="4" w:space="0" w:color="000000"/>
              <w:bottom w:val="single" w:sz="4" w:space="0" w:color="000000"/>
            </w:tcBorders>
          </w:tcPr>
          <w:p w:rsidR="00AE188C" w:rsidRPr="000869DD" w:rsidRDefault="00AE188C" w:rsidP="00097C78">
            <w:pPr>
              <w:ind w:right="-567"/>
            </w:pPr>
            <w:r>
              <w:t>Цена</w:t>
            </w: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r>
              <w:rPr>
                <w:sz w:val="22"/>
                <w:szCs w:val="22"/>
              </w:rPr>
              <w:t>Сумма</w:t>
            </w:r>
          </w:p>
        </w:tc>
      </w:tr>
      <w:tr w:rsidR="00AE188C" w:rsidTr="00BD749A">
        <w:tc>
          <w:tcPr>
            <w:tcW w:w="674" w:type="dxa"/>
            <w:tcBorders>
              <w:top w:val="nil"/>
              <w:left w:val="single" w:sz="4" w:space="0" w:color="000000"/>
              <w:right w:val="single" w:sz="4" w:space="0" w:color="000000"/>
            </w:tcBorders>
          </w:tcPr>
          <w:p w:rsidR="00AE188C" w:rsidRPr="000869DD" w:rsidRDefault="00AE188C" w:rsidP="00097C78">
            <w:pPr>
              <w:ind w:right="-567"/>
            </w:pPr>
            <w:r w:rsidRPr="000869DD">
              <w:rPr>
                <w:sz w:val="22"/>
                <w:szCs w:val="22"/>
              </w:rPr>
              <w:t>1</w:t>
            </w:r>
          </w:p>
        </w:tc>
        <w:tc>
          <w:tcPr>
            <w:tcW w:w="993" w:type="dxa"/>
            <w:vMerge w:val="restart"/>
            <w:tcBorders>
              <w:top w:val="nil"/>
              <w:left w:val="single" w:sz="4" w:space="0" w:color="000000"/>
              <w:right w:val="single" w:sz="4" w:space="0" w:color="000000"/>
            </w:tcBorders>
          </w:tcPr>
          <w:p w:rsidR="00AE188C" w:rsidRPr="000869DD" w:rsidRDefault="00AE188C" w:rsidP="00097C78">
            <w:pPr>
              <w:ind w:right="-567"/>
            </w:pPr>
            <w:r w:rsidRPr="000869DD">
              <w:rPr>
                <w:sz w:val="22"/>
                <w:szCs w:val="22"/>
              </w:rPr>
              <w:t>1 класс  (ФГОС)</w:t>
            </w:r>
          </w:p>
        </w:tc>
        <w:tc>
          <w:tcPr>
            <w:tcW w:w="3828" w:type="dxa"/>
            <w:tcBorders>
              <w:top w:val="single" w:sz="4" w:space="0" w:color="000000"/>
              <w:left w:val="single" w:sz="4" w:space="0" w:color="000000"/>
              <w:bottom w:val="single" w:sz="4" w:space="0" w:color="000000"/>
              <w:right w:val="single" w:sz="4" w:space="0" w:color="000000"/>
            </w:tcBorders>
          </w:tcPr>
          <w:p w:rsidR="00AE188C" w:rsidRPr="000869DD" w:rsidRDefault="00AE188C" w:rsidP="00097C78">
            <w:pPr>
              <w:ind w:right="-567"/>
            </w:pPr>
            <w:r w:rsidRPr="000869DD">
              <w:rPr>
                <w:sz w:val="22"/>
                <w:szCs w:val="22"/>
              </w:rPr>
              <w:t>Русский язык</w:t>
            </w:r>
          </w:p>
          <w:p w:rsidR="00AE188C" w:rsidRPr="000869DD" w:rsidRDefault="00AE188C" w:rsidP="00097C78">
            <w:pPr>
              <w:ind w:right="-567"/>
              <w:rPr>
                <w:rFonts w:ascii="Calibri" w:hAnsi="Calibri"/>
              </w:rPr>
            </w:pPr>
            <w:r w:rsidRPr="000869DD">
              <w:rPr>
                <w:sz w:val="22"/>
                <w:szCs w:val="22"/>
              </w:rPr>
              <w:t xml:space="preserve">Андрианова  Т.М. </w:t>
            </w:r>
            <w:proofErr w:type="spellStart"/>
            <w:r w:rsidRPr="000869DD">
              <w:rPr>
                <w:sz w:val="22"/>
                <w:szCs w:val="22"/>
              </w:rPr>
              <w:t>Илюхина</w:t>
            </w:r>
            <w:proofErr w:type="spellEnd"/>
            <w:r w:rsidRPr="000869DD">
              <w:rPr>
                <w:sz w:val="22"/>
                <w:szCs w:val="22"/>
              </w:rPr>
              <w:t xml:space="preserve"> В.А.</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23</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869DD" w:rsidRDefault="00AE188C" w:rsidP="00097C78">
            <w:pPr>
              <w:ind w:right="-567"/>
            </w:pPr>
            <w:r w:rsidRPr="000869DD">
              <w:rPr>
                <w:sz w:val="22"/>
                <w:szCs w:val="22"/>
              </w:rPr>
              <w:t>2</w:t>
            </w:r>
          </w:p>
        </w:tc>
        <w:tc>
          <w:tcPr>
            <w:tcW w:w="993" w:type="dxa"/>
            <w:vMerge/>
            <w:tcBorders>
              <w:left w:val="single" w:sz="4" w:space="0" w:color="000000"/>
              <w:right w:val="single" w:sz="4" w:space="0" w:color="000000"/>
            </w:tcBorders>
          </w:tcPr>
          <w:p w:rsidR="00AE188C" w:rsidRPr="000869DD" w:rsidRDefault="00AE188C" w:rsidP="00097C78">
            <w:pPr>
              <w:ind w:right="-567"/>
            </w:pPr>
          </w:p>
        </w:tc>
        <w:tc>
          <w:tcPr>
            <w:tcW w:w="3828" w:type="dxa"/>
            <w:tcBorders>
              <w:top w:val="single" w:sz="4" w:space="0" w:color="000000"/>
              <w:left w:val="single" w:sz="4" w:space="0" w:color="000000"/>
              <w:bottom w:val="single" w:sz="4" w:space="0" w:color="000000"/>
              <w:right w:val="single" w:sz="4" w:space="0" w:color="000000"/>
            </w:tcBorders>
          </w:tcPr>
          <w:p w:rsidR="00AE188C" w:rsidRPr="000869DD" w:rsidRDefault="00AE188C" w:rsidP="00097C78">
            <w:pPr>
              <w:ind w:right="-567"/>
              <w:rPr>
                <w:rFonts w:ascii="Calibri" w:hAnsi="Calibri"/>
              </w:rPr>
            </w:pPr>
            <w:r w:rsidRPr="000869DD">
              <w:rPr>
                <w:sz w:val="22"/>
                <w:szCs w:val="22"/>
              </w:rPr>
              <w:t>Литературное чтение</w:t>
            </w:r>
            <w:r>
              <w:rPr>
                <w:sz w:val="22"/>
                <w:szCs w:val="22"/>
              </w:rPr>
              <w:t xml:space="preserve">   </w:t>
            </w:r>
            <w:r w:rsidRPr="000869DD">
              <w:rPr>
                <w:sz w:val="22"/>
                <w:szCs w:val="22"/>
              </w:rPr>
              <w:t xml:space="preserve"> </w:t>
            </w:r>
            <w:proofErr w:type="spellStart"/>
            <w:r w:rsidRPr="000869DD">
              <w:rPr>
                <w:sz w:val="22"/>
                <w:szCs w:val="22"/>
              </w:rPr>
              <w:t>Кац</w:t>
            </w:r>
            <w:proofErr w:type="spellEnd"/>
            <w:r w:rsidRPr="000869DD">
              <w:rPr>
                <w:sz w:val="22"/>
                <w:szCs w:val="22"/>
              </w:rPr>
              <w:t xml:space="preserve"> Э.Э.</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23</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869DD" w:rsidRDefault="00AE188C" w:rsidP="00097C78">
            <w:pPr>
              <w:ind w:right="-567"/>
            </w:pPr>
            <w:r w:rsidRPr="000869DD">
              <w:rPr>
                <w:sz w:val="22"/>
                <w:szCs w:val="22"/>
              </w:rPr>
              <w:t>3</w:t>
            </w:r>
          </w:p>
        </w:tc>
        <w:tc>
          <w:tcPr>
            <w:tcW w:w="993" w:type="dxa"/>
            <w:vMerge/>
            <w:tcBorders>
              <w:left w:val="single" w:sz="4" w:space="0" w:color="000000"/>
              <w:right w:val="single" w:sz="4" w:space="0" w:color="000000"/>
            </w:tcBorders>
          </w:tcPr>
          <w:p w:rsidR="00AE188C" w:rsidRPr="000869DD" w:rsidRDefault="00AE188C" w:rsidP="00097C78">
            <w:pPr>
              <w:ind w:right="-567"/>
            </w:pPr>
          </w:p>
        </w:tc>
        <w:tc>
          <w:tcPr>
            <w:tcW w:w="3828" w:type="dxa"/>
            <w:tcBorders>
              <w:top w:val="single" w:sz="4" w:space="0" w:color="000000"/>
              <w:left w:val="single" w:sz="4" w:space="0" w:color="000000"/>
              <w:bottom w:val="single" w:sz="4" w:space="0" w:color="000000"/>
              <w:right w:val="single" w:sz="4" w:space="0" w:color="000000"/>
            </w:tcBorders>
          </w:tcPr>
          <w:p w:rsidR="00AE188C" w:rsidRPr="000869DD" w:rsidRDefault="00AE188C" w:rsidP="00097C78">
            <w:pPr>
              <w:ind w:right="-567"/>
            </w:pPr>
            <w:r w:rsidRPr="000869DD">
              <w:rPr>
                <w:sz w:val="22"/>
                <w:szCs w:val="22"/>
              </w:rPr>
              <w:t>Математика  1,2 часть учебник</w:t>
            </w:r>
          </w:p>
          <w:p w:rsidR="00AE188C" w:rsidRPr="000869DD" w:rsidRDefault="00AE188C" w:rsidP="00097C78">
            <w:pPr>
              <w:ind w:right="-567"/>
              <w:rPr>
                <w:rFonts w:ascii="Calibri" w:hAnsi="Calibri"/>
              </w:rPr>
            </w:pPr>
            <w:r w:rsidRPr="000869DD">
              <w:rPr>
                <w:sz w:val="22"/>
                <w:szCs w:val="22"/>
              </w:rPr>
              <w:t>Башмаков М.И., Нефедова М.Г.</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23 (46штук)</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869DD" w:rsidRDefault="00AE188C" w:rsidP="00097C78">
            <w:pPr>
              <w:ind w:right="-567"/>
            </w:pPr>
            <w:r w:rsidRPr="000869DD">
              <w:rPr>
                <w:sz w:val="22"/>
                <w:szCs w:val="22"/>
              </w:rPr>
              <w:t>4</w:t>
            </w:r>
          </w:p>
        </w:tc>
        <w:tc>
          <w:tcPr>
            <w:tcW w:w="993" w:type="dxa"/>
            <w:vMerge/>
            <w:tcBorders>
              <w:left w:val="single" w:sz="4" w:space="0" w:color="000000"/>
              <w:right w:val="single" w:sz="4" w:space="0" w:color="000000"/>
            </w:tcBorders>
          </w:tcPr>
          <w:p w:rsidR="00AE188C" w:rsidRPr="000869DD" w:rsidRDefault="00AE188C" w:rsidP="00097C78">
            <w:pPr>
              <w:ind w:right="-567"/>
            </w:pPr>
          </w:p>
        </w:tc>
        <w:tc>
          <w:tcPr>
            <w:tcW w:w="3828" w:type="dxa"/>
            <w:tcBorders>
              <w:top w:val="single" w:sz="4" w:space="0" w:color="000000"/>
              <w:left w:val="single" w:sz="4" w:space="0" w:color="000000"/>
              <w:bottom w:val="single" w:sz="4" w:space="0" w:color="000000"/>
              <w:right w:val="single" w:sz="4" w:space="0" w:color="000000"/>
            </w:tcBorders>
          </w:tcPr>
          <w:p w:rsidR="00AE188C" w:rsidRDefault="00AE188C" w:rsidP="00097C78">
            <w:pPr>
              <w:ind w:right="-567"/>
            </w:pPr>
            <w:r w:rsidRPr="000869DD">
              <w:rPr>
                <w:sz w:val="22"/>
                <w:szCs w:val="22"/>
              </w:rPr>
              <w:t xml:space="preserve">Окружающий мир </w:t>
            </w:r>
          </w:p>
          <w:p w:rsidR="00AE188C" w:rsidRPr="000869DD" w:rsidRDefault="00AE188C" w:rsidP="00097C78">
            <w:pPr>
              <w:ind w:right="-567"/>
              <w:rPr>
                <w:rFonts w:ascii="Calibri" w:hAnsi="Calibri"/>
              </w:rPr>
            </w:pPr>
            <w:proofErr w:type="spellStart"/>
            <w:r w:rsidRPr="000869DD">
              <w:rPr>
                <w:sz w:val="22"/>
                <w:szCs w:val="22"/>
              </w:rPr>
              <w:t>Ивченков</w:t>
            </w:r>
            <w:proofErr w:type="spellEnd"/>
            <w:r w:rsidRPr="000869DD">
              <w:rPr>
                <w:sz w:val="22"/>
                <w:szCs w:val="22"/>
              </w:rPr>
              <w:t xml:space="preserve"> Г.Г. Потапов И.В.</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23</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869DD" w:rsidRDefault="00AE188C" w:rsidP="00097C78">
            <w:pPr>
              <w:ind w:right="-567"/>
            </w:pPr>
            <w:r w:rsidRPr="000869DD">
              <w:rPr>
                <w:sz w:val="22"/>
                <w:szCs w:val="22"/>
              </w:rPr>
              <w:t>5</w:t>
            </w:r>
          </w:p>
        </w:tc>
        <w:tc>
          <w:tcPr>
            <w:tcW w:w="993" w:type="dxa"/>
            <w:vMerge/>
            <w:tcBorders>
              <w:left w:val="single" w:sz="4" w:space="0" w:color="000000"/>
              <w:right w:val="single" w:sz="4" w:space="0" w:color="000000"/>
            </w:tcBorders>
          </w:tcPr>
          <w:p w:rsidR="00AE188C" w:rsidRPr="000869DD" w:rsidRDefault="00AE188C" w:rsidP="00097C78">
            <w:pPr>
              <w:ind w:right="-567"/>
            </w:pPr>
          </w:p>
        </w:tc>
        <w:tc>
          <w:tcPr>
            <w:tcW w:w="3828" w:type="dxa"/>
            <w:tcBorders>
              <w:top w:val="single" w:sz="4" w:space="0" w:color="000000"/>
              <w:left w:val="single" w:sz="4" w:space="0" w:color="000000"/>
              <w:bottom w:val="single" w:sz="4" w:space="0" w:color="000000"/>
              <w:right w:val="single" w:sz="4" w:space="0" w:color="000000"/>
            </w:tcBorders>
          </w:tcPr>
          <w:p w:rsidR="00AE188C" w:rsidRPr="000869DD" w:rsidRDefault="00AE188C" w:rsidP="00097C78">
            <w:pPr>
              <w:ind w:right="-567"/>
              <w:rPr>
                <w:rFonts w:ascii="Calibri" w:hAnsi="Calibri"/>
              </w:rPr>
            </w:pPr>
            <w:r w:rsidRPr="000869DD">
              <w:rPr>
                <w:sz w:val="22"/>
                <w:szCs w:val="22"/>
              </w:rPr>
              <w:t xml:space="preserve">Букварь Андрианова Т.М. </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23</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DF52C3" w:rsidRDefault="00AE188C" w:rsidP="00097C78">
            <w:pPr>
              <w:ind w:right="-567"/>
            </w:pPr>
            <w:r w:rsidRPr="00DF52C3">
              <w:rPr>
                <w:sz w:val="22"/>
                <w:szCs w:val="22"/>
              </w:rPr>
              <w:t>6</w:t>
            </w:r>
          </w:p>
        </w:tc>
        <w:tc>
          <w:tcPr>
            <w:tcW w:w="993" w:type="dxa"/>
            <w:vMerge w:val="restart"/>
            <w:tcBorders>
              <w:left w:val="single" w:sz="4" w:space="0" w:color="000000"/>
              <w:right w:val="single" w:sz="4" w:space="0" w:color="000000"/>
            </w:tcBorders>
          </w:tcPr>
          <w:p w:rsidR="00AE188C" w:rsidRDefault="00AE188C" w:rsidP="00097C78">
            <w:pPr>
              <w:ind w:right="-567"/>
            </w:pPr>
            <w:r w:rsidRPr="000869DD">
              <w:rPr>
                <w:sz w:val="22"/>
                <w:szCs w:val="22"/>
              </w:rPr>
              <w:t>2 класс</w:t>
            </w:r>
          </w:p>
          <w:p w:rsidR="00AE188C" w:rsidRPr="000869DD" w:rsidRDefault="00AE188C" w:rsidP="00097C78">
            <w:pPr>
              <w:ind w:right="-567"/>
            </w:pPr>
            <w:r>
              <w:rPr>
                <w:sz w:val="22"/>
                <w:szCs w:val="22"/>
              </w:rPr>
              <w:t>(ФГОС)</w:t>
            </w:r>
          </w:p>
        </w:tc>
        <w:tc>
          <w:tcPr>
            <w:tcW w:w="3828" w:type="dxa"/>
            <w:tcBorders>
              <w:top w:val="single" w:sz="4" w:space="0" w:color="000000"/>
              <w:left w:val="single" w:sz="4" w:space="0" w:color="000000"/>
              <w:bottom w:val="single" w:sz="4" w:space="0" w:color="000000"/>
              <w:right w:val="single" w:sz="4" w:space="0" w:color="000000"/>
            </w:tcBorders>
          </w:tcPr>
          <w:p w:rsidR="00AE188C" w:rsidRDefault="00AE188C" w:rsidP="00097C78">
            <w:pPr>
              <w:ind w:right="-567"/>
            </w:pPr>
            <w:r w:rsidRPr="000869DD">
              <w:rPr>
                <w:sz w:val="22"/>
                <w:szCs w:val="22"/>
              </w:rPr>
              <w:t xml:space="preserve">Русский язык (1-2 часть) </w:t>
            </w:r>
          </w:p>
          <w:p w:rsidR="00AE188C" w:rsidRPr="000869DD" w:rsidRDefault="00AE188C" w:rsidP="00097C78">
            <w:pPr>
              <w:ind w:right="-567"/>
              <w:rPr>
                <w:rFonts w:ascii="Calibri" w:hAnsi="Calibri"/>
              </w:rPr>
            </w:pPr>
            <w:r w:rsidRPr="000869DD">
              <w:rPr>
                <w:sz w:val="22"/>
                <w:szCs w:val="22"/>
              </w:rPr>
              <w:t xml:space="preserve"> </w:t>
            </w:r>
            <w:proofErr w:type="spellStart"/>
            <w:r w:rsidRPr="000869DD">
              <w:rPr>
                <w:sz w:val="22"/>
                <w:szCs w:val="22"/>
              </w:rPr>
              <w:t>Желтовская</w:t>
            </w:r>
            <w:proofErr w:type="spellEnd"/>
            <w:r w:rsidRPr="000869DD">
              <w:rPr>
                <w:sz w:val="22"/>
                <w:szCs w:val="22"/>
              </w:rPr>
              <w:t xml:space="preserve"> Л.Я.</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62</w:t>
            </w:r>
            <w:r>
              <w:rPr>
                <w:sz w:val="22"/>
                <w:szCs w:val="22"/>
              </w:rPr>
              <w:t xml:space="preserve"> </w:t>
            </w:r>
            <w:r w:rsidRPr="000869DD">
              <w:rPr>
                <w:sz w:val="22"/>
                <w:szCs w:val="22"/>
              </w:rPr>
              <w:t>(124штуки)</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869DD" w:rsidRDefault="00AE188C" w:rsidP="00097C78">
            <w:pPr>
              <w:ind w:right="-567"/>
            </w:pPr>
            <w:r w:rsidRPr="000869DD">
              <w:rPr>
                <w:sz w:val="22"/>
                <w:szCs w:val="22"/>
              </w:rPr>
              <w:t>7</w:t>
            </w:r>
          </w:p>
        </w:tc>
        <w:tc>
          <w:tcPr>
            <w:tcW w:w="993" w:type="dxa"/>
            <w:vMerge/>
            <w:tcBorders>
              <w:left w:val="single" w:sz="4" w:space="0" w:color="000000"/>
              <w:right w:val="single" w:sz="4" w:space="0" w:color="000000"/>
            </w:tcBorders>
          </w:tcPr>
          <w:p w:rsidR="00AE188C" w:rsidRPr="000869DD" w:rsidRDefault="00AE188C" w:rsidP="00097C78">
            <w:pPr>
              <w:ind w:right="-567"/>
            </w:pPr>
          </w:p>
        </w:tc>
        <w:tc>
          <w:tcPr>
            <w:tcW w:w="3828" w:type="dxa"/>
            <w:tcBorders>
              <w:top w:val="single" w:sz="4" w:space="0" w:color="000000"/>
              <w:left w:val="single" w:sz="4" w:space="0" w:color="000000"/>
              <w:bottom w:val="single" w:sz="4" w:space="0" w:color="000000"/>
              <w:right w:val="single" w:sz="4" w:space="0" w:color="000000"/>
            </w:tcBorders>
          </w:tcPr>
          <w:p w:rsidR="00AE188C" w:rsidRDefault="00AE188C" w:rsidP="00097C78">
            <w:pPr>
              <w:ind w:right="-567"/>
            </w:pPr>
            <w:r>
              <w:rPr>
                <w:sz w:val="22"/>
                <w:szCs w:val="22"/>
              </w:rPr>
              <w:t>Литературное чтение (1,2,</w:t>
            </w:r>
            <w:r w:rsidRPr="000869DD">
              <w:rPr>
                <w:sz w:val="22"/>
                <w:szCs w:val="22"/>
              </w:rPr>
              <w:t xml:space="preserve"> части) </w:t>
            </w:r>
          </w:p>
          <w:p w:rsidR="00AE188C" w:rsidRPr="000869DD" w:rsidRDefault="00AE188C" w:rsidP="00097C78">
            <w:pPr>
              <w:ind w:right="-567"/>
              <w:rPr>
                <w:rFonts w:ascii="Calibri" w:hAnsi="Calibri"/>
              </w:rPr>
            </w:pPr>
            <w:r w:rsidRPr="000869DD">
              <w:rPr>
                <w:sz w:val="22"/>
                <w:szCs w:val="22"/>
              </w:rPr>
              <w:t xml:space="preserve"> </w:t>
            </w:r>
            <w:proofErr w:type="spellStart"/>
            <w:r w:rsidRPr="000869DD">
              <w:rPr>
                <w:sz w:val="22"/>
                <w:szCs w:val="22"/>
              </w:rPr>
              <w:t>Кац</w:t>
            </w:r>
            <w:proofErr w:type="spellEnd"/>
            <w:r w:rsidRPr="000869DD">
              <w:rPr>
                <w:sz w:val="22"/>
                <w:szCs w:val="22"/>
              </w:rPr>
              <w:t xml:space="preserve"> Э.Э,  </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62</w:t>
            </w:r>
            <w:r>
              <w:rPr>
                <w:sz w:val="22"/>
                <w:szCs w:val="22"/>
              </w:rPr>
              <w:t xml:space="preserve"> (124</w:t>
            </w:r>
            <w:r w:rsidRPr="000869DD">
              <w:rPr>
                <w:sz w:val="22"/>
                <w:szCs w:val="22"/>
              </w:rPr>
              <w:t>штуки)</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869DD" w:rsidRDefault="00AE188C" w:rsidP="00097C78">
            <w:pPr>
              <w:ind w:right="-567"/>
            </w:pPr>
            <w:r w:rsidRPr="000869DD">
              <w:rPr>
                <w:sz w:val="22"/>
                <w:szCs w:val="22"/>
              </w:rPr>
              <w:t>8</w:t>
            </w:r>
          </w:p>
        </w:tc>
        <w:tc>
          <w:tcPr>
            <w:tcW w:w="993" w:type="dxa"/>
            <w:vMerge/>
            <w:tcBorders>
              <w:left w:val="single" w:sz="4" w:space="0" w:color="000000"/>
              <w:right w:val="single" w:sz="4" w:space="0" w:color="000000"/>
            </w:tcBorders>
          </w:tcPr>
          <w:p w:rsidR="00AE188C" w:rsidRPr="000869DD" w:rsidRDefault="00AE188C" w:rsidP="00097C78">
            <w:pPr>
              <w:ind w:right="-567"/>
            </w:pPr>
          </w:p>
        </w:tc>
        <w:tc>
          <w:tcPr>
            <w:tcW w:w="3828" w:type="dxa"/>
            <w:tcBorders>
              <w:top w:val="single" w:sz="4" w:space="0" w:color="000000"/>
              <w:left w:val="single" w:sz="4" w:space="0" w:color="000000"/>
              <w:bottom w:val="single" w:sz="4" w:space="0" w:color="000000"/>
              <w:right w:val="single" w:sz="4" w:space="0" w:color="000000"/>
            </w:tcBorders>
          </w:tcPr>
          <w:p w:rsidR="00AE188C" w:rsidRPr="000869DD" w:rsidRDefault="00AE188C" w:rsidP="00097C78">
            <w:pPr>
              <w:ind w:right="-567"/>
            </w:pPr>
            <w:r w:rsidRPr="000869DD">
              <w:rPr>
                <w:sz w:val="22"/>
                <w:szCs w:val="22"/>
              </w:rPr>
              <w:t>Математика  1,2 часть учебник</w:t>
            </w:r>
          </w:p>
          <w:p w:rsidR="00AE188C" w:rsidRPr="000869DD" w:rsidRDefault="00AE188C" w:rsidP="00097C78">
            <w:pPr>
              <w:ind w:right="-567"/>
              <w:rPr>
                <w:rFonts w:ascii="Calibri" w:hAnsi="Calibri"/>
              </w:rPr>
            </w:pPr>
            <w:r w:rsidRPr="000869DD">
              <w:rPr>
                <w:sz w:val="22"/>
                <w:szCs w:val="22"/>
              </w:rPr>
              <w:t xml:space="preserve">Башмаков М.И., Нефедова М.Г. </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62</w:t>
            </w:r>
            <w:r>
              <w:rPr>
                <w:sz w:val="22"/>
                <w:szCs w:val="22"/>
              </w:rPr>
              <w:t xml:space="preserve"> </w:t>
            </w:r>
            <w:r w:rsidRPr="000869DD">
              <w:rPr>
                <w:sz w:val="22"/>
                <w:szCs w:val="22"/>
              </w:rPr>
              <w:t>(124штуки)</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869DD" w:rsidRDefault="00AE188C" w:rsidP="00097C78">
            <w:pPr>
              <w:ind w:right="-567"/>
            </w:pPr>
            <w:r w:rsidRPr="000869DD">
              <w:rPr>
                <w:sz w:val="22"/>
                <w:szCs w:val="22"/>
              </w:rPr>
              <w:t>9</w:t>
            </w:r>
          </w:p>
        </w:tc>
        <w:tc>
          <w:tcPr>
            <w:tcW w:w="993" w:type="dxa"/>
            <w:vMerge/>
            <w:tcBorders>
              <w:left w:val="single" w:sz="4" w:space="0" w:color="000000"/>
              <w:right w:val="single" w:sz="4" w:space="0" w:color="000000"/>
            </w:tcBorders>
          </w:tcPr>
          <w:p w:rsidR="00AE188C" w:rsidRPr="000869DD" w:rsidRDefault="00AE188C" w:rsidP="00097C78">
            <w:pPr>
              <w:ind w:right="-567"/>
            </w:pPr>
          </w:p>
        </w:tc>
        <w:tc>
          <w:tcPr>
            <w:tcW w:w="3828" w:type="dxa"/>
            <w:tcBorders>
              <w:top w:val="single" w:sz="4" w:space="0" w:color="000000"/>
              <w:left w:val="single" w:sz="4" w:space="0" w:color="000000"/>
              <w:bottom w:val="single" w:sz="4" w:space="0" w:color="000000"/>
              <w:right w:val="single" w:sz="4" w:space="0" w:color="000000"/>
            </w:tcBorders>
          </w:tcPr>
          <w:p w:rsidR="00AE188C" w:rsidRDefault="00AE188C" w:rsidP="00097C78">
            <w:pPr>
              <w:ind w:right="-567"/>
            </w:pPr>
            <w:r w:rsidRPr="000869DD">
              <w:rPr>
                <w:sz w:val="22"/>
                <w:szCs w:val="22"/>
              </w:rPr>
              <w:t xml:space="preserve">Окружающий мир 1,2ч </w:t>
            </w:r>
          </w:p>
          <w:p w:rsidR="00AE188C" w:rsidRPr="000869DD" w:rsidRDefault="00AE188C" w:rsidP="00097C78">
            <w:pPr>
              <w:ind w:right="-567"/>
              <w:rPr>
                <w:rFonts w:ascii="Calibri" w:hAnsi="Calibri"/>
              </w:rPr>
            </w:pPr>
            <w:r w:rsidRPr="000869DD">
              <w:rPr>
                <w:sz w:val="22"/>
                <w:szCs w:val="22"/>
              </w:rPr>
              <w:t xml:space="preserve"> </w:t>
            </w:r>
            <w:proofErr w:type="spellStart"/>
            <w:r w:rsidRPr="000869DD">
              <w:rPr>
                <w:sz w:val="22"/>
                <w:szCs w:val="22"/>
              </w:rPr>
              <w:t>Ивченков</w:t>
            </w:r>
            <w:proofErr w:type="spellEnd"/>
            <w:r w:rsidRPr="000869DD">
              <w:rPr>
                <w:sz w:val="22"/>
                <w:szCs w:val="22"/>
              </w:rPr>
              <w:t xml:space="preserve"> Г.Г. Потапов И.В. </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62</w:t>
            </w:r>
            <w:r>
              <w:rPr>
                <w:sz w:val="22"/>
                <w:szCs w:val="22"/>
              </w:rPr>
              <w:t xml:space="preserve"> </w:t>
            </w:r>
            <w:r w:rsidRPr="000869DD">
              <w:rPr>
                <w:sz w:val="22"/>
                <w:szCs w:val="22"/>
              </w:rPr>
              <w:t>(124штуки)</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869DD" w:rsidRDefault="00AE188C" w:rsidP="00097C78">
            <w:pPr>
              <w:ind w:right="-567"/>
            </w:pPr>
            <w:r w:rsidRPr="000869DD">
              <w:rPr>
                <w:sz w:val="22"/>
                <w:szCs w:val="22"/>
              </w:rPr>
              <w:t>10</w:t>
            </w:r>
          </w:p>
        </w:tc>
        <w:tc>
          <w:tcPr>
            <w:tcW w:w="993" w:type="dxa"/>
            <w:vMerge/>
            <w:tcBorders>
              <w:left w:val="single" w:sz="4" w:space="0" w:color="000000"/>
              <w:right w:val="single" w:sz="4" w:space="0" w:color="000000"/>
            </w:tcBorders>
          </w:tcPr>
          <w:p w:rsidR="00AE188C" w:rsidRPr="000869DD" w:rsidRDefault="00AE188C" w:rsidP="00097C78">
            <w:pPr>
              <w:ind w:right="-567"/>
            </w:pPr>
          </w:p>
        </w:tc>
        <w:tc>
          <w:tcPr>
            <w:tcW w:w="3828" w:type="dxa"/>
            <w:tcBorders>
              <w:top w:val="single" w:sz="4" w:space="0" w:color="000000"/>
              <w:left w:val="single" w:sz="4" w:space="0" w:color="000000"/>
              <w:bottom w:val="single" w:sz="4" w:space="0" w:color="000000"/>
              <w:right w:val="single" w:sz="4" w:space="0" w:color="000000"/>
            </w:tcBorders>
          </w:tcPr>
          <w:p w:rsidR="00AE188C" w:rsidRPr="000869DD" w:rsidRDefault="00AE188C" w:rsidP="00097C78">
            <w:pPr>
              <w:ind w:right="-567"/>
            </w:pPr>
            <w:r w:rsidRPr="000869DD">
              <w:rPr>
                <w:sz w:val="22"/>
                <w:szCs w:val="22"/>
              </w:rPr>
              <w:t>Изобразительное искусство</w:t>
            </w:r>
          </w:p>
          <w:p w:rsidR="00AE188C" w:rsidRDefault="00AE188C" w:rsidP="00097C78">
            <w:pPr>
              <w:ind w:right="-567"/>
            </w:pPr>
            <w:proofErr w:type="spellStart"/>
            <w:r w:rsidRPr="000869DD">
              <w:rPr>
                <w:sz w:val="22"/>
                <w:szCs w:val="22"/>
              </w:rPr>
              <w:t>Коротеева</w:t>
            </w:r>
            <w:proofErr w:type="spellEnd"/>
            <w:r w:rsidRPr="000869DD">
              <w:rPr>
                <w:sz w:val="22"/>
                <w:szCs w:val="22"/>
              </w:rPr>
              <w:t xml:space="preserve"> Е.И. </w:t>
            </w:r>
          </w:p>
          <w:p w:rsidR="00AE188C" w:rsidRPr="000869DD" w:rsidRDefault="00AE188C" w:rsidP="00097C78">
            <w:pPr>
              <w:ind w:right="-567"/>
              <w:rPr>
                <w:rFonts w:ascii="Calibri" w:hAnsi="Calibri"/>
              </w:rPr>
            </w:pPr>
            <w:r w:rsidRPr="000869DD">
              <w:rPr>
                <w:sz w:val="22"/>
                <w:szCs w:val="22"/>
              </w:rPr>
              <w:t xml:space="preserve">(под редакцией </w:t>
            </w:r>
            <w:proofErr w:type="spellStart"/>
            <w:r w:rsidRPr="000869DD">
              <w:rPr>
                <w:sz w:val="22"/>
                <w:szCs w:val="22"/>
              </w:rPr>
              <w:t>Неменского</w:t>
            </w:r>
            <w:proofErr w:type="spellEnd"/>
            <w:r w:rsidRPr="000869DD">
              <w:rPr>
                <w:sz w:val="22"/>
                <w:szCs w:val="22"/>
              </w:rPr>
              <w:t xml:space="preserve">) </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15</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869DD" w:rsidRDefault="00AE188C" w:rsidP="00097C78">
            <w:pPr>
              <w:ind w:right="-567"/>
            </w:pPr>
            <w:r w:rsidRPr="000869DD">
              <w:rPr>
                <w:sz w:val="22"/>
                <w:szCs w:val="22"/>
              </w:rPr>
              <w:t>11</w:t>
            </w:r>
          </w:p>
        </w:tc>
        <w:tc>
          <w:tcPr>
            <w:tcW w:w="993" w:type="dxa"/>
            <w:vMerge/>
            <w:tcBorders>
              <w:left w:val="single" w:sz="4" w:space="0" w:color="000000"/>
              <w:right w:val="single" w:sz="4" w:space="0" w:color="000000"/>
            </w:tcBorders>
          </w:tcPr>
          <w:p w:rsidR="00AE188C" w:rsidRPr="000869DD" w:rsidRDefault="00AE188C" w:rsidP="00097C78">
            <w:pPr>
              <w:ind w:right="-567"/>
            </w:pPr>
          </w:p>
        </w:tc>
        <w:tc>
          <w:tcPr>
            <w:tcW w:w="3828" w:type="dxa"/>
            <w:tcBorders>
              <w:top w:val="single" w:sz="4" w:space="0" w:color="000000"/>
              <w:left w:val="single" w:sz="4" w:space="0" w:color="000000"/>
              <w:bottom w:val="single" w:sz="4" w:space="0" w:color="000000"/>
              <w:right w:val="single" w:sz="4" w:space="0" w:color="000000"/>
            </w:tcBorders>
          </w:tcPr>
          <w:p w:rsidR="00AE188C" w:rsidRPr="000869DD" w:rsidRDefault="00AE188C" w:rsidP="00097C78">
            <w:pPr>
              <w:ind w:right="-567"/>
              <w:rPr>
                <w:rFonts w:ascii="Calibri" w:hAnsi="Calibri"/>
              </w:rPr>
            </w:pPr>
            <w:r w:rsidRPr="000869DD">
              <w:rPr>
                <w:sz w:val="22"/>
                <w:szCs w:val="22"/>
              </w:rPr>
              <w:t>Музыка</w:t>
            </w:r>
            <w:r>
              <w:rPr>
                <w:sz w:val="22"/>
                <w:szCs w:val="22"/>
              </w:rPr>
              <w:t xml:space="preserve">    </w:t>
            </w:r>
            <w:r w:rsidRPr="000869DD">
              <w:rPr>
                <w:sz w:val="22"/>
                <w:szCs w:val="22"/>
              </w:rPr>
              <w:t xml:space="preserve"> Бакланова Т.И. </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15</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869DD" w:rsidRDefault="00AE188C" w:rsidP="00097C78">
            <w:pPr>
              <w:ind w:right="-567"/>
            </w:pPr>
            <w:r w:rsidRPr="000869DD">
              <w:rPr>
                <w:sz w:val="22"/>
                <w:szCs w:val="22"/>
              </w:rPr>
              <w:t>12</w:t>
            </w:r>
          </w:p>
        </w:tc>
        <w:tc>
          <w:tcPr>
            <w:tcW w:w="993" w:type="dxa"/>
            <w:vMerge/>
            <w:tcBorders>
              <w:left w:val="single" w:sz="4" w:space="0" w:color="000000"/>
              <w:right w:val="single" w:sz="4" w:space="0" w:color="000000"/>
            </w:tcBorders>
          </w:tcPr>
          <w:p w:rsidR="00AE188C" w:rsidRPr="000869DD" w:rsidRDefault="00AE188C" w:rsidP="00097C78">
            <w:pPr>
              <w:ind w:right="-567"/>
            </w:pPr>
          </w:p>
        </w:tc>
        <w:tc>
          <w:tcPr>
            <w:tcW w:w="3828" w:type="dxa"/>
            <w:tcBorders>
              <w:top w:val="single" w:sz="4" w:space="0" w:color="000000"/>
              <w:left w:val="single" w:sz="4" w:space="0" w:color="000000"/>
              <w:bottom w:val="single" w:sz="4" w:space="0" w:color="000000"/>
              <w:right w:val="single" w:sz="4" w:space="0" w:color="000000"/>
            </w:tcBorders>
          </w:tcPr>
          <w:p w:rsidR="00AE188C" w:rsidRDefault="00AE188C" w:rsidP="00097C78">
            <w:pPr>
              <w:ind w:right="-567"/>
            </w:pPr>
            <w:r w:rsidRPr="000869DD">
              <w:rPr>
                <w:sz w:val="22"/>
                <w:szCs w:val="22"/>
              </w:rPr>
              <w:t>Технология</w:t>
            </w:r>
          </w:p>
          <w:p w:rsidR="00AE188C" w:rsidRPr="000869DD" w:rsidRDefault="00AE188C" w:rsidP="00097C78">
            <w:pPr>
              <w:ind w:right="-567"/>
              <w:rPr>
                <w:rFonts w:ascii="Calibri" w:hAnsi="Calibri"/>
              </w:rPr>
            </w:pPr>
            <w:r w:rsidRPr="000869DD">
              <w:rPr>
                <w:sz w:val="22"/>
                <w:szCs w:val="22"/>
              </w:rPr>
              <w:t xml:space="preserve"> </w:t>
            </w:r>
            <w:proofErr w:type="spellStart"/>
            <w:r w:rsidRPr="000869DD">
              <w:rPr>
                <w:sz w:val="22"/>
                <w:szCs w:val="22"/>
              </w:rPr>
              <w:t>Цирулик</w:t>
            </w:r>
            <w:proofErr w:type="spellEnd"/>
            <w:r w:rsidRPr="000869DD">
              <w:rPr>
                <w:sz w:val="22"/>
                <w:szCs w:val="22"/>
              </w:rPr>
              <w:t xml:space="preserve"> Н.А. </w:t>
            </w:r>
            <w:proofErr w:type="spellStart"/>
            <w:r w:rsidRPr="000869DD">
              <w:rPr>
                <w:sz w:val="22"/>
                <w:szCs w:val="22"/>
              </w:rPr>
              <w:t>Проснякова</w:t>
            </w:r>
            <w:proofErr w:type="spellEnd"/>
            <w:r w:rsidRPr="000869DD">
              <w:rPr>
                <w:sz w:val="22"/>
                <w:szCs w:val="22"/>
              </w:rPr>
              <w:t xml:space="preserve"> Т.Н. </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15</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869DD" w:rsidRDefault="00AE188C" w:rsidP="00097C78">
            <w:pPr>
              <w:ind w:right="-567"/>
            </w:pPr>
            <w:r w:rsidRPr="000869DD">
              <w:rPr>
                <w:sz w:val="22"/>
                <w:szCs w:val="22"/>
              </w:rPr>
              <w:t>13</w:t>
            </w:r>
          </w:p>
        </w:tc>
        <w:tc>
          <w:tcPr>
            <w:tcW w:w="993" w:type="dxa"/>
            <w:vMerge/>
            <w:tcBorders>
              <w:left w:val="single" w:sz="4" w:space="0" w:color="000000"/>
              <w:right w:val="single" w:sz="4" w:space="0" w:color="000000"/>
            </w:tcBorders>
          </w:tcPr>
          <w:p w:rsidR="00AE188C" w:rsidRPr="000869DD" w:rsidRDefault="00AE188C" w:rsidP="00097C78">
            <w:pPr>
              <w:ind w:right="-567"/>
            </w:pPr>
          </w:p>
        </w:tc>
        <w:tc>
          <w:tcPr>
            <w:tcW w:w="3828" w:type="dxa"/>
            <w:tcBorders>
              <w:top w:val="single" w:sz="4" w:space="0" w:color="000000"/>
              <w:left w:val="single" w:sz="4" w:space="0" w:color="000000"/>
              <w:bottom w:val="single" w:sz="4" w:space="0" w:color="000000"/>
              <w:right w:val="single" w:sz="4" w:space="0" w:color="000000"/>
            </w:tcBorders>
          </w:tcPr>
          <w:p w:rsidR="00AE188C" w:rsidRDefault="00AE188C" w:rsidP="00097C78">
            <w:pPr>
              <w:ind w:right="-567"/>
            </w:pPr>
            <w:r w:rsidRPr="000869DD">
              <w:rPr>
                <w:sz w:val="22"/>
                <w:szCs w:val="22"/>
              </w:rPr>
              <w:t xml:space="preserve">Английский язык </w:t>
            </w:r>
          </w:p>
          <w:p w:rsidR="00AE188C" w:rsidRPr="000869DD" w:rsidRDefault="00AE188C" w:rsidP="00097C78">
            <w:pPr>
              <w:ind w:right="-567"/>
              <w:rPr>
                <w:rFonts w:ascii="Calibri" w:hAnsi="Calibri"/>
              </w:rPr>
            </w:pPr>
            <w:r w:rsidRPr="000869DD">
              <w:rPr>
                <w:sz w:val="22"/>
                <w:szCs w:val="22"/>
              </w:rPr>
              <w:t xml:space="preserve"> </w:t>
            </w:r>
            <w:proofErr w:type="spellStart"/>
            <w:r w:rsidRPr="000869DD">
              <w:rPr>
                <w:sz w:val="22"/>
                <w:szCs w:val="22"/>
              </w:rPr>
              <w:t>Биболетова</w:t>
            </w:r>
            <w:proofErr w:type="spellEnd"/>
            <w:r w:rsidRPr="000869DD">
              <w:rPr>
                <w:sz w:val="22"/>
                <w:szCs w:val="22"/>
              </w:rPr>
              <w:t xml:space="preserve"> М.З., </w:t>
            </w:r>
            <w:proofErr w:type="spellStart"/>
            <w:r w:rsidRPr="000869DD">
              <w:rPr>
                <w:sz w:val="22"/>
                <w:szCs w:val="22"/>
              </w:rPr>
              <w:t>Трубанева</w:t>
            </w:r>
            <w:proofErr w:type="spellEnd"/>
            <w:r w:rsidRPr="000869DD">
              <w:rPr>
                <w:sz w:val="22"/>
                <w:szCs w:val="22"/>
              </w:rPr>
              <w:t xml:space="preserve"> Н.Н.</w:t>
            </w:r>
          </w:p>
        </w:tc>
        <w:tc>
          <w:tcPr>
            <w:tcW w:w="1712" w:type="dxa"/>
            <w:tcBorders>
              <w:top w:val="single" w:sz="4" w:space="0" w:color="000000"/>
              <w:bottom w:val="single" w:sz="4" w:space="0" w:color="000000"/>
            </w:tcBorders>
          </w:tcPr>
          <w:p w:rsidR="00AE188C" w:rsidRPr="000869DD" w:rsidRDefault="00AE188C" w:rsidP="00097C78">
            <w:pPr>
              <w:ind w:right="-567"/>
            </w:pPr>
            <w:r w:rsidRPr="000869DD">
              <w:rPr>
                <w:sz w:val="22"/>
                <w:szCs w:val="22"/>
              </w:rPr>
              <w:t>62</w:t>
            </w:r>
          </w:p>
        </w:tc>
        <w:tc>
          <w:tcPr>
            <w:tcW w:w="1265" w:type="dxa"/>
            <w:tcBorders>
              <w:top w:val="single" w:sz="4" w:space="0" w:color="000000"/>
              <w:bottom w:val="single" w:sz="4" w:space="0" w:color="000000"/>
            </w:tcBorders>
          </w:tcPr>
          <w:p w:rsidR="00AE188C" w:rsidRPr="000869DD"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pPr>
          </w:p>
        </w:tc>
      </w:tr>
      <w:tr w:rsidR="00AE188C" w:rsidTr="00BD749A">
        <w:tc>
          <w:tcPr>
            <w:tcW w:w="674" w:type="dxa"/>
            <w:tcBorders>
              <w:left w:val="single" w:sz="4" w:space="0" w:color="000000"/>
              <w:right w:val="single" w:sz="4" w:space="0" w:color="000000"/>
            </w:tcBorders>
          </w:tcPr>
          <w:p w:rsidR="00AE188C" w:rsidRDefault="00AE188C" w:rsidP="00097C78">
            <w:pPr>
              <w:ind w:right="-567"/>
            </w:pPr>
            <w:r>
              <w:t>14</w:t>
            </w:r>
          </w:p>
        </w:tc>
        <w:tc>
          <w:tcPr>
            <w:tcW w:w="993" w:type="dxa"/>
            <w:tcBorders>
              <w:left w:val="single" w:sz="4" w:space="0" w:color="000000"/>
              <w:right w:val="single" w:sz="4" w:space="0" w:color="000000"/>
            </w:tcBorders>
          </w:tcPr>
          <w:p w:rsidR="00AE188C" w:rsidRPr="000A2C87" w:rsidRDefault="00AE188C" w:rsidP="00097C78">
            <w:pPr>
              <w:ind w:right="-567"/>
            </w:pPr>
            <w:r w:rsidRPr="000A2C87">
              <w:t>4 класс</w:t>
            </w:r>
          </w:p>
        </w:tc>
        <w:tc>
          <w:tcPr>
            <w:tcW w:w="3828" w:type="dxa"/>
            <w:tcBorders>
              <w:top w:val="single" w:sz="4" w:space="0" w:color="000000"/>
              <w:left w:val="single" w:sz="4" w:space="0" w:color="000000"/>
              <w:bottom w:val="single" w:sz="4" w:space="0" w:color="000000"/>
              <w:right w:val="single" w:sz="4" w:space="0" w:color="000000"/>
            </w:tcBorders>
          </w:tcPr>
          <w:p w:rsidR="00AE188C" w:rsidRPr="000869DD" w:rsidRDefault="00AE188C" w:rsidP="00097C78">
            <w:pPr>
              <w:ind w:right="-567"/>
              <w:rPr>
                <w:rFonts w:ascii="Calibri" w:hAnsi="Calibri"/>
              </w:rPr>
            </w:pPr>
            <w:r>
              <w:t xml:space="preserve">Основы православной культуры  Кураев А.В. </w:t>
            </w:r>
          </w:p>
        </w:tc>
        <w:tc>
          <w:tcPr>
            <w:tcW w:w="1712" w:type="dxa"/>
            <w:tcBorders>
              <w:top w:val="single" w:sz="4" w:space="0" w:color="000000"/>
              <w:bottom w:val="single" w:sz="4" w:space="0" w:color="000000"/>
            </w:tcBorders>
          </w:tcPr>
          <w:p w:rsidR="00AE188C" w:rsidRDefault="00AE188C" w:rsidP="00097C78">
            <w:pPr>
              <w:ind w:right="-567"/>
            </w:pPr>
            <w:r>
              <w:t>15</w:t>
            </w:r>
          </w:p>
        </w:tc>
        <w:tc>
          <w:tcPr>
            <w:tcW w:w="1265" w:type="dxa"/>
            <w:tcBorders>
              <w:top w:val="single" w:sz="4" w:space="0" w:color="000000"/>
              <w:bottom w:val="single" w:sz="4" w:space="0" w:color="000000"/>
            </w:tcBorders>
          </w:tcPr>
          <w:p w:rsidR="00AE188C"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Default="00AE188C" w:rsidP="00097C78">
            <w:pPr>
              <w:ind w:right="-567"/>
            </w:pPr>
          </w:p>
        </w:tc>
      </w:tr>
      <w:tr w:rsidR="00AE188C" w:rsidTr="00BD749A">
        <w:tc>
          <w:tcPr>
            <w:tcW w:w="674" w:type="dxa"/>
            <w:tcBorders>
              <w:left w:val="single" w:sz="4" w:space="0" w:color="000000"/>
              <w:right w:val="single" w:sz="4" w:space="0" w:color="000000"/>
            </w:tcBorders>
          </w:tcPr>
          <w:p w:rsidR="00AE188C" w:rsidRPr="000A2C87" w:rsidRDefault="00AE188C" w:rsidP="00097C78">
            <w:pPr>
              <w:ind w:right="-567"/>
            </w:pPr>
            <w:r w:rsidRPr="000A2C87">
              <w:t>15</w:t>
            </w:r>
          </w:p>
        </w:tc>
        <w:tc>
          <w:tcPr>
            <w:tcW w:w="993" w:type="dxa"/>
            <w:tcBorders>
              <w:left w:val="single" w:sz="4" w:space="0" w:color="000000"/>
              <w:right w:val="single" w:sz="4" w:space="0" w:color="000000"/>
            </w:tcBorders>
          </w:tcPr>
          <w:p w:rsidR="00AE188C" w:rsidRPr="000A2C87" w:rsidRDefault="00AE188C" w:rsidP="00097C78">
            <w:pPr>
              <w:ind w:right="-567"/>
            </w:pPr>
            <w:r w:rsidRPr="000A2C87">
              <w:t>5 класс</w:t>
            </w:r>
          </w:p>
        </w:tc>
        <w:tc>
          <w:tcPr>
            <w:tcW w:w="3828" w:type="dxa"/>
            <w:tcBorders>
              <w:top w:val="single" w:sz="4" w:space="0" w:color="000000"/>
              <w:left w:val="single" w:sz="4" w:space="0" w:color="000000"/>
              <w:bottom w:val="single" w:sz="4" w:space="0" w:color="000000"/>
              <w:right w:val="single" w:sz="4" w:space="0" w:color="000000"/>
            </w:tcBorders>
          </w:tcPr>
          <w:p w:rsidR="00AE188C" w:rsidRDefault="00AE188C" w:rsidP="00097C78">
            <w:pPr>
              <w:ind w:right="-567"/>
            </w:pPr>
            <w:r>
              <w:t>История Древнего мира</w:t>
            </w:r>
          </w:p>
          <w:p w:rsidR="00AE188C" w:rsidRPr="000869DD" w:rsidRDefault="00AE188C" w:rsidP="00097C78">
            <w:pPr>
              <w:ind w:right="-567"/>
              <w:rPr>
                <w:rFonts w:ascii="Calibri" w:hAnsi="Calibri"/>
              </w:rPr>
            </w:pPr>
            <w:r>
              <w:t xml:space="preserve">Данилов Д.Д., Кузнецов А.В., Кузнецова С.С. </w:t>
            </w:r>
          </w:p>
        </w:tc>
        <w:tc>
          <w:tcPr>
            <w:tcW w:w="1712" w:type="dxa"/>
            <w:tcBorders>
              <w:top w:val="single" w:sz="4" w:space="0" w:color="000000"/>
              <w:bottom w:val="single" w:sz="4" w:space="0" w:color="000000"/>
            </w:tcBorders>
          </w:tcPr>
          <w:p w:rsidR="00AE188C" w:rsidRDefault="00AE188C" w:rsidP="00097C78">
            <w:pPr>
              <w:ind w:right="-567"/>
            </w:pPr>
            <w:r>
              <w:t>3</w:t>
            </w:r>
          </w:p>
        </w:tc>
        <w:tc>
          <w:tcPr>
            <w:tcW w:w="1265" w:type="dxa"/>
            <w:tcBorders>
              <w:top w:val="single" w:sz="4" w:space="0" w:color="000000"/>
              <w:bottom w:val="single" w:sz="4" w:space="0" w:color="000000"/>
            </w:tcBorders>
          </w:tcPr>
          <w:p w:rsidR="00AE188C" w:rsidRDefault="00AE188C" w:rsidP="00097C78">
            <w:pPr>
              <w:ind w:right="-567"/>
            </w:pPr>
          </w:p>
        </w:tc>
        <w:tc>
          <w:tcPr>
            <w:tcW w:w="1417" w:type="dxa"/>
            <w:tcBorders>
              <w:top w:val="single" w:sz="4" w:space="0" w:color="000000"/>
              <w:bottom w:val="single" w:sz="4" w:space="0" w:color="000000"/>
              <w:right w:val="single" w:sz="4" w:space="0" w:color="000000"/>
            </w:tcBorders>
          </w:tcPr>
          <w:p w:rsidR="00AE188C" w:rsidRDefault="00AE188C" w:rsidP="00097C78">
            <w:pPr>
              <w:ind w:right="-567"/>
            </w:pPr>
          </w:p>
        </w:tc>
      </w:tr>
      <w:tr w:rsidR="00AE188C" w:rsidRPr="000869DD" w:rsidTr="00BD749A">
        <w:tc>
          <w:tcPr>
            <w:tcW w:w="674" w:type="dxa"/>
            <w:tcBorders>
              <w:left w:val="single" w:sz="4" w:space="0" w:color="000000"/>
              <w:right w:val="single" w:sz="4" w:space="0" w:color="000000"/>
            </w:tcBorders>
          </w:tcPr>
          <w:p w:rsidR="00AE188C" w:rsidRPr="000869DD" w:rsidRDefault="00AE188C" w:rsidP="00097C78">
            <w:pPr>
              <w:ind w:right="-567"/>
              <w:rPr>
                <w:b/>
              </w:rPr>
            </w:pPr>
          </w:p>
        </w:tc>
        <w:tc>
          <w:tcPr>
            <w:tcW w:w="993" w:type="dxa"/>
            <w:tcBorders>
              <w:left w:val="single" w:sz="4" w:space="0" w:color="000000"/>
              <w:right w:val="single" w:sz="4" w:space="0" w:color="000000"/>
            </w:tcBorders>
          </w:tcPr>
          <w:p w:rsidR="00AE188C" w:rsidRPr="000869DD" w:rsidRDefault="00AE188C" w:rsidP="00097C78">
            <w:pPr>
              <w:ind w:right="-567"/>
              <w:rPr>
                <w:b/>
              </w:rPr>
            </w:pPr>
            <w:r w:rsidRPr="000869DD">
              <w:rPr>
                <w:b/>
              </w:rPr>
              <w:t>Итого:</w:t>
            </w:r>
          </w:p>
        </w:tc>
        <w:tc>
          <w:tcPr>
            <w:tcW w:w="3828" w:type="dxa"/>
            <w:tcBorders>
              <w:top w:val="single" w:sz="4" w:space="0" w:color="000000"/>
              <w:left w:val="single" w:sz="4" w:space="0" w:color="000000"/>
              <w:bottom w:val="single" w:sz="4" w:space="0" w:color="000000"/>
            </w:tcBorders>
          </w:tcPr>
          <w:p w:rsidR="00AE188C" w:rsidRPr="000869DD" w:rsidRDefault="00AE188C" w:rsidP="00097C78">
            <w:pPr>
              <w:ind w:right="-567"/>
              <w:rPr>
                <w:b/>
              </w:rPr>
            </w:pPr>
          </w:p>
        </w:tc>
        <w:tc>
          <w:tcPr>
            <w:tcW w:w="1712" w:type="dxa"/>
            <w:tcBorders>
              <w:top w:val="single" w:sz="4" w:space="0" w:color="000000"/>
              <w:bottom w:val="single" w:sz="4" w:space="0" w:color="000000"/>
            </w:tcBorders>
          </w:tcPr>
          <w:p w:rsidR="00AE188C" w:rsidRPr="000869DD" w:rsidRDefault="00AE188C" w:rsidP="00097C78">
            <w:pPr>
              <w:ind w:left="232" w:right="-567"/>
              <w:rPr>
                <w:b/>
              </w:rPr>
            </w:pPr>
            <w:r>
              <w:t>488</w:t>
            </w:r>
          </w:p>
        </w:tc>
        <w:tc>
          <w:tcPr>
            <w:tcW w:w="1265" w:type="dxa"/>
            <w:tcBorders>
              <w:top w:val="single" w:sz="4" w:space="0" w:color="000000"/>
              <w:bottom w:val="single" w:sz="4" w:space="0" w:color="000000"/>
            </w:tcBorders>
          </w:tcPr>
          <w:p w:rsidR="00AE188C" w:rsidRPr="000869DD" w:rsidRDefault="00AE188C" w:rsidP="00097C78">
            <w:pPr>
              <w:ind w:right="-567"/>
              <w:rPr>
                <w:b/>
              </w:rPr>
            </w:pPr>
          </w:p>
        </w:tc>
        <w:tc>
          <w:tcPr>
            <w:tcW w:w="1417" w:type="dxa"/>
            <w:tcBorders>
              <w:top w:val="single" w:sz="4" w:space="0" w:color="000000"/>
              <w:bottom w:val="single" w:sz="4" w:space="0" w:color="000000"/>
              <w:right w:val="single" w:sz="4" w:space="0" w:color="000000"/>
            </w:tcBorders>
          </w:tcPr>
          <w:p w:rsidR="00AE188C" w:rsidRPr="000869DD" w:rsidRDefault="00AE188C" w:rsidP="00097C78">
            <w:pPr>
              <w:ind w:right="-567"/>
              <w:rPr>
                <w:b/>
              </w:rPr>
            </w:pPr>
          </w:p>
        </w:tc>
      </w:tr>
    </w:tbl>
    <w:p w:rsidR="00AE188C" w:rsidRDefault="00AE188C" w:rsidP="00097C78">
      <w:pPr>
        <w:tabs>
          <w:tab w:val="left" w:pos="10260"/>
        </w:tabs>
        <w:ind w:right="-567"/>
        <w:jc w:val="center"/>
      </w:pPr>
    </w:p>
    <w:p w:rsidR="00AE188C" w:rsidRDefault="00AE188C" w:rsidP="00097C78">
      <w:pPr>
        <w:tabs>
          <w:tab w:val="left" w:pos="10260"/>
        </w:tabs>
        <w:ind w:right="-567"/>
        <w:jc w:val="center"/>
      </w:pPr>
    </w:p>
    <w:p w:rsidR="00AE188C" w:rsidRDefault="00AE188C" w:rsidP="00097C78">
      <w:pPr>
        <w:tabs>
          <w:tab w:val="left" w:pos="10260"/>
        </w:tabs>
        <w:ind w:right="-567"/>
        <w:jc w:val="center"/>
      </w:pPr>
    </w:p>
    <w:p w:rsidR="00AE188C" w:rsidRDefault="00AE188C" w:rsidP="00097C78">
      <w:pPr>
        <w:tabs>
          <w:tab w:val="left" w:pos="10260"/>
        </w:tabs>
        <w:ind w:right="-567"/>
        <w:jc w:val="center"/>
      </w:pPr>
    </w:p>
    <w:p w:rsidR="00AE188C" w:rsidRDefault="00AE188C" w:rsidP="00097C78">
      <w:pPr>
        <w:tabs>
          <w:tab w:val="left" w:pos="10260"/>
        </w:tabs>
        <w:ind w:right="-567"/>
        <w:jc w:val="center"/>
      </w:pPr>
    </w:p>
    <w:p w:rsidR="00AE188C" w:rsidRDefault="00AE188C" w:rsidP="00097C78">
      <w:pPr>
        <w:tabs>
          <w:tab w:val="left" w:pos="10260"/>
        </w:tabs>
        <w:ind w:right="-567"/>
        <w:jc w:val="center"/>
      </w:pPr>
    </w:p>
    <w:p w:rsidR="00AE188C" w:rsidRPr="00E65354" w:rsidRDefault="00AE188C" w:rsidP="00097C78">
      <w:pPr>
        <w:ind w:right="-567"/>
        <w:jc w:val="both"/>
        <w:rPr>
          <w:b/>
        </w:rPr>
      </w:pPr>
      <w:r w:rsidRPr="00E65354">
        <w:rPr>
          <w:b/>
        </w:rPr>
        <w:t xml:space="preserve">Заказчик:  </w:t>
      </w:r>
      <w:r>
        <w:rPr>
          <w:b/>
        </w:rPr>
        <w:t xml:space="preserve">                                                            </w:t>
      </w:r>
      <w:r w:rsidRPr="00E65354">
        <w:rPr>
          <w:b/>
        </w:rPr>
        <w:t xml:space="preserve">Поставщик: </w:t>
      </w:r>
    </w:p>
    <w:p w:rsidR="00AE188C" w:rsidRDefault="00AE188C" w:rsidP="00097C78">
      <w:pPr>
        <w:tabs>
          <w:tab w:val="left" w:pos="10260"/>
        </w:tabs>
        <w:ind w:right="-567"/>
      </w:pPr>
      <w:r w:rsidRPr="00E65354">
        <w:t>Директор __________</w:t>
      </w:r>
      <w:r>
        <w:t xml:space="preserve"> </w:t>
      </w:r>
      <w:proofErr w:type="spellStart"/>
      <w:r>
        <w:t>О.А.Усольцева</w:t>
      </w:r>
      <w:proofErr w:type="spellEnd"/>
      <w:r>
        <w:t xml:space="preserve">                        </w:t>
      </w:r>
      <w:r w:rsidRPr="00E65354">
        <w:t>Директор ____________/___</w:t>
      </w:r>
      <w:r>
        <w:t>_____</w:t>
      </w:r>
      <w:r w:rsidRPr="00E65354">
        <w:t>_</w:t>
      </w:r>
    </w:p>
    <w:p w:rsidR="00AE188C" w:rsidRDefault="00AE188C" w:rsidP="00097C78">
      <w:pPr>
        <w:tabs>
          <w:tab w:val="left" w:pos="10260"/>
        </w:tabs>
        <w:ind w:right="-567"/>
        <w:jc w:val="center"/>
      </w:pPr>
    </w:p>
    <w:p w:rsidR="00AE188C" w:rsidRPr="001A1A16" w:rsidRDefault="00AE188C" w:rsidP="001A1A16">
      <w:pPr>
        <w:ind w:right="-567"/>
        <w:outlineLvl w:val="0"/>
        <w:rPr>
          <w:caps/>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jc w:val="center"/>
        <w:rPr>
          <w:sz w:val="20"/>
          <w:szCs w:val="20"/>
        </w:rPr>
      </w:pPr>
    </w:p>
    <w:p w:rsidR="00AE188C" w:rsidRDefault="00AE188C" w:rsidP="00097C78">
      <w:pPr>
        <w:tabs>
          <w:tab w:val="left" w:pos="10260"/>
        </w:tabs>
        <w:ind w:right="-567"/>
        <w:rPr>
          <w:sz w:val="20"/>
          <w:szCs w:val="20"/>
        </w:rPr>
      </w:pPr>
    </w:p>
    <w:p w:rsidR="00AE188C" w:rsidRDefault="00AE188C" w:rsidP="00097C78">
      <w:pPr>
        <w:tabs>
          <w:tab w:val="left" w:pos="10260"/>
        </w:tabs>
        <w:ind w:right="-567"/>
        <w:rPr>
          <w:sz w:val="20"/>
          <w:szCs w:val="20"/>
        </w:rPr>
      </w:pPr>
    </w:p>
    <w:p w:rsidR="00AE188C" w:rsidRDefault="00AE188C" w:rsidP="00097C78">
      <w:pPr>
        <w:ind w:right="-567"/>
      </w:pPr>
    </w:p>
    <w:p w:rsidR="00AE188C" w:rsidRDefault="00AE188C" w:rsidP="00097C78">
      <w:pPr>
        <w:ind w:right="-567"/>
      </w:pPr>
    </w:p>
    <w:sectPr w:rsidR="00AE188C" w:rsidSect="00097C78">
      <w:pgSz w:w="11906" w:h="16838"/>
      <w:pgMar w:top="426" w:right="127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948"/>
    <w:rsid w:val="00010700"/>
    <w:rsid w:val="000869DD"/>
    <w:rsid w:val="00097C78"/>
    <w:rsid w:val="000A2C87"/>
    <w:rsid w:val="00125D68"/>
    <w:rsid w:val="001A1A16"/>
    <w:rsid w:val="002035B6"/>
    <w:rsid w:val="00205B93"/>
    <w:rsid w:val="002C276C"/>
    <w:rsid w:val="003733B9"/>
    <w:rsid w:val="00474599"/>
    <w:rsid w:val="0047463B"/>
    <w:rsid w:val="0049264A"/>
    <w:rsid w:val="004A4D45"/>
    <w:rsid w:val="005C70D8"/>
    <w:rsid w:val="005F21B7"/>
    <w:rsid w:val="006550EA"/>
    <w:rsid w:val="006554A1"/>
    <w:rsid w:val="006A399B"/>
    <w:rsid w:val="00750C8E"/>
    <w:rsid w:val="008C26BE"/>
    <w:rsid w:val="008F3F49"/>
    <w:rsid w:val="00901B3C"/>
    <w:rsid w:val="009C6C97"/>
    <w:rsid w:val="00AB71D6"/>
    <w:rsid w:val="00AC10FD"/>
    <w:rsid w:val="00AE188C"/>
    <w:rsid w:val="00B40D70"/>
    <w:rsid w:val="00BD749A"/>
    <w:rsid w:val="00C1134F"/>
    <w:rsid w:val="00C971FD"/>
    <w:rsid w:val="00D00AA3"/>
    <w:rsid w:val="00DF52C3"/>
    <w:rsid w:val="00E55FCD"/>
    <w:rsid w:val="00E5625B"/>
    <w:rsid w:val="00E61273"/>
    <w:rsid w:val="00E65354"/>
    <w:rsid w:val="00E852D9"/>
    <w:rsid w:val="00EA3A73"/>
    <w:rsid w:val="00F04BCD"/>
    <w:rsid w:val="00F5621B"/>
    <w:rsid w:val="00FC4948"/>
    <w:rsid w:val="00FE3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94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FC4948"/>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FC4948"/>
    <w:rPr>
      <w:rFonts w:ascii="Arial" w:eastAsia="Times New Roman" w:hAnsi="Arial"/>
      <w:sz w:val="22"/>
      <w:lang w:eastAsia="ru-RU"/>
    </w:rPr>
  </w:style>
  <w:style w:type="paragraph" w:styleId="2">
    <w:name w:val="Body Text Indent 2"/>
    <w:basedOn w:val="a"/>
    <w:link w:val="20"/>
    <w:uiPriority w:val="99"/>
    <w:rsid w:val="00FC4948"/>
    <w:pPr>
      <w:spacing w:after="120" w:line="480" w:lineRule="auto"/>
      <w:ind w:left="283"/>
    </w:pPr>
  </w:style>
  <w:style w:type="character" w:customStyle="1" w:styleId="20">
    <w:name w:val="Основной текст с отступом 2 Знак"/>
    <w:basedOn w:val="a0"/>
    <w:link w:val="2"/>
    <w:uiPriority w:val="99"/>
    <w:locked/>
    <w:rsid w:val="00FC4948"/>
    <w:rPr>
      <w:rFonts w:ascii="Times New Roman" w:hAnsi="Times New Roman" w:cs="Times New Roman"/>
      <w:sz w:val="24"/>
      <w:szCs w:val="24"/>
      <w:lang w:eastAsia="ru-RU"/>
    </w:rPr>
  </w:style>
  <w:style w:type="paragraph" w:customStyle="1" w:styleId="ConsPlusNonformat">
    <w:name w:val="ConsPlusNonformat"/>
    <w:uiPriority w:val="99"/>
    <w:rsid w:val="00FC4948"/>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3">
    <w:name w:val="Title"/>
    <w:basedOn w:val="a"/>
    <w:link w:val="a4"/>
    <w:uiPriority w:val="99"/>
    <w:qFormat/>
    <w:rsid w:val="00FC4948"/>
    <w:pPr>
      <w:jc w:val="center"/>
    </w:pPr>
    <w:rPr>
      <w:b/>
      <w:bCs/>
    </w:rPr>
  </w:style>
  <w:style w:type="character" w:customStyle="1" w:styleId="a4">
    <w:name w:val="Название Знак"/>
    <w:basedOn w:val="a0"/>
    <w:link w:val="a3"/>
    <w:uiPriority w:val="99"/>
    <w:locked/>
    <w:rsid w:val="00FC4948"/>
    <w:rPr>
      <w:rFonts w:ascii="Times New Roman" w:hAnsi="Times New Roman" w:cs="Times New Roman"/>
      <w:b/>
      <w:bCs/>
      <w:sz w:val="24"/>
      <w:szCs w:val="24"/>
      <w:lang w:eastAsia="ru-RU"/>
    </w:rPr>
  </w:style>
  <w:style w:type="character" w:customStyle="1" w:styleId="a5">
    <w:name w:val="Основной шрифт"/>
    <w:uiPriority w:val="99"/>
    <w:rsid w:val="00FC4948"/>
  </w:style>
  <w:style w:type="paragraph" w:styleId="a6">
    <w:name w:val="header"/>
    <w:basedOn w:val="a"/>
    <w:link w:val="a7"/>
    <w:uiPriority w:val="99"/>
    <w:rsid w:val="00FC4948"/>
    <w:pPr>
      <w:tabs>
        <w:tab w:val="center" w:pos="4153"/>
        <w:tab w:val="right" w:pos="8306"/>
      </w:tabs>
    </w:pPr>
    <w:rPr>
      <w:sz w:val="20"/>
      <w:szCs w:val="20"/>
    </w:rPr>
  </w:style>
  <w:style w:type="character" w:customStyle="1" w:styleId="a7">
    <w:name w:val="Верхний колонтитул Знак"/>
    <w:basedOn w:val="a0"/>
    <w:link w:val="a6"/>
    <w:uiPriority w:val="99"/>
    <w:locked/>
    <w:rsid w:val="00FC4948"/>
    <w:rPr>
      <w:rFonts w:ascii="Times New Roman" w:hAnsi="Times New Roman" w:cs="Times New Roman"/>
      <w:sz w:val="20"/>
      <w:szCs w:val="20"/>
      <w:lang w:eastAsia="ru-RU"/>
    </w:rPr>
  </w:style>
  <w:style w:type="paragraph" w:customStyle="1" w:styleId="ConsNormal">
    <w:name w:val="ConsNormal"/>
    <w:uiPriority w:val="99"/>
    <w:rsid w:val="00FC4948"/>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FC4948"/>
    <w:pPr>
      <w:snapToGrid w:val="0"/>
      <w:spacing w:before="100" w:after="100"/>
    </w:pPr>
    <w:rPr>
      <w:rFonts w:ascii="Times New Roman" w:hAnsi="Times New Roman"/>
      <w:sz w:val="24"/>
      <w:szCs w:val="20"/>
    </w:rPr>
  </w:style>
  <w:style w:type="table" w:styleId="a8">
    <w:name w:val="Table Grid"/>
    <w:basedOn w:val="a1"/>
    <w:uiPriority w:val="99"/>
    <w:rsid w:val="00FC494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94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FC4948"/>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FC4948"/>
    <w:rPr>
      <w:rFonts w:ascii="Arial" w:eastAsia="Times New Roman" w:hAnsi="Arial"/>
      <w:sz w:val="22"/>
      <w:lang w:eastAsia="ru-RU"/>
    </w:rPr>
  </w:style>
  <w:style w:type="paragraph" w:styleId="2">
    <w:name w:val="Body Text Indent 2"/>
    <w:basedOn w:val="a"/>
    <w:link w:val="20"/>
    <w:uiPriority w:val="99"/>
    <w:rsid w:val="00FC4948"/>
    <w:pPr>
      <w:spacing w:after="120" w:line="480" w:lineRule="auto"/>
      <w:ind w:left="283"/>
    </w:pPr>
  </w:style>
  <w:style w:type="character" w:customStyle="1" w:styleId="20">
    <w:name w:val="Основной текст с отступом 2 Знак"/>
    <w:basedOn w:val="a0"/>
    <w:link w:val="2"/>
    <w:uiPriority w:val="99"/>
    <w:locked/>
    <w:rsid w:val="00FC4948"/>
    <w:rPr>
      <w:rFonts w:ascii="Times New Roman" w:hAnsi="Times New Roman" w:cs="Times New Roman"/>
      <w:sz w:val="24"/>
      <w:szCs w:val="24"/>
      <w:lang w:eastAsia="ru-RU"/>
    </w:rPr>
  </w:style>
  <w:style w:type="paragraph" w:customStyle="1" w:styleId="ConsPlusNonformat">
    <w:name w:val="ConsPlusNonformat"/>
    <w:uiPriority w:val="99"/>
    <w:rsid w:val="00FC4948"/>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3">
    <w:name w:val="Title"/>
    <w:basedOn w:val="a"/>
    <w:link w:val="a4"/>
    <w:uiPriority w:val="99"/>
    <w:qFormat/>
    <w:rsid w:val="00FC4948"/>
    <w:pPr>
      <w:jc w:val="center"/>
    </w:pPr>
    <w:rPr>
      <w:b/>
      <w:bCs/>
    </w:rPr>
  </w:style>
  <w:style w:type="character" w:customStyle="1" w:styleId="a4">
    <w:name w:val="Название Знак"/>
    <w:basedOn w:val="a0"/>
    <w:link w:val="a3"/>
    <w:uiPriority w:val="99"/>
    <w:locked/>
    <w:rsid w:val="00FC4948"/>
    <w:rPr>
      <w:rFonts w:ascii="Times New Roman" w:hAnsi="Times New Roman" w:cs="Times New Roman"/>
      <w:b/>
      <w:bCs/>
      <w:sz w:val="24"/>
      <w:szCs w:val="24"/>
      <w:lang w:eastAsia="ru-RU"/>
    </w:rPr>
  </w:style>
  <w:style w:type="character" w:customStyle="1" w:styleId="a5">
    <w:name w:val="Основной шрифт"/>
    <w:uiPriority w:val="99"/>
    <w:rsid w:val="00FC4948"/>
  </w:style>
  <w:style w:type="paragraph" w:styleId="a6">
    <w:name w:val="header"/>
    <w:basedOn w:val="a"/>
    <w:link w:val="a7"/>
    <w:uiPriority w:val="99"/>
    <w:rsid w:val="00FC4948"/>
    <w:pPr>
      <w:tabs>
        <w:tab w:val="center" w:pos="4153"/>
        <w:tab w:val="right" w:pos="8306"/>
      </w:tabs>
    </w:pPr>
    <w:rPr>
      <w:sz w:val="20"/>
      <w:szCs w:val="20"/>
    </w:rPr>
  </w:style>
  <w:style w:type="character" w:customStyle="1" w:styleId="a7">
    <w:name w:val="Верхний колонтитул Знак"/>
    <w:basedOn w:val="a0"/>
    <w:link w:val="a6"/>
    <w:uiPriority w:val="99"/>
    <w:locked/>
    <w:rsid w:val="00FC4948"/>
    <w:rPr>
      <w:rFonts w:ascii="Times New Roman" w:hAnsi="Times New Roman" w:cs="Times New Roman"/>
      <w:sz w:val="20"/>
      <w:szCs w:val="20"/>
      <w:lang w:eastAsia="ru-RU"/>
    </w:rPr>
  </w:style>
  <w:style w:type="paragraph" w:customStyle="1" w:styleId="ConsNormal">
    <w:name w:val="ConsNormal"/>
    <w:uiPriority w:val="99"/>
    <w:rsid w:val="00FC4948"/>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FC4948"/>
    <w:pPr>
      <w:snapToGrid w:val="0"/>
      <w:spacing w:before="100" w:after="100"/>
    </w:pPr>
    <w:rPr>
      <w:rFonts w:ascii="Times New Roman" w:hAnsi="Times New Roman"/>
      <w:sz w:val="24"/>
      <w:szCs w:val="20"/>
    </w:rPr>
  </w:style>
  <w:style w:type="table" w:styleId="a8">
    <w:name w:val="Table Grid"/>
    <w:basedOn w:val="a1"/>
    <w:uiPriority w:val="99"/>
    <w:rsid w:val="00FC494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5</Pages>
  <Words>1051</Words>
  <Characters>7849</Characters>
  <Application>Microsoft Office Word</Application>
  <DocSecurity>0</DocSecurity>
  <Lines>65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Лицей 6</Company>
  <LinksUpToDate>false</LinksUpToDate>
  <CharactersWithSpaces>8883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Мария Александровна Ушакова</cp:lastModifiedBy>
  <cp:revision>4</cp:revision>
  <dcterms:created xsi:type="dcterms:W3CDTF">2012-06-07T09:51:00Z</dcterms:created>
  <dcterms:modified xsi:type="dcterms:W3CDTF">2012-06-07T11:23:00Z</dcterms:modified>
</cp:coreProperties>
</file>