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786" w:rsidRDefault="00D36786" w:rsidP="00587539">
      <w:pPr>
        <w:widowControl w:val="0"/>
        <w:jc w:val="both"/>
      </w:pPr>
    </w:p>
    <w:tbl>
      <w:tblPr>
        <w:tblW w:w="10118" w:type="dxa"/>
        <w:tblInd w:w="-447" w:type="dxa"/>
        <w:tblLayout w:type="fixed"/>
        <w:tblLook w:val="0000" w:firstRow="0" w:lastRow="0" w:firstColumn="0" w:lastColumn="0" w:noHBand="0" w:noVBand="0"/>
      </w:tblPr>
      <w:tblGrid>
        <w:gridCol w:w="1461"/>
        <w:gridCol w:w="1762"/>
        <w:gridCol w:w="4158"/>
        <w:gridCol w:w="1005"/>
        <w:gridCol w:w="1732"/>
      </w:tblGrid>
      <w:tr w:rsidR="00D36786" w:rsidTr="001256CA">
        <w:trPr>
          <w:trHeight w:val="728"/>
        </w:trPr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widowControl w:val="0"/>
              <w:snapToGrid w:val="0"/>
              <w:ind w:left="-142" w:right="-108" w:hanging="3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D36786" w:rsidRDefault="00D36786" w:rsidP="001256CA">
            <w:pPr>
              <w:widowControl w:val="0"/>
              <w:ind w:left="-142" w:right="-108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</w:t>
            </w:r>
          </w:p>
        </w:tc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widowControl w:val="0"/>
              <w:snapToGrid w:val="0"/>
              <w:ind w:left="-108" w:right="-108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786" w:rsidRDefault="00D36786" w:rsidP="001256CA">
            <w:pPr>
              <w:widowControl w:val="0"/>
              <w:snapToGrid w:val="0"/>
              <w:ind w:left="-108" w:right="-16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D36786" w:rsidTr="001256CA">
        <w:trPr>
          <w:cantSplit/>
          <w:trHeight w:val="1146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pStyle w:val="WW-"/>
              <w:widowControl w:val="0"/>
              <w:snapToGrid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Поставка </w:t>
            </w:r>
          </w:p>
          <w:p w:rsidR="00D36786" w:rsidRDefault="00D36786" w:rsidP="001256CA">
            <w:pPr>
              <w:pStyle w:val="WW-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мебели </w:t>
            </w:r>
          </w:p>
          <w:p w:rsidR="00D36786" w:rsidRDefault="00D36786" w:rsidP="001256CA">
            <w:pPr>
              <w:pStyle w:val="WW-"/>
              <w:widowControl w:val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Код ОКДП 3612220 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widowControl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widowControl w:val="0"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Комплектов</w:t>
            </w: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6786" w:rsidRDefault="00D36786" w:rsidP="001256C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86" w:rsidRDefault="00D36786" w:rsidP="001256CA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Pr="009D3DC0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  <w:r w:rsidRPr="009D3DC0">
              <w:rPr>
                <w:sz w:val="20"/>
                <w:szCs w:val="20"/>
              </w:rPr>
              <w:t>45</w:t>
            </w: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D36786" w:rsidRDefault="00D36786" w:rsidP="001256C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D36786" w:rsidTr="005F2093">
        <w:trPr>
          <w:cantSplit/>
          <w:trHeight w:val="5003"/>
        </w:trPr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F565A1" w:rsidRDefault="00D36786" w:rsidP="001256CA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 xml:space="preserve">1 . Комплект школьной мебели (1 двухместная парта и два стула)  для учащихся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средней </w:t>
            </w:r>
            <w:r w:rsidRPr="00F565A1">
              <w:rPr>
                <w:rFonts w:ascii="Times New Roman" w:hAnsi="Times New Roman"/>
                <w:sz w:val="20"/>
                <w:szCs w:val="20"/>
              </w:rPr>
              <w:t xml:space="preserve"> школы. </w:t>
            </w:r>
          </w:p>
          <w:p w:rsidR="00D36786" w:rsidRPr="00F565A1" w:rsidRDefault="00D36786" w:rsidP="001256CA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36786" w:rsidRPr="00F565A1" w:rsidRDefault="00D36786" w:rsidP="001256CA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 xml:space="preserve">Парта </w:t>
            </w:r>
          </w:p>
          <w:p w:rsidR="00D36786" w:rsidRPr="00F565A1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>Двухместный школьный стол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36786" w:rsidRPr="00F565A1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 xml:space="preserve">Верхняя горизонтальная полка шириной </w:t>
            </w:r>
            <w:smartTag w:uri="urn:schemas-microsoft-com:office:smarttags" w:element="metricconverter">
              <w:smartTagPr>
                <w:attr w:name="ProductID" w:val="200 мм"/>
              </w:smartTagPr>
              <w:r w:rsidRPr="00F565A1">
                <w:rPr>
                  <w:rFonts w:ascii="Times New Roman" w:hAnsi="Times New Roman"/>
                  <w:sz w:val="20"/>
                  <w:szCs w:val="20"/>
                </w:rPr>
                <w:t>200 мм</w:t>
              </w:r>
            </w:smartTag>
            <w:r w:rsidRPr="00F565A1">
              <w:rPr>
                <w:rFonts w:ascii="Times New Roman" w:hAnsi="Times New Roman"/>
                <w:sz w:val="20"/>
                <w:szCs w:val="20"/>
              </w:rPr>
              <w:t xml:space="preserve">. (надстройка), позволяет разместить книги и тетради, письменные принадлежности. </w:t>
            </w:r>
          </w:p>
          <w:p w:rsidR="00D36786" w:rsidRPr="00F565A1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 xml:space="preserve">Крышка школьного стола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F565A1">
              <w:rPr>
                <w:rFonts w:ascii="Times New Roman" w:hAnsi="Times New Roman"/>
                <w:sz w:val="20"/>
                <w:szCs w:val="20"/>
              </w:rPr>
              <w:t>рямоугольной формы изготовленная из ламинированного ДСП. Цвет – Бук светлый. Крышка стола симметрична, что позволяет в дальнейшем использовать и обратную сторону школьного стола.</w:t>
            </w:r>
          </w:p>
          <w:p w:rsidR="00D36786" w:rsidRPr="00F565A1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565A1">
              <w:rPr>
                <w:rFonts w:ascii="Times New Roman" w:hAnsi="Times New Roman"/>
                <w:sz w:val="20"/>
                <w:szCs w:val="20"/>
              </w:rPr>
              <w:t xml:space="preserve">Металлические сварные стойки - ножки школьного стола выполнены из </w:t>
            </w:r>
            <w:r>
              <w:rPr>
                <w:rFonts w:ascii="Times New Roman" w:hAnsi="Times New Roman"/>
                <w:sz w:val="20"/>
                <w:szCs w:val="20"/>
              </w:rPr>
              <w:t>круглого</w:t>
            </w:r>
            <w:r w:rsidRPr="00F565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или квадратного </w:t>
            </w:r>
            <w:r w:rsidRPr="00F565A1">
              <w:rPr>
                <w:rFonts w:ascii="Times New Roman" w:hAnsi="Times New Roman"/>
                <w:sz w:val="20"/>
                <w:szCs w:val="20"/>
              </w:rPr>
              <w:t>металлопроката. Защитно-декоративное покрытие: порошковая эмаль светло-серого цвета. Ростовая группа: 6</w:t>
            </w:r>
          </w:p>
          <w:p w:rsidR="00D36786" w:rsidRPr="00F565A1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36786" w:rsidRDefault="00D36786" w:rsidP="001256CA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D36786" w:rsidRDefault="00D36786" w:rsidP="00587539"/>
    <w:tbl>
      <w:tblPr>
        <w:tblW w:w="10118" w:type="dxa"/>
        <w:tblInd w:w="-229" w:type="dxa"/>
        <w:tblLayout w:type="fixed"/>
        <w:tblLook w:val="0000" w:firstRow="0" w:lastRow="0" w:firstColumn="0" w:lastColumn="0" w:noHBand="0" w:noVBand="0"/>
      </w:tblPr>
      <w:tblGrid>
        <w:gridCol w:w="1461"/>
        <w:gridCol w:w="1762"/>
        <w:gridCol w:w="4158"/>
        <w:gridCol w:w="1005"/>
        <w:gridCol w:w="1732"/>
      </w:tblGrid>
      <w:tr w:rsidR="00D36786" w:rsidTr="004C4A3A">
        <w:trPr>
          <w:cantSplit/>
          <w:trHeight w:val="11330"/>
        </w:trPr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E86486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86486">
              <w:rPr>
                <w:rFonts w:ascii="Times New Roman" w:hAnsi="Times New Roman"/>
                <w:sz w:val="18"/>
                <w:szCs w:val="18"/>
              </w:rPr>
              <w:t>Стулья</w:t>
            </w:r>
          </w:p>
          <w:p w:rsidR="00D36786" w:rsidRPr="00E86486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86486">
              <w:rPr>
                <w:rFonts w:ascii="Times New Roman" w:hAnsi="Times New Roman"/>
                <w:sz w:val="18"/>
                <w:szCs w:val="18"/>
              </w:rPr>
              <w:t xml:space="preserve">Стулья школьные  выполнены на металлическом каркасе.  Выполнен из трубы стальной  сечения </w:t>
            </w:r>
            <w:r w:rsidRPr="009D3DC0">
              <w:rPr>
                <w:rFonts w:ascii="Times New Roman" w:hAnsi="Times New Roman"/>
                <w:sz w:val="18"/>
                <w:szCs w:val="18"/>
              </w:rPr>
              <w:t>25х25мм. , и 20х20мм</w:t>
            </w:r>
            <w:r w:rsidRPr="00E86486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. </w:t>
            </w:r>
          </w:p>
          <w:p w:rsidR="00D36786" w:rsidRPr="00E86486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86486">
              <w:rPr>
                <w:rFonts w:ascii="Times New Roman" w:hAnsi="Times New Roman"/>
                <w:sz w:val="18"/>
                <w:szCs w:val="18"/>
              </w:rPr>
              <w:t>Защитно-декоративное покрытие: порошковая эмаль светло-серого цвета.</w:t>
            </w:r>
          </w:p>
          <w:p w:rsidR="00D36786" w:rsidRPr="00E86486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86486">
              <w:rPr>
                <w:rFonts w:ascii="Times New Roman" w:hAnsi="Times New Roman"/>
                <w:sz w:val="18"/>
                <w:szCs w:val="18"/>
              </w:rPr>
              <w:t>Сидение и спинка стула – эргономические. Выполнены из  шпона лущеного.  Поверхности спинки и сиденья стула имеют защитно-декоративное покрытие – лак. Ростовая группа:</w:t>
            </w:r>
            <w:r w:rsidRPr="009D3DC0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D36786" w:rsidRPr="00E86486" w:rsidRDefault="00D36786" w:rsidP="001256CA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D36786" w:rsidRPr="00E86486" w:rsidRDefault="00D36786" w:rsidP="00E86486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  <w:r>
              <w:rPr>
                <w:color w:val="000000"/>
                <w:spacing w:val="-3"/>
                <w:kern w:val="1"/>
                <w:sz w:val="18"/>
                <w:szCs w:val="18"/>
                <w:lang w:eastAsia="hi-IN" w:bidi="hi-IN"/>
              </w:rPr>
              <w:t>2.</w:t>
            </w:r>
            <w:r w:rsidRPr="00E86486">
              <w:rPr>
                <w:color w:val="000000"/>
                <w:spacing w:val="-3"/>
                <w:kern w:val="1"/>
                <w:sz w:val="18"/>
                <w:szCs w:val="18"/>
                <w:lang w:eastAsia="hi-IN" w:bidi="hi-IN"/>
              </w:rPr>
              <w:t>Стол эргономичный 1600*900*750 мм левый</w:t>
            </w:r>
            <w:r w:rsidRPr="00E86486">
              <w:rPr>
                <w:spacing w:val="-3"/>
                <w:kern w:val="1"/>
                <w:sz w:val="18"/>
                <w:szCs w:val="18"/>
              </w:rPr>
              <w:t xml:space="preserve"> </w:t>
            </w:r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Столешница изготовлена из ЛДСП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E86486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25 мм</w:t>
              </w:r>
            </w:smartTag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кромка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86486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2 мм</w:t>
              </w:r>
            </w:smartTag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радиусное закругление кромки </w:t>
            </w:r>
          </w:p>
          <w:p w:rsidR="00D36786" w:rsidRPr="00E86486" w:rsidRDefault="00D36786" w:rsidP="00E86486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 и углов R=2 мм. Каркас стола из ЛДСП </w:t>
            </w:r>
            <w:r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>18</w:t>
            </w:r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>мм,</w:t>
            </w:r>
            <w:r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 </w:t>
            </w:r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кромка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E86486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2 мм</w:t>
              </w:r>
            </w:smartTag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радиусное закругление кромки </w:t>
            </w:r>
          </w:p>
          <w:p w:rsidR="00D36786" w:rsidRDefault="00D36786" w:rsidP="00E86486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  <w:r w:rsidRPr="00E86486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 и углов R=2 мм. Регулируемые опоры по высоте. Цвет по согласованию с заказчиком, ввиду имеющейся у заказчика мебели.</w:t>
            </w:r>
          </w:p>
          <w:p w:rsidR="00D36786" w:rsidRPr="009D3DC0" w:rsidRDefault="00D36786" w:rsidP="009D3DC0">
            <w:pPr>
              <w:snapToGrid w:val="0"/>
              <w:rPr>
                <w:kern w:val="1"/>
                <w:sz w:val="18"/>
                <w:szCs w:val="18"/>
              </w:rPr>
            </w:pPr>
            <w:r w:rsidRPr="009D3DC0">
              <w:rPr>
                <w:kern w:val="1"/>
                <w:sz w:val="18"/>
                <w:szCs w:val="18"/>
              </w:rPr>
              <w:t xml:space="preserve">Сборка стола производится с помощью эксцентриковой стяжки и буковых </w:t>
            </w:r>
            <w:proofErr w:type="spellStart"/>
            <w:r w:rsidRPr="009D3DC0">
              <w:rPr>
                <w:kern w:val="1"/>
                <w:sz w:val="18"/>
                <w:szCs w:val="18"/>
              </w:rPr>
              <w:t>шкантов</w:t>
            </w:r>
            <w:proofErr w:type="spellEnd"/>
            <w:r w:rsidRPr="009D3DC0">
              <w:rPr>
                <w:kern w:val="1"/>
                <w:sz w:val="18"/>
                <w:szCs w:val="18"/>
              </w:rPr>
              <w:t xml:space="preserve">. Не допускается сквозных отверстий в опорах стола. </w:t>
            </w:r>
          </w:p>
          <w:p w:rsidR="00D36786" w:rsidRPr="009D3DC0" w:rsidRDefault="00D36786" w:rsidP="009D3DC0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9D3DC0">
              <w:rPr>
                <w:rStyle w:val="ad"/>
                <w:rFonts w:ascii="Times New Roman" w:hAnsi="Times New Roman"/>
                <w:b w:val="0"/>
                <w:bCs/>
                <w:spacing w:val="-3"/>
                <w:kern w:val="1"/>
                <w:sz w:val="18"/>
                <w:szCs w:val="18"/>
              </w:rPr>
              <w:t xml:space="preserve">Стол поставляется в разобранном  виде, упакован в трехслойный </w:t>
            </w:r>
            <w:proofErr w:type="spellStart"/>
            <w:r w:rsidRPr="009D3DC0">
              <w:rPr>
                <w:rStyle w:val="ad"/>
                <w:rFonts w:ascii="Times New Roman" w:hAnsi="Times New Roman"/>
                <w:b w:val="0"/>
                <w:bCs/>
                <w:spacing w:val="-3"/>
                <w:kern w:val="1"/>
                <w:sz w:val="18"/>
                <w:szCs w:val="18"/>
              </w:rPr>
              <w:t>гофрокартон</w:t>
            </w:r>
            <w:proofErr w:type="spellEnd"/>
            <w:r w:rsidRPr="009D3DC0">
              <w:rPr>
                <w:rStyle w:val="ad"/>
                <w:rFonts w:ascii="Times New Roman" w:hAnsi="Times New Roman"/>
                <w:b w:val="0"/>
                <w:bCs/>
                <w:spacing w:val="-3"/>
                <w:kern w:val="1"/>
                <w:sz w:val="18"/>
                <w:szCs w:val="18"/>
              </w:rPr>
              <w:t>. В наличии фурнитура и схема сборки изделия.</w:t>
            </w:r>
          </w:p>
          <w:p w:rsidR="00D36786" w:rsidRPr="00E86486" w:rsidRDefault="00D36786" w:rsidP="009D3DC0">
            <w:pPr>
              <w:pStyle w:val="ac"/>
              <w:tabs>
                <w:tab w:val="left" w:pos="59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E86486">
              <w:rPr>
                <w:rFonts w:ascii="Times New Roman" w:hAnsi="Times New Roman"/>
                <w:sz w:val="18"/>
                <w:szCs w:val="18"/>
              </w:rPr>
              <w:t>Поставка, сборка и установка должна проводиться поставщиком.</w:t>
            </w:r>
          </w:p>
          <w:p w:rsidR="00D36786" w:rsidRDefault="00D36786" w:rsidP="009D3DC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Конкретный дизайн и расцветку согласовать с заказчиком.</w:t>
            </w:r>
          </w:p>
          <w:p w:rsidR="00D36786" w:rsidRPr="00E86486" w:rsidRDefault="00D36786" w:rsidP="009D3DC0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</w:p>
          <w:p w:rsidR="00D36786" w:rsidRPr="00E86486" w:rsidRDefault="00D36786" w:rsidP="00E86486">
            <w:pPr>
              <w:snapToGrid w:val="0"/>
              <w:rPr>
                <w:color w:val="000000"/>
                <w:spacing w:val="-4"/>
                <w:kern w:val="1"/>
                <w:sz w:val="18"/>
                <w:szCs w:val="18"/>
                <w:lang w:eastAsia="hi-IN" w:bidi="hi-IN"/>
              </w:rPr>
            </w:pPr>
            <w:r>
              <w:rPr>
                <w:color w:val="000000"/>
                <w:spacing w:val="-4"/>
                <w:kern w:val="1"/>
                <w:sz w:val="18"/>
                <w:szCs w:val="18"/>
                <w:lang w:eastAsia="hi-IN" w:bidi="hi-IN"/>
              </w:rPr>
              <w:t>3.</w:t>
            </w:r>
            <w:r w:rsidRPr="00E86486">
              <w:rPr>
                <w:color w:val="000000"/>
                <w:spacing w:val="-4"/>
                <w:kern w:val="1"/>
                <w:sz w:val="18"/>
                <w:szCs w:val="18"/>
                <w:lang w:eastAsia="hi-IN" w:bidi="hi-IN"/>
              </w:rPr>
              <w:t>Тумба приставная 430*550*750 мм</w:t>
            </w:r>
          </w:p>
          <w:p w:rsidR="00D36786" w:rsidRPr="009D3DC0" w:rsidRDefault="00D36786" w:rsidP="00E86486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Топ тумбы из ЛДСП  </w:t>
            </w:r>
            <w:smartTag w:uri="urn:schemas-microsoft-com:office:smarttags" w:element="metricconverter">
              <w:smartTagPr>
                <w:attr w:name="ProductID" w:val="25 мм"/>
              </w:smartTagPr>
              <w:r w:rsidRPr="009D3DC0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25 мм</w:t>
              </w:r>
            </w:smartTag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кромка ПВХ </w:t>
            </w:r>
            <w:smartTag w:uri="urn:schemas-microsoft-com:office:smarttags" w:element="metricconverter">
              <w:smartTagPr>
                <w:attr w:name="ProductID" w:val="2 мм"/>
              </w:smartTagPr>
              <w:r w:rsidRPr="009D3DC0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2 мм</w:t>
              </w:r>
            </w:smartTag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 , радиусное закругление кромки и углов R=2 мм  . Корпус тумбы и 4 выдвижных ящика из ЛДСП </w:t>
            </w:r>
            <w:smartTag w:uri="urn:schemas-microsoft-com:office:smarttags" w:element="metricconverter">
              <w:smartTagPr>
                <w:attr w:name="ProductID" w:val="18 мм"/>
              </w:smartTagPr>
              <w:r w:rsidRPr="009D3DC0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18 мм</w:t>
              </w:r>
            </w:smartTag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кромка ПВХ </w:t>
            </w:r>
            <w:smartTag w:uri="urn:schemas-microsoft-com:office:smarttags" w:element="metricconverter">
              <w:smartTagPr>
                <w:attr w:name="ProductID" w:val="0,4 мм"/>
              </w:smartTagPr>
              <w:r w:rsidRPr="009D3DC0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0,4 мм</w:t>
              </w:r>
            </w:smartTag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, фасады ящиков кромка ПВХ 2мм , радиусное закругление кромки и углов R=2 мм. Шариковые  направляющие полного выдвижения. Ручки цвет матовый никель, </w:t>
            </w:r>
            <w:smartTag w:uri="urn:schemas-microsoft-com:office:smarttags" w:element="metricconverter">
              <w:smartTagPr>
                <w:attr w:name="ProductID" w:val="128 мм"/>
              </w:smartTagPr>
              <w:r w:rsidRPr="009D3DC0">
                <w:rPr>
                  <w:rStyle w:val="ad"/>
                  <w:b w:val="0"/>
                  <w:bCs/>
                  <w:spacing w:val="-3"/>
                  <w:kern w:val="1"/>
                  <w:sz w:val="18"/>
                  <w:szCs w:val="18"/>
                </w:rPr>
                <w:t>128 мм</w:t>
              </w:r>
            </w:smartTag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 xml:space="preserve">. Регулируемые опоры по высоте. </w:t>
            </w:r>
          </w:p>
          <w:p w:rsidR="00D36786" w:rsidRPr="009D3DC0" w:rsidRDefault="00D36786" w:rsidP="00E86486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</w:pPr>
            <w:r w:rsidRPr="009D3DC0">
              <w:rPr>
                <w:rStyle w:val="ad"/>
                <w:b w:val="0"/>
                <w:bCs/>
                <w:spacing w:val="-3"/>
                <w:kern w:val="1"/>
                <w:sz w:val="18"/>
                <w:szCs w:val="18"/>
              </w:rPr>
              <w:t>Цвет по согласованию с заказчиком, ввиду имеющейся у заказчика мебели.</w:t>
            </w:r>
          </w:p>
          <w:p w:rsidR="00D36786" w:rsidRPr="00E86486" w:rsidRDefault="00D36786" w:rsidP="00E86486">
            <w:pPr>
              <w:snapToGrid w:val="0"/>
              <w:rPr>
                <w:kern w:val="1"/>
                <w:sz w:val="18"/>
                <w:szCs w:val="18"/>
              </w:rPr>
            </w:pPr>
            <w:r w:rsidRPr="00E86486">
              <w:rPr>
                <w:kern w:val="1"/>
                <w:sz w:val="18"/>
                <w:szCs w:val="18"/>
              </w:rPr>
              <w:t xml:space="preserve">Сборка тумбы производится с помощью эксцентриковой стяжки. Не допускается сквозных отверстий в боках тумбы.  </w:t>
            </w:r>
          </w:p>
          <w:p w:rsidR="00D36786" w:rsidRDefault="00D36786" w:rsidP="00E86486">
            <w:pPr>
              <w:snapToGrid w:val="0"/>
              <w:rPr>
                <w:rStyle w:val="ad"/>
                <w:bCs/>
                <w:spacing w:val="-4"/>
                <w:kern w:val="1"/>
                <w:sz w:val="18"/>
                <w:szCs w:val="18"/>
              </w:rPr>
            </w:pPr>
            <w:r w:rsidRPr="009D3DC0">
              <w:rPr>
                <w:rStyle w:val="ad"/>
                <w:b w:val="0"/>
                <w:bCs/>
                <w:spacing w:val="-4"/>
                <w:kern w:val="1"/>
                <w:sz w:val="18"/>
                <w:szCs w:val="18"/>
              </w:rPr>
              <w:t xml:space="preserve">Тумба поставляется в разобранном  виде, упакована в трехслойный </w:t>
            </w:r>
            <w:proofErr w:type="spellStart"/>
            <w:r w:rsidRPr="009D3DC0">
              <w:rPr>
                <w:rStyle w:val="ad"/>
                <w:b w:val="0"/>
                <w:bCs/>
                <w:spacing w:val="-4"/>
                <w:kern w:val="1"/>
                <w:sz w:val="18"/>
                <w:szCs w:val="18"/>
              </w:rPr>
              <w:t>гофрокартон</w:t>
            </w:r>
            <w:proofErr w:type="spellEnd"/>
            <w:r w:rsidRPr="00E86486">
              <w:rPr>
                <w:rStyle w:val="ad"/>
                <w:bCs/>
                <w:spacing w:val="-4"/>
                <w:kern w:val="1"/>
                <w:sz w:val="18"/>
                <w:szCs w:val="18"/>
              </w:rPr>
              <w:t>.</w:t>
            </w:r>
          </w:p>
          <w:p w:rsidR="00D36786" w:rsidRDefault="00D36786" w:rsidP="00E86486">
            <w:pPr>
              <w:snapToGrid w:val="0"/>
              <w:rPr>
                <w:rStyle w:val="ad"/>
                <w:bCs/>
                <w:spacing w:val="-4"/>
                <w:kern w:val="1"/>
                <w:sz w:val="18"/>
                <w:szCs w:val="18"/>
              </w:rPr>
            </w:pPr>
          </w:p>
          <w:p w:rsidR="00D36786" w:rsidRPr="004C4A3A" w:rsidRDefault="00D36786" w:rsidP="004C4A3A">
            <w:pPr>
              <w:snapToGrid w:val="0"/>
              <w:rPr>
                <w:bCs/>
                <w:spacing w:val="-4"/>
                <w:kern w:val="1"/>
                <w:sz w:val="18"/>
                <w:szCs w:val="18"/>
              </w:rPr>
            </w:pPr>
            <w:r w:rsidRPr="009D3DC0">
              <w:rPr>
                <w:rStyle w:val="ad"/>
                <w:b w:val="0"/>
                <w:bCs/>
                <w:spacing w:val="-4"/>
                <w:kern w:val="1"/>
                <w:sz w:val="18"/>
                <w:szCs w:val="18"/>
              </w:rPr>
              <w:t>4.Стул офисный на м\каркасе 970х490х460 высота 510, ткань</w:t>
            </w:r>
            <w:r>
              <w:rPr>
                <w:rStyle w:val="ad"/>
                <w:b w:val="0"/>
                <w:bCs/>
                <w:spacing w:val="-4"/>
                <w:kern w:val="1"/>
                <w:sz w:val="18"/>
                <w:szCs w:val="18"/>
              </w:rPr>
              <w:t>. Цвет по согласованию с заказчиком.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  <w:p w:rsidR="00D36786" w:rsidRDefault="00D36786" w:rsidP="001256CA">
            <w:pPr>
              <w:snapToGrid w:val="0"/>
              <w:jc w:val="both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86" w:rsidRDefault="00D36786" w:rsidP="001256CA">
            <w:pPr>
              <w:snapToGrid w:val="0"/>
            </w:pPr>
            <w:r>
              <w:rPr>
                <w:sz w:val="22"/>
                <w:szCs w:val="22"/>
              </w:rPr>
              <w:t>90</w:t>
            </w: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  <w:r>
              <w:rPr>
                <w:sz w:val="22"/>
                <w:szCs w:val="22"/>
              </w:rPr>
              <w:t>1</w:t>
            </w: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  <w:r>
              <w:rPr>
                <w:sz w:val="22"/>
                <w:szCs w:val="22"/>
              </w:rPr>
              <w:t>1</w:t>
            </w: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  <w:r>
              <w:rPr>
                <w:sz w:val="22"/>
                <w:szCs w:val="22"/>
              </w:rPr>
              <w:t>30</w:t>
            </w: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  <w:p w:rsidR="00D36786" w:rsidRDefault="00D36786" w:rsidP="001256CA">
            <w:pPr>
              <w:snapToGrid w:val="0"/>
            </w:pPr>
          </w:p>
        </w:tc>
      </w:tr>
      <w:tr w:rsidR="00D36786" w:rsidTr="00930C9E">
        <w:trPr>
          <w:cantSplit/>
          <w:trHeight w:val="1165"/>
        </w:trPr>
        <w:tc>
          <w:tcPr>
            <w:tcW w:w="1461" w:type="dxa"/>
            <w:vMerge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000000"/>
            </w:tcBorders>
          </w:tcPr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Требования к </w:t>
            </w:r>
          </w:p>
          <w:p w:rsidR="00D36786" w:rsidRDefault="00D36786" w:rsidP="001256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безопасности товаров, работ, услуг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Качество и безопасность мебели должна быть</w:t>
            </w:r>
          </w:p>
          <w:p w:rsidR="00D36786" w:rsidRDefault="00D36786" w:rsidP="001256CA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36786" w:rsidRDefault="00D36786" w:rsidP="001256CA">
            <w:pPr>
              <w:snapToGrid w:val="0"/>
            </w:pPr>
          </w:p>
        </w:tc>
      </w:tr>
      <w:tr w:rsidR="00D36786" w:rsidTr="005F2093">
        <w:trPr>
          <w:cantSplit/>
          <w:trHeight w:val="90"/>
        </w:trPr>
        <w:tc>
          <w:tcPr>
            <w:tcW w:w="1461" w:type="dxa"/>
            <w:vMerge/>
            <w:tcBorders>
              <w:left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6C0131" w:rsidRDefault="00D36786" w:rsidP="001256CA">
            <w:pPr>
              <w:pStyle w:val="ConsPlusNormal"/>
              <w:snapToGrid w:val="0"/>
              <w:ind w:firstLine="0"/>
            </w:pPr>
            <w:r w:rsidRPr="006C0131"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6C0131" w:rsidRDefault="00D36786" w:rsidP="001256CA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D36786" w:rsidRPr="006C0131" w:rsidRDefault="00D36786" w:rsidP="001256CA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D36786" w:rsidRPr="006C0131" w:rsidRDefault="00D36786" w:rsidP="001256CA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</w:tc>
      </w:tr>
      <w:tr w:rsidR="00D36786" w:rsidTr="005F2093">
        <w:trPr>
          <w:cantSplit/>
          <w:trHeight w:val="90"/>
        </w:trPr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36786" w:rsidRDefault="00D36786" w:rsidP="001256CA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6C0131" w:rsidRDefault="00D36786" w:rsidP="001256CA">
            <w:pPr>
              <w:pStyle w:val="ConsPlusNormal"/>
              <w:snapToGrid w:val="0"/>
              <w:ind w:firstLine="0"/>
            </w:pPr>
            <w:r w:rsidRPr="006C0131"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Pr="006C0131" w:rsidRDefault="00D36786" w:rsidP="001256CA">
            <w:pPr>
              <w:shd w:val="clear" w:color="auto" w:fill="FFFFFF"/>
              <w:tabs>
                <w:tab w:val="left" w:pos="0"/>
                <w:tab w:val="left" w:pos="590"/>
              </w:tabs>
              <w:snapToGrid w:val="0"/>
              <w:jc w:val="both"/>
              <w:rPr>
                <w:sz w:val="20"/>
                <w:szCs w:val="20"/>
              </w:rPr>
            </w:pPr>
            <w:r w:rsidRPr="006C0131">
              <w:rPr>
                <w:sz w:val="20"/>
                <w:szCs w:val="20"/>
              </w:rPr>
              <w:t>Гарантийный срок на поставляемый Товар –            24 месяца с момента подписания акта сдачи-приемки товара.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786" w:rsidRDefault="00D36786" w:rsidP="001256CA">
            <w:pPr>
              <w:snapToGrid w:val="0"/>
              <w:jc w:val="both"/>
            </w:pPr>
          </w:p>
        </w:tc>
      </w:tr>
    </w:tbl>
    <w:p w:rsidR="00D36786" w:rsidRDefault="00D36786" w:rsidP="00587539">
      <w:pPr>
        <w:jc w:val="both"/>
      </w:pPr>
    </w:p>
    <w:p w:rsidR="00502FBD" w:rsidRDefault="00D36786" w:rsidP="00502FBD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  <w:r w:rsidR="00502FBD" w:rsidRPr="006B73A1">
        <w:lastRenderedPageBreak/>
        <w:t xml:space="preserve">Котировочная заявка </w:t>
      </w:r>
      <w:r w:rsidR="00502FBD">
        <w:t xml:space="preserve">подается участником размещения заказа в оригинале в </w:t>
      </w:r>
      <w:r w:rsidR="00502FBD" w:rsidRPr="006B73A1">
        <w:t>письменной форме</w:t>
      </w:r>
      <w:r w:rsidR="00502FBD">
        <w:t xml:space="preserve">. Котировочная заявка должна быть </w:t>
      </w:r>
      <w:r w:rsidR="00502FBD" w:rsidRPr="006B73A1">
        <w:t xml:space="preserve">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</w:t>
      </w:r>
      <w:r w:rsidR="00502FBD">
        <w:t xml:space="preserve">мастичной </w:t>
      </w:r>
      <w:r w:rsidR="00502FBD" w:rsidRPr="006B73A1">
        <w:t>печатью (для индивидуальных пре</w:t>
      </w:r>
      <w:r w:rsidR="00502FBD">
        <w:t>дпринимателей -</w:t>
      </w:r>
      <w:r w:rsidR="00502FBD" w:rsidRPr="006B73A1">
        <w:t xml:space="preserve"> при её наличии). Сведения, которые содержатся в заявках участников размещения заказа, должны быть однозначны, и не допускать дв</w:t>
      </w:r>
      <w:r w:rsidR="00502FBD" w:rsidRPr="006B73A1">
        <w:t>у</w:t>
      </w:r>
      <w:r w:rsidR="00502FBD" w:rsidRPr="006B73A1">
        <w:t>смысленных толкований.</w:t>
      </w:r>
      <w:r w:rsidR="00502FBD">
        <w:t xml:space="preserve"> В котировочных заявках, представляемых участниками размещения заказа, не допускаются ошибки, подчистки и исправления (за ис</w:t>
      </w:r>
      <w:r w:rsidR="00502FBD" w:rsidRPr="006B73A1">
        <w:t>ключение</w:t>
      </w:r>
      <w:r w:rsidR="00502FBD">
        <w:t xml:space="preserve">м </w:t>
      </w:r>
      <w:r w:rsidR="00502FBD" w:rsidRPr="006B73A1">
        <w:t>исправлени</w:t>
      </w:r>
      <w:r w:rsidR="00502FBD">
        <w:t>й</w:t>
      </w:r>
      <w:r w:rsidR="00502FBD" w:rsidRPr="006B73A1">
        <w:t>, парафир</w:t>
      </w:r>
      <w:r w:rsidR="00502FBD" w:rsidRPr="006B73A1">
        <w:t>о</w:t>
      </w:r>
      <w:r w:rsidR="00502FBD" w:rsidRPr="006B73A1">
        <w:t xml:space="preserve">ванных лицами, подписавшими </w:t>
      </w:r>
      <w:r w:rsidR="00502FBD">
        <w:t>котировочную заявку).</w:t>
      </w:r>
      <w:r w:rsidR="00502FBD" w:rsidRPr="00887E38">
        <w:t xml:space="preserve"> </w:t>
      </w:r>
      <w:r w:rsidR="00502FBD">
        <w:t>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02FBD" w:rsidRPr="007204ED" w:rsidRDefault="00502FBD" w:rsidP="00502FBD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02FBD" w:rsidRDefault="00502FBD" w:rsidP="00502FBD">
      <w:pPr>
        <w:pStyle w:val="a7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 xml:space="preserve"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502FBD" w:rsidRPr="00657CF9" w:rsidRDefault="00502FBD" w:rsidP="00502FBD">
      <w:pPr>
        <w:pStyle w:val="a7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</w:t>
      </w:r>
      <w:r w:rsidRPr="00657CF9">
        <w:rPr>
          <w:b w:val="0"/>
          <w:szCs w:val="24"/>
        </w:rPr>
        <w:t>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02FBD" w:rsidRPr="00657CF9" w:rsidRDefault="00502FBD" w:rsidP="00502FB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57CF9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57CF9">
        <w:rPr>
          <w:b/>
          <w:bCs/>
        </w:rPr>
        <w:t xml:space="preserve"> </w:t>
      </w:r>
      <w:r w:rsidRPr="00657CF9">
        <w:t>(ч. 1 ст. 8 ФЗ № 94).</w:t>
      </w:r>
    </w:p>
    <w:p w:rsidR="00502FBD" w:rsidRPr="00683C2B" w:rsidRDefault="00502FBD" w:rsidP="00502FBD">
      <w:pPr>
        <w:ind w:firstLine="720"/>
        <w:jc w:val="both"/>
      </w:pPr>
      <w:r w:rsidRPr="00683C2B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02FBD" w:rsidRPr="00502FBD" w:rsidRDefault="00502FBD" w:rsidP="00502FBD">
      <w:pPr>
        <w:pStyle w:val="a7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502FBD" w:rsidRPr="00683C2B" w:rsidRDefault="00502FBD" w:rsidP="00502FBD">
      <w:pPr>
        <w:pStyle w:val="a7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02FBD" w:rsidRPr="00CC2CC5" w:rsidRDefault="00502FBD" w:rsidP="00502FBD">
      <w:pPr>
        <w:pStyle w:val="a7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02FBD" w:rsidRDefault="00502FBD" w:rsidP="00502FB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2FBD" w:rsidRPr="00F7646D" w:rsidRDefault="00502FBD" w:rsidP="00502FB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502FBD" w:rsidRDefault="00502FBD" w:rsidP="00502FB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 xml:space="preserve">Приложение к 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F7646D">
        <w:rPr>
          <w:rFonts w:ascii="Times New Roman" w:hAnsi="Times New Roman" w:cs="Times New Roman"/>
          <w:sz w:val="22"/>
          <w:szCs w:val="22"/>
        </w:rPr>
        <w:t xml:space="preserve">звещению </w:t>
      </w:r>
    </w:p>
    <w:p w:rsidR="00502FBD" w:rsidRDefault="00502FBD" w:rsidP="00502FB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502FBD" w:rsidRPr="00F7646D" w:rsidRDefault="00502FBD" w:rsidP="00502FB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от «</w:t>
      </w:r>
      <w:r>
        <w:rPr>
          <w:rFonts w:ascii="Times New Roman" w:hAnsi="Times New Roman" w:cs="Times New Roman"/>
          <w:sz w:val="22"/>
          <w:szCs w:val="22"/>
        </w:rPr>
        <w:t>18</w:t>
      </w:r>
      <w:r w:rsidRPr="00F7646D">
        <w:rPr>
          <w:rFonts w:ascii="Times New Roman" w:hAnsi="Times New Roman" w:cs="Times New Roman"/>
          <w:sz w:val="22"/>
          <w:szCs w:val="22"/>
        </w:rPr>
        <w:t xml:space="preserve">» </w:t>
      </w:r>
      <w:r>
        <w:rPr>
          <w:rFonts w:ascii="Times New Roman" w:hAnsi="Times New Roman" w:cs="Times New Roman"/>
          <w:sz w:val="22"/>
          <w:szCs w:val="22"/>
        </w:rPr>
        <w:t xml:space="preserve">октября </w:t>
      </w:r>
      <w:r w:rsidRPr="00F7646D">
        <w:rPr>
          <w:rFonts w:ascii="Times New Roman" w:hAnsi="Times New Roman" w:cs="Times New Roman"/>
          <w:sz w:val="22"/>
          <w:szCs w:val="22"/>
        </w:rPr>
        <w:t xml:space="preserve"> 20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502FBD">
        <w:rPr>
          <w:rFonts w:ascii="Times New Roman" w:hAnsi="Times New Roman" w:cs="Times New Roman"/>
          <w:sz w:val="22"/>
          <w:szCs w:val="22"/>
        </w:rPr>
        <w:t>2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502FBD" w:rsidRPr="00F7646D" w:rsidRDefault="00502FBD" w:rsidP="00502FBD">
      <w:pPr>
        <w:pStyle w:val="ConsPlusNonformat"/>
        <w:widowControl/>
        <w:ind w:left="4860" w:hanging="12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>
        <w:rPr>
          <w:rFonts w:ascii="Times New Roman" w:hAnsi="Times New Roman" w:cs="Times New Roman"/>
          <w:sz w:val="22"/>
          <w:szCs w:val="22"/>
          <w:u w:val="single"/>
        </w:rPr>
        <w:t>962</w:t>
      </w:r>
    </w:p>
    <w:p w:rsidR="00502FBD" w:rsidRPr="00F7646D" w:rsidRDefault="00502FBD" w:rsidP="00502FB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502FBD" w:rsidRPr="00F7646D" w:rsidRDefault="00502FBD" w:rsidP="00502FB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«__» _________ 20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502FBD">
        <w:rPr>
          <w:rFonts w:ascii="Times New Roman" w:hAnsi="Times New Roman" w:cs="Times New Roman"/>
          <w:sz w:val="22"/>
          <w:szCs w:val="22"/>
        </w:rPr>
        <w:t>2</w:t>
      </w:r>
      <w:r w:rsidRPr="00F7646D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502FBD" w:rsidRPr="00F7646D" w:rsidRDefault="00502FBD" w:rsidP="00502FBD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размещения заказа </w:t>
            </w:r>
          </w:p>
          <w:p w:rsidR="00502FB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фамилия, имя, отчество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F7646D">
              <w:rPr>
                <w:sz w:val="22"/>
                <w:szCs w:val="22"/>
              </w:rPr>
              <w:t xml:space="preserve">Место нахождения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место жительства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Pr="00F7646D">
              <w:rPr>
                <w:sz w:val="22"/>
                <w:szCs w:val="22"/>
              </w:rPr>
              <w:t>Банковские реквизиты участника размещения заказа</w:t>
            </w:r>
            <w:r>
              <w:rPr>
                <w:sz w:val="22"/>
                <w:szCs w:val="22"/>
              </w:rPr>
              <w:t>:</w:t>
            </w:r>
          </w:p>
          <w:p w:rsidR="00502FBD" w:rsidRPr="00F7646D" w:rsidRDefault="00502FBD" w:rsidP="00E36845">
            <w:pPr>
              <w:pStyle w:val="ConsPlusNormal"/>
              <w:ind w:firstLine="0"/>
              <w:rPr>
                <w:sz w:val="22"/>
                <w:szCs w:val="22"/>
              </w:rPr>
            </w:pPr>
            <w:r>
              <w:rPr>
                <w:rStyle w:val="ab"/>
                <w:sz w:val="22"/>
                <w:szCs w:val="22"/>
              </w:rPr>
              <w:t xml:space="preserve">3.1. </w:t>
            </w:r>
            <w:r w:rsidRPr="009F12CD">
              <w:rPr>
                <w:rStyle w:val="ab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b"/>
                <w:sz w:val="22"/>
                <w:szCs w:val="22"/>
              </w:rPr>
              <w:t>у</w:t>
            </w:r>
            <w:r w:rsidRPr="009F12CD">
              <w:rPr>
                <w:rStyle w:val="ab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Style w:val="ab"/>
                <w:sz w:val="22"/>
                <w:szCs w:val="22"/>
              </w:rPr>
              <w:t xml:space="preserve">3.3. </w:t>
            </w:r>
            <w:r w:rsidRPr="009F12CD">
              <w:rPr>
                <w:rStyle w:val="ab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F7646D">
              <w:rPr>
                <w:sz w:val="22"/>
                <w:szCs w:val="22"/>
              </w:rPr>
              <w:t>Идентификационный номер налогоплательщика</w:t>
            </w:r>
            <w:r w:rsidRPr="005823F6">
              <w:rPr>
                <w:sz w:val="22"/>
                <w:szCs w:val="22"/>
              </w:rPr>
              <w:t xml:space="preserve"> </w:t>
            </w:r>
            <w:r w:rsidRPr="005823F6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FB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размещения заказа</w:t>
            </w:r>
            <w:r w:rsidRPr="00F7646D">
              <w:rPr>
                <w:sz w:val="22"/>
                <w:szCs w:val="22"/>
              </w:rPr>
              <w:t>.</w:t>
            </w: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</w:t>
            </w:r>
            <w:r w:rsidRPr="009037B8">
              <w:t>поставляемых</w:t>
            </w:r>
            <w:r>
              <w:t xml:space="preserve"> </w:t>
            </w:r>
            <w:r w:rsidRPr="009037B8">
              <w:t>товаров (</w:t>
            </w:r>
            <w:r>
              <w:t xml:space="preserve">рекомендуется </w:t>
            </w:r>
            <w:r w:rsidRPr="009037B8">
              <w:t>указа</w:t>
            </w:r>
            <w:r>
              <w:t>ть</w:t>
            </w:r>
            <w:r w:rsidRPr="009037B8">
              <w:t xml:space="preserve"> марк</w:t>
            </w:r>
            <w:r>
              <w:t xml:space="preserve">у / </w:t>
            </w:r>
            <w:r w:rsidRPr="009037B8">
              <w:t>модел</w:t>
            </w:r>
            <w:r>
              <w:t>ь</w:t>
            </w:r>
            <w:r w:rsidRPr="009037B8">
              <w:t xml:space="preserve"> и </w:t>
            </w:r>
            <w:r>
              <w:t>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  <w:t xml:space="preserve">поставляемых </w:t>
            </w:r>
            <w:r w:rsidRPr="009037B8"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  <w:t xml:space="preserve">поставляемых </w:t>
            </w:r>
            <w:r w:rsidRPr="009037B8"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 xml:space="preserve">единицы  </w:t>
            </w:r>
            <w:r w:rsidRPr="009037B8"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2FBD" w:rsidRPr="009037B8" w:rsidRDefault="00502FBD" w:rsidP="00E36845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02FBD" w:rsidRPr="00F7646D" w:rsidTr="00E36845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E36845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50DB7">
              <w:rPr>
                <w:b/>
                <w:sz w:val="22"/>
                <w:szCs w:val="22"/>
              </w:rPr>
              <w:t xml:space="preserve">Сведения о включенных или не включенных в цену </w:t>
            </w:r>
            <w:r>
              <w:rPr>
                <w:b/>
                <w:sz w:val="22"/>
                <w:szCs w:val="22"/>
              </w:rPr>
              <w:t>контракта</w:t>
            </w:r>
            <w:r w:rsidRPr="00F50DB7">
              <w:rPr>
                <w:b/>
                <w:sz w:val="22"/>
                <w:szCs w:val="22"/>
              </w:rPr>
              <w:t xml:space="preserve"> расходах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2FBD" w:rsidRPr="00F7646D" w:rsidRDefault="00502FBD" w:rsidP="00502FBD">
            <w:pPr>
              <w:pStyle w:val="WW-"/>
              <w:jc w:val="both"/>
              <w:rPr>
                <w:sz w:val="22"/>
                <w:szCs w:val="22"/>
              </w:rPr>
            </w:pPr>
            <w:r w:rsidRPr="00F676EC">
              <w:rPr>
                <w:sz w:val="22"/>
                <w:szCs w:val="22"/>
              </w:rPr>
              <w:t xml:space="preserve">Цена включает все расходы, связанные с исполнением  контракта в </w:t>
            </w:r>
            <w:proofErr w:type="spellStart"/>
            <w:r w:rsidRPr="00F676EC">
              <w:rPr>
                <w:sz w:val="22"/>
                <w:szCs w:val="22"/>
              </w:rPr>
              <w:t>т.ч</w:t>
            </w:r>
            <w:proofErr w:type="spellEnd"/>
            <w:r w:rsidRPr="00F676EC">
              <w:rPr>
                <w:sz w:val="22"/>
                <w:szCs w:val="22"/>
              </w:rPr>
              <w:t xml:space="preserve">. стоимость товара, транспортные расходы, сборку,  налоги, сборы и другие обязательные платежи. </w:t>
            </w:r>
          </w:p>
        </w:tc>
      </w:tr>
    </w:tbl>
    <w:p w:rsidR="00502FBD" w:rsidRDefault="00502FBD" w:rsidP="00502F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02FBD" w:rsidRDefault="00502FBD" w:rsidP="00502F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муниципального ко</w:t>
      </w:r>
      <w:r>
        <w:rPr>
          <w:sz w:val="24"/>
          <w:szCs w:val="24"/>
        </w:rPr>
        <w:t xml:space="preserve">нтракта ____________________________________ </w:t>
      </w:r>
      <w:r w:rsidRPr="0071797C">
        <w:rPr>
          <w:sz w:val="24"/>
          <w:szCs w:val="24"/>
        </w:rPr>
        <w:t>руб</w:t>
      </w:r>
      <w:r w:rsidRPr="001B7A78">
        <w:rPr>
          <w:sz w:val="24"/>
          <w:szCs w:val="24"/>
        </w:rPr>
        <w:t>.</w:t>
      </w:r>
      <w:r>
        <w:rPr>
          <w:sz w:val="24"/>
          <w:szCs w:val="24"/>
        </w:rPr>
        <w:t xml:space="preserve"> ____ коп</w:t>
      </w:r>
      <w:proofErr w:type="gramStart"/>
      <w:r>
        <w:rPr>
          <w:sz w:val="24"/>
          <w:szCs w:val="24"/>
        </w:rPr>
        <w:t>.</w:t>
      </w:r>
      <w:r w:rsidRPr="001B7A78">
        <w:rPr>
          <w:sz w:val="24"/>
          <w:szCs w:val="24"/>
        </w:rPr>
        <w:t xml:space="preserve">, </w:t>
      </w:r>
      <w:proofErr w:type="gramEnd"/>
    </w:p>
    <w:p w:rsidR="00502FBD" w:rsidRPr="00ED605E" w:rsidRDefault="00502FBD" w:rsidP="00502FB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02FBD" w:rsidRPr="0071797C" w:rsidRDefault="00502FBD" w:rsidP="00502FB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502FBD" w:rsidRDefault="00502FBD" w:rsidP="00502FBD">
      <w:pPr>
        <w:jc w:val="both"/>
        <w:rPr>
          <w:b/>
        </w:rPr>
      </w:pPr>
    </w:p>
    <w:p w:rsidR="00502FBD" w:rsidRPr="00ED605E" w:rsidRDefault="00502FBD" w:rsidP="00502FBD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502FBD" w:rsidRPr="00B72336" w:rsidRDefault="00502FBD" w:rsidP="00502FB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02FBD" w:rsidRDefault="00502FBD" w:rsidP="00502FB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502FBD" w:rsidRPr="00B72336" w:rsidRDefault="00502FBD" w:rsidP="00502FB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502FBD" w:rsidRPr="00595E02" w:rsidRDefault="00502FBD" w:rsidP="00502FB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контракта, указанные в извещении о проведении запроса котировок №</w:t>
      </w:r>
      <w:r>
        <w:rPr>
          <w:sz w:val="22"/>
          <w:szCs w:val="22"/>
        </w:rPr>
        <w:t> </w:t>
      </w:r>
      <w:r>
        <w:rPr>
          <w:sz w:val="22"/>
          <w:szCs w:val="22"/>
          <w:u w:val="single"/>
        </w:rPr>
        <w:t xml:space="preserve">962 </w:t>
      </w:r>
      <w:r w:rsidRPr="00B72336">
        <w:rPr>
          <w:sz w:val="22"/>
          <w:szCs w:val="22"/>
        </w:rPr>
        <w:t>от</w:t>
      </w:r>
      <w:r>
        <w:rPr>
          <w:sz w:val="22"/>
          <w:szCs w:val="22"/>
        </w:rPr>
        <w:t> </w:t>
      </w:r>
      <w:r>
        <w:rPr>
          <w:sz w:val="22"/>
          <w:szCs w:val="22"/>
        </w:rPr>
        <w:t>18.10</w:t>
      </w:r>
      <w:r>
        <w:rPr>
          <w:sz w:val="22"/>
          <w:szCs w:val="22"/>
        </w:rPr>
        <w:t>.201</w:t>
      </w:r>
      <w:r w:rsidRPr="00F91FAA">
        <w:rPr>
          <w:sz w:val="22"/>
          <w:szCs w:val="22"/>
        </w:rPr>
        <w:t>2</w:t>
      </w:r>
      <w:r w:rsidRPr="00B7233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с </w:t>
      </w:r>
      <w:r w:rsidRPr="00595E02">
        <w:rPr>
          <w:sz w:val="22"/>
          <w:szCs w:val="22"/>
        </w:rPr>
        <w:t>учетом предлагаемых характеристик поставляемого товара и цены контракта, указанного в настоящей котировочной заявке.</w:t>
      </w:r>
    </w:p>
    <w:p w:rsidR="00502FBD" w:rsidRPr="00AC355D" w:rsidRDefault="00502FBD" w:rsidP="00502FB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02FBD" w:rsidRPr="00CB776F" w:rsidRDefault="00502FBD" w:rsidP="00502FB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02FBD" w:rsidRPr="00CB776F" w:rsidRDefault="00502FBD" w:rsidP="00502FB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</w:t>
      </w: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02FBD" w:rsidRPr="00645797" w:rsidRDefault="00502FBD" w:rsidP="00502FBD">
      <w:pPr>
        <w:rPr>
          <w:sz w:val="20"/>
          <w:szCs w:val="20"/>
        </w:rPr>
      </w:pPr>
    </w:p>
    <w:p w:rsidR="00D36786" w:rsidRDefault="00D36786" w:rsidP="00502FBD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</w:p>
    <w:p w:rsidR="00D36786" w:rsidRDefault="00D36786" w:rsidP="00587539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sz w:val="18"/>
          <w:szCs w:val="18"/>
        </w:rPr>
      </w:pPr>
      <w: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ПРОЕКТ</w:t>
      </w:r>
    </w:p>
    <w:p w:rsidR="00D36786" w:rsidRDefault="00D36786" w:rsidP="00587539">
      <w:pPr>
        <w:pStyle w:val="a7"/>
        <w:rPr>
          <w:b w:val="0"/>
          <w:sz w:val="22"/>
          <w:szCs w:val="22"/>
        </w:rPr>
      </w:pPr>
      <w:r>
        <w:rPr>
          <w:sz w:val="22"/>
          <w:szCs w:val="22"/>
        </w:rPr>
        <w:t>КОНТРАКТ №</w:t>
      </w:r>
      <w:r>
        <w:rPr>
          <w:b w:val="0"/>
          <w:sz w:val="22"/>
          <w:szCs w:val="22"/>
        </w:rPr>
        <w:t>______</w:t>
      </w:r>
    </w:p>
    <w:p w:rsidR="00D36786" w:rsidRDefault="00D36786" w:rsidP="005875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поставку товаров </w:t>
      </w:r>
    </w:p>
    <w:p w:rsidR="00D36786" w:rsidRDefault="00D36786" w:rsidP="00587539">
      <w:pPr>
        <w:jc w:val="center"/>
        <w:rPr>
          <w:sz w:val="22"/>
          <w:szCs w:val="22"/>
        </w:rPr>
      </w:pPr>
    </w:p>
    <w:p w:rsidR="00D36786" w:rsidRDefault="00D36786" w:rsidP="00587539">
      <w:pPr>
        <w:jc w:val="center"/>
        <w:rPr>
          <w:sz w:val="22"/>
          <w:szCs w:val="22"/>
        </w:rPr>
      </w:pPr>
    </w:p>
    <w:p w:rsidR="00D36786" w:rsidRDefault="00D36786" w:rsidP="00587539">
      <w:pPr>
        <w:rPr>
          <w:sz w:val="22"/>
          <w:szCs w:val="22"/>
        </w:rPr>
      </w:pPr>
      <w:r>
        <w:rPr>
          <w:sz w:val="22"/>
          <w:szCs w:val="22"/>
        </w:rPr>
        <w:t xml:space="preserve">город Иваново                                                </w:t>
      </w:r>
      <w:r w:rsidR="00502FBD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                                       «___»___________2012 г.</w:t>
      </w:r>
    </w:p>
    <w:p w:rsidR="00D36786" w:rsidRDefault="00D36786" w:rsidP="00587539">
      <w:pPr>
        <w:rPr>
          <w:sz w:val="22"/>
          <w:szCs w:val="22"/>
        </w:rPr>
      </w:pPr>
    </w:p>
    <w:p w:rsidR="00D36786" w:rsidRDefault="00D36786" w:rsidP="00587539">
      <w:pPr>
        <w:pStyle w:val="a9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учреждение средняя общеобразовательная школа № 54   (далее – МБОУ СОШ № 54), именуемое в дальнейшем «Заказчик», в лице директора </w:t>
      </w:r>
      <w:proofErr w:type="spellStart"/>
      <w:r>
        <w:rPr>
          <w:sz w:val="22"/>
          <w:szCs w:val="22"/>
        </w:rPr>
        <w:t>Ереминой</w:t>
      </w:r>
      <w:proofErr w:type="spellEnd"/>
      <w:r>
        <w:rPr>
          <w:sz w:val="22"/>
          <w:szCs w:val="22"/>
        </w:rPr>
        <w:t xml:space="preserve"> Л.Е., действующего на основании Устава, с одной стороны, и  _____________________________________________________ , именуемое в дальнейшем «Поставщик», в лице ______________________________________________ 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контракт (далее – Контракт) о нижеследующем: </w:t>
      </w:r>
    </w:p>
    <w:p w:rsidR="00D36786" w:rsidRDefault="00D36786" w:rsidP="0058753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 Предмет Контракта</w:t>
      </w:r>
    </w:p>
    <w:p w:rsidR="00D36786" w:rsidRDefault="00D36786" w:rsidP="00587539">
      <w:pPr>
        <w:jc w:val="both"/>
        <w:rPr>
          <w:b/>
          <w:sz w:val="22"/>
          <w:szCs w:val="22"/>
        </w:rPr>
      </w:pP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 настоящему Контракту Заказчик поручает, а Поставщик принимает на себя обязательства по поставке мебели в соответствии со спецификацией (Приложение     № 1 к  контракту), именуемой в дальнейшем Товар.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1.2. Заказчик обязуется обеспечить оплату поставленного Товара в установленных Контрактом порядке, форме и размере.</w:t>
      </w:r>
    </w:p>
    <w:p w:rsidR="00D36786" w:rsidRDefault="00D36786" w:rsidP="00587539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 Цена Контракта и порядок расчетов</w:t>
      </w:r>
    </w:p>
    <w:p w:rsidR="00D36786" w:rsidRDefault="00D36786" w:rsidP="00587539">
      <w:pPr>
        <w:pStyle w:val="WW-"/>
        <w:jc w:val="both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  _____</w:t>
      </w:r>
      <w:r w:rsidR="00502FBD"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  ___</w:t>
      </w:r>
      <w:r w:rsidR="00502FBD">
        <w:rPr>
          <w:sz w:val="22"/>
          <w:szCs w:val="22"/>
        </w:rPr>
        <w:t>_____________________________</w:t>
      </w:r>
      <w:r>
        <w:rPr>
          <w:sz w:val="22"/>
          <w:szCs w:val="22"/>
        </w:rPr>
        <w:t xml:space="preserve">.  </w:t>
      </w:r>
    </w:p>
    <w:p w:rsidR="00D36786" w:rsidRPr="00F676EC" w:rsidRDefault="00D36786" w:rsidP="00587539">
      <w:pPr>
        <w:pStyle w:val="WW-"/>
        <w:ind w:firstLine="360"/>
        <w:jc w:val="both"/>
        <w:rPr>
          <w:sz w:val="22"/>
          <w:szCs w:val="22"/>
        </w:rPr>
      </w:pPr>
      <w:r w:rsidRPr="00F676EC">
        <w:rPr>
          <w:sz w:val="22"/>
          <w:szCs w:val="22"/>
        </w:rPr>
        <w:t xml:space="preserve">Цена включает все расходы, связанные с исполнением  контракта в </w:t>
      </w:r>
      <w:proofErr w:type="spellStart"/>
      <w:r w:rsidRPr="00F676EC">
        <w:rPr>
          <w:sz w:val="22"/>
          <w:szCs w:val="22"/>
        </w:rPr>
        <w:t>т.ч</w:t>
      </w:r>
      <w:proofErr w:type="spellEnd"/>
      <w:r w:rsidRPr="00F676EC">
        <w:rPr>
          <w:sz w:val="22"/>
          <w:szCs w:val="22"/>
        </w:rPr>
        <w:t xml:space="preserve">. стоимость товара, транспортные расходы, сборку,  налоги, сборы и другие обязательные платежи. 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случая предусмотренного п. 2.3 настоящего контракта.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расчетный счет Поставщика до 31.12. 2012 года. 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2.5. Оплата производится за счет средств бюджета города Иванова.</w:t>
      </w:r>
    </w:p>
    <w:p w:rsidR="00D36786" w:rsidRDefault="00D36786" w:rsidP="00587539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Сроки и условия поставки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3.1. Товар должен быть поставлен в течение 10 (десяти) дней с момента подписания  контракта.</w:t>
      </w:r>
    </w:p>
    <w:p w:rsidR="00D36786" w:rsidRDefault="00D36786" w:rsidP="00587539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за счет средств Поставщика. Риск утраты или порчи Товара в процессе его поставки несет Поставщик.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D36786" w:rsidRDefault="00D36786" w:rsidP="00587539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D36786" w:rsidRDefault="00D36786" w:rsidP="00F676EC">
      <w:pPr>
        <w:shd w:val="clear" w:color="auto" w:fill="FFFFFF"/>
        <w:tabs>
          <w:tab w:val="left" w:pos="509"/>
        </w:tabs>
        <w:spacing w:before="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</w:t>
      </w:r>
      <w:r>
        <w:rPr>
          <w:sz w:val="22"/>
          <w:szCs w:val="22"/>
        </w:rPr>
        <w:lastRenderedPageBreak/>
        <w:t>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D36786" w:rsidRPr="00483E9C" w:rsidRDefault="00D36786" w:rsidP="00F676EC">
      <w:pPr>
        <w:shd w:val="clear" w:color="auto" w:fill="FFFFFF"/>
        <w:tabs>
          <w:tab w:val="left" w:pos="509"/>
        </w:tabs>
        <w:spacing w:before="24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 w:rsidRPr="00483E9C">
        <w:rPr>
          <w:b/>
          <w:sz w:val="22"/>
          <w:szCs w:val="22"/>
        </w:rPr>
        <w:t>4. Обязанности Поставщика</w:t>
      </w:r>
    </w:p>
    <w:p w:rsidR="00D36786" w:rsidRPr="00483E9C" w:rsidRDefault="00D36786" w:rsidP="00F676E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>4.1. Поставить Заказчику Товар свободным от  любых прав третьих лиц.</w:t>
      </w:r>
    </w:p>
    <w:p w:rsidR="00D36786" w:rsidRPr="00483E9C" w:rsidRDefault="00D36786" w:rsidP="00F676EC">
      <w:pPr>
        <w:shd w:val="clear" w:color="auto" w:fill="FFFFFF"/>
        <w:tabs>
          <w:tab w:val="left" w:pos="0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>4.2. Обеспечить доставку и разгрузку Товара на складе Заказчика.</w:t>
      </w:r>
    </w:p>
    <w:p w:rsidR="00D36786" w:rsidRPr="00483E9C" w:rsidRDefault="00D36786" w:rsidP="00F676EC">
      <w:pPr>
        <w:pStyle w:val="3"/>
        <w:spacing w:after="0"/>
        <w:jc w:val="both"/>
        <w:rPr>
          <w:sz w:val="22"/>
          <w:szCs w:val="22"/>
        </w:rPr>
      </w:pPr>
      <w:r w:rsidRPr="00483E9C">
        <w:rPr>
          <w:sz w:val="22"/>
          <w:szCs w:val="22"/>
        </w:rPr>
        <w:t>4.3.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D36786" w:rsidRPr="00483E9C" w:rsidRDefault="00D36786" w:rsidP="00F676E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>4.4. Передать Заказчику одновременно с передачей Товара принадлежности Товара, а также относящиеся к нему документы: гигиенический сертификат, сертификат качества</w:t>
      </w:r>
      <w:r w:rsidRPr="00483E9C">
        <w:rPr>
          <w:color w:val="000000"/>
          <w:sz w:val="22"/>
          <w:szCs w:val="22"/>
        </w:rPr>
        <w:t xml:space="preserve">, </w:t>
      </w:r>
      <w:r w:rsidRPr="00483E9C">
        <w:rPr>
          <w:sz w:val="22"/>
          <w:szCs w:val="22"/>
        </w:rPr>
        <w:t xml:space="preserve">сертификат соответствия Госстандарта России, регистрационное удостоверение Минздрава РФ, технический паспорт, инструкцию пользователя на русском языке, технико-эксплуатационную документацию для поддержания оборудования в рабочем состоянии в </w:t>
      </w:r>
      <w:proofErr w:type="spellStart"/>
      <w:r w:rsidRPr="00483E9C">
        <w:rPr>
          <w:sz w:val="22"/>
          <w:szCs w:val="22"/>
        </w:rPr>
        <w:t>постгарантийный</w:t>
      </w:r>
      <w:proofErr w:type="spellEnd"/>
      <w:r w:rsidRPr="00483E9C">
        <w:rPr>
          <w:sz w:val="22"/>
          <w:szCs w:val="22"/>
        </w:rPr>
        <w:t xml:space="preserve"> период, другие документы, предусмотренные законом или иными правовыми актами и т. д.</w:t>
      </w:r>
    </w:p>
    <w:p w:rsidR="00D36786" w:rsidRPr="00483E9C" w:rsidRDefault="00D36786" w:rsidP="00F676EC">
      <w:pPr>
        <w:shd w:val="clear" w:color="auto" w:fill="FFFFFF"/>
        <w:tabs>
          <w:tab w:val="left" w:pos="0"/>
          <w:tab w:val="left" w:pos="461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483E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483E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:rsidR="00D36786" w:rsidRPr="00483E9C" w:rsidRDefault="00D36786" w:rsidP="00F676EC">
      <w:pPr>
        <w:shd w:val="clear" w:color="auto" w:fill="FFFFFF"/>
        <w:jc w:val="center"/>
        <w:rPr>
          <w:sz w:val="22"/>
          <w:szCs w:val="22"/>
        </w:rPr>
      </w:pPr>
      <w:r w:rsidRPr="00483E9C">
        <w:rPr>
          <w:b/>
          <w:sz w:val="22"/>
          <w:szCs w:val="22"/>
        </w:rPr>
        <w:t>5. Обязанности Заказчика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5.1. Принять Товар в порядке и сроки, предусмотренные разделом 6 настоящего Контракта.</w:t>
      </w:r>
    </w:p>
    <w:p w:rsidR="00D36786" w:rsidRPr="00483E9C" w:rsidRDefault="00D36786" w:rsidP="00F676EC">
      <w:pPr>
        <w:shd w:val="clear" w:color="auto" w:fill="FFFFFF"/>
        <w:tabs>
          <w:tab w:val="num" w:pos="180"/>
          <w:tab w:val="left" w:pos="542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>5.2.</w:t>
      </w:r>
      <w:r w:rsidRPr="00483E9C">
        <w:rPr>
          <w:sz w:val="22"/>
          <w:szCs w:val="22"/>
        </w:rPr>
        <w:tab/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483E9C">
        <w:rPr>
          <w:sz w:val="22"/>
          <w:szCs w:val="22"/>
        </w:rPr>
        <w:t>п.п</w:t>
      </w:r>
      <w:proofErr w:type="spellEnd"/>
      <w:r w:rsidRPr="00483E9C">
        <w:rPr>
          <w:sz w:val="22"/>
          <w:szCs w:val="22"/>
        </w:rPr>
        <w:t>. 2.1.- 2.</w:t>
      </w:r>
      <w:r>
        <w:rPr>
          <w:sz w:val="22"/>
          <w:szCs w:val="22"/>
        </w:rPr>
        <w:t>5</w:t>
      </w:r>
      <w:r w:rsidRPr="00483E9C">
        <w:rPr>
          <w:sz w:val="22"/>
          <w:szCs w:val="22"/>
        </w:rPr>
        <w:t>. настоящего Контракта.</w:t>
      </w:r>
    </w:p>
    <w:p w:rsidR="00D36786" w:rsidRPr="00483E9C" w:rsidRDefault="00D36786" w:rsidP="00F676EC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  <w:r w:rsidRPr="00483E9C">
        <w:rPr>
          <w:sz w:val="22"/>
          <w:szCs w:val="22"/>
        </w:rPr>
        <w:t>5.3. Заказчик вправе отказаться от платы Товара ненадлежащего качества и некомплектного Товара, а если Товар оплачен, потребовать возврата уплаченных сумм впредь до устранения недостатков и доукомплектования Товара, либо его замены.</w:t>
      </w:r>
    </w:p>
    <w:p w:rsidR="00D36786" w:rsidRPr="00483E9C" w:rsidRDefault="00D36786" w:rsidP="00F676EC">
      <w:pPr>
        <w:shd w:val="clear" w:color="auto" w:fill="FFFFFF"/>
        <w:tabs>
          <w:tab w:val="left" w:pos="466"/>
          <w:tab w:val="num" w:pos="1440"/>
        </w:tabs>
        <w:jc w:val="both"/>
        <w:rPr>
          <w:sz w:val="22"/>
          <w:szCs w:val="22"/>
        </w:rPr>
      </w:pPr>
    </w:p>
    <w:p w:rsidR="00D36786" w:rsidRPr="00483E9C" w:rsidRDefault="00D36786" w:rsidP="00F676EC">
      <w:pPr>
        <w:shd w:val="clear" w:color="auto" w:fill="FFFFFF"/>
        <w:jc w:val="center"/>
        <w:rPr>
          <w:b/>
          <w:sz w:val="22"/>
          <w:szCs w:val="22"/>
        </w:rPr>
      </w:pPr>
      <w:r w:rsidRPr="00483E9C">
        <w:rPr>
          <w:b/>
          <w:sz w:val="22"/>
          <w:szCs w:val="22"/>
        </w:rPr>
        <w:t>6. Порядок приемки Товара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6.1.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6.2. В случае выявления несоответствия или недостатков Товара при его приемке Заказчик вправе отказаться от переданного Поставщиком Товара.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6.3.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хранение.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6.4.  Товар проверяется Заказчиком по качеству и комплектности при вскрытии тары, но не позднее установленного в п. 7.2 настоящего Контракта гарантийного срока.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6.5. Для проверки соответствия качества поставленного Товара требованиям, установленным Контрактом, Заказчик вправе привлекать независимых экспертов. Расходы на проведение экспертизы относятся на виновную сторону.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6.6. При выявлении несоответствия или недостатков Товара Заказчик обязан в течение 5 календарных дней уведомить Поставщика и вызвать </w:t>
      </w:r>
      <w:r>
        <w:rPr>
          <w:sz w:val="22"/>
          <w:szCs w:val="22"/>
        </w:rPr>
        <w:t xml:space="preserve"> </w:t>
      </w:r>
      <w:r w:rsidRPr="00483E9C">
        <w:rPr>
          <w:sz w:val="22"/>
          <w:szCs w:val="22"/>
        </w:rPr>
        <w:t xml:space="preserve"> Поставщика в целях составления двустороннего акта о выявленных недостатках. 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6.7. Представитель </w:t>
      </w:r>
      <w:r>
        <w:rPr>
          <w:sz w:val="22"/>
          <w:szCs w:val="22"/>
        </w:rPr>
        <w:t xml:space="preserve"> </w:t>
      </w:r>
      <w:r w:rsidRPr="00483E9C">
        <w:rPr>
          <w:sz w:val="22"/>
          <w:szCs w:val="22"/>
        </w:rPr>
        <w:t xml:space="preserve"> Поставщика обязан явиться по вызову Заказчика не позднее чем на следующий день после получения вызова, если в самом вызове не указан другой срок явки.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6.8. При неявке представителя </w:t>
      </w:r>
      <w:r>
        <w:rPr>
          <w:sz w:val="22"/>
          <w:szCs w:val="22"/>
        </w:rPr>
        <w:t xml:space="preserve"> </w:t>
      </w:r>
      <w:r w:rsidRPr="00483E9C">
        <w:rPr>
          <w:sz w:val="22"/>
          <w:szCs w:val="22"/>
        </w:rPr>
        <w:t xml:space="preserve">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 xml:space="preserve">6.9. 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10 календарных дней по обнаружении недостатков, но в пределах установленного гарантийного срока. 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6.10.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D36786" w:rsidRPr="00483E9C" w:rsidRDefault="00D36786" w:rsidP="00F676EC">
      <w:pPr>
        <w:jc w:val="both"/>
        <w:rPr>
          <w:sz w:val="22"/>
          <w:szCs w:val="22"/>
        </w:rPr>
      </w:pPr>
      <w:r w:rsidRPr="00483E9C">
        <w:rPr>
          <w:sz w:val="22"/>
          <w:szCs w:val="22"/>
        </w:rPr>
        <w:t>6.11.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D36786" w:rsidRDefault="00D36786" w:rsidP="00587539">
      <w:pPr>
        <w:jc w:val="both"/>
        <w:rPr>
          <w:sz w:val="22"/>
          <w:szCs w:val="22"/>
        </w:rPr>
      </w:pPr>
    </w:p>
    <w:p w:rsidR="00D36786" w:rsidRDefault="00D36786" w:rsidP="00B619A8">
      <w:pPr>
        <w:spacing w:before="120"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7. Гарантии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7.1.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D36786" w:rsidRDefault="00D36786" w:rsidP="00587539">
      <w:pPr>
        <w:jc w:val="both"/>
        <w:rPr>
          <w:sz w:val="22"/>
          <w:szCs w:val="22"/>
        </w:rPr>
      </w:pPr>
      <w:r>
        <w:rPr>
          <w:sz w:val="22"/>
          <w:szCs w:val="22"/>
        </w:rPr>
        <w:t>7.2.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D36786" w:rsidRDefault="00D36786" w:rsidP="00587539">
      <w:pPr>
        <w:jc w:val="both"/>
      </w:pPr>
      <w:r>
        <w:t>7.3. Гарантийный срок на поставляемый Товар – 24 месяца с момента подписания акта сдачи-приемки Товара.</w:t>
      </w:r>
    </w:p>
    <w:p w:rsidR="00D36786" w:rsidRDefault="00D36786" w:rsidP="00587539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8. Ответственность Сторон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D36786" w:rsidRDefault="00D36786" w:rsidP="00587539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D36786" w:rsidRDefault="00D36786" w:rsidP="00587539">
      <w:pPr>
        <w:pStyle w:val="a9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8.8. Применение штрафных санкций не освобождает Стороны от выполнения принятых обязательств.</w:t>
      </w:r>
    </w:p>
    <w:p w:rsidR="00D36786" w:rsidRDefault="00D36786" w:rsidP="00587539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9. Обстоятельства непреодолимой силы</w:t>
      </w:r>
    </w:p>
    <w:p w:rsidR="00D36786" w:rsidRDefault="00D36786" w:rsidP="0058753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9.1.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D36786" w:rsidRDefault="00D36786" w:rsidP="0058753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9.2.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D36786" w:rsidRDefault="00D36786" w:rsidP="0058753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9.3.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D36786" w:rsidRDefault="00D36786" w:rsidP="00587539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9.4. Если обстоятельства, указанные в п. 9.1 настоящего Контракта, будут длиться более двух календарных месяцев с даты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D36786" w:rsidRDefault="00D36786" w:rsidP="00B619A8">
      <w:pPr>
        <w:pStyle w:val="ConsNormal"/>
        <w:widowControl/>
        <w:spacing w:before="120" w:after="120"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10. Заключительные положения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10.2. Контракт вступает в силу с момента его подписания Сторонами и действует </w:t>
      </w:r>
      <w:proofErr w:type="gramStart"/>
      <w:r>
        <w:rPr>
          <w:rFonts w:ascii="Times New Roman" w:hAnsi="Times New Roman"/>
          <w:szCs w:val="22"/>
        </w:rPr>
        <w:t>до</w:t>
      </w:r>
      <w:proofErr w:type="gramEnd"/>
      <w:r>
        <w:rPr>
          <w:rFonts w:ascii="Times New Roman" w:hAnsi="Times New Roman"/>
          <w:szCs w:val="22"/>
        </w:rPr>
        <w:t xml:space="preserve"> </w:t>
      </w:r>
      <w:r w:rsidR="00502FBD">
        <w:rPr>
          <w:rFonts w:ascii="Times New Roman" w:hAnsi="Times New Roman"/>
          <w:szCs w:val="22"/>
        </w:rPr>
        <w:t>____________</w:t>
      </w:r>
      <w:bookmarkStart w:id="0" w:name="_GoBack"/>
      <w:bookmarkEnd w:id="0"/>
      <w:r>
        <w:rPr>
          <w:rFonts w:ascii="Times New Roman" w:hAnsi="Times New Roman"/>
          <w:szCs w:val="22"/>
        </w:rPr>
        <w:t>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10.4.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D36786" w:rsidRDefault="00D36786" w:rsidP="00587539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10.5. В случае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</w:t>
      </w:r>
      <w:r>
        <w:rPr>
          <w:sz w:val="22"/>
          <w:szCs w:val="22"/>
        </w:rPr>
        <w:lastRenderedPageBreak/>
        <w:t xml:space="preserve">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срок. </w:t>
      </w:r>
    </w:p>
    <w:p w:rsidR="00D36786" w:rsidRDefault="00D36786" w:rsidP="00587539">
      <w:pPr>
        <w:widowControl w:val="0"/>
        <w:shd w:val="clear" w:color="auto" w:fill="FFFFFF"/>
        <w:tabs>
          <w:tab w:val="left" w:pos="461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10.6.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10.7.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D36786" w:rsidRDefault="00D36786" w:rsidP="0058753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</w:p>
    <w:p w:rsidR="00D36786" w:rsidRDefault="00D36786" w:rsidP="00587539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11. Адреса, реквизиты и подписи Сторон</w:t>
      </w:r>
    </w:p>
    <w:p w:rsidR="00D36786" w:rsidRDefault="00D36786" w:rsidP="00587539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D36786" w:rsidRDefault="00D36786" w:rsidP="00587539">
      <w:pPr>
        <w:pStyle w:val="ConsNormal"/>
        <w:widowControl/>
        <w:ind w:right="0"/>
        <w:jc w:val="both"/>
        <w:rPr>
          <w:rFonts w:ascii="Times New Roman" w:hAnsi="Times New Roman"/>
          <w:b/>
          <w:szCs w:val="22"/>
        </w:rPr>
      </w:pPr>
    </w:p>
    <w:p w:rsidR="00D36786" w:rsidRPr="005B1D49" w:rsidRDefault="00D36786" w:rsidP="00530E72">
      <w:pPr>
        <w:rPr>
          <w:sz w:val="22"/>
          <w:szCs w:val="22"/>
        </w:rPr>
      </w:pPr>
      <w:r w:rsidRPr="005B1D49">
        <w:rPr>
          <w:b/>
          <w:sz w:val="22"/>
          <w:szCs w:val="22"/>
        </w:rPr>
        <w:t xml:space="preserve">Заказчик    </w:t>
      </w:r>
      <w:r w:rsidRPr="005B1D49">
        <w:rPr>
          <w:sz w:val="22"/>
          <w:szCs w:val="22"/>
        </w:rPr>
        <w:t>М</w:t>
      </w:r>
      <w:r>
        <w:rPr>
          <w:sz w:val="22"/>
          <w:szCs w:val="22"/>
        </w:rPr>
        <w:t>Б</w:t>
      </w:r>
      <w:r w:rsidRPr="005B1D49">
        <w:rPr>
          <w:sz w:val="22"/>
          <w:szCs w:val="22"/>
        </w:rPr>
        <w:t>ОУ СОШ  №54</w:t>
      </w:r>
    </w:p>
    <w:p w:rsidR="00D36786" w:rsidRPr="005B1D49" w:rsidRDefault="00D36786" w:rsidP="00530E72">
      <w:pPr>
        <w:rPr>
          <w:sz w:val="22"/>
          <w:szCs w:val="22"/>
        </w:rPr>
      </w:pPr>
      <w:r w:rsidRPr="005B1D49">
        <w:rPr>
          <w:sz w:val="22"/>
          <w:szCs w:val="22"/>
        </w:rPr>
        <w:t>Адрес:153015 г. Иваново, ул. Володиной, д.9</w:t>
      </w:r>
    </w:p>
    <w:p w:rsidR="00D36786" w:rsidRPr="005B1D49" w:rsidRDefault="00D36786" w:rsidP="00530E72">
      <w:pPr>
        <w:rPr>
          <w:sz w:val="22"/>
          <w:szCs w:val="22"/>
        </w:rPr>
      </w:pPr>
      <w:r w:rsidRPr="005B1D49">
        <w:rPr>
          <w:sz w:val="22"/>
          <w:szCs w:val="22"/>
        </w:rPr>
        <w:t>ИНН   3702441675</w:t>
      </w:r>
    </w:p>
    <w:p w:rsidR="00D36786" w:rsidRPr="005B1D49" w:rsidRDefault="00D36786" w:rsidP="00530E72">
      <w:pPr>
        <w:rPr>
          <w:sz w:val="22"/>
          <w:szCs w:val="22"/>
        </w:rPr>
      </w:pPr>
      <w:r w:rsidRPr="005B1D49">
        <w:rPr>
          <w:sz w:val="22"/>
          <w:szCs w:val="22"/>
        </w:rPr>
        <w:t xml:space="preserve">                                                                                        </w:t>
      </w:r>
    </w:p>
    <w:p w:rsidR="00D36786" w:rsidRPr="005B1D49" w:rsidRDefault="00D36786" w:rsidP="00530E72">
      <w:pPr>
        <w:ind w:left="4860" w:hanging="4860"/>
        <w:rPr>
          <w:sz w:val="22"/>
          <w:szCs w:val="22"/>
        </w:rPr>
      </w:pPr>
      <w:r w:rsidRPr="005B1D49">
        <w:rPr>
          <w:sz w:val="22"/>
          <w:szCs w:val="22"/>
        </w:rPr>
        <w:t xml:space="preserve">Директор ________      </w:t>
      </w:r>
      <w:proofErr w:type="spellStart"/>
      <w:r w:rsidRPr="005B1D49">
        <w:rPr>
          <w:sz w:val="22"/>
          <w:szCs w:val="22"/>
        </w:rPr>
        <w:t>Л.Е.Еремина</w:t>
      </w:r>
      <w:proofErr w:type="spellEnd"/>
      <w:r w:rsidRPr="005B1D49">
        <w:rPr>
          <w:sz w:val="22"/>
          <w:szCs w:val="22"/>
        </w:rPr>
        <w:t xml:space="preserve">                                                                                                              </w:t>
      </w:r>
    </w:p>
    <w:p w:rsidR="00D36786" w:rsidRDefault="00D36786" w:rsidP="00530E72">
      <w:pPr>
        <w:rPr>
          <w:sz w:val="22"/>
          <w:szCs w:val="22"/>
        </w:rPr>
      </w:pPr>
      <w:r w:rsidRPr="005B1D49">
        <w:rPr>
          <w:sz w:val="22"/>
          <w:szCs w:val="22"/>
        </w:rPr>
        <w:t xml:space="preserve">              </w:t>
      </w:r>
    </w:p>
    <w:p w:rsidR="00D36786" w:rsidRDefault="00D36786" w:rsidP="00530E72">
      <w:pPr>
        <w:rPr>
          <w:b/>
          <w:sz w:val="22"/>
          <w:szCs w:val="22"/>
        </w:rPr>
      </w:pPr>
      <w:r w:rsidRPr="005B1D49">
        <w:rPr>
          <w:sz w:val="22"/>
          <w:szCs w:val="22"/>
        </w:rPr>
        <w:t xml:space="preserve">                                                        </w:t>
      </w:r>
    </w:p>
    <w:p w:rsidR="00D36786" w:rsidRDefault="00D36786" w:rsidP="00587539">
      <w:pPr>
        <w:rPr>
          <w:b/>
          <w:sz w:val="22"/>
          <w:szCs w:val="22"/>
        </w:rPr>
      </w:pPr>
    </w:p>
    <w:p w:rsidR="00D36786" w:rsidRDefault="00D36786" w:rsidP="0058753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Поставщик: </w:t>
      </w:r>
    </w:p>
    <w:p w:rsidR="00D36786" w:rsidRDefault="00D36786" w:rsidP="00587539">
      <w:pPr>
        <w:pStyle w:val="a5"/>
        <w:tabs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Адрес:_______________________</w:t>
      </w:r>
    </w:p>
    <w:p w:rsidR="00D36786" w:rsidRDefault="00D36786" w:rsidP="00587539">
      <w:pPr>
        <w:rPr>
          <w:sz w:val="22"/>
          <w:szCs w:val="22"/>
        </w:rPr>
      </w:pPr>
      <w:r>
        <w:rPr>
          <w:sz w:val="22"/>
          <w:szCs w:val="22"/>
        </w:rPr>
        <w:t>Тел.: ________________________</w:t>
      </w:r>
    </w:p>
    <w:p w:rsidR="00D36786" w:rsidRDefault="00D36786" w:rsidP="00587539">
      <w:pPr>
        <w:rPr>
          <w:sz w:val="22"/>
          <w:szCs w:val="22"/>
        </w:rPr>
      </w:pPr>
      <w:r>
        <w:rPr>
          <w:sz w:val="22"/>
          <w:szCs w:val="22"/>
        </w:rPr>
        <w:t>ИНН ________________________</w:t>
      </w:r>
    </w:p>
    <w:p w:rsidR="00D36786" w:rsidRDefault="00D36786" w:rsidP="00587539">
      <w:pPr>
        <w:rPr>
          <w:sz w:val="22"/>
          <w:szCs w:val="22"/>
        </w:rPr>
      </w:pPr>
      <w:r>
        <w:rPr>
          <w:sz w:val="22"/>
          <w:szCs w:val="22"/>
        </w:rPr>
        <w:t>Р/с __________________________</w:t>
      </w:r>
    </w:p>
    <w:p w:rsidR="00D36786" w:rsidRDefault="00D36786" w:rsidP="00587539">
      <w:pPr>
        <w:rPr>
          <w:sz w:val="22"/>
          <w:szCs w:val="22"/>
        </w:rPr>
      </w:pPr>
      <w:r>
        <w:rPr>
          <w:sz w:val="22"/>
          <w:szCs w:val="22"/>
        </w:rPr>
        <w:t>БИК _________________________</w:t>
      </w:r>
    </w:p>
    <w:p w:rsidR="00D36786" w:rsidRDefault="00D36786" w:rsidP="00587539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К/с___________________________ </w:t>
      </w: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ind w:left="0" w:firstLine="0"/>
        <w:jc w:val="both"/>
        <w:rPr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Pr="00530E72" w:rsidRDefault="00D36786" w:rsidP="00530E72">
      <w:pPr>
        <w:pStyle w:val="a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br w:type="page"/>
      </w: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</w:p>
    <w:p w:rsidR="00D36786" w:rsidRDefault="00D36786" w:rsidP="00587539">
      <w:pPr>
        <w:pStyle w:val="a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                                     Приложение1</w:t>
      </w:r>
    </w:p>
    <w:tbl>
      <w:tblPr>
        <w:tblpPr w:leftFromText="180" w:rightFromText="180" w:vertAnchor="page" w:horzAnchor="margin" w:tblpY="2596"/>
        <w:tblW w:w="10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4"/>
        <w:gridCol w:w="1545"/>
        <w:gridCol w:w="5636"/>
        <w:gridCol w:w="567"/>
        <w:gridCol w:w="992"/>
        <w:gridCol w:w="851"/>
      </w:tblGrid>
      <w:tr w:rsidR="00D36786" w:rsidRPr="00061D39" w:rsidTr="00B619A8">
        <w:trPr>
          <w:trHeight w:val="552"/>
        </w:trPr>
        <w:tc>
          <w:tcPr>
            <w:tcW w:w="514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061D39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№</w:t>
            </w:r>
            <w:proofErr w:type="gramStart"/>
            <w:r w:rsidRPr="00061D39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п</w:t>
            </w:r>
            <w:proofErr w:type="gramEnd"/>
            <w:r w:rsidRPr="00061D39"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  <w:t>/п</w:t>
            </w:r>
          </w:p>
        </w:tc>
        <w:tc>
          <w:tcPr>
            <w:tcW w:w="1545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color w:val="000000"/>
                <w:spacing w:val="-2"/>
                <w:kern w:val="1"/>
                <w:sz w:val="20"/>
                <w:szCs w:val="20"/>
                <w:lang w:eastAsia="hi-IN" w:bidi="hi-IN"/>
              </w:rPr>
            </w:pPr>
            <w:r w:rsidRPr="00061D39">
              <w:rPr>
                <w:b/>
                <w:bCs/>
                <w:color w:val="000000"/>
                <w:spacing w:val="-2"/>
                <w:kern w:val="1"/>
                <w:sz w:val="20"/>
                <w:szCs w:val="20"/>
                <w:lang w:eastAsia="hi-IN" w:bidi="hi-IN"/>
              </w:rPr>
              <w:t>Наименование:</w:t>
            </w:r>
          </w:p>
        </w:tc>
        <w:tc>
          <w:tcPr>
            <w:tcW w:w="5636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  <w:r w:rsidRPr="00061D39">
              <w:rPr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  <w:t>Техническое описание:</w:t>
            </w:r>
          </w:p>
        </w:tc>
        <w:tc>
          <w:tcPr>
            <w:tcW w:w="567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061D39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Кол-</w:t>
            </w:r>
            <w:proofErr w:type="spellStart"/>
            <w:r w:rsidRPr="00061D39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во,шт</w:t>
            </w:r>
            <w:proofErr w:type="spellEnd"/>
            <w:r w:rsidRPr="00061D39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992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Цена за ед. </w:t>
            </w:r>
            <w:proofErr w:type="spellStart"/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тоара</w:t>
            </w:r>
            <w:proofErr w:type="spellEnd"/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 в руб.</w:t>
            </w:r>
          </w:p>
        </w:tc>
        <w:tc>
          <w:tcPr>
            <w:tcW w:w="851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Сумма</w:t>
            </w:r>
          </w:p>
        </w:tc>
      </w:tr>
      <w:tr w:rsidR="00D36786" w:rsidRPr="00061D39" w:rsidTr="00436136">
        <w:trPr>
          <w:trHeight w:val="842"/>
        </w:trPr>
        <w:tc>
          <w:tcPr>
            <w:tcW w:w="514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ind w:left="139"/>
              <w:rPr>
                <w:b/>
                <w:bCs/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5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color w:val="000000"/>
                <w:spacing w:val="-2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36" w:type="dxa"/>
            <w:shd w:val="clear" w:color="auto" w:fill="FFFFFF"/>
          </w:tcPr>
          <w:p w:rsidR="00D36786" w:rsidRPr="00061D39" w:rsidRDefault="00D36786" w:rsidP="006B078C">
            <w:pPr>
              <w:pStyle w:val="ac"/>
              <w:spacing w:after="0" w:line="240" w:lineRule="auto"/>
              <w:ind w:left="0"/>
              <w:rPr>
                <w:b/>
                <w:bCs/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7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1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6B078C" w:rsidRDefault="00D36786" w:rsidP="006B078C">
            <w:pPr>
              <w:shd w:val="clear" w:color="auto" w:fill="FFFFFF"/>
              <w:snapToGrid w:val="0"/>
              <w:rPr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D36786" w:rsidRPr="00061D39" w:rsidRDefault="00D36786" w:rsidP="006B078C">
            <w:pPr>
              <w:shd w:val="clear" w:color="auto" w:fill="FFFFFF"/>
              <w:snapToGrid w:val="0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36786" w:rsidRPr="00061D39" w:rsidTr="00B619A8">
        <w:trPr>
          <w:trHeight w:val="552"/>
        </w:trPr>
        <w:tc>
          <w:tcPr>
            <w:tcW w:w="514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ind w:left="139"/>
              <w:rPr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5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color w:val="000000"/>
                <w:spacing w:val="-3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36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rStyle w:val="ad"/>
                <w:b w:val="0"/>
                <w:bCs/>
                <w:spacing w:val="-3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1" w:type="dxa"/>
            <w:shd w:val="clear" w:color="auto" w:fill="FFFFFF"/>
          </w:tcPr>
          <w:p w:rsidR="00D36786" w:rsidRPr="00061D39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36786" w:rsidRPr="006B078C" w:rsidTr="00B619A8">
        <w:trPr>
          <w:trHeight w:val="552"/>
        </w:trPr>
        <w:tc>
          <w:tcPr>
            <w:tcW w:w="514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ind w:left="139"/>
              <w:rPr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5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color w:val="000000"/>
                <w:spacing w:val="-4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36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ind w:left="17"/>
              <w:rPr>
                <w:rStyle w:val="ad"/>
                <w:b w:val="0"/>
                <w:bCs/>
                <w:spacing w:val="-4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1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36786" w:rsidRPr="006B078C" w:rsidTr="00B619A8">
        <w:trPr>
          <w:trHeight w:val="552"/>
        </w:trPr>
        <w:tc>
          <w:tcPr>
            <w:tcW w:w="514" w:type="dxa"/>
            <w:shd w:val="clear" w:color="auto" w:fill="FFFFFF"/>
          </w:tcPr>
          <w:p w:rsidR="00D36786" w:rsidRDefault="00D36786" w:rsidP="006B078C">
            <w:pPr>
              <w:shd w:val="clear" w:color="auto" w:fill="FFFFFF"/>
              <w:snapToGrid w:val="0"/>
              <w:ind w:left="139"/>
              <w:rPr>
                <w:color w:val="000000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545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color w:val="000000"/>
                <w:spacing w:val="-4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5636" w:type="dxa"/>
            <w:shd w:val="clear" w:color="auto" w:fill="FFFFFF"/>
          </w:tcPr>
          <w:p w:rsidR="00D36786" w:rsidRPr="006B078C" w:rsidRDefault="00D36786" w:rsidP="006B078C">
            <w:pPr>
              <w:snapToGrid w:val="0"/>
              <w:rPr>
                <w:rStyle w:val="ad"/>
                <w:b w:val="0"/>
                <w:bCs/>
                <w:spacing w:val="-3"/>
                <w:kern w:val="1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:rsidR="00D36786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992" w:type="dxa"/>
            <w:shd w:val="clear" w:color="auto" w:fill="FFFFFF"/>
          </w:tcPr>
          <w:p w:rsidR="00D36786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851" w:type="dxa"/>
            <w:shd w:val="clear" w:color="auto" w:fill="FFFFFF"/>
          </w:tcPr>
          <w:p w:rsidR="00D36786" w:rsidRPr="006B078C" w:rsidRDefault="00D36786" w:rsidP="006B078C">
            <w:pPr>
              <w:shd w:val="clear" w:color="auto" w:fill="FFFFFF"/>
              <w:snapToGrid w:val="0"/>
              <w:rPr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D36786" w:rsidRPr="006B078C" w:rsidRDefault="00D36786" w:rsidP="006B078C">
      <w:pPr>
        <w:pStyle w:val="a7"/>
        <w:rPr>
          <w:szCs w:val="24"/>
        </w:rPr>
      </w:pPr>
      <w:r w:rsidRPr="006B078C">
        <w:rPr>
          <w:szCs w:val="24"/>
        </w:rPr>
        <w:t>Спецификация</w:t>
      </w:r>
    </w:p>
    <w:p w:rsidR="00D36786" w:rsidRDefault="00D36786" w:rsidP="00587539"/>
    <w:p w:rsidR="00D36786" w:rsidRDefault="00D36786" w:rsidP="00587539"/>
    <w:p w:rsidR="00D36786" w:rsidRPr="00061D39" w:rsidRDefault="00D36786" w:rsidP="00530E72">
      <w:pPr>
        <w:jc w:val="center"/>
        <w:rPr>
          <w:b/>
          <w:sz w:val="28"/>
          <w:szCs w:val="28"/>
        </w:rPr>
      </w:pPr>
    </w:p>
    <w:p w:rsidR="00D36786" w:rsidRPr="00061D39" w:rsidRDefault="00D36786" w:rsidP="00530E72"/>
    <w:p w:rsidR="00D36786" w:rsidRPr="006B078C" w:rsidRDefault="00D36786" w:rsidP="00587539"/>
    <w:p w:rsidR="00D36786" w:rsidRDefault="00D36786" w:rsidP="00587539"/>
    <w:p w:rsidR="00436136" w:rsidRDefault="00436136">
      <w:pPr>
        <w:suppressAutoHyphens w:val="0"/>
      </w:pPr>
      <w:r>
        <w:br w:type="page"/>
      </w:r>
    </w:p>
    <w:p w:rsidR="00D36786" w:rsidRDefault="00D36786" w:rsidP="00B619A8">
      <w:pPr>
        <w:jc w:val="right"/>
      </w:pPr>
      <w:r>
        <w:lastRenderedPageBreak/>
        <w:t xml:space="preserve">   Приложение 2</w:t>
      </w:r>
    </w:p>
    <w:p w:rsidR="00D36786" w:rsidRDefault="00D36786" w:rsidP="00587539"/>
    <w:p w:rsidR="00D36786" w:rsidRDefault="00D36786" w:rsidP="00587539"/>
    <w:p w:rsidR="00D36786" w:rsidRDefault="00D36786" w:rsidP="006B078C">
      <w:pPr>
        <w:pStyle w:val="Normal1"/>
        <w:spacing w:before="0" w:after="0"/>
        <w:rPr>
          <w:caps/>
        </w:rPr>
      </w:pPr>
    </w:p>
    <w:p w:rsidR="00D36786" w:rsidRDefault="00D36786" w:rsidP="00530E72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D36786" w:rsidRDefault="00D36786" w:rsidP="00530E7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D36786" w:rsidRDefault="00D36786" w:rsidP="00530E72">
      <w:pPr>
        <w:pStyle w:val="Normal1"/>
        <w:spacing w:before="0" w:after="0"/>
        <w:jc w:val="center"/>
        <w:rPr>
          <w:szCs w:val="24"/>
        </w:rPr>
      </w:pPr>
    </w:p>
    <w:p w:rsidR="00D36786" w:rsidRDefault="00D36786" w:rsidP="00530E72">
      <w:pPr>
        <w:pStyle w:val="Normal1"/>
        <w:spacing w:before="0" w:after="0"/>
        <w:rPr>
          <w:szCs w:val="24"/>
        </w:rPr>
      </w:pPr>
    </w:p>
    <w:p w:rsidR="00D36786" w:rsidRDefault="00D36786" w:rsidP="00530E72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D36786" w:rsidRDefault="00D36786" w:rsidP="00530E72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11.10.2012 г.</w:t>
      </w:r>
    </w:p>
    <w:p w:rsidR="00D36786" w:rsidRDefault="00D36786" w:rsidP="00530E72">
      <w:pPr>
        <w:pStyle w:val="Normal1"/>
        <w:spacing w:before="0" w:after="0"/>
        <w:rPr>
          <w:szCs w:val="24"/>
        </w:rPr>
      </w:pPr>
    </w:p>
    <w:p w:rsidR="00D36786" w:rsidRDefault="00D36786" w:rsidP="00530E7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D36786" w:rsidRDefault="00D36786" w:rsidP="00530E72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D36786" w:rsidTr="00A94F80">
        <w:tc>
          <w:tcPr>
            <w:tcW w:w="675" w:type="dxa"/>
          </w:tcPr>
          <w:p w:rsidR="00D36786" w:rsidRDefault="00D36786" w:rsidP="00A94F8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9072" w:type="dxa"/>
            <w:vAlign w:val="center"/>
          </w:tcPr>
          <w:p w:rsidR="00D36786" w:rsidRDefault="00D36786" w:rsidP="00A94F8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D36786" w:rsidTr="00A94F80">
        <w:tc>
          <w:tcPr>
            <w:tcW w:w="675" w:type="dxa"/>
          </w:tcPr>
          <w:p w:rsidR="00D36786" w:rsidRDefault="00D36786" w:rsidP="00A94F8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D36786" w:rsidRDefault="00D36786" w:rsidP="00A94F8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ИП </w:t>
            </w:r>
            <w:proofErr w:type="spellStart"/>
            <w:r>
              <w:rPr>
                <w:szCs w:val="24"/>
              </w:rPr>
              <w:t>Разинков</w:t>
            </w:r>
            <w:proofErr w:type="spellEnd"/>
            <w:r>
              <w:rPr>
                <w:szCs w:val="24"/>
              </w:rPr>
              <w:t xml:space="preserve"> Е.А.</w:t>
            </w:r>
          </w:p>
        </w:tc>
      </w:tr>
      <w:tr w:rsidR="00D36786" w:rsidTr="00A94F80">
        <w:tc>
          <w:tcPr>
            <w:tcW w:w="675" w:type="dxa"/>
          </w:tcPr>
          <w:p w:rsidR="00D36786" w:rsidRDefault="00D36786" w:rsidP="00A94F8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D36786" w:rsidRPr="00667BBA" w:rsidRDefault="00D36786" w:rsidP="00A94F8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ЦТАЩ ФКУ ИК-5</w:t>
            </w:r>
          </w:p>
        </w:tc>
      </w:tr>
      <w:tr w:rsidR="00D36786" w:rsidTr="006B078C">
        <w:trPr>
          <w:trHeight w:val="371"/>
        </w:trPr>
        <w:tc>
          <w:tcPr>
            <w:tcW w:w="675" w:type="dxa"/>
          </w:tcPr>
          <w:p w:rsidR="00D36786" w:rsidRDefault="00D36786" w:rsidP="00A94F8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D36786" w:rsidRDefault="00D36786" w:rsidP="006B078C">
            <w:pPr>
              <w:pStyle w:val="Normal1"/>
              <w:tabs>
                <w:tab w:val="center" w:pos="4428"/>
              </w:tabs>
              <w:spacing w:before="0" w:after="0"/>
              <w:rPr>
                <w:szCs w:val="24"/>
              </w:rPr>
            </w:pPr>
            <w:r>
              <w:rPr>
                <w:szCs w:val="24"/>
              </w:rPr>
              <w:t>РТ мебельная компания «</w:t>
            </w:r>
            <w:proofErr w:type="spellStart"/>
            <w:r>
              <w:rPr>
                <w:szCs w:val="24"/>
              </w:rPr>
              <w:t>Реалторг</w:t>
            </w:r>
            <w:proofErr w:type="spellEnd"/>
            <w:r>
              <w:rPr>
                <w:szCs w:val="24"/>
              </w:rPr>
              <w:t>»</w:t>
            </w:r>
            <w:r>
              <w:rPr>
                <w:szCs w:val="24"/>
              </w:rPr>
              <w:tab/>
            </w:r>
          </w:p>
        </w:tc>
      </w:tr>
    </w:tbl>
    <w:p w:rsidR="00D36786" w:rsidRDefault="00D36786" w:rsidP="00530E72">
      <w:pPr>
        <w:spacing w:line="360" w:lineRule="auto"/>
        <w:jc w:val="both"/>
      </w:pPr>
    </w:p>
    <w:p w:rsidR="00D36786" w:rsidRDefault="00D36786" w:rsidP="00530E72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1033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4"/>
        <w:gridCol w:w="861"/>
        <w:gridCol w:w="984"/>
        <w:gridCol w:w="929"/>
        <w:gridCol w:w="1061"/>
        <w:gridCol w:w="1083"/>
        <w:gridCol w:w="1083"/>
      </w:tblGrid>
      <w:tr w:rsidR="00D36786" w:rsidTr="00A94F80">
        <w:trPr>
          <w:cantSplit/>
          <w:trHeight w:val="493"/>
        </w:trPr>
        <w:tc>
          <w:tcPr>
            <w:tcW w:w="4332" w:type="dxa"/>
            <w:vMerge w:val="restart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2773" w:type="dxa"/>
            <w:gridSpan w:val="3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 (руб.)</w:t>
            </w:r>
          </w:p>
        </w:tc>
        <w:tc>
          <w:tcPr>
            <w:tcW w:w="1060" w:type="dxa"/>
            <w:vMerge w:val="restart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1082" w:type="dxa"/>
            <w:vMerge w:val="restart"/>
            <w:vAlign w:val="center"/>
          </w:tcPr>
          <w:p w:rsidR="00D36786" w:rsidRDefault="00D36786" w:rsidP="00A94F80">
            <w:pPr>
              <w:jc w:val="center"/>
            </w:pPr>
            <w:r>
              <w:t>Кол-во</w:t>
            </w:r>
          </w:p>
          <w:p w:rsidR="00D36786" w:rsidRDefault="00D36786" w:rsidP="00A94F80">
            <w:pPr>
              <w:jc w:val="center"/>
            </w:pPr>
            <w:r>
              <w:t>(шт.)</w:t>
            </w:r>
          </w:p>
        </w:tc>
        <w:tc>
          <w:tcPr>
            <w:tcW w:w="1082" w:type="dxa"/>
            <w:vMerge w:val="restart"/>
            <w:vAlign w:val="center"/>
          </w:tcPr>
          <w:p w:rsidR="00D36786" w:rsidRDefault="00D36786" w:rsidP="00A94F80">
            <w:pPr>
              <w:jc w:val="center"/>
            </w:pPr>
            <w:r>
              <w:t>Сумма</w:t>
            </w:r>
          </w:p>
        </w:tc>
      </w:tr>
      <w:tr w:rsidR="00D36786" w:rsidTr="00A94F80">
        <w:trPr>
          <w:cantSplit/>
          <w:trHeight w:val="661"/>
        </w:trPr>
        <w:tc>
          <w:tcPr>
            <w:tcW w:w="4332" w:type="dxa"/>
            <w:vMerge/>
            <w:vAlign w:val="center"/>
          </w:tcPr>
          <w:p w:rsidR="00D36786" w:rsidRDefault="00D36786" w:rsidP="00A94F80"/>
        </w:tc>
        <w:tc>
          <w:tcPr>
            <w:tcW w:w="861" w:type="dxa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984" w:type="dxa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928" w:type="dxa"/>
            <w:vAlign w:val="center"/>
          </w:tcPr>
          <w:p w:rsidR="00D36786" w:rsidRDefault="00D36786" w:rsidP="00A94F80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1060" w:type="dxa"/>
            <w:vMerge/>
            <w:vAlign w:val="center"/>
          </w:tcPr>
          <w:p w:rsidR="00D36786" w:rsidRDefault="00D36786" w:rsidP="00A94F80"/>
        </w:tc>
        <w:tc>
          <w:tcPr>
            <w:tcW w:w="1082" w:type="dxa"/>
            <w:vMerge/>
            <w:vAlign w:val="center"/>
          </w:tcPr>
          <w:p w:rsidR="00D36786" w:rsidRDefault="00D36786" w:rsidP="00A94F80"/>
        </w:tc>
        <w:tc>
          <w:tcPr>
            <w:tcW w:w="1082" w:type="dxa"/>
            <w:vMerge/>
            <w:vAlign w:val="center"/>
          </w:tcPr>
          <w:p w:rsidR="00D36786" w:rsidRDefault="00D36786" w:rsidP="00A94F80"/>
        </w:tc>
      </w:tr>
      <w:tr w:rsidR="00D36786" w:rsidTr="00A94F80">
        <w:trPr>
          <w:trHeight w:val="511"/>
        </w:trPr>
        <w:tc>
          <w:tcPr>
            <w:tcW w:w="4332" w:type="dxa"/>
          </w:tcPr>
          <w:p w:rsidR="00D36786" w:rsidRPr="006B078C" w:rsidRDefault="00D36786" w:rsidP="006B078C">
            <w:r w:rsidRPr="006B078C">
              <w:t xml:space="preserve">1.Стол ученический м/каркас круглая </w:t>
            </w:r>
            <w:r>
              <w:t xml:space="preserve"> или квадратная </w:t>
            </w:r>
            <w:r w:rsidRPr="006B078C">
              <w:t>труба 2х местный 6 гр.</w:t>
            </w:r>
          </w:p>
        </w:tc>
        <w:tc>
          <w:tcPr>
            <w:tcW w:w="861" w:type="dxa"/>
            <w:vAlign w:val="center"/>
          </w:tcPr>
          <w:p w:rsidR="00D36786" w:rsidRPr="006B078C" w:rsidRDefault="00D36786" w:rsidP="006B078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B078C">
              <w:rPr>
                <w:sz w:val="20"/>
              </w:rPr>
              <w:t>1695</w:t>
            </w:r>
          </w:p>
        </w:tc>
        <w:tc>
          <w:tcPr>
            <w:tcW w:w="984" w:type="dxa"/>
            <w:vAlign w:val="center"/>
          </w:tcPr>
          <w:p w:rsidR="00D36786" w:rsidRPr="006B078C" w:rsidRDefault="00D36786" w:rsidP="006B078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B078C">
              <w:rPr>
                <w:sz w:val="20"/>
              </w:rPr>
              <w:t>1794</w:t>
            </w:r>
          </w:p>
        </w:tc>
        <w:tc>
          <w:tcPr>
            <w:tcW w:w="928" w:type="dxa"/>
            <w:vAlign w:val="center"/>
          </w:tcPr>
          <w:p w:rsidR="00D36786" w:rsidRPr="006B078C" w:rsidRDefault="00D36786" w:rsidP="006B078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B078C">
              <w:rPr>
                <w:sz w:val="20"/>
              </w:rPr>
              <w:t>1181</w:t>
            </w:r>
          </w:p>
        </w:tc>
        <w:tc>
          <w:tcPr>
            <w:tcW w:w="1060" w:type="dxa"/>
            <w:vAlign w:val="center"/>
          </w:tcPr>
          <w:p w:rsidR="00D36786" w:rsidRPr="006B078C" w:rsidRDefault="00D36786" w:rsidP="006B078C">
            <w:pPr>
              <w:pStyle w:val="Normal1"/>
              <w:spacing w:before="0" w:after="0"/>
              <w:jc w:val="center"/>
              <w:rPr>
                <w:sz w:val="20"/>
              </w:rPr>
            </w:pPr>
            <w:r w:rsidRPr="006B078C">
              <w:rPr>
                <w:sz w:val="20"/>
              </w:rPr>
              <w:t>1556,7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  <w:rPr>
                <w:sz w:val="20"/>
                <w:szCs w:val="20"/>
              </w:rPr>
            </w:pPr>
            <w:r w:rsidRPr="006B078C">
              <w:rPr>
                <w:sz w:val="20"/>
                <w:szCs w:val="20"/>
              </w:rPr>
              <w:t>45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  <w:rPr>
                <w:sz w:val="20"/>
                <w:szCs w:val="20"/>
              </w:rPr>
            </w:pPr>
            <w:r w:rsidRPr="006B078C">
              <w:rPr>
                <w:sz w:val="20"/>
                <w:szCs w:val="20"/>
              </w:rPr>
              <w:t>70051,5</w:t>
            </w:r>
          </w:p>
        </w:tc>
      </w:tr>
      <w:tr w:rsidR="00D36786" w:rsidTr="00A94F80">
        <w:trPr>
          <w:trHeight w:val="511"/>
        </w:trPr>
        <w:tc>
          <w:tcPr>
            <w:tcW w:w="4332" w:type="dxa"/>
          </w:tcPr>
          <w:p w:rsidR="00D36786" w:rsidRPr="006B078C" w:rsidRDefault="00D36786" w:rsidP="00A94F80">
            <w:r w:rsidRPr="006B078C">
              <w:rPr>
                <w:sz w:val="22"/>
                <w:szCs w:val="22"/>
              </w:rPr>
              <w:t xml:space="preserve">2.Стул ученический 6 </w:t>
            </w:r>
            <w:proofErr w:type="spellStart"/>
            <w:r w:rsidRPr="006B078C">
              <w:rPr>
                <w:sz w:val="22"/>
                <w:szCs w:val="22"/>
              </w:rPr>
              <w:t>гр.м</w:t>
            </w:r>
            <w:proofErr w:type="spellEnd"/>
            <w:r w:rsidRPr="006B078C">
              <w:rPr>
                <w:sz w:val="22"/>
                <w:szCs w:val="22"/>
              </w:rPr>
              <w:t>/каркас на 4 ногах гнутоклееная фанера</w:t>
            </w:r>
          </w:p>
        </w:tc>
        <w:tc>
          <w:tcPr>
            <w:tcW w:w="861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910</w:t>
            </w:r>
          </w:p>
        </w:tc>
        <w:tc>
          <w:tcPr>
            <w:tcW w:w="984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690</w:t>
            </w:r>
          </w:p>
        </w:tc>
        <w:tc>
          <w:tcPr>
            <w:tcW w:w="928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588</w:t>
            </w:r>
          </w:p>
        </w:tc>
        <w:tc>
          <w:tcPr>
            <w:tcW w:w="1060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729,3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90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65637</w:t>
            </w:r>
          </w:p>
        </w:tc>
      </w:tr>
      <w:tr w:rsidR="00D36786" w:rsidTr="00A94F80">
        <w:trPr>
          <w:trHeight w:val="511"/>
        </w:trPr>
        <w:tc>
          <w:tcPr>
            <w:tcW w:w="4332" w:type="dxa"/>
          </w:tcPr>
          <w:p w:rsidR="00D36786" w:rsidRPr="006B078C" w:rsidRDefault="00D36786" w:rsidP="00A94F80">
            <w:r w:rsidRPr="006B078C">
              <w:rPr>
                <w:sz w:val="22"/>
                <w:szCs w:val="22"/>
              </w:rPr>
              <w:t>3. Стол эргономичный 1600х900х756</w:t>
            </w:r>
          </w:p>
        </w:tc>
        <w:tc>
          <w:tcPr>
            <w:tcW w:w="861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4020</w:t>
            </w:r>
          </w:p>
        </w:tc>
        <w:tc>
          <w:tcPr>
            <w:tcW w:w="984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4606</w:t>
            </w:r>
          </w:p>
        </w:tc>
        <w:tc>
          <w:tcPr>
            <w:tcW w:w="928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3452</w:t>
            </w:r>
          </w:p>
        </w:tc>
        <w:tc>
          <w:tcPr>
            <w:tcW w:w="1060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4026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t>1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4026</w:t>
            </w:r>
          </w:p>
        </w:tc>
      </w:tr>
      <w:tr w:rsidR="00D36786" w:rsidTr="00A94F80">
        <w:trPr>
          <w:trHeight w:val="511"/>
        </w:trPr>
        <w:tc>
          <w:tcPr>
            <w:tcW w:w="4332" w:type="dxa"/>
          </w:tcPr>
          <w:p w:rsidR="00D36786" w:rsidRPr="006B078C" w:rsidRDefault="00D36786" w:rsidP="00A94F80">
            <w:r w:rsidRPr="006B078C">
              <w:rPr>
                <w:sz w:val="22"/>
                <w:szCs w:val="22"/>
              </w:rPr>
              <w:t>4.Тумба приставная 450х460х756</w:t>
            </w:r>
          </w:p>
        </w:tc>
        <w:tc>
          <w:tcPr>
            <w:tcW w:w="861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3740</w:t>
            </w:r>
          </w:p>
        </w:tc>
        <w:tc>
          <w:tcPr>
            <w:tcW w:w="984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2501</w:t>
            </w:r>
          </w:p>
        </w:tc>
        <w:tc>
          <w:tcPr>
            <w:tcW w:w="928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4297</w:t>
            </w:r>
          </w:p>
        </w:tc>
        <w:tc>
          <w:tcPr>
            <w:tcW w:w="1060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3512,6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t>1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3512,6</w:t>
            </w:r>
          </w:p>
        </w:tc>
      </w:tr>
      <w:tr w:rsidR="00D36786" w:rsidTr="00A94F80">
        <w:trPr>
          <w:trHeight w:val="511"/>
        </w:trPr>
        <w:tc>
          <w:tcPr>
            <w:tcW w:w="4332" w:type="dxa"/>
          </w:tcPr>
          <w:p w:rsidR="00D36786" w:rsidRPr="006B078C" w:rsidRDefault="00D36786" w:rsidP="00A94F80">
            <w:r w:rsidRPr="006B078C">
              <w:rPr>
                <w:sz w:val="22"/>
                <w:szCs w:val="22"/>
              </w:rPr>
              <w:t xml:space="preserve">5.Стул на м\каркасе:970х490х460 </w:t>
            </w:r>
            <w:r>
              <w:rPr>
                <w:sz w:val="22"/>
                <w:szCs w:val="22"/>
              </w:rPr>
              <w:t xml:space="preserve"> </w:t>
            </w:r>
            <w:r w:rsidRPr="006B078C">
              <w:rPr>
                <w:sz w:val="22"/>
                <w:szCs w:val="22"/>
              </w:rPr>
              <w:t>высота спинки</w:t>
            </w:r>
            <w:r>
              <w:rPr>
                <w:sz w:val="22"/>
                <w:szCs w:val="22"/>
              </w:rPr>
              <w:t xml:space="preserve"> </w:t>
            </w:r>
            <w:r w:rsidRPr="006B078C">
              <w:rPr>
                <w:sz w:val="22"/>
                <w:szCs w:val="22"/>
              </w:rPr>
              <w:t>510</w:t>
            </w:r>
          </w:p>
        </w:tc>
        <w:tc>
          <w:tcPr>
            <w:tcW w:w="861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945</w:t>
            </w:r>
          </w:p>
        </w:tc>
        <w:tc>
          <w:tcPr>
            <w:tcW w:w="984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995</w:t>
            </w:r>
          </w:p>
        </w:tc>
        <w:tc>
          <w:tcPr>
            <w:tcW w:w="928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725</w:t>
            </w:r>
          </w:p>
        </w:tc>
        <w:tc>
          <w:tcPr>
            <w:tcW w:w="1060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888,3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t>30</w:t>
            </w:r>
          </w:p>
        </w:tc>
        <w:tc>
          <w:tcPr>
            <w:tcW w:w="1082" w:type="dxa"/>
            <w:vAlign w:val="center"/>
          </w:tcPr>
          <w:p w:rsidR="00D36786" w:rsidRPr="006B078C" w:rsidRDefault="00D36786" w:rsidP="006B078C">
            <w:pPr>
              <w:jc w:val="center"/>
            </w:pPr>
            <w:r w:rsidRPr="006B078C">
              <w:rPr>
                <w:sz w:val="22"/>
                <w:szCs w:val="22"/>
              </w:rPr>
              <w:t>26649</w:t>
            </w:r>
          </w:p>
        </w:tc>
      </w:tr>
    </w:tbl>
    <w:p w:rsidR="00D36786" w:rsidRDefault="00D36786" w:rsidP="00530E72">
      <w:pPr>
        <w:pStyle w:val="Normal1"/>
        <w:jc w:val="both"/>
        <w:rPr>
          <w:szCs w:val="24"/>
        </w:rPr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Cs w:val="24"/>
          <w:u w:val="single"/>
        </w:rPr>
        <w:t>__169876,1____</w:t>
      </w:r>
      <w:r>
        <w:rPr>
          <w:szCs w:val="24"/>
        </w:rPr>
        <w:t>руб.</w:t>
      </w:r>
    </w:p>
    <w:p w:rsidR="00D36786" w:rsidRDefault="00D36786" w:rsidP="00530E72">
      <w:pPr>
        <w:pStyle w:val="Normal1"/>
        <w:jc w:val="both"/>
        <w:rPr>
          <w:szCs w:val="24"/>
        </w:rPr>
      </w:pPr>
    </w:p>
    <w:p w:rsidR="00D36786" w:rsidRDefault="00D36786" w:rsidP="00530E72">
      <w:pPr>
        <w:pStyle w:val="Normal1"/>
        <w:jc w:val="both"/>
        <w:rPr>
          <w:szCs w:val="24"/>
        </w:rPr>
      </w:pPr>
    </w:p>
    <w:p w:rsidR="00D36786" w:rsidRDefault="00D36786" w:rsidP="00530E72">
      <w:pPr>
        <w:pStyle w:val="Normal1"/>
        <w:jc w:val="both"/>
      </w:pPr>
      <w:r>
        <w:t xml:space="preserve">Директор МБОУ СОШ № 54 _____________________ </w:t>
      </w:r>
      <w:proofErr w:type="spellStart"/>
      <w:r>
        <w:t>Л.Е.Еремина</w:t>
      </w:r>
      <w:proofErr w:type="spellEnd"/>
    </w:p>
    <w:p w:rsidR="00D36786" w:rsidRDefault="00D36786" w:rsidP="00530E72">
      <w:pPr>
        <w:spacing w:line="360" w:lineRule="auto"/>
        <w:jc w:val="both"/>
      </w:pPr>
    </w:p>
    <w:p w:rsidR="00D36786" w:rsidRDefault="00D36786" w:rsidP="00530E72"/>
    <w:p w:rsidR="00D36786" w:rsidRDefault="00D36786" w:rsidP="00530E72"/>
    <w:p w:rsidR="00D36786" w:rsidRDefault="00D36786" w:rsidP="00587539"/>
    <w:p w:rsidR="00D36786" w:rsidRDefault="00D36786" w:rsidP="00587539"/>
    <w:p w:rsidR="00D36786" w:rsidRDefault="00D36786" w:rsidP="00587539">
      <w:pPr>
        <w:jc w:val="both"/>
      </w:pPr>
    </w:p>
    <w:p w:rsidR="00D36786" w:rsidRDefault="00D36786" w:rsidP="00587539"/>
    <w:p w:rsidR="00D36786" w:rsidRDefault="00D36786"/>
    <w:sectPr w:rsidR="00D36786" w:rsidSect="000A756C">
      <w:pgSz w:w="11906" w:h="16838"/>
      <w:pgMar w:top="567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39"/>
    <w:rsid w:val="00002536"/>
    <w:rsid w:val="000350EC"/>
    <w:rsid w:val="00061D39"/>
    <w:rsid w:val="000A756C"/>
    <w:rsid w:val="001256CA"/>
    <w:rsid w:val="00197951"/>
    <w:rsid w:val="001A60BB"/>
    <w:rsid w:val="001B7A78"/>
    <w:rsid w:val="002D27AD"/>
    <w:rsid w:val="003A6C18"/>
    <w:rsid w:val="00436136"/>
    <w:rsid w:val="00483E9C"/>
    <w:rsid w:val="004C4A3A"/>
    <w:rsid w:val="00502FBD"/>
    <w:rsid w:val="00530E72"/>
    <w:rsid w:val="00587539"/>
    <w:rsid w:val="00590227"/>
    <w:rsid w:val="00595E02"/>
    <w:rsid w:val="005B1D49"/>
    <w:rsid w:val="005F2093"/>
    <w:rsid w:val="00645797"/>
    <w:rsid w:val="00652FD3"/>
    <w:rsid w:val="00657CF9"/>
    <w:rsid w:val="00667BBA"/>
    <w:rsid w:val="00683C2B"/>
    <w:rsid w:val="006B078C"/>
    <w:rsid w:val="006B73A1"/>
    <w:rsid w:val="006C0131"/>
    <w:rsid w:val="00713410"/>
    <w:rsid w:val="00716A68"/>
    <w:rsid w:val="0071797C"/>
    <w:rsid w:val="007204ED"/>
    <w:rsid w:val="00887E38"/>
    <w:rsid w:val="009037B8"/>
    <w:rsid w:val="00930C9E"/>
    <w:rsid w:val="00993776"/>
    <w:rsid w:val="00994425"/>
    <w:rsid w:val="009B7F24"/>
    <w:rsid w:val="009D3DC0"/>
    <w:rsid w:val="009F12CD"/>
    <w:rsid w:val="00A94F80"/>
    <w:rsid w:val="00AC355D"/>
    <w:rsid w:val="00B619A8"/>
    <w:rsid w:val="00B72336"/>
    <w:rsid w:val="00C53936"/>
    <w:rsid w:val="00CA5636"/>
    <w:rsid w:val="00CB776F"/>
    <w:rsid w:val="00CC2CC5"/>
    <w:rsid w:val="00D36786"/>
    <w:rsid w:val="00E86486"/>
    <w:rsid w:val="00EB4DA4"/>
    <w:rsid w:val="00ED605E"/>
    <w:rsid w:val="00F50DB7"/>
    <w:rsid w:val="00F565A1"/>
    <w:rsid w:val="00F676EC"/>
    <w:rsid w:val="00F7646D"/>
    <w:rsid w:val="00FF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39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875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8753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styleId="a3">
    <w:name w:val="Hyperlink"/>
    <w:basedOn w:val="a0"/>
    <w:uiPriority w:val="99"/>
    <w:rsid w:val="0058753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87539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5">
    <w:name w:val="header"/>
    <w:basedOn w:val="a"/>
    <w:link w:val="a6"/>
    <w:uiPriority w:val="99"/>
    <w:rsid w:val="0058753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87539"/>
    <w:rPr>
      <w:rFonts w:cs="Times New Roman"/>
      <w:lang w:eastAsia="ar-SA" w:bidi="ar-SA"/>
    </w:rPr>
  </w:style>
  <w:style w:type="paragraph" w:styleId="a7">
    <w:name w:val="Title"/>
    <w:basedOn w:val="a"/>
    <w:link w:val="a8"/>
    <w:qFormat/>
    <w:rsid w:val="00587539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0"/>
    <w:link w:val="a7"/>
    <w:locked/>
    <w:rsid w:val="00587539"/>
    <w:rPr>
      <w:rFonts w:cs="Times New Roman"/>
      <w:b/>
      <w:sz w:val="24"/>
      <w:shd w:val="clear" w:color="auto" w:fill="FFFFFF"/>
    </w:rPr>
  </w:style>
  <w:style w:type="paragraph" w:styleId="a9">
    <w:name w:val="Body Text Indent"/>
    <w:basedOn w:val="a"/>
    <w:link w:val="aa"/>
    <w:uiPriority w:val="99"/>
    <w:rsid w:val="005875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587539"/>
    <w:rPr>
      <w:rFonts w:cs="Times New Roman"/>
      <w:sz w:val="24"/>
      <w:szCs w:val="24"/>
      <w:lang w:eastAsia="ar-SA" w:bidi="ar-SA"/>
    </w:rPr>
  </w:style>
  <w:style w:type="paragraph" w:styleId="21">
    <w:name w:val="Body Text Indent 2"/>
    <w:basedOn w:val="a"/>
    <w:link w:val="22"/>
    <w:uiPriority w:val="99"/>
    <w:rsid w:val="00587539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87539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587539"/>
    <w:pPr>
      <w:widowControl w:val="0"/>
      <w:autoSpaceDE w:val="0"/>
      <w:autoSpaceDN w:val="0"/>
      <w:adjustRightInd w:val="0"/>
      <w:ind w:firstLine="720"/>
    </w:pPr>
    <w:rPr>
      <w:sz w:val="20"/>
      <w:szCs w:val="20"/>
    </w:rPr>
  </w:style>
  <w:style w:type="paragraph" w:customStyle="1" w:styleId="ConsNormal">
    <w:name w:val="ConsNormal"/>
    <w:uiPriority w:val="99"/>
    <w:rsid w:val="00587539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rsid w:val="0058753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шрифт"/>
    <w:rsid w:val="00587539"/>
  </w:style>
  <w:style w:type="character" w:customStyle="1" w:styleId="ConsPlusNormal0">
    <w:name w:val="ConsPlusNormal Знак"/>
    <w:link w:val="ConsPlusNormal"/>
    <w:uiPriority w:val="99"/>
    <w:locked/>
    <w:rsid w:val="00587539"/>
    <w:rPr>
      <w:lang w:val="ru-RU" w:eastAsia="ru-RU"/>
    </w:rPr>
  </w:style>
  <w:style w:type="paragraph" w:customStyle="1" w:styleId="WW-">
    <w:name w:val="WW-Основной текст"/>
    <w:basedOn w:val="a"/>
    <w:uiPriority w:val="99"/>
    <w:rsid w:val="00587539"/>
  </w:style>
  <w:style w:type="paragraph" w:customStyle="1" w:styleId="210">
    <w:name w:val="Основной текст с отступом 21"/>
    <w:basedOn w:val="a"/>
    <w:uiPriority w:val="99"/>
    <w:rsid w:val="00587539"/>
    <w:pPr>
      <w:spacing w:after="120" w:line="480" w:lineRule="auto"/>
      <w:ind w:left="283"/>
    </w:pPr>
  </w:style>
  <w:style w:type="paragraph" w:styleId="ac">
    <w:name w:val="List Paragraph"/>
    <w:basedOn w:val="a"/>
    <w:uiPriority w:val="99"/>
    <w:qFormat/>
    <w:rsid w:val="0058753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E86486"/>
    <w:rPr>
      <w:rFonts w:cs="Times New Roman"/>
      <w:b/>
    </w:rPr>
  </w:style>
  <w:style w:type="paragraph" w:customStyle="1" w:styleId="Normal1">
    <w:name w:val="Normal1"/>
    <w:uiPriority w:val="99"/>
    <w:rsid w:val="00530E72"/>
    <w:pPr>
      <w:snapToGrid w:val="0"/>
      <w:spacing w:before="100" w:after="100"/>
    </w:pPr>
    <w:rPr>
      <w:sz w:val="24"/>
      <w:szCs w:val="20"/>
    </w:rPr>
  </w:style>
  <w:style w:type="paragraph" w:styleId="3">
    <w:name w:val="Body Text 3"/>
    <w:aliases w:val="Знак"/>
    <w:basedOn w:val="a"/>
    <w:link w:val="30"/>
    <w:uiPriority w:val="99"/>
    <w:rsid w:val="00F676EC"/>
    <w:pPr>
      <w:widowControl w:val="0"/>
      <w:suppressAutoHyphens w:val="0"/>
      <w:autoSpaceDE w:val="0"/>
      <w:autoSpaceDN w:val="0"/>
      <w:adjustRightInd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aliases w:val="Знак Знак"/>
    <w:basedOn w:val="a0"/>
    <w:link w:val="3"/>
    <w:uiPriority w:val="99"/>
    <w:semiHidden/>
    <w:rsid w:val="00CF37C6"/>
    <w:rPr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39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5875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587539"/>
    <w:rPr>
      <w:rFonts w:ascii="Arial" w:hAnsi="Arial" w:cs="Arial"/>
      <w:b/>
      <w:bCs/>
      <w:i/>
      <w:iCs/>
      <w:sz w:val="28"/>
      <w:szCs w:val="28"/>
      <w:lang w:eastAsia="ar-SA" w:bidi="ar-SA"/>
    </w:rPr>
  </w:style>
  <w:style w:type="character" w:styleId="a3">
    <w:name w:val="Hyperlink"/>
    <w:basedOn w:val="a0"/>
    <w:uiPriority w:val="99"/>
    <w:rsid w:val="00587539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587539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5">
    <w:name w:val="header"/>
    <w:basedOn w:val="a"/>
    <w:link w:val="a6"/>
    <w:uiPriority w:val="99"/>
    <w:rsid w:val="0058753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87539"/>
    <w:rPr>
      <w:rFonts w:cs="Times New Roman"/>
      <w:lang w:eastAsia="ar-SA" w:bidi="ar-SA"/>
    </w:rPr>
  </w:style>
  <w:style w:type="paragraph" w:styleId="a7">
    <w:name w:val="Title"/>
    <w:basedOn w:val="a"/>
    <w:link w:val="a8"/>
    <w:qFormat/>
    <w:rsid w:val="00587539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  <w:lang w:eastAsia="ru-RU"/>
    </w:rPr>
  </w:style>
  <w:style w:type="character" w:customStyle="1" w:styleId="a8">
    <w:name w:val="Название Знак"/>
    <w:basedOn w:val="a0"/>
    <w:link w:val="a7"/>
    <w:locked/>
    <w:rsid w:val="00587539"/>
    <w:rPr>
      <w:rFonts w:cs="Times New Roman"/>
      <w:b/>
      <w:sz w:val="24"/>
      <w:shd w:val="clear" w:color="auto" w:fill="FFFFFF"/>
    </w:rPr>
  </w:style>
  <w:style w:type="paragraph" w:styleId="a9">
    <w:name w:val="Body Text Indent"/>
    <w:basedOn w:val="a"/>
    <w:link w:val="aa"/>
    <w:uiPriority w:val="99"/>
    <w:rsid w:val="00587539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587539"/>
    <w:rPr>
      <w:rFonts w:cs="Times New Roman"/>
      <w:sz w:val="24"/>
      <w:szCs w:val="24"/>
      <w:lang w:eastAsia="ar-SA" w:bidi="ar-SA"/>
    </w:rPr>
  </w:style>
  <w:style w:type="paragraph" w:styleId="21">
    <w:name w:val="Body Text Indent 2"/>
    <w:basedOn w:val="a"/>
    <w:link w:val="22"/>
    <w:uiPriority w:val="99"/>
    <w:rsid w:val="00587539"/>
    <w:pPr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87539"/>
    <w:rPr>
      <w:rFonts w:cs="Times New Roman"/>
      <w:sz w:val="24"/>
      <w:szCs w:val="24"/>
    </w:rPr>
  </w:style>
  <w:style w:type="paragraph" w:customStyle="1" w:styleId="ConsPlusNormal">
    <w:name w:val="ConsPlusNormal"/>
    <w:link w:val="ConsPlusNormal0"/>
    <w:rsid w:val="00587539"/>
    <w:pPr>
      <w:widowControl w:val="0"/>
      <w:autoSpaceDE w:val="0"/>
      <w:autoSpaceDN w:val="0"/>
      <w:adjustRightInd w:val="0"/>
      <w:ind w:firstLine="720"/>
    </w:pPr>
    <w:rPr>
      <w:sz w:val="20"/>
      <w:szCs w:val="20"/>
    </w:rPr>
  </w:style>
  <w:style w:type="paragraph" w:customStyle="1" w:styleId="ConsNormal">
    <w:name w:val="ConsNormal"/>
    <w:uiPriority w:val="99"/>
    <w:rsid w:val="00587539"/>
    <w:pPr>
      <w:widowControl w:val="0"/>
      <w:snapToGrid w:val="0"/>
      <w:ind w:right="19772" w:firstLine="720"/>
    </w:pPr>
    <w:rPr>
      <w:rFonts w:ascii="Arial" w:hAnsi="Arial"/>
      <w:szCs w:val="20"/>
    </w:rPr>
  </w:style>
  <w:style w:type="paragraph" w:customStyle="1" w:styleId="ConsPlusNonformat">
    <w:name w:val="ConsPlusNonformat"/>
    <w:rsid w:val="0058753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b">
    <w:name w:val="Основной шрифт"/>
    <w:rsid w:val="00587539"/>
  </w:style>
  <w:style w:type="character" w:customStyle="1" w:styleId="ConsPlusNormal0">
    <w:name w:val="ConsPlusNormal Знак"/>
    <w:link w:val="ConsPlusNormal"/>
    <w:uiPriority w:val="99"/>
    <w:locked/>
    <w:rsid w:val="00587539"/>
    <w:rPr>
      <w:lang w:val="ru-RU" w:eastAsia="ru-RU"/>
    </w:rPr>
  </w:style>
  <w:style w:type="paragraph" w:customStyle="1" w:styleId="WW-">
    <w:name w:val="WW-Основной текст"/>
    <w:basedOn w:val="a"/>
    <w:uiPriority w:val="99"/>
    <w:rsid w:val="00587539"/>
  </w:style>
  <w:style w:type="paragraph" w:customStyle="1" w:styleId="210">
    <w:name w:val="Основной текст с отступом 21"/>
    <w:basedOn w:val="a"/>
    <w:uiPriority w:val="99"/>
    <w:rsid w:val="00587539"/>
    <w:pPr>
      <w:spacing w:after="120" w:line="480" w:lineRule="auto"/>
      <w:ind w:left="283"/>
    </w:pPr>
  </w:style>
  <w:style w:type="paragraph" w:styleId="ac">
    <w:name w:val="List Paragraph"/>
    <w:basedOn w:val="a"/>
    <w:uiPriority w:val="99"/>
    <w:qFormat/>
    <w:rsid w:val="00587539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E86486"/>
    <w:rPr>
      <w:rFonts w:cs="Times New Roman"/>
      <w:b/>
    </w:rPr>
  </w:style>
  <w:style w:type="paragraph" w:customStyle="1" w:styleId="Normal1">
    <w:name w:val="Normal1"/>
    <w:uiPriority w:val="99"/>
    <w:rsid w:val="00530E72"/>
    <w:pPr>
      <w:snapToGrid w:val="0"/>
      <w:spacing w:before="100" w:after="100"/>
    </w:pPr>
    <w:rPr>
      <w:sz w:val="24"/>
      <w:szCs w:val="20"/>
    </w:rPr>
  </w:style>
  <w:style w:type="paragraph" w:styleId="3">
    <w:name w:val="Body Text 3"/>
    <w:aliases w:val="Знак"/>
    <w:basedOn w:val="a"/>
    <w:link w:val="30"/>
    <w:uiPriority w:val="99"/>
    <w:rsid w:val="00F676EC"/>
    <w:pPr>
      <w:widowControl w:val="0"/>
      <w:suppressAutoHyphens w:val="0"/>
      <w:autoSpaceDE w:val="0"/>
      <w:autoSpaceDN w:val="0"/>
      <w:adjustRightInd w:val="0"/>
      <w:spacing w:after="120"/>
    </w:pPr>
    <w:rPr>
      <w:sz w:val="16"/>
      <w:szCs w:val="16"/>
      <w:lang w:eastAsia="ru-RU"/>
    </w:rPr>
  </w:style>
  <w:style w:type="character" w:customStyle="1" w:styleId="30">
    <w:name w:val="Основной текст 3 Знак"/>
    <w:aliases w:val="Знак Знак"/>
    <w:basedOn w:val="a0"/>
    <w:link w:val="3"/>
    <w:uiPriority w:val="99"/>
    <w:semiHidden/>
    <w:rsid w:val="00CF37C6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2887</Words>
  <Characters>21683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школа-54</Company>
  <LinksUpToDate>false</LinksUpToDate>
  <CharactersWithSpaces>24521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ЕреминаЛЕ</dc:creator>
  <cp:lastModifiedBy>Юлия Сергеевна Шмоткина</cp:lastModifiedBy>
  <cp:revision>4</cp:revision>
  <cp:lastPrinted>2012-10-15T08:00:00Z</cp:lastPrinted>
  <dcterms:created xsi:type="dcterms:W3CDTF">2012-10-18T10:02:00Z</dcterms:created>
  <dcterms:modified xsi:type="dcterms:W3CDTF">2012-10-18T10:40:00Z</dcterms:modified>
</cp:coreProperties>
</file>