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CFA" w:rsidRDefault="00734CFA" w:rsidP="00734CFA">
      <w:pPr>
        <w:jc w:val="center"/>
        <w:rPr>
          <w:b/>
          <w:iCs/>
          <w:lang w:val="en-US"/>
        </w:rPr>
      </w:pPr>
      <w:r>
        <w:rPr>
          <w:b/>
          <w:iCs/>
        </w:rPr>
        <w:t>Описание объекта закупки</w:t>
      </w:r>
    </w:p>
    <w:p w:rsidR="00F34650" w:rsidRPr="00F34650" w:rsidRDefault="00F34650" w:rsidP="00734CFA">
      <w:pPr>
        <w:jc w:val="center"/>
        <w:rPr>
          <w:b/>
          <w:iCs/>
          <w:lang w:val="en-US"/>
        </w:rPr>
      </w:pPr>
    </w:p>
    <w:tbl>
      <w:tblPr>
        <w:tblW w:w="150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7"/>
        <w:gridCol w:w="1841"/>
        <w:gridCol w:w="5389"/>
        <w:gridCol w:w="4115"/>
      </w:tblGrid>
      <w:tr w:rsidR="00734CFA" w:rsidTr="00734CFA">
        <w:trPr>
          <w:cantSplit/>
          <w:trHeight w:val="7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jc w:val="center"/>
            </w:pPr>
            <w: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jc w:val="center"/>
            </w:pPr>
            <w:r>
              <w:t>Кол-во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jc w:val="center"/>
            </w:pPr>
            <w:r>
              <w:t>Единица измерения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jc w:val="center"/>
            </w:pPr>
            <w:r>
              <w:t>Характеристика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jc w:val="center"/>
            </w:pPr>
            <w:r>
              <w:t>Качество продукции</w:t>
            </w:r>
          </w:p>
        </w:tc>
      </w:tr>
      <w:tr w:rsidR="00734CFA" w:rsidTr="00734CFA">
        <w:trPr>
          <w:trHeight w:val="201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CFA" w:rsidRDefault="00734C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Мебель детская для группы:</w:t>
            </w:r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Pr="00F34650" w:rsidRDefault="00734C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4650">
              <w:rPr>
                <w:sz w:val="22"/>
                <w:szCs w:val="22"/>
              </w:rPr>
      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      </w:r>
            <w:r w:rsidRPr="00F34650">
              <w:rPr>
                <w:b/>
                <w:sz w:val="22"/>
                <w:szCs w:val="22"/>
              </w:rPr>
              <w:t>подтверждено сертификатами соответствия</w:t>
            </w:r>
            <w:r w:rsidRPr="00F34650">
              <w:rPr>
                <w:sz w:val="22"/>
                <w:szCs w:val="22"/>
              </w:rPr>
              <w:t xml:space="preserve"> (качества). Поставляемый товар должен быть новым. Поставка товара бывшего в употреблении не допускается.</w:t>
            </w:r>
          </w:p>
          <w:p w:rsidR="00734CFA" w:rsidRPr="00F34650" w:rsidRDefault="00734C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4650">
              <w:rPr>
                <w:sz w:val="22"/>
                <w:szCs w:val="22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  <w:p w:rsidR="00734CFA" w:rsidRPr="00F34650" w:rsidRDefault="00734CF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34650">
              <w:rPr>
                <w:sz w:val="22"/>
                <w:szCs w:val="22"/>
              </w:rPr>
              <w:t>Приемка продукции по количеству, качеству и ассортименту производится по месту нахождения Заказчика,  в соответствии Инструкциями Госарбитража СССР № 6 от 15.06.1965, № 7 от 25.04.1966 г. «О порядке приёмки продукции производственно-технического назначения и товаров народного потребления по количеству и качеству».</w:t>
            </w:r>
          </w:p>
          <w:p w:rsidR="00734CFA" w:rsidRPr="00F34650" w:rsidRDefault="00734CFA">
            <w:pPr>
              <w:spacing w:line="276" w:lineRule="auto"/>
              <w:rPr>
                <w:sz w:val="22"/>
                <w:szCs w:val="22"/>
              </w:rPr>
            </w:pPr>
            <w:r w:rsidRPr="00F34650">
              <w:rPr>
                <w:color w:val="000000"/>
                <w:sz w:val="22"/>
                <w:szCs w:val="22"/>
              </w:rPr>
              <w:t>Гарантийный срок на Товар составляет – 24 месяца</w:t>
            </w:r>
            <w:r w:rsidRPr="00F34650">
              <w:rPr>
                <w:sz w:val="22"/>
                <w:szCs w:val="22"/>
              </w:rPr>
              <w:t>.</w:t>
            </w:r>
          </w:p>
        </w:tc>
      </w:tr>
      <w:tr w:rsidR="00734CFA" w:rsidTr="00734CFA">
        <w:trPr>
          <w:trHeight w:val="19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Стол квадратный</w:t>
            </w: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квадратный, регулируемый по высоте</w:t>
            </w: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Габариты –</w:t>
            </w:r>
            <w:r>
              <w:rPr>
                <w:sz w:val="24"/>
                <w:szCs w:val="24"/>
                <w:lang w:eastAsia="ru-RU"/>
              </w:rPr>
              <w:t>700x700x(460-580)</w:t>
            </w:r>
            <w:r>
              <w:rPr>
                <w:sz w:val="24"/>
                <w:szCs w:val="24"/>
              </w:rPr>
              <w:t xml:space="preserve">. </w:t>
            </w:r>
          </w:p>
          <w:p w:rsidR="00734CFA" w:rsidRDefault="00734C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Цвет столешницы – салатовый  </w:t>
            </w: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CFA" w:rsidRDefault="00734CF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34CFA" w:rsidTr="00734CFA">
        <w:trPr>
          <w:trHeight w:val="16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Стол прямоугольный</w:t>
            </w: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6</w:t>
            </w: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шт.</w:t>
            </w: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Стол прямоугольный, регулируемый по высоте Габариты - </w:t>
            </w:r>
            <w:r>
              <w:rPr>
                <w:sz w:val="24"/>
                <w:szCs w:val="24"/>
                <w:lang w:eastAsia="ru-RU"/>
              </w:rPr>
              <w:t>1040x550x(460-580)</w:t>
            </w:r>
            <w:r>
              <w:rPr>
                <w:sz w:val="24"/>
                <w:szCs w:val="24"/>
              </w:rPr>
              <w:t>.</w:t>
            </w:r>
          </w:p>
          <w:p w:rsidR="00734CFA" w:rsidRDefault="00734C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Цвет столешницы – салатовый  </w:t>
            </w: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CFA" w:rsidRDefault="00734CF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34CFA" w:rsidTr="00734CFA">
        <w:trPr>
          <w:trHeight w:val="4755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CFA" w:rsidRDefault="00734CFA">
            <w:pPr>
              <w:shd w:val="clear" w:color="auto" w:fill="FFFFFF"/>
              <w:tabs>
                <w:tab w:val="left" w:pos="2595"/>
              </w:tabs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 xml:space="preserve">В столах для изготовления столешницы используется ламинированная плита ДСП толщиной 16 мм </w:t>
            </w:r>
            <w:r>
              <w:rPr>
                <w:color w:val="000000"/>
                <w:spacing w:val="8"/>
                <w:sz w:val="20"/>
                <w:szCs w:val="20"/>
                <w:lang w:eastAsia="ru-RU"/>
              </w:rPr>
              <w:t>класса эмиссии Е</w:t>
            </w:r>
            <w:proofErr w:type="gramStart"/>
            <w:r>
              <w:rPr>
                <w:color w:val="000000"/>
                <w:spacing w:val="8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color w:val="000000"/>
                <w:spacing w:val="8"/>
                <w:sz w:val="20"/>
                <w:szCs w:val="20"/>
                <w:lang w:eastAsia="ru-RU"/>
              </w:rPr>
              <w:t xml:space="preserve">, поверхность плиты имеет искусственное покрытие на основе текстурной бумаги </w:t>
            </w:r>
            <w:r>
              <w:rPr>
                <w:color w:val="000000"/>
                <w:spacing w:val="4"/>
                <w:sz w:val="20"/>
                <w:szCs w:val="20"/>
                <w:lang w:eastAsia="ru-RU"/>
              </w:rPr>
              <w:t xml:space="preserve">пропитанной меламиноформальдегидной смолой. </w:t>
            </w:r>
            <w:r>
              <w:rPr>
                <w:color w:val="000000"/>
                <w:spacing w:val="3"/>
                <w:sz w:val="20"/>
                <w:szCs w:val="20"/>
                <w:lang w:eastAsia="ru-RU"/>
              </w:rPr>
              <w:t>Столешница полукруглой формы.</w:t>
            </w:r>
          </w:p>
          <w:p w:rsidR="00734CFA" w:rsidRDefault="00734CF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pacing w:val="5"/>
                <w:sz w:val="20"/>
                <w:szCs w:val="20"/>
                <w:lang w:eastAsia="ru-RU"/>
              </w:rPr>
              <w:t xml:space="preserve">Стойки столов выполнены </w:t>
            </w:r>
            <w:r>
              <w:rPr>
                <w:sz w:val="20"/>
                <w:szCs w:val="20"/>
                <w:lang w:eastAsia="ru-RU"/>
              </w:rPr>
              <w:t xml:space="preserve">из тонкостенных металлических труб круглого сечения, </w:t>
            </w:r>
            <w:r>
              <w:rPr>
                <w:color w:val="000000"/>
                <w:spacing w:val="8"/>
                <w:sz w:val="20"/>
                <w:szCs w:val="20"/>
                <w:lang w:eastAsia="ru-RU"/>
              </w:rPr>
              <w:t>со стойким полимерным покрытием. На свободных концах труб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4"/>
                <w:sz w:val="20"/>
                <w:szCs w:val="20"/>
                <w:lang w:eastAsia="ru-RU"/>
              </w:rPr>
              <w:t>установлены   заглушки   из  ударопрочных   полимеров.   Стойки  имеют  полимерные  подпятники,  не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1"/>
                <w:sz w:val="20"/>
                <w:szCs w:val="20"/>
                <w:lang w:eastAsia="ru-RU"/>
              </w:rPr>
              <w:t>повреждающие напольных покрытий. Цвет стоек - красный.</w:t>
            </w:r>
          </w:p>
          <w:p w:rsidR="00734CFA" w:rsidRDefault="00734CFA">
            <w:pPr>
              <w:shd w:val="clear" w:color="auto" w:fill="FFFFFF"/>
              <w:spacing w:before="10" w:after="100" w:afterAutospacing="1"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pacing w:val="4"/>
                <w:sz w:val="20"/>
                <w:szCs w:val="20"/>
                <w:lang w:eastAsia="ru-RU"/>
              </w:rPr>
              <w:t>Крепление крышки стола к каркасу выполнено винтовой парой, где винт насквозь проходит только через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  <w:lang w:eastAsia="ru-RU"/>
              </w:rPr>
              <w:t>каркас и вворачивается в гайку</w:t>
            </w:r>
            <w:r w:rsidR="00F34650">
              <w:rPr>
                <w:color w:val="000000"/>
                <w:spacing w:val="9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pacing w:val="9"/>
                <w:sz w:val="20"/>
                <w:szCs w:val="20"/>
                <w:lang w:eastAsia="ru-RU"/>
              </w:rPr>
              <w:t xml:space="preserve"> плавающую специально ус</w:t>
            </w:r>
            <w:bookmarkStart w:id="0" w:name="_GoBack"/>
            <w:bookmarkEnd w:id="0"/>
            <w:r>
              <w:rPr>
                <w:color w:val="000000"/>
                <w:spacing w:val="9"/>
                <w:sz w:val="20"/>
                <w:szCs w:val="20"/>
                <w:lang w:eastAsia="ru-RU"/>
              </w:rPr>
              <w:t>тановленную в глухом колодце крышки.</w:t>
            </w:r>
          </w:p>
          <w:p w:rsidR="00734CFA" w:rsidRDefault="00734CFA">
            <w:pP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pacing w:val="1"/>
                <w:sz w:val="20"/>
                <w:szCs w:val="20"/>
                <w:lang w:eastAsia="ru-RU"/>
              </w:rPr>
              <w:t>Специальный узел, с плавающей гайкой, для крепления крышки стола сильно упрощает сборку конструкции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  <w:lang w:eastAsia="ru-RU"/>
              </w:rPr>
              <w:t>и позволяет отказаться от сквозного крепления с выходом головок болтов на рабочую поверхность.</w:t>
            </w:r>
          </w:p>
          <w:p w:rsidR="00734CFA" w:rsidRDefault="00734CFA">
            <w:pPr>
              <w:spacing w:line="276" w:lineRule="auto"/>
              <w:jc w:val="both"/>
            </w:pPr>
            <w:r>
              <w:rPr>
                <w:sz w:val="20"/>
                <w:szCs w:val="20"/>
                <w:lang w:val="kk-KZ"/>
              </w:rPr>
              <w:t>Все торцы изделия должны быть обработаны кромкой ПВХ 2 мм толщиной</w:t>
            </w:r>
          </w:p>
          <w:p w:rsidR="00734CFA" w:rsidRDefault="00734CFA">
            <w:pPr>
              <w:spacing w:line="276" w:lineRule="auto"/>
            </w:pPr>
          </w:p>
          <w:p w:rsidR="00734CFA" w:rsidRDefault="00734CFA">
            <w:pPr>
              <w:spacing w:line="276" w:lineRule="auto"/>
            </w:pPr>
          </w:p>
        </w:tc>
        <w:tc>
          <w:tcPr>
            <w:tcW w:w="4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CFA" w:rsidRDefault="00734CFA">
            <w:pPr>
              <w:suppressAutoHyphens w:val="0"/>
              <w:rPr>
                <w:sz w:val="24"/>
                <w:szCs w:val="24"/>
              </w:rPr>
            </w:pPr>
          </w:p>
        </w:tc>
      </w:tr>
    </w:tbl>
    <w:p w:rsidR="00DD55DE" w:rsidRPr="00734CFA" w:rsidRDefault="00DD55DE" w:rsidP="00734CFA"/>
    <w:sectPr w:rsidR="00DD55DE" w:rsidRPr="00734CFA" w:rsidSect="00734CF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CFA"/>
    <w:rsid w:val="000D61DD"/>
    <w:rsid w:val="002204E4"/>
    <w:rsid w:val="00337503"/>
    <w:rsid w:val="004A49B6"/>
    <w:rsid w:val="004F146E"/>
    <w:rsid w:val="005F64C2"/>
    <w:rsid w:val="00734CFA"/>
    <w:rsid w:val="0099732C"/>
    <w:rsid w:val="009C2F5C"/>
    <w:rsid w:val="009D3EB1"/>
    <w:rsid w:val="00A871E0"/>
    <w:rsid w:val="00C04900"/>
    <w:rsid w:val="00DD55DE"/>
    <w:rsid w:val="00E076EC"/>
    <w:rsid w:val="00EC4C1D"/>
    <w:rsid w:val="00F34650"/>
    <w:rsid w:val="00F7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CF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1951</Characters>
  <Application>Microsoft Office Word</Application>
  <DocSecurity>0</DocSecurity>
  <Lines>16</Lines>
  <Paragraphs>4</Paragraphs>
  <ScaleCrop>false</ScaleCrop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Юлия Сергеевна Шмоткина</cp:lastModifiedBy>
  <cp:revision>3</cp:revision>
  <dcterms:created xsi:type="dcterms:W3CDTF">2014-04-28T05:58:00Z</dcterms:created>
  <dcterms:modified xsi:type="dcterms:W3CDTF">2014-05-13T10:59:00Z</dcterms:modified>
</cp:coreProperties>
</file>