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F2C" w:rsidRPr="00392F2C" w:rsidRDefault="00392F2C" w:rsidP="00392F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92F2C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392F2C" w:rsidRPr="00392F2C" w:rsidRDefault="00392F2C" w:rsidP="00392F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92F2C">
        <w:rPr>
          <w:rFonts w:ascii="Times New Roman" w:eastAsia="Times New Roman" w:hAnsi="Times New Roman" w:cs="Times New Roman"/>
          <w:b/>
          <w:lang w:eastAsia="ru-RU"/>
        </w:rPr>
        <w:t>для закупки №0133300001714000645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92F2C" w:rsidRPr="00392F2C" w:rsidTr="00392F2C">
        <w:tc>
          <w:tcPr>
            <w:tcW w:w="2000" w:type="pct"/>
            <w:vAlign w:val="center"/>
            <w:hideMark/>
          </w:tcPr>
          <w:p w:rsidR="00392F2C" w:rsidRPr="00392F2C" w:rsidRDefault="00392F2C" w:rsidP="0039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92F2C" w:rsidRPr="00392F2C" w:rsidRDefault="00392F2C" w:rsidP="0039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0133300001714000645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Поставка сена многолетних трав (луговое, разнотравье)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24.06.2014 09:00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30.06.2014 10:10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30.06.2014 10:10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77447.20 Российский рубль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учреждение культуры "Ивановский зоологический парк"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77447.20 Российский рубль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 xml:space="preserve">г. Иваново, ул. </w:t>
            </w:r>
            <w:proofErr w:type="gramStart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Ленинградская</w:t>
            </w:r>
            <w:proofErr w:type="gramEnd"/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, д. 2А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Товар поставляется партиями по заявке заказчика до 15 сентября 2014 года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2F2C" w:rsidRPr="00392F2C" w:rsidTr="00392F2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42"/>
              <w:gridCol w:w="1165"/>
              <w:gridCol w:w="1924"/>
              <w:gridCol w:w="1039"/>
              <w:gridCol w:w="1109"/>
              <w:gridCol w:w="862"/>
              <w:gridCol w:w="1014"/>
            </w:tblGrid>
            <w:tr w:rsidR="00392F2C" w:rsidRPr="00392F2C">
              <w:tc>
                <w:tcPr>
                  <w:tcW w:w="0" w:type="auto"/>
                  <w:gridSpan w:val="7"/>
                  <w:vAlign w:val="center"/>
                  <w:hideMark/>
                </w:tcPr>
                <w:p w:rsidR="00392F2C" w:rsidRPr="00392F2C" w:rsidRDefault="00392F2C" w:rsidP="00392F2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2F2C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92F2C" w:rsidRPr="00392F2C">
              <w:tc>
                <w:tcPr>
                  <w:tcW w:w="0" w:type="auto"/>
                  <w:vAlign w:val="center"/>
                  <w:hideMark/>
                </w:tcPr>
                <w:p w:rsidR="00392F2C" w:rsidRPr="00392F2C" w:rsidRDefault="00392F2C" w:rsidP="00392F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2F2C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2F2C" w:rsidRPr="00392F2C" w:rsidRDefault="00392F2C" w:rsidP="00392F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2F2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2F2C" w:rsidRPr="00392F2C" w:rsidRDefault="00392F2C" w:rsidP="00392F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2F2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2F2C" w:rsidRPr="00392F2C" w:rsidRDefault="00392F2C" w:rsidP="00392F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2F2C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2F2C" w:rsidRPr="00392F2C" w:rsidRDefault="00392F2C" w:rsidP="00392F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2F2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2F2C" w:rsidRPr="00392F2C" w:rsidRDefault="00392F2C" w:rsidP="00392F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2F2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92F2C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92F2C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92F2C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92F2C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2F2C" w:rsidRPr="00392F2C" w:rsidRDefault="00392F2C" w:rsidP="00392F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2F2C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92F2C" w:rsidRPr="00392F2C">
              <w:tc>
                <w:tcPr>
                  <w:tcW w:w="0" w:type="auto"/>
                  <w:vAlign w:val="center"/>
                  <w:hideMark/>
                </w:tcPr>
                <w:p w:rsidR="00392F2C" w:rsidRPr="00392F2C" w:rsidRDefault="00392F2C" w:rsidP="00392F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392F2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Поставка сена многолетних трав (луговое, разнотравье) (описание и количественные </w:t>
                  </w:r>
                  <w:r w:rsidRPr="00392F2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показатели объекта закупки указаны в отдельном файл)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392F2C" w:rsidRPr="00392F2C" w:rsidRDefault="00392F2C" w:rsidP="00392F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2F2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01.11.60.221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2F2C" w:rsidRPr="00392F2C" w:rsidRDefault="00392F2C" w:rsidP="00392F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2F2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учреждение культуры "Ивановский </w:t>
                  </w:r>
                  <w:r w:rsidRPr="00392F2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2F2C" w:rsidRPr="00392F2C" w:rsidRDefault="00392F2C" w:rsidP="00392F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2F2C" w:rsidRPr="00392F2C" w:rsidRDefault="00392F2C" w:rsidP="00392F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2F2C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2F2C" w:rsidRPr="00392F2C" w:rsidRDefault="00392F2C" w:rsidP="00392F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2F2C">
                    <w:rPr>
                      <w:rFonts w:ascii="Times New Roman" w:eastAsia="Times New Roman" w:hAnsi="Times New Roman" w:cs="Times New Roman"/>
                      <w:lang w:eastAsia="ru-RU"/>
                    </w:rPr>
                    <w:t>77447.20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2F2C" w:rsidRPr="00392F2C" w:rsidRDefault="00392F2C" w:rsidP="00392F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2F2C">
                    <w:rPr>
                      <w:rFonts w:ascii="Times New Roman" w:eastAsia="Times New Roman" w:hAnsi="Times New Roman" w:cs="Times New Roman"/>
                      <w:lang w:eastAsia="ru-RU"/>
                    </w:rPr>
                    <w:t>77447.20</w:t>
                  </w:r>
                </w:p>
              </w:tc>
            </w:tr>
            <w:tr w:rsidR="00392F2C" w:rsidRPr="00392F2C">
              <w:tc>
                <w:tcPr>
                  <w:tcW w:w="0" w:type="auto"/>
                  <w:gridSpan w:val="7"/>
                  <w:vAlign w:val="center"/>
                  <w:hideMark/>
                </w:tcPr>
                <w:p w:rsidR="00392F2C" w:rsidRPr="00392F2C" w:rsidRDefault="00392F2C" w:rsidP="00392F2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92F2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77447.20</w:t>
                  </w:r>
                </w:p>
              </w:tc>
            </w:tr>
          </w:tbl>
          <w:p w:rsidR="00392F2C" w:rsidRPr="00392F2C" w:rsidRDefault="00392F2C" w:rsidP="00392F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392F2C" w:rsidRPr="00392F2C" w:rsidTr="00392F2C"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92F2C" w:rsidRPr="00392F2C" w:rsidRDefault="00392F2C" w:rsidP="00392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2F2C">
              <w:rPr>
                <w:rFonts w:ascii="Times New Roman" w:eastAsia="Times New Roman" w:hAnsi="Times New Roman" w:cs="Times New Roman"/>
                <w:lang w:eastAsia="ru-RU"/>
              </w:rPr>
              <w:t>23.06.2014 16:43</w:t>
            </w:r>
          </w:p>
        </w:tc>
      </w:tr>
    </w:tbl>
    <w:p w:rsidR="00217BF9" w:rsidRPr="00392F2C" w:rsidRDefault="00392F2C">
      <w:pPr>
        <w:rPr>
          <w:rFonts w:ascii="Times New Roman" w:hAnsi="Times New Roman" w:cs="Times New Roman"/>
        </w:rPr>
      </w:pPr>
    </w:p>
    <w:sectPr w:rsidR="00217BF9" w:rsidRPr="00392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2A9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2F2C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862A9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2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92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92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92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92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92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2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92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92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92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92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92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6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18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4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7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36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203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1023</Words>
  <Characters>5832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2014-06-23T12:45:00Z</dcterms:created>
  <dcterms:modified xsi:type="dcterms:W3CDTF">2014-06-23T12:45:00Z</dcterms:modified>
</cp:coreProperties>
</file>