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6" w:rsidRDefault="00BC24D6" w:rsidP="00BC24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013330000171400042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BC24D6" w:rsidRDefault="00BC24D6" w:rsidP="00BC24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D6" w:rsidRDefault="00BC24D6" w:rsidP="00BC24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г. Иваново </w:t>
      </w:r>
    </w:p>
    <w:p w:rsidR="00BC24D6" w:rsidRDefault="00BC24D6" w:rsidP="00BC24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D6" w:rsidRPr="00CE0BE0" w:rsidRDefault="00BC24D6" w:rsidP="00BC24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фасада</w:t>
      </w:r>
    </w:p>
    <w:p w:rsidR="00BC24D6" w:rsidRPr="00CE0BE0" w:rsidRDefault="00BC24D6" w:rsidP="00BC24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D6" w:rsidRPr="00CE0BE0" w:rsidRDefault="00BC24D6" w:rsidP="00BC24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Pr="00D707B4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050,</w:t>
      </w:r>
      <w:r w:rsidRPr="00D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CE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C24D6" w:rsidRPr="00CE0BE0" w:rsidRDefault="00BC24D6" w:rsidP="00BC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D6" w:rsidRDefault="00BC24D6" w:rsidP="00BC24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№ 37"</w:t>
      </w:r>
    </w:p>
    <w:p w:rsidR="00BC24D6" w:rsidRDefault="00BC24D6" w:rsidP="00BC24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BC24D6" w:rsidRDefault="00BC24D6" w:rsidP="00BC24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BC24D6" w:rsidRDefault="00BC24D6" w:rsidP="00BC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D6" w:rsidRDefault="00BC24D6" w:rsidP="00BC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BC24D6" w:rsidRDefault="00BC24D6" w:rsidP="00BC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C24D6" w:rsidTr="00406024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D6" w:rsidRDefault="00BC24D6" w:rsidP="004060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BC24D6" w:rsidRDefault="00BC24D6" w:rsidP="004060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D6" w:rsidRDefault="00BC24D6" w:rsidP="00406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C24D6" w:rsidTr="00406024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D6" w:rsidRDefault="00BC24D6" w:rsidP="004060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BC24D6" w:rsidRDefault="00BC24D6" w:rsidP="004060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D6" w:rsidRDefault="00BC24D6" w:rsidP="00406024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BC24D6" w:rsidTr="00406024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D6" w:rsidRDefault="00BC24D6" w:rsidP="004060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C24D6" w:rsidRDefault="00BC24D6" w:rsidP="00406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D6" w:rsidRDefault="00BC24D6" w:rsidP="00406024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BC24D6" w:rsidTr="00406024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D6" w:rsidRDefault="00BC24D6" w:rsidP="004060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C24D6" w:rsidRDefault="00BC24D6" w:rsidP="00406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D6" w:rsidRDefault="00BC24D6" w:rsidP="00406024">
            <w:pPr>
              <w:pStyle w:val="a4"/>
              <w:spacing w:line="100" w:lineRule="atLeast"/>
            </w:pPr>
            <w:proofErr w:type="spellStart"/>
            <w:r>
              <w:t>Прияткина</w:t>
            </w:r>
            <w:proofErr w:type="spellEnd"/>
            <w:r>
              <w:t xml:space="preserve"> Ж. М</w:t>
            </w:r>
            <w:r>
              <w:rPr>
                <w:rFonts w:cs="Times New Roman"/>
              </w:rPr>
              <w:t>.</w:t>
            </w:r>
          </w:p>
        </w:tc>
      </w:tr>
      <w:tr w:rsidR="00BC24D6" w:rsidTr="00406024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D6" w:rsidRDefault="00BC24D6" w:rsidP="004060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BC24D6" w:rsidRDefault="00BC24D6" w:rsidP="004060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D6" w:rsidRDefault="00BC24D6" w:rsidP="00406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BC24D6" w:rsidRDefault="00BC24D6" w:rsidP="00BC24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BC24D6" w:rsidRDefault="00BC24D6" w:rsidP="00BC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котировок проведена 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BC24D6" w:rsidRDefault="00BC24D6" w:rsidP="00BC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D6" w:rsidRDefault="00BC24D6" w:rsidP="00BC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BC24D6" w:rsidRDefault="00BC24D6" w:rsidP="00BC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BC24D6" w:rsidRDefault="00BC24D6" w:rsidP="00BC24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4D6" w:rsidRDefault="00BC24D6" w:rsidP="00BC24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BC24D6" w:rsidRDefault="00BC24D6" w:rsidP="00BC24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BC24D6" w:rsidTr="00406024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4D6" w:rsidRDefault="00BC24D6" w:rsidP="00406024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4D6" w:rsidRDefault="00BC24D6" w:rsidP="0040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BC24D6" w:rsidTr="00406024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4D6" w:rsidRDefault="00BC24D6" w:rsidP="00406024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4D6" w:rsidRDefault="00BC24D6" w:rsidP="0040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BC24D6" w:rsidTr="00406024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4D6" w:rsidRDefault="00BC24D6" w:rsidP="00406024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4D6" w:rsidRDefault="00BC24D6" w:rsidP="0040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24D6" w:rsidTr="00406024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C24D6" w:rsidRDefault="00BC24D6" w:rsidP="00406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4D6" w:rsidRDefault="00BC24D6" w:rsidP="00BC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24D6" w:rsidTr="00406024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C24D6" w:rsidRDefault="00BC24D6" w:rsidP="00406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4D6" w:rsidRDefault="00BC24D6" w:rsidP="0040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1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1C18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24D6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161C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D6"/>
    <w:pPr>
      <w:ind w:left="720"/>
      <w:contextualSpacing/>
    </w:pPr>
  </w:style>
  <w:style w:type="paragraph" w:customStyle="1" w:styleId="a4">
    <w:name w:val="Базовый"/>
    <w:rsid w:val="00BC24D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C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D6"/>
    <w:pPr>
      <w:ind w:left="720"/>
      <w:contextualSpacing/>
    </w:pPr>
  </w:style>
  <w:style w:type="paragraph" w:customStyle="1" w:styleId="a4">
    <w:name w:val="Базовый"/>
    <w:rsid w:val="00BC24D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C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2014-05-29T07:22:00Z</cp:lastPrinted>
  <dcterms:created xsi:type="dcterms:W3CDTF">2014-05-29T07:14:00Z</dcterms:created>
  <dcterms:modified xsi:type="dcterms:W3CDTF">2014-05-29T07:57:00Z</dcterms:modified>
</cp:coreProperties>
</file>