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7FF6" w:rsidRPr="00DC7FF6" w:rsidRDefault="00DC7FF6" w:rsidP="00DC7F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7F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Извещение о проведении запроса котировок</w:t>
      </w:r>
    </w:p>
    <w:p w:rsidR="00DC7FF6" w:rsidRPr="00DC7FF6" w:rsidRDefault="00DC7FF6" w:rsidP="00DC7F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7F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закупки №0133300001715000071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DC7FF6" w:rsidRPr="00DC7FF6" w:rsidTr="00DC7FF6">
        <w:tc>
          <w:tcPr>
            <w:tcW w:w="2000" w:type="pct"/>
            <w:vAlign w:val="center"/>
            <w:hideMark/>
          </w:tcPr>
          <w:p w:rsidR="00DC7FF6" w:rsidRPr="00DC7FF6" w:rsidRDefault="00DC7FF6" w:rsidP="00DC7FF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DC7FF6" w:rsidRPr="00DC7FF6" w:rsidRDefault="00DC7FF6" w:rsidP="00DC7FF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</w:tr>
      <w:tr w:rsidR="00DC7FF6" w:rsidRPr="00DC7FF6" w:rsidTr="00DC7FF6">
        <w:tc>
          <w:tcPr>
            <w:tcW w:w="0" w:type="auto"/>
            <w:vAlign w:val="center"/>
            <w:hideMark/>
          </w:tcPr>
          <w:p w:rsidR="00DC7FF6" w:rsidRPr="00DC7FF6" w:rsidRDefault="00DC7FF6" w:rsidP="00DC7F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F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DC7FF6" w:rsidRPr="00DC7FF6" w:rsidRDefault="00DC7FF6" w:rsidP="00DC7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7FF6" w:rsidRPr="00DC7FF6" w:rsidTr="00DC7FF6">
        <w:tc>
          <w:tcPr>
            <w:tcW w:w="0" w:type="auto"/>
            <w:vAlign w:val="center"/>
            <w:hideMark/>
          </w:tcPr>
          <w:p w:rsidR="00DC7FF6" w:rsidRPr="00DC7FF6" w:rsidRDefault="00DC7FF6" w:rsidP="00DC7F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DC7FF6" w:rsidRPr="00DC7FF6" w:rsidRDefault="00DC7FF6" w:rsidP="00DC7F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0133300001715000071</w:t>
            </w:r>
          </w:p>
        </w:tc>
      </w:tr>
      <w:tr w:rsidR="00DC7FF6" w:rsidRPr="00DC7FF6" w:rsidTr="00DC7FF6">
        <w:tc>
          <w:tcPr>
            <w:tcW w:w="0" w:type="auto"/>
            <w:vAlign w:val="center"/>
            <w:hideMark/>
          </w:tcPr>
          <w:p w:rsidR="00DC7FF6" w:rsidRPr="00DC7FF6" w:rsidRDefault="00DC7FF6" w:rsidP="00DC7F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DC7FF6" w:rsidRPr="00DC7FF6" w:rsidRDefault="00DC7FF6" w:rsidP="00DC7F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услуги по обновлению и сопровождению установленного комплекта электронного периодического справочника "Система ГАРАНТ"</w:t>
            </w:r>
          </w:p>
        </w:tc>
      </w:tr>
      <w:tr w:rsidR="00DC7FF6" w:rsidRPr="00DC7FF6" w:rsidTr="00DC7FF6">
        <w:tc>
          <w:tcPr>
            <w:tcW w:w="0" w:type="auto"/>
            <w:vAlign w:val="center"/>
            <w:hideMark/>
          </w:tcPr>
          <w:p w:rsidR="00DC7FF6" w:rsidRPr="00DC7FF6" w:rsidRDefault="00DC7FF6" w:rsidP="00DC7F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DC7FF6" w:rsidRPr="00DC7FF6" w:rsidRDefault="00DC7FF6" w:rsidP="00DC7F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котировок</w:t>
            </w:r>
            <w:bookmarkStart w:id="0" w:name="_GoBack"/>
            <w:bookmarkEnd w:id="0"/>
          </w:p>
        </w:tc>
      </w:tr>
      <w:tr w:rsidR="00DC7FF6" w:rsidRPr="00DC7FF6" w:rsidTr="00DC7FF6">
        <w:tc>
          <w:tcPr>
            <w:tcW w:w="0" w:type="auto"/>
            <w:vAlign w:val="center"/>
            <w:hideMark/>
          </w:tcPr>
          <w:p w:rsidR="00DC7FF6" w:rsidRPr="00DC7FF6" w:rsidRDefault="00DC7FF6" w:rsidP="00DC7F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DC7FF6" w:rsidRPr="00DC7FF6" w:rsidRDefault="00DC7FF6" w:rsidP="00DC7F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орган</w:t>
            </w:r>
          </w:p>
        </w:tc>
      </w:tr>
      <w:tr w:rsidR="00DC7FF6" w:rsidRPr="00DC7FF6" w:rsidTr="00DC7FF6">
        <w:tc>
          <w:tcPr>
            <w:tcW w:w="0" w:type="auto"/>
            <w:vAlign w:val="center"/>
            <w:hideMark/>
          </w:tcPr>
          <w:p w:rsidR="00DC7FF6" w:rsidRPr="00DC7FF6" w:rsidRDefault="00DC7FF6" w:rsidP="00DC7F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F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DC7FF6" w:rsidRPr="00DC7FF6" w:rsidRDefault="00DC7FF6" w:rsidP="00DC7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7FF6" w:rsidRPr="00DC7FF6" w:rsidTr="00DC7FF6">
        <w:tc>
          <w:tcPr>
            <w:tcW w:w="0" w:type="auto"/>
            <w:vAlign w:val="center"/>
            <w:hideMark/>
          </w:tcPr>
          <w:p w:rsidR="00DC7FF6" w:rsidRPr="00DC7FF6" w:rsidRDefault="00DC7FF6" w:rsidP="00DC7F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DC7FF6" w:rsidRPr="00DC7FF6" w:rsidRDefault="00DC7FF6" w:rsidP="00DC7F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ИВАНОВА</w:t>
            </w:r>
          </w:p>
        </w:tc>
      </w:tr>
      <w:tr w:rsidR="00DC7FF6" w:rsidRPr="00DC7FF6" w:rsidTr="00DC7FF6">
        <w:tc>
          <w:tcPr>
            <w:tcW w:w="0" w:type="auto"/>
            <w:vAlign w:val="center"/>
            <w:hideMark/>
          </w:tcPr>
          <w:p w:rsidR="00DC7FF6" w:rsidRPr="00DC7FF6" w:rsidRDefault="00DC7FF6" w:rsidP="00DC7F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DC7FF6" w:rsidRPr="00DC7FF6" w:rsidRDefault="00DC7FF6" w:rsidP="00DC7F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DC7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DC7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РЕВОЛЮЦИИ, 6</w:t>
            </w:r>
          </w:p>
        </w:tc>
      </w:tr>
      <w:tr w:rsidR="00DC7FF6" w:rsidRPr="00DC7FF6" w:rsidTr="00DC7FF6">
        <w:tc>
          <w:tcPr>
            <w:tcW w:w="0" w:type="auto"/>
            <w:vAlign w:val="center"/>
            <w:hideMark/>
          </w:tcPr>
          <w:p w:rsidR="00DC7FF6" w:rsidRPr="00DC7FF6" w:rsidRDefault="00DC7FF6" w:rsidP="00DC7F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DC7FF6" w:rsidRPr="00DC7FF6" w:rsidRDefault="00DC7FF6" w:rsidP="00DC7F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DC7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DC7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РЕВОЛЮЦИИ, 6</w:t>
            </w:r>
          </w:p>
        </w:tc>
      </w:tr>
      <w:tr w:rsidR="00DC7FF6" w:rsidRPr="00DC7FF6" w:rsidTr="00DC7FF6">
        <w:tc>
          <w:tcPr>
            <w:tcW w:w="0" w:type="auto"/>
            <w:vAlign w:val="center"/>
            <w:hideMark/>
          </w:tcPr>
          <w:p w:rsidR="00DC7FF6" w:rsidRPr="00DC7FF6" w:rsidRDefault="00DC7FF6" w:rsidP="00DC7F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DC7FF6" w:rsidRPr="00DC7FF6" w:rsidRDefault="00DC7FF6" w:rsidP="00DC7F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Указано в приложении к извещению </w:t>
            </w:r>
          </w:p>
        </w:tc>
      </w:tr>
      <w:tr w:rsidR="00DC7FF6" w:rsidRPr="00DC7FF6" w:rsidTr="00DC7FF6">
        <w:tc>
          <w:tcPr>
            <w:tcW w:w="0" w:type="auto"/>
            <w:vAlign w:val="center"/>
            <w:hideMark/>
          </w:tcPr>
          <w:p w:rsidR="00DC7FF6" w:rsidRPr="00DC7FF6" w:rsidRDefault="00DC7FF6" w:rsidP="00DC7F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DC7FF6" w:rsidRPr="00DC7FF6" w:rsidRDefault="00DC7FF6" w:rsidP="00DC7F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mz-kot@ivgoradm.ru</w:t>
            </w:r>
          </w:p>
        </w:tc>
      </w:tr>
      <w:tr w:rsidR="00DC7FF6" w:rsidRPr="00DC7FF6" w:rsidTr="00DC7FF6">
        <w:tc>
          <w:tcPr>
            <w:tcW w:w="0" w:type="auto"/>
            <w:vAlign w:val="center"/>
            <w:hideMark/>
          </w:tcPr>
          <w:p w:rsidR="00DC7FF6" w:rsidRPr="00DC7FF6" w:rsidRDefault="00DC7FF6" w:rsidP="00DC7F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DC7FF6" w:rsidRPr="00DC7FF6" w:rsidRDefault="00DC7FF6" w:rsidP="00DC7F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7-4932-594632</w:t>
            </w:r>
          </w:p>
        </w:tc>
      </w:tr>
      <w:tr w:rsidR="00DC7FF6" w:rsidRPr="00DC7FF6" w:rsidTr="00DC7FF6">
        <w:tc>
          <w:tcPr>
            <w:tcW w:w="0" w:type="auto"/>
            <w:vAlign w:val="center"/>
            <w:hideMark/>
          </w:tcPr>
          <w:p w:rsidR="00DC7FF6" w:rsidRPr="00DC7FF6" w:rsidRDefault="00DC7FF6" w:rsidP="00DC7F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DC7FF6" w:rsidRPr="00DC7FF6" w:rsidRDefault="00DC7FF6" w:rsidP="00DC7F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DC7FF6" w:rsidRPr="00DC7FF6" w:rsidTr="00DC7FF6">
        <w:tc>
          <w:tcPr>
            <w:tcW w:w="0" w:type="auto"/>
            <w:vAlign w:val="center"/>
            <w:hideMark/>
          </w:tcPr>
          <w:p w:rsidR="00DC7FF6" w:rsidRPr="00DC7FF6" w:rsidRDefault="00DC7FF6" w:rsidP="00DC7F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DC7FF6" w:rsidRPr="00DC7FF6" w:rsidRDefault="00DC7FF6" w:rsidP="00DC7F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DC7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ответственных</w:t>
            </w:r>
            <w:proofErr w:type="gramEnd"/>
            <w:r w:rsidRPr="00DC7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DC7FF6" w:rsidRPr="00DC7FF6" w:rsidTr="00DC7FF6">
        <w:tc>
          <w:tcPr>
            <w:tcW w:w="0" w:type="auto"/>
            <w:vAlign w:val="center"/>
            <w:hideMark/>
          </w:tcPr>
          <w:p w:rsidR="00DC7FF6" w:rsidRPr="00DC7FF6" w:rsidRDefault="00DC7FF6" w:rsidP="00DC7F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DC7FF6" w:rsidRPr="00DC7FF6" w:rsidRDefault="00DC7FF6" w:rsidP="00DC7F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DC7FF6" w:rsidRPr="00DC7FF6" w:rsidTr="00DC7FF6">
        <w:tc>
          <w:tcPr>
            <w:tcW w:w="0" w:type="auto"/>
            <w:vAlign w:val="center"/>
            <w:hideMark/>
          </w:tcPr>
          <w:p w:rsidR="00DC7FF6" w:rsidRPr="00DC7FF6" w:rsidRDefault="00DC7FF6" w:rsidP="00DC7F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F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DC7FF6" w:rsidRPr="00DC7FF6" w:rsidRDefault="00DC7FF6" w:rsidP="00DC7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7FF6" w:rsidRPr="00DC7FF6" w:rsidTr="00DC7FF6">
        <w:tc>
          <w:tcPr>
            <w:tcW w:w="0" w:type="auto"/>
            <w:vAlign w:val="center"/>
            <w:hideMark/>
          </w:tcPr>
          <w:p w:rsidR="00DC7FF6" w:rsidRPr="00DC7FF6" w:rsidRDefault="00DC7FF6" w:rsidP="00DC7F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DC7FF6" w:rsidRPr="00DC7FF6" w:rsidRDefault="00DC7FF6" w:rsidP="00DC7F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06.03.2015 09:00</w:t>
            </w:r>
          </w:p>
        </w:tc>
      </w:tr>
      <w:tr w:rsidR="00DC7FF6" w:rsidRPr="00DC7FF6" w:rsidTr="00DC7FF6">
        <w:tc>
          <w:tcPr>
            <w:tcW w:w="0" w:type="auto"/>
            <w:vAlign w:val="center"/>
            <w:hideMark/>
          </w:tcPr>
          <w:p w:rsidR="00DC7FF6" w:rsidRPr="00DC7FF6" w:rsidRDefault="00DC7FF6" w:rsidP="00DC7F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DC7FF6" w:rsidRPr="00DC7FF6" w:rsidRDefault="00DC7FF6" w:rsidP="00DC7F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13.03.2015 09:30</w:t>
            </w:r>
          </w:p>
        </w:tc>
      </w:tr>
      <w:tr w:rsidR="00DC7FF6" w:rsidRPr="00DC7FF6" w:rsidTr="00DC7FF6">
        <w:tc>
          <w:tcPr>
            <w:tcW w:w="0" w:type="auto"/>
            <w:vAlign w:val="center"/>
            <w:hideMark/>
          </w:tcPr>
          <w:p w:rsidR="00DC7FF6" w:rsidRPr="00DC7FF6" w:rsidRDefault="00DC7FF6" w:rsidP="00DC7F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DC7FF6" w:rsidRPr="00DC7FF6" w:rsidRDefault="00DC7FF6" w:rsidP="00DC7F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C7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153000, Ивановская обл., г. Иваново, пл. Революции, д. 6, к.307 (Управление муниципального заказа – ОТДЕЛ КОТИРОВОК)</w:t>
            </w:r>
            <w:proofErr w:type="gramEnd"/>
          </w:p>
        </w:tc>
      </w:tr>
      <w:tr w:rsidR="00DC7FF6" w:rsidRPr="00DC7FF6" w:rsidTr="00DC7FF6">
        <w:tc>
          <w:tcPr>
            <w:tcW w:w="0" w:type="auto"/>
            <w:vAlign w:val="center"/>
            <w:hideMark/>
          </w:tcPr>
          <w:p w:rsidR="00DC7FF6" w:rsidRPr="00DC7FF6" w:rsidRDefault="00DC7FF6" w:rsidP="00DC7F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DC7FF6" w:rsidRPr="00DC7FF6" w:rsidRDefault="00DC7FF6" w:rsidP="00DC7F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C7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DC7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запросе котировок, указанных в извещении о проведении запроса котировок</w:t>
            </w:r>
            <w:proofErr w:type="gramStart"/>
            <w:r w:rsidRPr="00DC7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DC7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исполнителя). При этом указанные </w:t>
            </w:r>
            <w:r w:rsidRPr="00DC7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заявки и документы должны быть подписаны усиленной электронной подписью и поданы с использованием единой информационной системы </w:t>
            </w:r>
          </w:p>
        </w:tc>
      </w:tr>
      <w:tr w:rsidR="00DC7FF6" w:rsidRPr="00DC7FF6" w:rsidTr="00DC7FF6">
        <w:tc>
          <w:tcPr>
            <w:tcW w:w="0" w:type="auto"/>
            <w:vAlign w:val="center"/>
            <w:hideMark/>
          </w:tcPr>
          <w:p w:rsidR="00DC7FF6" w:rsidRPr="00DC7FF6" w:rsidRDefault="00DC7FF6" w:rsidP="00DC7F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DC7FF6" w:rsidRPr="00DC7FF6" w:rsidRDefault="00DC7FF6" w:rsidP="00DC7F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заявки на участие в запросе котировок прикреплена отдельным файлом. ОБРАЩАЕМ ВНИМАНИЕ УЧАСТНИКОВ ЗАКУПКИ: в целях предоставления всей необходимой информации в соответствии с требованиями действующего законодательства рекомендуем заявку на участие в запросе котировок подавать в соответствии с формой заявки на участие в запросе котировок, являющейся приложением к настоящему извещению </w:t>
            </w:r>
          </w:p>
        </w:tc>
      </w:tr>
      <w:tr w:rsidR="00DC7FF6" w:rsidRPr="00DC7FF6" w:rsidTr="00DC7FF6">
        <w:tc>
          <w:tcPr>
            <w:tcW w:w="0" w:type="auto"/>
            <w:vAlign w:val="center"/>
            <w:hideMark/>
          </w:tcPr>
          <w:p w:rsidR="00DC7FF6" w:rsidRPr="00DC7FF6" w:rsidRDefault="00DC7FF6" w:rsidP="00DC7F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DC7FF6" w:rsidRPr="00DC7FF6" w:rsidRDefault="00DC7FF6" w:rsidP="00DC7F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13.03.2015 09:30</w:t>
            </w:r>
          </w:p>
        </w:tc>
      </w:tr>
      <w:tr w:rsidR="00DC7FF6" w:rsidRPr="00DC7FF6" w:rsidTr="00DC7FF6">
        <w:tc>
          <w:tcPr>
            <w:tcW w:w="0" w:type="auto"/>
            <w:vAlign w:val="center"/>
            <w:hideMark/>
          </w:tcPr>
          <w:p w:rsidR="00DC7FF6" w:rsidRPr="00DC7FF6" w:rsidRDefault="00DC7FF6" w:rsidP="00DC7F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DC7FF6" w:rsidRPr="00DC7FF6" w:rsidRDefault="00DC7FF6" w:rsidP="00DC7F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C7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Ивановская</w:t>
            </w:r>
            <w:proofErr w:type="gramEnd"/>
            <w:r w:rsidRPr="00DC7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обл., г. Иваново, пл. Революции, д. 6, к.220</w:t>
            </w:r>
          </w:p>
        </w:tc>
      </w:tr>
      <w:tr w:rsidR="00DC7FF6" w:rsidRPr="00DC7FF6" w:rsidTr="00DC7FF6">
        <w:tc>
          <w:tcPr>
            <w:tcW w:w="0" w:type="auto"/>
            <w:vAlign w:val="center"/>
            <w:hideMark/>
          </w:tcPr>
          <w:p w:rsidR="00DC7FF6" w:rsidRPr="00DC7FF6" w:rsidRDefault="00DC7FF6" w:rsidP="00DC7F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DC7FF6" w:rsidRPr="00DC7FF6" w:rsidRDefault="00DC7FF6" w:rsidP="00DC7F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</w:t>
            </w:r>
            <w:proofErr w:type="gramStart"/>
            <w:r w:rsidRPr="00DC7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место подачи</w:t>
            </w:r>
            <w:proofErr w:type="gramEnd"/>
            <w:r w:rsidRPr="00DC7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заявок, указанное в извещении о проведении запроса котировок, не менее чем за 15 минут до окончания срока подачи заявок. Пропу</w:t>
            </w:r>
            <w:proofErr w:type="gramStart"/>
            <w:r w:rsidRPr="00DC7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 в зд</w:t>
            </w:r>
            <w:proofErr w:type="gramEnd"/>
            <w:r w:rsidRPr="00DC7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ание осуществляется с 8.40 до 12.00 и с 13.00 до 16.00 при наличии паспорта. </w:t>
            </w:r>
          </w:p>
        </w:tc>
      </w:tr>
      <w:tr w:rsidR="00DC7FF6" w:rsidRPr="00DC7FF6" w:rsidTr="00DC7FF6">
        <w:tc>
          <w:tcPr>
            <w:tcW w:w="0" w:type="auto"/>
            <w:vAlign w:val="center"/>
            <w:hideMark/>
          </w:tcPr>
          <w:p w:rsidR="00DC7FF6" w:rsidRPr="00DC7FF6" w:rsidRDefault="00DC7FF6" w:rsidP="00DC7F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DC7FF6" w:rsidRPr="00DC7FF6" w:rsidRDefault="00DC7FF6" w:rsidP="00DC7F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Контракт (договор) должен быть заключен не позднее чем через 10 (десять) дней </w:t>
            </w:r>
            <w:proofErr w:type="gramStart"/>
            <w:r w:rsidRPr="00DC7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подписания</w:t>
            </w:r>
            <w:proofErr w:type="gramEnd"/>
            <w:r w:rsidRPr="00DC7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DC7FF6" w:rsidRPr="00DC7FF6" w:rsidTr="00DC7FF6">
        <w:tc>
          <w:tcPr>
            <w:tcW w:w="0" w:type="auto"/>
            <w:vAlign w:val="center"/>
            <w:hideMark/>
          </w:tcPr>
          <w:p w:rsidR="00DC7FF6" w:rsidRPr="00DC7FF6" w:rsidRDefault="00DC7FF6" w:rsidP="00DC7F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DC7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уклонившимся</w:t>
            </w:r>
            <w:proofErr w:type="gramEnd"/>
            <w:r w:rsidRPr="00DC7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DC7FF6" w:rsidRPr="00DC7FF6" w:rsidRDefault="00DC7FF6" w:rsidP="00DC7F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DC7FF6" w:rsidRPr="00DC7FF6" w:rsidTr="00DC7FF6">
        <w:tc>
          <w:tcPr>
            <w:tcW w:w="0" w:type="auto"/>
            <w:vAlign w:val="center"/>
            <w:hideMark/>
          </w:tcPr>
          <w:p w:rsidR="00DC7FF6" w:rsidRPr="00DC7FF6" w:rsidRDefault="00DC7FF6" w:rsidP="00DC7F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F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DC7FF6" w:rsidRPr="00DC7FF6" w:rsidRDefault="00DC7FF6" w:rsidP="00DC7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7FF6" w:rsidRPr="00DC7FF6" w:rsidTr="00DC7FF6">
        <w:tc>
          <w:tcPr>
            <w:tcW w:w="0" w:type="auto"/>
            <w:vAlign w:val="center"/>
            <w:hideMark/>
          </w:tcPr>
          <w:p w:rsidR="00DC7FF6" w:rsidRPr="00DC7FF6" w:rsidRDefault="00DC7FF6" w:rsidP="00DC7F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DC7FF6" w:rsidRPr="00DC7FF6" w:rsidRDefault="00DC7FF6" w:rsidP="00DC7F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113433.00 Российский рубль</w:t>
            </w:r>
          </w:p>
        </w:tc>
      </w:tr>
      <w:tr w:rsidR="00DC7FF6" w:rsidRPr="00DC7FF6" w:rsidTr="00DC7FF6">
        <w:tc>
          <w:tcPr>
            <w:tcW w:w="0" w:type="auto"/>
            <w:vAlign w:val="center"/>
            <w:hideMark/>
          </w:tcPr>
          <w:p w:rsidR="00DC7FF6" w:rsidRPr="00DC7FF6" w:rsidRDefault="00DC7FF6" w:rsidP="00DC7F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DC7FF6" w:rsidRPr="00DC7FF6" w:rsidRDefault="00DC7FF6" w:rsidP="00DC7F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 (договора) прикреплено отдельным файлом</w:t>
            </w:r>
          </w:p>
        </w:tc>
      </w:tr>
      <w:tr w:rsidR="00DC7FF6" w:rsidRPr="00DC7FF6" w:rsidTr="00DC7FF6">
        <w:tc>
          <w:tcPr>
            <w:tcW w:w="0" w:type="auto"/>
            <w:vAlign w:val="center"/>
            <w:hideMark/>
          </w:tcPr>
          <w:p w:rsidR="00DC7FF6" w:rsidRPr="00DC7FF6" w:rsidRDefault="00DC7FF6" w:rsidP="00DC7F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DC7FF6" w:rsidRPr="00DC7FF6" w:rsidRDefault="00DC7FF6" w:rsidP="00DC7F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Иванова</w:t>
            </w:r>
          </w:p>
        </w:tc>
      </w:tr>
      <w:tr w:rsidR="00DC7FF6" w:rsidRPr="00DC7FF6" w:rsidTr="00DC7FF6">
        <w:tc>
          <w:tcPr>
            <w:tcW w:w="0" w:type="auto"/>
            <w:vAlign w:val="center"/>
            <w:hideMark/>
          </w:tcPr>
          <w:p w:rsidR="00DC7FF6" w:rsidRPr="00DC7FF6" w:rsidRDefault="00DC7FF6" w:rsidP="00DC7F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F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DC7FF6" w:rsidRPr="00DC7FF6" w:rsidRDefault="00DC7FF6" w:rsidP="00DC7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7FF6" w:rsidRPr="00DC7FF6" w:rsidTr="00DC7FF6">
        <w:tc>
          <w:tcPr>
            <w:tcW w:w="0" w:type="auto"/>
            <w:vAlign w:val="center"/>
            <w:hideMark/>
          </w:tcPr>
          <w:p w:rsidR="00DC7FF6" w:rsidRPr="00DC7FF6" w:rsidRDefault="00DC7FF6" w:rsidP="00DC7F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МУНИЦИПАЛЬНОЕ КАЗЕННОЕ УЧРЕЖДЕНИЕ "ЦЕНТРАЛИЗОВАННАЯ БУХГАЛТЕРИЯ №1 УПРАВЛЕНИЯ ОБРАЗОВАНИЯ АДМИНИСТРАЦИИ ГОРОДА ИВАНОВА"</w:t>
            </w:r>
          </w:p>
        </w:tc>
        <w:tc>
          <w:tcPr>
            <w:tcW w:w="0" w:type="auto"/>
            <w:vAlign w:val="center"/>
            <w:hideMark/>
          </w:tcPr>
          <w:p w:rsidR="00DC7FF6" w:rsidRPr="00DC7FF6" w:rsidRDefault="00DC7FF6" w:rsidP="00DC7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7FF6" w:rsidRPr="00DC7FF6" w:rsidTr="00DC7FF6">
        <w:tc>
          <w:tcPr>
            <w:tcW w:w="0" w:type="auto"/>
            <w:vAlign w:val="center"/>
            <w:hideMark/>
          </w:tcPr>
          <w:p w:rsidR="00DC7FF6" w:rsidRPr="00DC7FF6" w:rsidRDefault="00DC7FF6" w:rsidP="00DC7F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DC7FF6" w:rsidRPr="00DC7FF6" w:rsidRDefault="00DC7FF6" w:rsidP="00DC7F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113433.00 Российский рубль</w:t>
            </w:r>
          </w:p>
        </w:tc>
      </w:tr>
      <w:tr w:rsidR="00DC7FF6" w:rsidRPr="00DC7FF6" w:rsidTr="00DC7FF6">
        <w:tc>
          <w:tcPr>
            <w:tcW w:w="0" w:type="auto"/>
            <w:vAlign w:val="center"/>
            <w:hideMark/>
          </w:tcPr>
          <w:p w:rsidR="00DC7FF6" w:rsidRPr="00DC7FF6" w:rsidRDefault="00DC7FF6" w:rsidP="00DC7F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доставки товара, выполнения работы или оказания услуги</w:t>
            </w:r>
          </w:p>
        </w:tc>
        <w:tc>
          <w:tcPr>
            <w:tcW w:w="0" w:type="auto"/>
            <w:vAlign w:val="center"/>
            <w:hideMark/>
          </w:tcPr>
          <w:p w:rsidR="00DC7FF6" w:rsidRPr="00DC7FF6" w:rsidRDefault="00DC7FF6" w:rsidP="00DC7F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Ивановская </w:t>
            </w:r>
            <w:proofErr w:type="spellStart"/>
            <w:proofErr w:type="gramStart"/>
            <w:r w:rsidRPr="00DC7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DC7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город Иваново, пр. </w:t>
            </w:r>
            <w:proofErr w:type="spellStart"/>
            <w:r w:rsidRPr="00DC7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Шереметевский</w:t>
            </w:r>
            <w:proofErr w:type="spellEnd"/>
            <w:r w:rsidRPr="00DC7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д.1, </w:t>
            </w:r>
            <w:proofErr w:type="spellStart"/>
            <w:r w:rsidRPr="00DC7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DC7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602</w:t>
            </w:r>
          </w:p>
        </w:tc>
      </w:tr>
      <w:tr w:rsidR="00DC7FF6" w:rsidRPr="00DC7FF6" w:rsidTr="00DC7FF6">
        <w:tc>
          <w:tcPr>
            <w:tcW w:w="0" w:type="auto"/>
            <w:vAlign w:val="center"/>
            <w:hideMark/>
          </w:tcPr>
          <w:p w:rsidR="00DC7FF6" w:rsidRPr="00DC7FF6" w:rsidRDefault="00DC7FF6" w:rsidP="00DC7F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DC7FF6" w:rsidRPr="00DC7FF6" w:rsidRDefault="00DC7FF6" w:rsidP="00DC7F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01.04.2015 до 31.12.2015</w:t>
            </w:r>
          </w:p>
        </w:tc>
      </w:tr>
      <w:tr w:rsidR="00DC7FF6" w:rsidRPr="00DC7FF6" w:rsidTr="00DC7FF6">
        <w:tc>
          <w:tcPr>
            <w:tcW w:w="0" w:type="auto"/>
            <w:vAlign w:val="center"/>
            <w:hideMark/>
          </w:tcPr>
          <w:p w:rsidR="00DC7FF6" w:rsidRPr="00DC7FF6" w:rsidRDefault="00DC7FF6" w:rsidP="00DC7F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DC7FF6" w:rsidRPr="00DC7FF6" w:rsidRDefault="00DC7FF6" w:rsidP="00DC7F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DC7FF6" w:rsidRPr="00DC7FF6" w:rsidTr="00DC7FF6">
        <w:tc>
          <w:tcPr>
            <w:tcW w:w="0" w:type="auto"/>
            <w:vAlign w:val="center"/>
            <w:hideMark/>
          </w:tcPr>
          <w:p w:rsidR="00DC7FF6" w:rsidRPr="00DC7FF6" w:rsidRDefault="00DC7FF6" w:rsidP="00DC7F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F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DC7FF6" w:rsidRPr="00DC7FF6" w:rsidRDefault="00DC7FF6" w:rsidP="00DC7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7FF6" w:rsidRPr="00DC7FF6" w:rsidTr="00DC7FF6">
        <w:tc>
          <w:tcPr>
            <w:tcW w:w="0" w:type="auto"/>
            <w:vAlign w:val="center"/>
            <w:hideMark/>
          </w:tcPr>
          <w:p w:rsidR="00DC7FF6" w:rsidRPr="00DC7FF6" w:rsidRDefault="00DC7FF6" w:rsidP="00DC7F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DC7FF6" w:rsidRPr="00DC7FF6" w:rsidRDefault="00DC7FF6" w:rsidP="00DC7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7FF6" w:rsidRPr="00DC7FF6" w:rsidTr="00DC7FF6">
        <w:tc>
          <w:tcPr>
            <w:tcW w:w="0" w:type="auto"/>
            <w:vAlign w:val="center"/>
            <w:hideMark/>
          </w:tcPr>
          <w:p w:rsidR="00DC7FF6" w:rsidRPr="00DC7FF6" w:rsidRDefault="00DC7FF6" w:rsidP="00DC7F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7FF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DC7FF6" w:rsidRPr="00DC7FF6" w:rsidRDefault="00DC7FF6" w:rsidP="00DC7FF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C7FF6" w:rsidRPr="00DC7FF6" w:rsidTr="00DC7FF6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12"/>
              <w:gridCol w:w="1156"/>
              <w:gridCol w:w="2542"/>
              <w:gridCol w:w="991"/>
              <w:gridCol w:w="1102"/>
              <w:gridCol w:w="938"/>
              <w:gridCol w:w="1014"/>
            </w:tblGrid>
            <w:tr w:rsidR="00DC7FF6" w:rsidRPr="00DC7FF6">
              <w:tc>
                <w:tcPr>
                  <w:tcW w:w="0" w:type="auto"/>
                  <w:gridSpan w:val="7"/>
                  <w:vAlign w:val="center"/>
                  <w:hideMark/>
                </w:tcPr>
                <w:p w:rsidR="00DC7FF6" w:rsidRPr="00DC7FF6" w:rsidRDefault="00DC7FF6" w:rsidP="00DC7FF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C7FF6">
                    <w:rPr>
                      <w:rFonts w:ascii="Times New Roman" w:eastAsia="Times New Roman" w:hAnsi="Times New Roman" w:cs="Times New Roman"/>
                      <w:lang w:eastAsia="ru-RU"/>
                    </w:rPr>
                    <w:t>Российский рубль</w:t>
                  </w:r>
                </w:p>
              </w:tc>
            </w:tr>
            <w:tr w:rsidR="00DC7FF6" w:rsidRPr="00DC7FF6">
              <w:tc>
                <w:tcPr>
                  <w:tcW w:w="0" w:type="auto"/>
                  <w:vAlign w:val="center"/>
                  <w:hideMark/>
                </w:tcPr>
                <w:p w:rsidR="00DC7FF6" w:rsidRPr="00DC7FF6" w:rsidRDefault="00DC7FF6" w:rsidP="00DC7F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C7FF6">
                    <w:rPr>
                      <w:rFonts w:ascii="Times New Roman" w:eastAsia="Times New Roman" w:hAnsi="Times New Roman" w:cs="Times New Roman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7FF6" w:rsidRPr="00DC7FF6" w:rsidRDefault="00DC7FF6" w:rsidP="00DC7F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C7FF6">
                    <w:rPr>
                      <w:rFonts w:ascii="Times New Roman" w:eastAsia="Times New Roman" w:hAnsi="Times New Roman" w:cs="Times New Roman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7FF6" w:rsidRPr="00DC7FF6" w:rsidRDefault="00DC7FF6" w:rsidP="00DC7F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C7FF6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7FF6" w:rsidRPr="00DC7FF6" w:rsidRDefault="00DC7FF6" w:rsidP="00DC7F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C7FF6">
                    <w:rPr>
                      <w:rFonts w:ascii="Times New Roman" w:eastAsia="Times New Roman" w:hAnsi="Times New Roman" w:cs="Times New Roman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7FF6" w:rsidRPr="00DC7FF6" w:rsidRDefault="00DC7FF6" w:rsidP="00DC7F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C7FF6">
                    <w:rPr>
                      <w:rFonts w:ascii="Times New Roman" w:eastAsia="Times New Roman" w:hAnsi="Times New Roman" w:cs="Times New Roman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7FF6" w:rsidRPr="00DC7FF6" w:rsidRDefault="00DC7FF6" w:rsidP="00DC7F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C7FF6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Цена за </w:t>
                  </w:r>
                  <w:proofErr w:type="spellStart"/>
                  <w:r w:rsidRPr="00DC7FF6">
                    <w:rPr>
                      <w:rFonts w:ascii="Times New Roman" w:eastAsia="Times New Roman" w:hAnsi="Times New Roman" w:cs="Times New Roman"/>
                      <w:lang w:eastAsia="ru-RU"/>
                    </w:rPr>
                    <w:t>ед</w:t>
                  </w:r>
                  <w:proofErr w:type="gramStart"/>
                  <w:r w:rsidRPr="00DC7FF6">
                    <w:rPr>
                      <w:rFonts w:ascii="Times New Roman" w:eastAsia="Times New Roman" w:hAnsi="Times New Roman" w:cs="Times New Roman"/>
                      <w:lang w:eastAsia="ru-RU"/>
                    </w:rPr>
                    <w:t>.и</w:t>
                  </w:r>
                  <w:proofErr w:type="gramEnd"/>
                  <w:r w:rsidRPr="00DC7FF6">
                    <w:rPr>
                      <w:rFonts w:ascii="Times New Roman" w:eastAsia="Times New Roman" w:hAnsi="Times New Roman" w:cs="Times New Roman"/>
                      <w:lang w:eastAsia="ru-RU"/>
                    </w:rPr>
                    <w:t>зм</w:t>
                  </w:r>
                  <w:proofErr w:type="spellEnd"/>
                  <w:r w:rsidRPr="00DC7FF6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7FF6" w:rsidRPr="00DC7FF6" w:rsidRDefault="00DC7FF6" w:rsidP="00DC7F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C7FF6">
                    <w:rPr>
                      <w:rFonts w:ascii="Times New Roman" w:eastAsia="Times New Roman" w:hAnsi="Times New Roman" w:cs="Times New Roman"/>
                      <w:lang w:eastAsia="ru-RU"/>
                    </w:rPr>
                    <w:t>Стоимость</w:t>
                  </w:r>
                </w:p>
              </w:tc>
            </w:tr>
            <w:tr w:rsidR="00DC7FF6" w:rsidRPr="00DC7FF6">
              <w:tc>
                <w:tcPr>
                  <w:tcW w:w="0" w:type="auto"/>
                  <w:vAlign w:val="center"/>
                  <w:hideMark/>
                </w:tcPr>
                <w:p w:rsidR="00DC7FF6" w:rsidRPr="00DC7FF6" w:rsidRDefault="00DC7FF6" w:rsidP="00DC7F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C7FF6">
                    <w:rPr>
                      <w:rFonts w:ascii="Times New Roman" w:eastAsia="Times New Roman" w:hAnsi="Times New Roman" w:cs="Times New Roman"/>
                      <w:lang w:eastAsia="ru-RU"/>
                    </w:rPr>
                    <w:t>Оказание услуги по обновлению и сопровождению установленного комплекта электронного периодического справочника «Система ГАРАНТ» (объем услуг установлен в прикрепленном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7FF6" w:rsidRPr="00DC7FF6" w:rsidRDefault="00DC7FF6" w:rsidP="00DC7F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C7FF6">
                    <w:rPr>
                      <w:rFonts w:ascii="Times New Roman" w:eastAsia="Times New Roman" w:hAnsi="Times New Roman" w:cs="Times New Roman"/>
                      <w:lang w:eastAsia="ru-RU"/>
                    </w:rPr>
                    <w:t>72.22.14.000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7FF6" w:rsidRPr="00DC7FF6" w:rsidRDefault="00DC7FF6" w:rsidP="00DC7F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C7FF6"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МУНИЦИПАЛЬНОЕ КАЗЕННОЕ УЧРЕЖДЕНИЕ "ЦЕНТРАЛИЗОВАННАЯ БУХГАЛТЕРИЯ №1 УПРАВЛЕНИЯ ОБРАЗОВАНИЯ АДМИНИСТРАЦИИ ГОРОДА ИВАНОВА"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7FF6" w:rsidRPr="00DC7FF6" w:rsidRDefault="00DC7FF6" w:rsidP="00DC7F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7FF6" w:rsidRPr="00DC7FF6" w:rsidRDefault="00DC7FF6" w:rsidP="00DC7F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C7FF6">
                    <w:rPr>
                      <w:rFonts w:ascii="Times New Roman" w:eastAsia="Times New Roman" w:hAnsi="Times New Roman" w:cs="Times New Roman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7FF6" w:rsidRPr="00DC7FF6" w:rsidRDefault="00DC7FF6" w:rsidP="00DC7F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C7FF6">
                    <w:rPr>
                      <w:rFonts w:ascii="Times New Roman" w:eastAsia="Times New Roman" w:hAnsi="Times New Roman" w:cs="Times New Roman"/>
                      <w:lang w:eastAsia="ru-RU"/>
                    </w:rPr>
                    <w:t>113433.00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7FF6" w:rsidRPr="00DC7FF6" w:rsidRDefault="00DC7FF6" w:rsidP="00DC7F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C7FF6">
                    <w:rPr>
                      <w:rFonts w:ascii="Times New Roman" w:eastAsia="Times New Roman" w:hAnsi="Times New Roman" w:cs="Times New Roman"/>
                      <w:lang w:eastAsia="ru-RU"/>
                    </w:rPr>
                    <w:t>113433.00</w:t>
                  </w:r>
                </w:p>
              </w:tc>
            </w:tr>
            <w:tr w:rsidR="00DC7FF6" w:rsidRPr="00DC7FF6">
              <w:tc>
                <w:tcPr>
                  <w:tcW w:w="0" w:type="auto"/>
                  <w:gridSpan w:val="7"/>
                  <w:vAlign w:val="center"/>
                  <w:hideMark/>
                </w:tcPr>
                <w:p w:rsidR="00DC7FF6" w:rsidRPr="00DC7FF6" w:rsidRDefault="00DC7FF6" w:rsidP="00DC7FF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C7FF6">
                    <w:rPr>
                      <w:rFonts w:ascii="Times New Roman" w:eastAsia="Times New Roman" w:hAnsi="Times New Roman" w:cs="Times New Roman"/>
                      <w:lang w:eastAsia="ru-RU"/>
                    </w:rPr>
                    <w:t>Итого: 113433.00</w:t>
                  </w:r>
                </w:p>
              </w:tc>
            </w:tr>
          </w:tbl>
          <w:p w:rsidR="00DC7FF6" w:rsidRPr="00DC7FF6" w:rsidRDefault="00DC7FF6" w:rsidP="00DC7FF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C7FF6" w:rsidRPr="00DC7FF6" w:rsidTr="00DC7FF6">
        <w:tc>
          <w:tcPr>
            <w:tcW w:w="0" w:type="auto"/>
            <w:vAlign w:val="center"/>
            <w:hideMark/>
          </w:tcPr>
          <w:p w:rsidR="00DC7FF6" w:rsidRPr="00DC7FF6" w:rsidRDefault="00DC7FF6" w:rsidP="00DC7F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F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DC7FF6" w:rsidRPr="00DC7FF6" w:rsidRDefault="00DC7FF6" w:rsidP="00DC7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7FF6" w:rsidRPr="00DC7FF6" w:rsidTr="00DC7FF6">
        <w:tc>
          <w:tcPr>
            <w:tcW w:w="0" w:type="auto"/>
            <w:vAlign w:val="center"/>
            <w:hideMark/>
          </w:tcPr>
          <w:p w:rsidR="00DC7FF6" w:rsidRPr="00DC7FF6" w:rsidRDefault="00DC7FF6" w:rsidP="00DC7F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DC7FF6" w:rsidRPr="00DC7FF6" w:rsidRDefault="00DC7FF6" w:rsidP="00DC7F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DC7FF6" w:rsidRPr="00DC7FF6" w:rsidTr="00DC7FF6">
        <w:tc>
          <w:tcPr>
            <w:tcW w:w="0" w:type="auto"/>
            <w:vAlign w:val="center"/>
            <w:hideMark/>
          </w:tcPr>
          <w:p w:rsidR="00DC7FF6" w:rsidRPr="00DC7FF6" w:rsidRDefault="00DC7FF6" w:rsidP="00DC7F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DC7FF6" w:rsidRPr="00DC7FF6" w:rsidRDefault="00DC7FF6" w:rsidP="00DC7F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Единые требования к участникам (в соответствии с пунктом 1 части 1 Статьи 31 Федерального закона № </w:t>
            </w:r>
            <w:r w:rsidRPr="00DC7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44-ФЗ) </w:t>
            </w:r>
          </w:p>
          <w:p w:rsidR="00DC7FF6" w:rsidRPr="00DC7FF6" w:rsidRDefault="00DC7FF6" w:rsidP="00DC7F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  <w:p w:rsidR="00DC7FF6" w:rsidRPr="00DC7FF6" w:rsidRDefault="00DC7FF6" w:rsidP="00DC7F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DC7FF6" w:rsidRPr="00DC7FF6" w:rsidRDefault="00DC7FF6" w:rsidP="00DC7F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DC7FF6" w:rsidRPr="00DC7FF6" w:rsidTr="00DC7FF6">
        <w:tc>
          <w:tcPr>
            <w:tcW w:w="0" w:type="auto"/>
            <w:vAlign w:val="center"/>
            <w:hideMark/>
          </w:tcPr>
          <w:p w:rsidR="00DC7FF6" w:rsidRPr="00DC7FF6" w:rsidRDefault="00DC7FF6" w:rsidP="00DC7F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DC7FF6" w:rsidRPr="00DC7FF6" w:rsidRDefault="00DC7FF6" w:rsidP="00DC7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Участниками запроса котировок могут быть только субъекты малого предпринимательства, социально ориентированные некоммерческие организации</w:t>
            </w:r>
          </w:p>
        </w:tc>
      </w:tr>
      <w:tr w:rsidR="00DC7FF6" w:rsidRPr="00DC7FF6" w:rsidTr="00DC7FF6">
        <w:tc>
          <w:tcPr>
            <w:tcW w:w="0" w:type="auto"/>
            <w:vAlign w:val="center"/>
            <w:hideMark/>
          </w:tcPr>
          <w:p w:rsidR="00DC7FF6" w:rsidRPr="00DC7FF6" w:rsidRDefault="00DC7FF6" w:rsidP="00DC7F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DC7FF6" w:rsidRPr="00DC7FF6" w:rsidRDefault="00DC7FF6" w:rsidP="00DC7F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DC7FF6" w:rsidRPr="00DC7FF6" w:rsidTr="00DC7FF6">
        <w:tc>
          <w:tcPr>
            <w:tcW w:w="0" w:type="auto"/>
            <w:vAlign w:val="center"/>
            <w:hideMark/>
          </w:tcPr>
          <w:p w:rsidR="00DC7FF6" w:rsidRPr="00DC7FF6" w:rsidRDefault="00DC7FF6" w:rsidP="00DC7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F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DC7FF6" w:rsidRPr="00DC7FF6" w:rsidRDefault="00DC7FF6" w:rsidP="00DC7F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сопроводительная документация</w:t>
            </w:r>
          </w:p>
        </w:tc>
      </w:tr>
      <w:tr w:rsidR="00DC7FF6" w:rsidRPr="00DC7FF6" w:rsidTr="00DC7FF6">
        <w:tc>
          <w:tcPr>
            <w:tcW w:w="0" w:type="auto"/>
            <w:vAlign w:val="center"/>
            <w:hideMark/>
          </w:tcPr>
          <w:p w:rsidR="00DC7FF6" w:rsidRPr="00DC7FF6" w:rsidRDefault="00DC7FF6" w:rsidP="00DC7F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DC7FF6" w:rsidRPr="00DC7FF6" w:rsidRDefault="00DC7FF6" w:rsidP="00DC7F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7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05.03.2015 15:04</w:t>
            </w:r>
          </w:p>
        </w:tc>
      </w:tr>
    </w:tbl>
    <w:p w:rsidR="005325F4" w:rsidRPr="00DC7FF6" w:rsidRDefault="005325F4">
      <w:pPr>
        <w:rPr>
          <w:rFonts w:ascii="Times New Roman" w:hAnsi="Times New Roman" w:cs="Times New Roman"/>
          <w:sz w:val="24"/>
          <w:szCs w:val="24"/>
        </w:rPr>
      </w:pPr>
    </w:p>
    <w:sectPr w:rsidR="005325F4" w:rsidRPr="00DC7F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7239"/>
    <w:rsid w:val="005325F4"/>
    <w:rsid w:val="009E7239"/>
    <w:rsid w:val="00DC7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C7F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DC7F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DC7F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DC7F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DC7F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DC7F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C7F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DC7F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DC7F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DC7F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DC7F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DC7F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300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495640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41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766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9685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5835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10406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116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1139</Words>
  <Characters>6493</Characters>
  <Application>Microsoft Office Word</Application>
  <DocSecurity>0</DocSecurity>
  <Lines>54</Lines>
  <Paragraphs>15</Paragraphs>
  <ScaleCrop>false</ScaleCrop>
  <Company>Администрация города Иванова</Company>
  <LinksUpToDate>false</LinksUpToDate>
  <CharactersWithSpaces>7617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2015-03-05T12:06:00Z</dcterms:created>
  <dcterms:modified xsi:type="dcterms:W3CDTF">2015-03-05T12:07:00Z</dcterms:modified>
</cp:coreProperties>
</file>