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Borders>
          <w:bottom w:val="single" w:sz="12" w:space="0" w:color="auto"/>
        </w:tblBorders>
        <w:tblLayout w:type="fixed"/>
        <w:tblCellMar>
          <w:left w:w="70" w:type="dxa"/>
          <w:right w:w="70" w:type="dxa"/>
        </w:tblCellMar>
        <w:tblLook w:val="0000"/>
      </w:tblPr>
      <w:tblGrid>
        <w:gridCol w:w="9639"/>
      </w:tblGrid>
      <w:tr w:rsidR="003D3294" w:rsidTr="0055061B">
        <w:trPr>
          <w:trHeight w:val="3150"/>
        </w:trPr>
        <w:tc>
          <w:tcPr>
            <w:tcW w:w="9639" w:type="dxa"/>
            <w:tcBorders>
              <w:bottom w:val="single" w:sz="12" w:space="0" w:color="auto"/>
            </w:tcBorders>
          </w:tcPr>
          <w:p w:rsidR="003D3294" w:rsidRDefault="003D3294" w:rsidP="0055061B">
            <w:pPr>
              <w:ind w:left="567"/>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0.25pt;height:59.25pt;visibility:visible">
                  <v:imagedata r:id="rId7" o:title=""/>
                </v:shape>
              </w:pict>
            </w:r>
          </w:p>
          <w:p w:rsidR="003D3294" w:rsidRDefault="003D3294" w:rsidP="0055061B">
            <w:pPr>
              <w:ind w:left="567"/>
              <w:jc w:val="center"/>
              <w:rPr>
                <w:b/>
              </w:rPr>
            </w:pPr>
            <w:r>
              <w:rPr>
                <w:b/>
              </w:rPr>
              <w:t>Администрация города Иванова</w:t>
            </w:r>
          </w:p>
          <w:p w:rsidR="003D3294" w:rsidRDefault="003D3294" w:rsidP="0055061B">
            <w:pPr>
              <w:ind w:left="567"/>
              <w:jc w:val="center"/>
              <w:rPr>
                <w:b/>
              </w:rPr>
            </w:pPr>
            <w:r>
              <w:rPr>
                <w:b/>
              </w:rPr>
              <w:t>Ивановской области</w:t>
            </w:r>
          </w:p>
          <w:p w:rsidR="003D3294" w:rsidRDefault="003D3294" w:rsidP="0055061B">
            <w:pPr>
              <w:ind w:left="567"/>
              <w:jc w:val="center"/>
              <w:rPr>
                <w:b/>
              </w:rPr>
            </w:pPr>
          </w:p>
          <w:p w:rsidR="003D3294" w:rsidRDefault="003D3294" w:rsidP="0055061B">
            <w:pPr>
              <w:ind w:left="567"/>
              <w:jc w:val="center"/>
              <w:rPr>
                <w:sz w:val="32"/>
              </w:rPr>
            </w:pPr>
            <w:r>
              <w:rPr>
                <w:b/>
                <w:sz w:val="32"/>
              </w:rPr>
              <w:t>УПРАВЛЕНИЕ МУНИЦИПАЛЬНОГО ЗАКАЗА</w:t>
            </w:r>
          </w:p>
          <w:p w:rsidR="003D3294" w:rsidRDefault="003D3294" w:rsidP="0055061B">
            <w:pPr>
              <w:ind w:left="567"/>
              <w:jc w:val="center"/>
            </w:pPr>
          </w:p>
          <w:p w:rsidR="003D3294" w:rsidRPr="005404E1" w:rsidRDefault="003D3294" w:rsidP="0055061B">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3D3294" w:rsidRDefault="003D3294" w:rsidP="0055061B">
            <w:pPr>
              <w:ind w:left="567"/>
              <w:jc w:val="center"/>
              <w:rPr>
                <w:b/>
              </w:rPr>
            </w:pPr>
          </w:p>
        </w:tc>
      </w:tr>
    </w:tbl>
    <w:p w:rsidR="003D3294" w:rsidRDefault="003D3294" w:rsidP="00E64A78">
      <w:pPr>
        <w:rPr>
          <w:rFonts w:ascii="Arial" w:hAnsi="Arial"/>
        </w:rPr>
      </w:pPr>
    </w:p>
    <w:p w:rsidR="003D3294" w:rsidRDefault="003D3294" w:rsidP="00E64A78">
      <w:pPr>
        <w:rPr>
          <w:rFonts w:ascii="Arial" w:hAnsi="Arial"/>
        </w:rPr>
      </w:pPr>
    </w:p>
    <w:p w:rsidR="003D3294" w:rsidRDefault="003D3294" w:rsidP="00E64A78">
      <w:pPr>
        <w:spacing w:after="60"/>
        <w:ind w:left="4321" w:hanging="4321"/>
      </w:pPr>
    </w:p>
    <w:p w:rsidR="003D3294" w:rsidRDefault="003D3294" w:rsidP="00E64A78">
      <w:pPr>
        <w:spacing w:after="60"/>
        <w:ind w:left="4321" w:hanging="4321"/>
      </w:pPr>
      <w:r>
        <w:t xml:space="preserve">_____________№_______________      </w:t>
      </w:r>
    </w:p>
    <w:p w:rsidR="003D3294" w:rsidRDefault="003D3294" w:rsidP="00E64A78">
      <w:pPr>
        <w:spacing w:after="60"/>
        <w:ind w:left="4321" w:hanging="1441"/>
      </w:pPr>
    </w:p>
    <w:p w:rsidR="003D3294" w:rsidRDefault="003D3294" w:rsidP="00E64A78">
      <w:pPr>
        <w:spacing w:after="60"/>
        <w:ind w:left="4321" w:hanging="1441"/>
        <w:outlineLvl w:val="0"/>
        <w:rPr>
          <w:b/>
          <w:sz w:val="28"/>
        </w:rPr>
      </w:pPr>
      <w:r>
        <w:t xml:space="preserve"> </w:t>
      </w:r>
      <w:r>
        <w:rPr>
          <w:b/>
          <w:sz w:val="28"/>
        </w:rPr>
        <w:t>Утверждено:</w:t>
      </w:r>
    </w:p>
    <w:p w:rsidR="003D3294" w:rsidRDefault="003D3294" w:rsidP="00E64A78">
      <w:pPr>
        <w:spacing w:after="60"/>
        <w:ind w:left="4321" w:hanging="1441"/>
        <w:rPr>
          <w:b/>
          <w:sz w:val="28"/>
        </w:rPr>
      </w:pPr>
    </w:p>
    <w:tbl>
      <w:tblPr>
        <w:tblW w:w="5064" w:type="pct"/>
        <w:jc w:val="center"/>
        <w:tblLook w:val="01E0"/>
      </w:tblPr>
      <w:tblGrid>
        <w:gridCol w:w="4476"/>
        <w:gridCol w:w="5349"/>
      </w:tblGrid>
      <w:tr w:rsidR="003D3294" w:rsidTr="0055061B">
        <w:trPr>
          <w:trHeight w:val="1236"/>
          <w:jc w:val="center"/>
        </w:trPr>
        <w:tc>
          <w:tcPr>
            <w:tcW w:w="2278" w:type="pct"/>
            <w:vAlign w:val="center"/>
          </w:tcPr>
          <w:p w:rsidR="003D3294" w:rsidRDefault="003D3294" w:rsidP="00A12181">
            <w:pPr>
              <w:widowControl/>
              <w:autoSpaceDE/>
              <w:autoSpaceDN/>
              <w:adjustRightInd/>
              <w:jc w:val="both"/>
              <w:rPr>
                <w:sz w:val="28"/>
                <w:szCs w:val="28"/>
              </w:rPr>
            </w:pPr>
            <w:r w:rsidRPr="009C78B5">
              <w:rPr>
                <w:sz w:val="28"/>
                <w:szCs w:val="28"/>
              </w:rPr>
              <w:t xml:space="preserve">Муниципальное общеобразовательное </w:t>
            </w:r>
          </w:p>
          <w:p w:rsidR="003D3294" w:rsidRPr="009C78B5" w:rsidRDefault="003D3294" w:rsidP="00A12181">
            <w:pPr>
              <w:widowControl/>
              <w:autoSpaceDE/>
              <w:autoSpaceDN/>
              <w:adjustRightInd/>
              <w:jc w:val="both"/>
              <w:rPr>
                <w:sz w:val="28"/>
                <w:szCs w:val="28"/>
              </w:rPr>
            </w:pPr>
            <w:r w:rsidRPr="009C78B5">
              <w:rPr>
                <w:sz w:val="28"/>
                <w:szCs w:val="28"/>
              </w:rPr>
              <w:t>учреждение лицей №22</w:t>
            </w:r>
          </w:p>
        </w:tc>
        <w:tc>
          <w:tcPr>
            <w:tcW w:w="2722" w:type="pct"/>
          </w:tcPr>
          <w:p w:rsidR="003D3294" w:rsidRDefault="003D3294" w:rsidP="0055061B">
            <w:pPr>
              <w:rPr>
                <w:sz w:val="24"/>
                <w:szCs w:val="24"/>
              </w:rPr>
            </w:pPr>
          </w:p>
          <w:p w:rsidR="003D3294" w:rsidRDefault="003D3294" w:rsidP="0055061B">
            <w:pPr>
              <w:rPr>
                <w:sz w:val="24"/>
                <w:szCs w:val="24"/>
              </w:rPr>
            </w:pPr>
          </w:p>
          <w:p w:rsidR="003D3294" w:rsidRPr="00234077" w:rsidRDefault="003D3294" w:rsidP="0055061B">
            <w:pPr>
              <w:jc w:val="center"/>
            </w:pPr>
            <w:r>
              <w:t>________________    ______________</w:t>
            </w:r>
          </w:p>
          <w:p w:rsidR="003D3294" w:rsidRDefault="003D3294" w:rsidP="0055061B">
            <w:pPr>
              <w:tabs>
                <w:tab w:val="left" w:pos="1215"/>
              </w:tabs>
              <w:jc w:val="center"/>
              <w:rPr>
                <w:b/>
              </w:rPr>
            </w:pPr>
            <w:r>
              <w:t xml:space="preserve">   М.П.                           подпись</w:t>
            </w:r>
          </w:p>
        </w:tc>
      </w:tr>
    </w:tbl>
    <w:p w:rsidR="003D3294" w:rsidRDefault="003D3294" w:rsidP="00E64A78">
      <w:pPr>
        <w:jc w:val="center"/>
        <w:rPr>
          <w:b/>
          <w:sz w:val="28"/>
        </w:rPr>
      </w:pPr>
    </w:p>
    <w:p w:rsidR="003D3294" w:rsidRDefault="003D3294" w:rsidP="00E64A78">
      <w:pPr>
        <w:jc w:val="center"/>
        <w:rPr>
          <w:b/>
          <w:sz w:val="28"/>
        </w:rPr>
      </w:pPr>
    </w:p>
    <w:p w:rsidR="003D3294" w:rsidRDefault="003D3294" w:rsidP="00E64A78">
      <w:pPr>
        <w:jc w:val="center"/>
        <w:rPr>
          <w:b/>
          <w:sz w:val="28"/>
        </w:rPr>
      </w:pPr>
      <w:r>
        <w:rPr>
          <w:b/>
          <w:sz w:val="28"/>
        </w:rPr>
        <w:t xml:space="preserve">ДОКУМЕНТАЦИЯ ОБ ОТКРЫТОМ АУКЦИОНЕ </w:t>
      </w:r>
    </w:p>
    <w:p w:rsidR="003D3294" w:rsidRPr="002548F9" w:rsidRDefault="003D3294" w:rsidP="00E64A78">
      <w:pPr>
        <w:jc w:val="center"/>
        <w:rPr>
          <w:b/>
          <w:sz w:val="28"/>
        </w:rPr>
      </w:pPr>
      <w:r>
        <w:rPr>
          <w:b/>
          <w:sz w:val="28"/>
        </w:rPr>
        <w:t>В ЭЛЕКТРОННОЙ ФОРМЕ</w:t>
      </w:r>
    </w:p>
    <w:p w:rsidR="003D3294" w:rsidRDefault="003D3294" w:rsidP="00E64A78">
      <w:pPr>
        <w:rPr>
          <w:b/>
          <w:sz w:val="28"/>
        </w:rPr>
      </w:pPr>
    </w:p>
    <w:p w:rsidR="003D3294" w:rsidRDefault="003D3294" w:rsidP="00E64A78">
      <w:pPr>
        <w:rPr>
          <w:b/>
          <w:sz w:val="28"/>
          <w:szCs w:val="28"/>
          <w:u w:val="single"/>
        </w:rPr>
      </w:pPr>
    </w:p>
    <w:p w:rsidR="003D3294" w:rsidRDefault="003D3294" w:rsidP="00E64A78">
      <w:pPr>
        <w:rPr>
          <w:sz w:val="28"/>
          <w:szCs w:val="28"/>
        </w:rPr>
      </w:pPr>
      <w:r w:rsidRPr="00B069FD">
        <w:rPr>
          <w:b/>
          <w:sz w:val="28"/>
          <w:szCs w:val="28"/>
          <w:u w:val="single"/>
        </w:rPr>
        <w:t>Категория:</w:t>
      </w:r>
      <w:r w:rsidRPr="00B069FD">
        <w:rPr>
          <w:sz w:val="28"/>
          <w:szCs w:val="28"/>
        </w:rPr>
        <w:t xml:space="preserve"> </w:t>
      </w:r>
      <w:r>
        <w:rPr>
          <w:sz w:val="28"/>
          <w:szCs w:val="28"/>
        </w:rPr>
        <w:t>Работы</w:t>
      </w:r>
    </w:p>
    <w:p w:rsidR="003D3294" w:rsidRPr="00B069FD" w:rsidRDefault="003D3294" w:rsidP="00E64A78">
      <w:pPr>
        <w:rPr>
          <w:sz w:val="28"/>
          <w:szCs w:val="28"/>
        </w:rPr>
      </w:pPr>
    </w:p>
    <w:p w:rsidR="003D3294" w:rsidRPr="009C78B5" w:rsidRDefault="003D3294" w:rsidP="009C78B5">
      <w:pPr>
        <w:pStyle w:val="ConsPlusCell"/>
        <w:widowControl/>
        <w:ind w:right="141"/>
        <w:jc w:val="both"/>
        <w:rPr>
          <w:rFonts w:ascii="Times New Roman" w:hAnsi="Times New Roman" w:cs="Times New Roman"/>
          <w:sz w:val="28"/>
          <w:szCs w:val="28"/>
        </w:rPr>
      </w:pPr>
      <w:r w:rsidRPr="009C78B5">
        <w:rPr>
          <w:rFonts w:ascii="Times New Roman" w:hAnsi="Times New Roman" w:cs="Times New Roman"/>
          <w:b/>
          <w:sz w:val="28"/>
          <w:szCs w:val="28"/>
          <w:u w:val="single"/>
        </w:rPr>
        <w:t>Предмет контракта.</w:t>
      </w:r>
      <w:r w:rsidRPr="009C78B5">
        <w:rPr>
          <w:rFonts w:ascii="Times New Roman" w:hAnsi="Times New Roman" w:cs="Times New Roman"/>
          <w:sz w:val="28"/>
          <w:szCs w:val="28"/>
        </w:rPr>
        <w:t xml:space="preserve"> </w:t>
      </w:r>
      <w:r>
        <w:rPr>
          <w:rFonts w:ascii="Times New Roman" w:hAnsi="Times New Roman" w:cs="Times New Roman"/>
          <w:sz w:val="28"/>
          <w:szCs w:val="28"/>
        </w:rPr>
        <w:t>Выполнение работ по т</w:t>
      </w:r>
      <w:r w:rsidRPr="009C78B5">
        <w:rPr>
          <w:rFonts w:ascii="Times New Roman" w:hAnsi="Times New Roman" w:cs="Times New Roman"/>
          <w:sz w:val="28"/>
          <w:szCs w:val="28"/>
        </w:rPr>
        <w:t>екущ</w:t>
      </w:r>
      <w:r>
        <w:rPr>
          <w:rFonts w:ascii="Times New Roman" w:hAnsi="Times New Roman" w:cs="Times New Roman"/>
          <w:sz w:val="28"/>
          <w:szCs w:val="28"/>
        </w:rPr>
        <w:t>ему</w:t>
      </w:r>
      <w:r w:rsidRPr="009C78B5">
        <w:rPr>
          <w:rFonts w:ascii="Times New Roman" w:hAnsi="Times New Roman" w:cs="Times New Roman"/>
          <w:sz w:val="28"/>
          <w:szCs w:val="28"/>
        </w:rPr>
        <w:t xml:space="preserve"> ремонт</w:t>
      </w:r>
      <w:r>
        <w:rPr>
          <w:rFonts w:ascii="Times New Roman" w:hAnsi="Times New Roman" w:cs="Times New Roman"/>
          <w:sz w:val="28"/>
          <w:szCs w:val="28"/>
        </w:rPr>
        <w:t>у</w:t>
      </w:r>
      <w:r w:rsidRPr="009C78B5">
        <w:rPr>
          <w:rFonts w:ascii="Times New Roman" w:hAnsi="Times New Roman" w:cs="Times New Roman"/>
          <w:sz w:val="28"/>
          <w:szCs w:val="28"/>
        </w:rPr>
        <w:t xml:space="preserve"> санитарных узлов для девочек старших классов в здании МОУ лицей № 22</w:t>
      </w:r>
    </w:p>
    <w:p w:rsidR="003D3294" w:rsidRPr="009B0938" w:rsidRDefault="003D3294" w:rsidP="00E64A78">
      <w:pPr>
        <w:pStyle w:val="ConsPlusNormal"/>
        <w:ind w:firstLine="0"/>
        <w:jc w:val="both"/>
        <w:rPr>
          <w:rFonts w:ascii="Times New Roman" w:hAnsi="Times New Roman"/>
          <w:b/>
          <w:sz w:val="28"/>
          <w:szCs w:val="28"/>
          <w:u w:val="single"/>
        </w:rPr>
      </w:pPr>
    </w:p>
    <w:p w:rsidR="003D3294" w:rsidRPr="00525FBA" w:rsidRDefault="003D3294" w:rsidP="00E64A78">
      <w:pPr>
        <w:jc w:val="center"/>
        <w:rPr>
          <w:b/>
          <w:sz w:val="28"/>
          <w:szCs w:val="28"/>
        </w:rPr>
      </w:pPr>
      <w:r w:rsidRPr="00015994">
        <w:rPr>
          <w:b/>
          <w:sz w:val="28"/>
          <w:szCs w:val="28"/>
        </w:rPr>
        <w:br w:type="page"/>
      </w:r>
      <w:r w:rsidRPr="0045458B">
        <w:rPr>
          <w:b/>
          <w:sz w:val="28"/>
          <w:szCs w:val="28"/>
        </w:rPr>
        <w:t>СОДЕРЖАНИЕ</w:t>
      </w:r>
    </w:p>
    <w:p w:rsidR="003D3294" w:rsidRDefault="003D3294" w:rsidP="00E64A78">
      <w:pPr>
        <w:pStyle w:val="Date"/>
        <w:keepNext/>
        <w:keepLines/>
        <w:widowControl w:val="0"/>
        <w:suppressLineNumbers/>
        <w:suppressAutoHyphens/>
        <w:rPr>
          <w:highlight w:val="yellow"/>
        </w:rPr>
      </w:pPr>
    </w:p>
    <w:tbl>
      <w:tblPr>
        <w:tblW w:w="9725" w:type="dxa"/>
        <w:tblLayout w:type="fixed"/>
        <w:tblLook w:val="01E0"/>
      </w:tblPr>
      <w:tblGrid>
        <w:gridCol w:w="1617"/>
        <w:gridCol w:w="6771"/>
        <w:gridCol w:w="1337"/>
      </w:tblGrid>
      <w:tr w:rsidR="003D3294" w:rsidRPr="00A3762E" w:rsidTr="0055061B">
        <w:tc>
          <w:tcPr>
            <w:tcW w:w="1617" w:type="dxa"/>
          </w:tcPr>
          <w:p w:rsidR="003D3294" w:rsidRPr="00A3762E" w:rsidRDefault="003D3294" w:rsidP="0055061B">
            <w:pPr>
              <w:pStyle w:val="TOC3"/>
            </w:pPr>
            <w:r w:rsidRPr="00A3762E">
              <w:t xml:space="preserve">ЧАСТЬ </w:t>
            </w:r>
            <w:r w:rsidRPr="00A3762E">
              <w:rPr>
                <w:lang w:val="en-US"/>
              </w:rPr>
              <w:t>I</w:t>
            </w:r>
          </w:p>
        </w:tc>
        <w:tc>
          <w:tcPr>
            <w:tcW w:w="6771" w:type="dxa"/>
          </w:tcPr>
          <w:p w:rsidR="003D3294" w:rsidRPr="00A3762E" w:rsidRDefault="003D3294" w:rsidP="0055061B">
            <w:pPr>
              <w:pStyle w:val="TOC3"/>
            </w:pPr>
            <w:r w:rsidRPr="00A3762E">
              <w:t>ОТКРЫТЫЙ АУКЦИОН В ЭЛЕКТРОННОЙ ФОРМЕ</w:t>
            </w:r>
          </w:p>
        </w:tc>
        <w:tc>
          <w:tcPr>
            <w:tcW w:w="1337" w:type="dxa"/>
          </w:tcPr>
          <w:p w:rsidR="003D3294" w:rsidRPr="00A3762E" w:rsidRDefault="003D3294" w:rsidP="0055061B">
            <w:pPr>
              <w:pStyle w:val="TOC3"/>
            </w:pPr>
          </w:p>
        </w:tc>
      </w:tr>
      <w:tr w:rsidR="003D3294" w:rsidRPr="00A3762E" w:rsidTr="0055061B">
        <w:tc>
          <w:tcPr>
            <w:tcW w:w="1617" w:type="dxa"/>
          </w:tcPr>
          <w:p w:rsidR="003D3294" w:rsidRPr="00A3762E" w:rsidRDefault="003D3294" w:rsidP="0055061B">
            <w:pPr>
              <w:pStyle w:val="TOC3"/>
            </w:pPr>
            <w:r w:rsidRPr="00A3762E">
              <w:t xml:space="preserve">РАЗДЕЛ </w:t>
            </w:r>
            <w:r w:rsidRPr="00A3762E">
              <w:rPr>
                <w:lang w:val="en-US"/>
              </w:rPr>
              <w:t>I</w:t>
            </w:r>
            <w:r w:rsidRPr="00A3762E">
              <w:t>.1.</w:t>
            </w:r>
          </w:p>
        </w:tc>
        <w:tc>
          <w:tcPr>
            <w:tcW w:w="6771" w:type="dxa"/>
          </w:tcPr>
          <w:p w:rsidR="003D3294" w:rsidRPr="00A3762E" w:rsidRDefault="003D3294" w:rsidP="0055061B">
            <w:pPr>
              <w:pStyle w:val="TOC3"/>
            </w:pPr>
            <w:r w:rsidRPr="00A3762E">
              <w:t>Приглашение к участию в открытом аукционе в электронной форме</w:t>
            </w:r>
          </w:p>
        </w:tc>
        <w:tc>
          <w:tcPr>
            <w:tcW w:w="1337" w:type="dxa"/>
            <w:vAlign w:val="center"/>
          </w:tcPr>
          <w:p w:rsidR="003D3294" w:rsidRPr="0010073E" w:rsidRDefault="003D3294" w:rsidP="0055061B">
            <w:pPr>
              <w:pStyle w:val="TOC3"/>
            </w:pPr>
            <w:r w:rsidRPr="0010073E">
              <w:t>3</w:t>
            </w:r>
          </w:p>
        </w:tc>
      </w:tr>
      <w:tr w:rsidR="003D3294" w:rsidRPr="00A3762E" w:rsidTr="0055061B">
        <w:tc>
          <w:tcPr>
            <w:tcW w:w="1617" w:type="dxa"/>
          </w:tcPr>
          <w:p w:rsidR="003D3294" w:rsidRPr="00A3762E" w:rsidRDefault="003D3294" w:rsidP="0055061B">
            <w:pPr>
              <w:pStyle w:val="TOC3"/>
            </w:pPr>
            <w:r w:rsidRPr="00A3762E">
              <w:t xml:space="preserve">РАЗДЕЛ </w:t>
            </w:r>
            <w:r w:rsidRPr="00A3762E">
              <w:rPr>
                <w:lang w:val="en-US"/>
              </w:rPr>
              <w:t>I</w:t>
            </w:r>
            <w:r w:rsidRPr="00A3762E">
              <w:t>.2.</w:t>
            </w:r>
          </w:p>
        </w:tc>
        <w:tc>
          <w:tcPr>
            <w:tcW w:w="6771" w:type="dxa"/>
          </w:tcPr>
          <w:p w:rsidR="003D3294" w:rsidRPr="00A3762E" w:rsidRDefault="003D3294" w:rsidP="0055061B">
            <w:pPr>
              <w:pStyle w:val="TOC3"/>
            </w:pPr>
            <w:r w:rsidRPr="00A3762E">
              <w:t>Общие условия проведения открытого аукциона в электронной форме</w:t>
            </w:r>
          </w:p>
        </w:tc>
        <w:tc>
          <w:tcPr>
            <w:tcW w:w="1337" w:type="dxa"/>
            <w:vAlign w:val="center"/>
          </w:tcPr>
          <w:p w:rsidR="003D3294" w:rsidRPr="0010073E" w:rsidRDefault="003D3294" w:rsidP="0055061B">
            <w:pPr>
              <w:pStyle w:val="TOC3"/>
            </w:pPr>
            <w:r w:rsidRPr="0010073E">
              <w:t>4</w:t>
            </w:r>
          </w:p>
        </w:tc>
      </w:tr>
      <w:tr w:rsidR="003D3294" w:rsidRPr="00A3762E" w:rsidTr="0055061B">
        <w:tc>
          <w:tcPr>
            <w:tcW w:w="1617" w:type="dxa"/>
          </w:tcPr>
          <w:p w:rsidR="003D3294" w:rsidRPr="00A3762E" w:rsidRDefault="003D3294" w:rsidP="0055061B">
            <w:pPr>
              <w:pStyle w:val="TOC3"/>
            </w:pPr>
            <w:r w:rsidRPr="00A3762E">
              <w:t xml:space="preserve">РАЗДЕЛ </w:t>
            </w:r>
            <w:r w:rsidRPr="00A3762E">
              <w:rPr>
                <w:lang w:val="en-US"/>
              </w:rPr>
              <w:t>I</w:t>
            </w:r>
            <w:r w:rsidRPr="00A3762E">
              <w:t>.3.</w:t>
            </w:r>
          </w:p>
        </w:tc>
        <w:tc>
          <w:tcPr>
            <w:tcW w:w="6771" w:type="dxa"/>
          </w:tcPr>
          <w:p w:rsidR="003D3294" w:rsidRPr="00A3762E" w:rsidRDefault="003D3294" w:rsidP="0055061B">
            <w:pPr>
              <w:pStyle w:val="TOC3"/>
            </w:pPr>
            <w:r w:rsidRPr="00A3762E">
              <w:t>Информационная карта открытого аукциона в электронной форме</w:t>
            </w:r>
          </w:p>
        </w:tc>
        <w:tc>
          <w:tcPr>
            <w:tcW w:w="1337" w:type="dxa"/>
            <w:vAlign w:val="center"/>
          </w:tcPr>
          <w:p w:rsidR="003D3294" w:rsidRPr="0010073E" w:rsidRDefault="003D3294" w:rsidP="0055061B">
            <w:pPr>
              <w:pStyle w:val="TOC3"/>
              <w:rPr>
                <w:lang w:val="en-US"/>
              </w:rPr>
            </w:pPr>
            <w:r w:rsidRPr="0010073E">
              <w:t>27</w:t>
            </w:r>
          </w:p>
        </w:tc>
      </w:tr>
      <w:tr w:rsidR="003D3294" w:rsidRPr="00A3762E" w:rsidTr="0055061B">
        <w:tc>
          <w:tcPr>
            <w:tcW w:w="1617" w:type="dxa"/>
          </w:tcPr>
          <w:p w:rsidR="003D3294" w:rsidRPr="00A3762E" w:rsidRDefault="003D3294" w:rsidP="0055061B">
            <w:pPr>
              <w:pStyle w:val="TOC3"/>
            </w:pPr>
            <w:r w:rsidRPr="00A3762E">
              <w:t xml:space="preserve">РАЗДЕЛ </w:t>
            </w:r>
            <w:r w:rsidRPr="00A3762E">
              <w:rPr>
                <w:lang w:val="en-US"/>
              </w:rPr>
              <w:t>I</w:t>
            </w:r>
            <w:r w:rsidRPr="00A3762E">
              <w:t>.4.</w:t>
            </w:r>
          </w:p>
        </w:tc>
        <w:tc>
          <w:tcPr>
            <w:tcW w:w="6771" w:type="dxa"/>
          </w:tcPr>
          <w:p w:rsidR="003D3294" w:rsidRPr="00A3762E" w:rsidRDefault="003D3294" w:rsidP="0055061B">
            <w:pPr>
              <w:pStyle w:val="TOC3"/>
            </w:pPr>
            <w:r w:rsidRPr="00A3762E">
              <w:t>Рекомендуемые формы и документы для заполнения участниками размещения заказа</w:t>
            </w:r>
          </w:p>
        </w:tc>
        <w:tc>
          <w:tcPr>
            <w:tcW w:w="1337" w:type="dxa"/>
            <w:vAlign w:val="center"/>
          </w:tcPr>
          <w:p w:rsidR="003D3294" w:rsidRPr="0010073E" w:rsidRDefault="003D3294" w:rsidP="009F5848">
            <w:pPr>
              <w:pStyle w:val="TOC3"/>
            </w:pPr>
            <w:r w:rsidRPr="0010073E">
              <w:t>33</w:t>
            </w:r>
          </w:p>
        </w:tc>
      </w:tr>
      <w:tr w:rsidR="003D3294" w:rsidRPr="00A3762E" w:rsidTr="0055061B">
        <w:tc>
          <w:tcPr>
            <w:tcW w:w="1617" w:type="dxa"/>
          </w:tcPr>
          <w:p w:rsidR="003D3294" w:rsidRPr="00A3762E" w:rsidRDefault="003D3294" w:rsidP="0055061B">
            <w:pPr>
              <w:pStyle w:val="TOC3"/>
            </w:pPr>
            <w:r w:rsidRPr="00A3762E">
              <w:t xml:space="preserve">ЧАСТЬ </w:t>
            </w:r>
            <w:r w:rsidRPr="00A3762E">
              <w:rPr>
                <w:lang w:val="en-US"/>
              </w:rPr>
              <w:t>II</w:t>
            </w:r>
          </w:p>
        </w:tc>
        <w:tc>
          <w:tcPr>
            <w:tcW w:w="6771" w:type="dxa"/>
          </w:tcPr>
          <w:p w:rsidR="003D3294" w:rsidRPr="00A3762E" w:rsidRDefault="003D3294" w:rsidP="00AC40A3">
            <w:pPr>
              <w:pStyle w:val="TOC3"/>
            </w:pPr>
            <w:r w:rsidRPr="00A3762E">
              <w:t>ПРОЕКТ КОНТРАКТА</w:t>
            </w:r>
          </w:p>
        </w:tc>
        <w:tc>
          <w:tcPr>
            <w:tcW w:w="1337" w:type="dxa"/>
            <w:vAlign w:val="center"/>
          </w:tcPr>
          <w:p w:rsidR="003D3294" w:rsidRPr="0010073E" w:rsidRDefault="003D3294" w:rsidP="0055061B">
            <w:pPr>
              <w:pStyle w:val="TOC3"/>
              <w:rPr>
                <w:lang w:val="en-US"/>
              </w:rPr>
            </w:pPr>
            <w:r w:rsidRPr="0010073E">
              <w:t>36</w:t>
            </w:r>
          </w:p>
        </w:tc>
      </w:tr>
      <w:tr w:rsidR="003D3294" w:rsidRPr="004873A0" w:rsidTr="0055061B">
        <w:trPr>
          <w:trHeight w:val="338"/>
        </w:trPr>
        <w:tc>
          <w:tcPr>
            <w:tcW w:w="1617" w:type="dxa"/>
          </w:tcPr>
          <w:p w:rsidR="003D3294" w:rsidRPr="00A3762E" w:rsidRDefault="003D3294" w:rsidP="0055061B">
            <w:pPr>
              <w:pStyle w:val="TOC3"/>
            </w:pPr>
            <w:r w:rsidRPr="00A3762E">
              <w:t xml:space="preserve">ЧАСТЬ </w:t>
            </w:r>
            <w:r w:rsidRPr="00A3762E">
              <w:rPr>
                <w:lang w:val="en-US"/>
              </w:rPr>
              <w:t>III</w:t>
            </w:r>
          </w:p>
        </w:tc>
        <w:tc>
          <w:tcPr>
            <w:tcW w:w="6771" w:type="dxa"/>
          </w:tcPr>
          <w:p w:rsidR="003D3294" w:rsidRPr="00A3762E" w:rsidRDefault="003D3294" w:rsidP="0055061B">
            <w:pPr>
              <w:pStyle w:val="TOC3"/>
            </w:pPr>
            <w:r w:rsidRPr="00A3762E">
              <w:t xml:space="preserve">ТЕХНИЧЕСКАЯ ЧАСТЬ </w:t>
            </w:r>
          </w:p>
        </w:tc>
        <w:tc>
          <w:tcPr>
            <w:tcW w:w="1337" w:type="dxa"/>
            <w:vAlign w:val="center"/>
          </w:tcPr>
          <w:p w:rsidR="003D3294" w:rsidRPr="0010073E" w:rsidRDefault="003D3294" w:rsidP="0055061B">
            <w:pPr>
              <w:pStyle w:val="TOC3"/>
            </w:pPr>
            <w:r w:rsidRPr="0010073E">
              <w:t>4</w:t>
            </w:r>
            <w:r>
              <w:t>2</w:t>
            </w:r>
          </w:p>
        </w:tc>
      </w:tr>
    </w:tbl>
    <w:p w:rsidR="003D3294" w:rsidRDefault="003D3294" w:rsidP="00E64A78">
      <w:pPr>
        <w:jc w:val="center"/>
        <w:rPr>
          <w:b/>
          <w:caps/>
          <w:sz w:val="28"/>
          <w:szCs w:val="28"/>
        </w:rPr>
      </w:pPr>
      <w:r>
        <w:rPr>
          <w:b/>
          <w:spacing w:val="-5"/>
          <w:w w:val="121"/>
          <w:sz w:val="24"/>
          <w:szCs w:val="24"/>
        </w:rPr>
        <w:br w:type="page"/>
      </w:r>
      <w:r w:rsidRPr="00BA0BE2">
        <w:rPr>
          <w:b/>
          <w:caps/>
          <w:sz w:val="28"/>
          <w:szCs w:val="28"/>
        </w:rPr>
        <w:t>Часть I</w:t>
      </w:r>
    </w:p>
    <w:p w:rsidR="003D3294" w:rsidRPr="00BA0BE2" w:rsidRDefault="003D3294" w:rsidP="00E64A78">
      <w:pPr>
        <w:jc w:val="center"/>
        <w:rPr>
          <w:b/>
          <w:caps/>
          <w:sz w:val="28"/>
          <w:szCs w:val="28"/>
        </w:rPr>
      </w:pPr>
    </w:p>
    <w:p w:rsidR="003D3294" w:rsidRPr="00BA0BE2" w:rsidRDefault="003D3294" w:rsidP="00E64A78">
      <w:pPr>
        <w:jc w:val="center"/>
        <w:rPr>
          <w:b/>
          <w:caps/>
          <w:sz w:val="28"/>
          <w:szCs w:val="28"/>
        </w:rPr>
      </w:pPr>
      <w:r w:rsidRPr="00BA0BE2">
        <w:rPr>
          <w:b/>
          <w:caps/>
          <w:sz w:val="28"/>
          <w:szCs w:val="28"/>
        </w:rPr>
        <w:t>ОТКРЫТЫЙ АУКЦИОН В ЭЛЕКТРОННОЙ ФОРМЕ</w:t>
      </w:r>
    </w:p>
    <w:p w:rsidR="003D3294" w:rsidRPr="00A96732" w:rsidRDefault="003D3294" w:rsidP="00E64A78">
      <w:pPr>
        <w:jc w:val="center"/>
        <w:rPr>
          <w:b/>
          <w:w w:val="121"/>
          <w:sz w:val="24"/>
          <w:szCs w:val="24"/>
        </w:rPr>
      </w:pPr>
    </w:p>
    <w:p w:rsidR="003D3294" w:rsidRDefault="003D3294" w:rsidP="00E64A78">
      <w:pPr>
        <w:ind w:left="-180"/>
        <w:jc w:val="center"/>
        <w:rPr>
          <w:b/>
          <w:sz w:val="28"/>
          <w:szCs w:val="28"/>
        </w:rPr>
      </w:pPr>
      <w:r>
        <w:rPr>
          <w:b/>
          <w:sz w:val="28"/>
          <w:szCs w:val="28"/>
        </w:rPr>
        <w:t xml:space="preserve">РАЗДЕЛ 1.1. Приглашение к участию в открытом аукционе </w:t>
      </w:r>
    </w:p>
    <w:p w:rsidR="003D3294" w:rsidRDefault="003D3294" w:rsidP="00E64A78">
      <w:pPr>
        <w:ind w:left="-180"/>
        <w:jc w:val="center"/>
        <w:rPr>
          <w:b/>
          <w:sz w:val="28"/>
          <w:szCs w:val="28"/>
        </w:rPr>
      </w:pPr>
      <w:r>
        <w:rPr>
          <w:b/>
          <w:sz w:val="28"/>
          <w:szCs w:val="28"/>
        </w:rPr>
        <w:t>в электронной форме</w:t>
      </w:r>
    </w:p>
    <w:p w:rsidR="003D3294" w:rsidRPr="002771F2" w:rsidRDefault="003D3294" w:rsidP="00E64A78">
      <w:pPr>
        <w:pStyle w:val="HTMLPreformatted"/>
        <w:jc w:val="both"/>
        <w:rPr>
          <w:rFonts w:ascii="Times New Roman" w:hAnsi="Times New Roman"/>
          <w:sz w:val="16"/>
          <w:szCs w:val="16"/>
        </w:rPr>
      </w:pPr>
    </w:p>
    <w:p w:rsidR="003D3294" w:rsidRDefault="003D3294" w:rsidP="00CB7823">
      <w:pPr>
        <w:pStyle w:val="HTMLPreformatted"/>
        <w:jc w:val="both"/>
        <w:rPr>
          <w:rFonts w:ascii="Times New Roman" w:hAnsi="Times New Roman"/>
          <w:sz w:val="24"/>
          <w:szCs w:val="24"/>
        </w:rPr>
      </w:pPr>
      <w:r>
        <w:rPr>
          <w:rFonts w:ascii="Times New Roman" w:hAnsi="Times New Roman"/>
          <w:sz w:val="24"/>
          <w:szCs w:val="24"/>
        </w:rPr>
        <w:tab/>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3D3294" w:rsidRPr="009B0938" w:rsidRDefault="003D3294" w:rsidP="009B0938">
      <w:pPr>
        <w:ind w:firstLine="540"/>
        <w:jc w:val="both"/>
        <w:outlineLvl w:val="1"/>
        <w:rPr>
          <w:sz w:val="24"/>
          <w:szCs w:val="24"/>
          <w:lang w:eastAsia="en-US"/>
        </w:rPr>
      </w:pPr>
      <w:r>
        <w:rPr>
          <w:sz w:val="24"/>
          <w:szCs w:val="24"/>
        </w:rPr>
        <w:tab/>
        <w:t xml:space="preserve">   </w:t>
      </w:r>
      <w:r w:rsidRPr="009B0938">
        <w:rPr>
          <w:sz w:val="24"/>
          <w:szCs w:val="24"/>
        </w:rPr>
        <w:t>Документация об аукционе в электронной форме размещена на официальном сайте Российской Федерации в</w:t>
      </w:r>
      <w:r w:rsidRPr="00A83F29">
        <w:rPr>
          <w:sz w:val="24"/>
          <w:szCs w:val="24"/>
          <w:lang w:eastAsia="en-US"/>
        </w:rPr>
        <w:t xml:space="preserve"> </w:t>
      </w:r>
      <w:r w:rsidRPr="009B0938">
        <w:rPr>
          <w:sz w:val="24"/>
          <w:szCs w:val="24"/>
          <w:lang w:eastAsia="en-US"/>
        </w:rPr>
        <w:t xml:space="preserve">информационно-телекоммуникационной сети </w:t>
      </w:r>
      <w:r w:rsidRPr="009B0938">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3D3294" w:rsidRDefault="003D3294" w:rsidP="00E64A78">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r>
        <w:rPr>
          <w:sz w:val="24"/>
          <w:szCs w:val="24"/>
        </w:rPr>
        <w:t xml:space="preserve">     Документация об аукционе в электронной форме доступна для ознакомления на официальном сайте без взимания платы.</w:t>
      </w:r>
    </w:p>
    <w:p w:rsidR="003D3294" w:rsidRDefault="003D3294"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sz w:val="24"/>
          <w:szCs w:val="24"/>
        </w:rPr>
      </w:pPr>
      <w:r>
        <w:t xml:space="preserve">      </w:t>
      </w: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3D3294" w:rsidRDefault="003D3294" w:rsidP="00E64A78">
      <w:pPr>
        <w:pStyle w:val="HTMLPreformatted"/>
        <w:jc w:val="both"/>
        <w:rPr>
          <w:rFonts w:ascii="Times New Roman" w:hAnsi="Times New Roman"/>
          <w:spacing w:val="1"/>
          <w:sz w:val="24"/>
          <w:szCs w:val="24"/>
        </w:rPr>
      </w:pPr>
      <w:r>
        <w:rPr>
          <w:rFonts w:ascii="Times New Roman" w:hAnsi="Times New Roman"/>
          <w:sz w:val="24"/>
          <w:szCs w:val="24"/>
        </w:rPr>
        <w:tab/>
        <w:t>На официальном сайте</w:t>
      </w:r>
      <w:r>
        <w:rPr>
          <w:rFonts w:ascii="Times New Roman" w:hAnsi="Times New Roman"/>
          <w:spacing w:val="1"/>
          <w:sz w:val="24"/>
          <w:szCs w:val="24"/>
        </w:rPr>
        <w:t xml:space="preserve"> будут публиковаться все разъяснения, касающиеся положений на</w:t>
      </w:r>
      <w:r>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sz w:val="24"/>
          <w:szCs w:val="24"/>
        </w:rPr>
        <w:t xml:space="preserve">документации </w:t>
      </w:r>
      <w:r>
        <w:rPr>
          <w:rFonts w:ascii="Times New Roman" w:hAnsi="Times New Roman"/>
          <w:spacing w:val="-1"/>
          <w:sz w:val="24"/>
          <w:szCs w:val="24"/>
        </w:rPr>
        <w:t>об открытом аукционе в электронной форме</w:t>
      </w:r>
      <w:r>
        <w:rPr>
          <w:rFonts w:ascii="Times New Roman" w:hAnsi="Times New Roman"/>
          <w:sz w:val="24"/>
          <w:szCs w:val="24"/>
        </w:rPr>
        <w:t xml:space="preserve"> в случае возникновения таковых.</w:t>
      </w:r>
    </w:p>
    <w:p w:rsidR="003D3294" w:rsidRDefault="003D3294" w:rsidP="009B09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ab/>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3D3294" w:rsidRDefault="003D3294" w:rsidP="009B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sz w:val="24"/>
          <w:szCs w:val="24"/>
        </w:rPr>
      </w:pPr>
      <w:r>
        <w:rPr>
          <w:b/>
          <w:sz w:val="24"/>
        </w:rPr>
        <w:tab/>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Pr>
          <w:b/>
          <w:sz w:val="24"/>
          <w:szCs w:val="24"/>
        </w:rPr>
        <w:t>оператора электронной площадки уведомлений о</w:t>
      </w:r>
      <w:r>
        <w:rPr>
          <w:b/>
          <w:sz w:val="24"/>
        </w:rPr>
        <w:t xml:space="preserve">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3D3294" w:rsidRDefault="003D3294" w:rsidP="00E64A78">
      <w:pPr>
        <w:pStyle w:val="HTMLPreformatted"/>
        <w:jc w:val="both"/>
        <w:rPr>
          <w:rFonts w:ascii="Times New Roman" w:hAnsi="Times New Roman"/>
          <w:sz w:val="24"/>
          <w:szCs w:val="24"/>
        </w:rPr>
      </w:pPr>
    </w:p>
    <w:p w:rsidR="003D3294" w:rsidRDefault="003D3294" w:rsidP="00E64A78">
      <w:pPr>
        <w:pStyle w:val="HTMLPreformatted"/>
        <w:jc w:val="both"/>
        <w:rPr>
          <w:rFonts w:ascii="Times New Roman" w:hAnsi="Times New Roman"/>
          <w:sz w:val="24"/>
          <w:szCs w:val="24"/>
        </w:rPr>
      </w:pPr>
    </w:p>
    <w:p w:rsidR="003D3294" w:rsidRDefault="003D3294" w:rsidP="00E64A78">
      <w:pPr>
        <w:pStyle w:val="HTMLPreformatted"/>
        <w:jc w:val="both"/>
        <w:rPr>
          <w:rFonts w:ascii="Times New Roman" w:hAnsi="Times New Roman"/>
          <w:sz w:val="24"/>
          <w:szCs w:val="24"/>
        </w:rPr>
      </w:pPr>
    </w:p>
    <w:p w:rsidR="003D3294" w:rsidRDefault="003D3294" w:rsidP="00E64A78">
      <w:pPr>
        <w:pStyle w:val="HTMLPreformatted"/>
        <w:jc w:val="both"/>
        <w:rPr>
          <w:rFonts w:ascii="Times New Roman" w:hAnsi="Times New Roman"/>
          <w:sz w:val="24"/>
          <w:szCs w:val="24"/>
        </w:rPr>
      </w:pPr>
    </w:p>
    <w:p w:rsidR="003D3294" w:rsidRDefault="003D3294" w:rsidP="00E64A78">
      <w:pPr>
        <w:pStyle w:val="HTMLPreformatted"/>
        <w:jc w:val="both"/>
        <w:rPr>
          <w:rFonts w:ascii="Times New Roman" w:hAnsi="Times New Roman"/>
          <w:sz w:val="24"/>
          <w:szCs w:val="24"/>
        </w:rPr>
      </w:pPr>
    </w:p>
    <w:p w:rsidR="003D3294" w:rsidRDefault="003D3294" w:rsidP="00E64A78">
      <w:pPr>
        <w:pStyle w:val="HTMLPreformatted"/>
        <w:jc w:val="both"/>
        <w:rPr>
          <w:rFonts w:ascii="Times New Roman" w:hAnsi="Times New Roman"/>
          <w:sz w:val="24"/>
          <w:szCs w:val="24"/>
        </w:rPr>
      </w:pPr>
    </w:p>
    <w:p w:rsidR="003D3294" w:rsidRDefault="003D3294" w:rsidP="00E64A78">
      <w:pPr>
        <w:pStyle w:val="HTMLPreformatted"/>
        <w:jc w:val="both"/>
        <w:rPr>
          <w:rFonts w:ascii="Times New Roman" w:hAnsi="Times New Roman"/>
          <w:sz w:val="24"/>
          <w:szCs w:val="24"/>
        </w:rPr>
      </w:pPr>
    </w:p>
    <w:p w:rsidR="003D3294" w:rsidRDefault="003D3294" w:rsidP="00E64A78">
      <w:pPr>
        <w:pStyle w:val="HTMLPreformatted"/>
        <w:jc w:val="both"/>
        <w:rPr>
          <w:rFonts w:ascii="Times New Roman" w:hAnsi="Times New Roman"/>
          <w:sz w:val="24"/>
          <w:szCs w:val="24"/>
        </w:rPr>
      </w:pPr>
    </w:p>
    <w:p w:rsidR="003D3294" w:rsidRDefault="003D3294" w:rsidP="00E64A78">
      <w:pPr>
        <w:pStyle w:val="HTMLPreformatted"/>
        <w:jc w:val="both"/>
        <w:rPr>
          <w:rFonts w:ascii="Times New Roman" w:hAnsi="Times New Roman"/>
          <w:sz w:val="24"/>
          <w:szCs w:val="24"/>
        </w:rPr>
      </w:pPr>
    </w:p>
    <w:p w:rsidR="003D3294" w:rsidRDefault="003D3294" w:rsidP="00E64A78">
      <w:pPr>
        <w:pStyle w:val="HTMLPreformatted"/>
        <w:jc w:val="both"/>
        <w:rPr>
          <w:rFonts w:ascii="Times New Roman" w:hAnsi="Times New Roman"/>
          <w:sz w:val="24"/>
          <w:szCs w:val="24"/>
        </w:rPr>
      </w:pPr>
    </w:p>
    <w:p w:rsidR="003D3294" w:rsidRDefault="003D3294" w:rsidP="00E64A78">
      <w:pPr>
        <w:pStyle w:val="HTMLPreformatted"/>
        <w:jc w:val="both"/>
        <w:rPr>
          <w:rFonts w:ascii="Times New Roman" w:hAnsi="Times New Roman"/>
          <w:sz w:val="24"/>
          <w:szCs w:val="24"/>
        </w:rPr>
      </w:pPr>
    </w:p>
    <w:p w:rsidR="003D3294" w:rsidRDefault="003D3294" w:rsidP="00E64A78">
      <w:pPr>
        <w:pStyle w:val="HTMLPreformatted"/>
        <w:rPr>
          <w:rFonts w:ascii="Times New Roman" w:hAnsi="Times New Roman"/>
          <w:sz w:val="24"/>
          <w:szCs w:val="24"/>
        </w:rPr>
      </w:pPr>
    </w:p>
    <w:p w:rsidR="003D3294" w:rsidRDefault="003D3294" w:rsidP="00E64A78">
      <w:pPr>
        <w:pStyle w:val="HTMLPreformatted"/>
        <w:jc w:val="center"/>
        <w:rPr>
          <w:rFonts w:ascii="Times New Roman" w:hAnsi="Times New Roman"/>
          <w:b/>
          <w:sz w:val="28"/>
          <w:szCs w:val="28"/>
        </w:rPr>
      </w:pPr>
      <w:r>
        <w:rPr>
          <w:rFonts w:ascii="Times New Roman" w:hAnsi="Times New Roman"/>
          <w:b/>
          <w:sz w:val="28"/>
          <w:szCs w:val="28"/>
        </w:rPr>
        <w:t>РАЗДЕЛ 1.2. Общие условия проведения открытого аукциона</w:t>
      </w:r>
    </w:p>
    <w:p w:rsidR="003D3294" w:rsidRDefault="003D3294" w:rsidP="00E64A78">
      <w:pPr>
        <w:pStyle w:val="HTMLPreformatted"/>
        <w:jc w:val="center"/>
        <w:rPr>
          <w:rFonts w:ascii="Times New Roman" w:hAnsi="Times New Roman"/>
          <w:b/>
          <w:sz w:val="28"/>
          <w:szCs w:val="28"/>
        </w:rPr>
      </w:pPr>
      <w:r>
        <w:rPr>
          <w:rFonts w:ascii="Times New Roman" w:hAnsi="Times New Roman"/>
          <w:b/>
          <w:sz w:val="28"/>
          <w:szCs w:val="28"/>
        </w:rPr>
        <w:t>в электронной форме</w:t>
      </w:r>
    </w:p>
    <w:p w:rsidR="003D3294" w:rsidRPr="002771F2" w:rsidRDefault="003D3294" w:rsidP="00E64A78">
      <w:pPr>
        <w:pStyle w:val="HTMLPreformatted"/>
        <w:jc w:val="center"/>
        <w:rPr>
          <w:rFonts w:ascii="Times New Roman" w:hAnsi="Times New Roman"/>
          <w:b/>
          <w:sz w:val="12"/>
          <w:szCs w:val="12"/>
        </w:rPr>
      </w:pPr>
    </w:p>
    <w:p w:rsidR="003D3294" w:rsidRDefault="003D3294" w:rsidP="00E64A78">
      <w:pPr>
        <w:pStyle w:val="HTMLPreformatted"/>
        <w:jc w:val="center"/>
        <w:rPr>
          <w:rFonts w:ascii="Times New Roman" w:hAnsi="Times New Roman"/>
          <w:b/>
          <w:sz w:val="24"/>
          <w:szCs w:val="24"/>
        </w:rPr>
      </w:pPr>
      <w:r>
        <w:rPr>
          <w:rFonts w:ascii="Times New Roman" w:hAnsi="Times New Roman"/>
          <w:b/>
          <w:sz w:val="24"/>
          <w:szCs w:val="24"/>
        </w:rPr>
        <w:t>1. ОБЩИЕ СВЕДЕНИЯ</w:t>
      </w:r>
    </w:p>
    <w:p w:rsidR="003D3294" w:rsidRPr="002771F2" w:rsidRDefault="003D3294" w:rsidP="00E64A78">
      <w:pPr>
        <w:pStyle w:val="HTMLPreformatted"/>
        <w:jc w:val="center"/>
        <w:rPr>
          <w:rFonts w:ascii="Times New Roman" w:hAnsi="Times New Roman"/>
          <w:b/>
          <w:sz w:val="12"/>
          <w:szCs w:val="12"/>
        </w:rPr>
      </w:pPr>
    </w:p>
    <w:p w:rsidR="003D3294" w:rsidRDefault="003D3294"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 xml:space="preserve">1.1. </w:t>
      </w:r>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гражданско-правового договора бюджетного учреждения (далее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3D3294" w:rsidRDefault="003D3294"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1.2. Законодательное регулирование.</w:t>
      </w:r>
    </w:p>
    <w:p w:rsidR="003D3294" w:rsidRDefault="003D3294"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1.2.1. 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3D3294" w:rsidRDefault="003D3294" w:rsidP="00E64A78">
      <w:pPr>
        <w:pStyle w:val="HTMLPreformatted"/>
        <w:rPr>
          <w:rFonts w:ascii="Times New Roman" w:hAnsi="Times New Roman"/>
          <w:b/>
          <w:sz w:val="24"/>
          <w:szCs w:val="24"/>
        </w:rPr>
      </w:pPr>
      <w:r>
        <w:rPr>
          <w:rFonts w:ascii="Times New Roman" w:hAnsi="Times New Roman"/>
          <w:b/>
          <w:sz w:val="24"/>
          <w:szCs w:val="24"/>
        </w:rPr>
        <w:t>1.3. Заказчик, уполномоченный орган.</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1.3.1. Муниципальный заказчик, бюджетное учреждение (далее – Заказчик), уполномоченный орган, указанные соответственно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3D3294" w:rsidRDefault="003D3294" w:rsidP="00E64A78">
      <w:pPr>
        <w:pStyle w:val="HTMLPreformatted"/>
        <w:jc w:val="both"/>
        <w:rPr>
          <w:rFonts w:ascii="Times New Roman" w:hAnsi="Times New Roman"/>
          <w:b/>
          <w:sz w:val="24"/>
          <w:szCs w:val="24"/>
        </w:rPr>
      </w:pPr>
      <w:r>
        <w:rPr>
          <w:rFonts w:ascii="Times New Roman" w:hAnsi="Times New Roman"/>
          <w:b/>
          <w:sz w:val="24"/>
          <w:szCs w:val="24"/>
        </w:rPr>
        <w:t>1.4. Предмет открытого аукциона в электронной форме. Место, условия и сроки (периоды) выполнения работ.</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в </w:t>
      </w:r>
      <w:r>
        <w:rPr>
          <w:rFonts w:ascii="Times New Roman" w:hAnsi="Times New Roman"/>
          <w:b/>
          <w:i/>
          <w:sz w:val="24"/>
          <w:szCs w:val="24"/>
        </w:rPr>
        <w:t>Информационной карте отрытого аукциона в электронной форме</w:t>
      </w:r>
      <w:r>
        <w:rPr>
          <w:rFonts w:ascii="Times New Roman" w:hAnsi="Times New Roman"/>
          <w:sz w:val="24"/>
          <w:szCs w:val="24"/>
        </w:rPr>
        <w:t>.</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и ЧАСТИ </w:t>
      </w:r>
      <w:r>
        <w:rPr>
          <w:rFonts w:ascii="Times New Roman" w:hAnsi="Times New Roman"/>
          <w:sz w:val="24"/>
          <w:szCs w:val="24"/>
          <w:lang w:val="en-US"/>
        </w:rPr>
        <w:t>III</w:t>
      </w:r>
      <w:r w:rsidRPr="00FD7FF3">
        <w:rPr>
          <w:rFonts w:ascii="Times New Roman" w:hAnsi="Times New Roman"/>
          <w:sz w:val="24"/>
          <w:szCs w:val="24"/>
        </w:rPr>
        <w:t xml:space="preserve"> </w:t>
      </w:r>
      <w:r>
        <w:rPr>
          <w:rFonts w:ascii="Times New Roman" w:hAnsi="Times New Roman"/>
          <w:sz w:val="24"/>
          <w:szCs w:val="24"/>
        </w:rPr>
        <w:t>«ТЕХНИЧЕСКАЯ ЧАСТЬ» документации об открытом аукционе в электронной форме.</w:t>
      </w:r>
    </w:p>
    <w:p w:rsidR="003D3294" w:rsidRDefault="003D3294" w:rsidP="00E64A78">
      <w:pPr>
        <w:pStyle w:val="HTMLPreformatted"/>
        <w:rPr>
          <w:rFonts w:ascii="Times New Roman" w:hAnsi="Times New Roman"/>
          <w:b/>
          <w:sz w:val="24"/>
          <w:szCs w:val="24"/>
        </w:rPr>
      </w:pPr>
      <w:r>
        <w:rPr>
          <w:rFonts w:ascii="Times New Roman" w:hAnsi="Times New Roman"/>
          <w:b/>
          <w:sz w:val="24"/>
          <w:szCs w:val="24"/>
        </w:rPr>
        <w:t>1.5. Начальная (максимальная) цена контракта (цена лота).</w:t>
      </w:r>
    </w:p>
    <w:p w:rsidR="003D3294" w:rsidRDefault="003D3294" w:rsidP="00E64A78">
      <w:pPr>
        <w:pStyle w:val="HTMLPreformatted"/>
        <w:jc w:val="both"/>
        <w:rPr>
          <w:rFonts w:ascii="Times New Roman" w:hAnsi="Times New Roman"/>
          <w:b/>
          <w:i/>
          <w:sz w:val="24"/>
          <w:szCs w:val="24"/>
        </w:rPr>
      </w:pPr>
      <w:r>
        <w:rPr>
          <w:rFonts w:ascii="Times New Roman" w:hAnsi="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b/>
          <w:i/>
          <w:sz w:val="24"/>
          <w:szCs w:val="24"/>
        </w:rPr>
        <w:t>Информационной карте открытого аукциона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1.5.2. Порядок формирования цены контракта указан в </w:t>
      </w:r>
      <w:r>
        <w:rPr>
          <w:rFonts w:ascii="Times New Roman" w:hAnsi="Times New Roman"/>
          <w:b/>
          <w:i/>
          <w:sz w:val="24"/>
          <w:szCs w:val="24"/>
        </w:rPr>
        <w:t>Информационной карте открытого аукциона в электронной форме.</w:t>
      </w:r>
    </w:p>
    <w:p w:rsidR="003D3294" w:rsidRDefault="003D3294" w:rsidP="00E64A78">
      <w:pPr>
        <w:pStyle w:val="HTMLPreformatted"/>
        <w:rPr>
          <w:rFonts w:ascii="Times New Roman" w:hAnsi="Times New Roman"/>
          <w:b/>
          <w:sz w:val="24"/>
          <w:szCs w:val="24"/>
        </w:rPr>
      </w:pPr>
      <w:r>
        <w:rPr>
          <w:rFonts w:ascii="Times New Roman" w:hAnsi="Times New Roman"/>
          <w:b/>
          <w:sz w:val="24"/>
          <w:szCs w:val="24"/>
        </w:rPr>
        <w:t>1.6. Источник финансирования заказа и порядок оплаты.</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b/>
          <w:sz w:val="24"/>
          <w:szCs w:val="24"/>
        </w:rPr>
        <w:t>.</w:t>
      </w:r>
    </w:p>
    <w:p w:rsidR="003D3294" w:rsidRDefault="003D3294" w:rsidP="00E64A78">
      <w:pPr>
        <w:pStyle w:val="HTMLPreformatted"/>
        <w:jc w:val="both"/>
        <w:rPr>
          <w:rFonts w:ascii="Times New Roman" w:hAnsi="Times New Roman"/>
          <w:i/>
          <w:sz w:val="24"/>
          <w:szCs w:val="24"/>
        </w:rPr>
      </w:pPr>
      <w:r>
        <w:rPr>
          <w:rFonts w:ascii="Times New Roman" w:hAnsi="Times New Roman"/>
          <w:sz w:val="24"/>
          <w:szCs w:val="24"/>
        </w:rPr>
        <w:t xml:space="preserve">1.6.2. Порядок оплаты выполненных работ,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i/>
          <w:sz w:val="24"/>
          <w:szCs w:val="24"/>
        </w:rPr>
        <w:t>.</w:t>
      </w:r>
    </w:p>
    <w:p w:rsidR="003D3294" w:rsidRDefault="003D3294" w:rsidP="00E64A78">
      <w:pPr>
        <w:pStyle w:val="HTMLPreformatted"/>
        <w:rPr>
          <w:rFonts w:ascii="Times New Roman" w:hAnsi="Times New Roman"/>
          <w:b/>
          <w:sz w:val="24"/>
          <w:szCs w:val="24"/>
        </w:rPr>
      </w:pPr>
      <w:r>
        <w:rPr>
          <w:rFonts w:ascii="Times New Roman" w:hAnsi="Times New Roman"/>
          <w:b/>
          <w:sz w:val="24"/>
          <w:szCs w:val="24"/>
        </w:rPr>
        <w:t>1.7. Требования к участникам размещения заказа.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1.7.5. Обязательные требования к участникам размещения заказа: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документами, подтверждающими его соответствие такому требованию. </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1.7.5.2.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1.7.5.3.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3D3294" w:rsidRDefault="003D3294" w:rsidP="00E64A78">
      <w:pPr>
        <w:pStyle w:val="HTMLPreformatted"/>
        <w:jc w:val="both"/>
        <w:rPr>
          <w:rFonts w:ascii="Times New Roman" w:hAnsi="Times New Roman"/>
          <w:b/>
          <w:sz w:val="24"/>
          <w:szCs w:val="24"/>
        </w:rPr>
      </w:pPr>
      <w:r>
        <w:rPr>
          <w:rFonts w:ascii="Times New Roman" w:hAnsi="Times New Roman"/>
          <w:b/>
          <w:sz w:val="24"/>
          <w:szCs w:val="24"/>
        </w:rPr>
        <w:t>1.8. Расходы на участие в открытом аукционе в электронной форме и при заключении контракта.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3D3294" w:rsidRDefault="003D3294" w:rsidP="00E64A78">
      <w:pPr>
        <w:pStyle w:val="HTMLPreformatted"/>
        <w:rPr>
          <w:rFonts w:ascii="Times New Roman" w:hAnsi="Times New Roman"/>
          <w:b/>
          <w:sz w:val="24"/>
          <w:szCs w:val="24"/>
        </w:rPr>
      </w:pPr>
      <w:r>
        <w:rPr>
          <w:rFonts w:ascii="Times New Roman" w:hAnsi="Times New Roman"/>
          <w:b/>
          <w:sz w:val="24"/>
          <w:szCs w:val="24"/>
        </w:rPr>
        <w:t>1.9. Преимущества, предоставляемые  при участии в размещении заказа.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но не более пятнадцати процентов.</w:t>
      </w:r>
    </w:p>
    <w:p w:rsidR="003D3294" w:rsidRDefault="003D3294" w:rsidP="00E64A78">
      <w:pPr>
        <w:pStyle w:val="HTMLPreformatted"/>
        <w:rPr>
          <w:rFonts w:ascii="Times New Roman" w:hAnsi="Times New Roman"/>
          <w:b/>
          <w:sz w:val="24"/>
          <w:szCs w:val="24"/>
        </w:rPr>
      </w:pPr>
      <w:r>
        <w:rPr>
          <w:rFonts w:ascii="Times New Roman" w:hAnsi="Times New Roman"/>
          <w:b/>
          <w:sz w:val="24"/>
          <w:szCs w:val="24"/>
        </w:rPr>
        <w:t>1.10. Аккредитация участников размещения заказа на электронной площадке.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1.10.2.1. Заявление участника размещения заказа о его аккредитации на электронной площадке.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1.10.2.7. Идентификационный номер налогоплательщика участника размещения заказа.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1.10.4. 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электронной цифровой подписи.</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3D3294" w:rsidRDefault="003D3294" w:rsidP="00E64A78">
      <w:pPr>
        <w:pStyle w:val="HTMLPreformatted"/>
        <w:jc w:val="both"/>
        <w:rPr>
          <w:rFonts w:ascii="Times New Roman" w:hAnsi="Times New Roman"/>
          <w:b/>
          <w:sz w:val="24"/>
          <w:szCs w:val="24"/>
        </w:rPr>
      </w:pPr>
      <w:r>
        <w:rPr>
          <w:rFonts w:ascii="Times New Roman" w:hAnsi="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1.11.3. Отказ в допуске к участию в открытом аукционе в электронной форме возможен по следующим основаниям:</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1.11.4.1. Установления недостоверности сведений, содержащихся в документах, представленных участником размещения заказа.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3D3294" w:rsidRPr="002771F2" w:rsidRDefault="003D3294" w:rsidP="00E64A78">
      <w:pPr>
        <w:pStyle w:val="HTMLPreformatted"/>
        <w:jc w:val="both"/>
        <w:rPr>
          <w:rFonts w:ascii="Times New Roman" w:hAnsi="Times New Roman"/>
          <w:sz w:val="16"/>
          <w:szCs w:val="16"/>
        </w:rPr>
      </w:pPr>
    </w:p>
    <w:p w:rsidR="003D3294" w:rsidRDefault="003D3294" w:rsidP="00E64A78">
      <w:pPr>
        <w:pStyle w:val="HTMLPreformatted"/>
        <w:jc w:val="center"/>
        <w:rPr>
          <w:rFonts w:ascii="Times New Roman" w:hAnsi="Times New Roman"/>
          <w:b/>
          <w:sz w:val="24"/>
          <w:szCs w:val="24"/>
        </w:rPr>
      </w:pPr>
      <w:r>
        <w:rPr>
          <w:rFonts w:ascii="Times New Roman" w:hAnsi="Times New Roman"/>
          <w:b/>
          <w:sz w:val="24"/>
          <w:szCs w:val="24"/>
        </w:rPr>
        <w:t>2. ДОКУМЕНТАЦИЯ ОБ АУКЦИОНЕ В ЭЛЕКТРОННОЙ ФОРМЕ</w:t>
      </w:r>
    </w:p>
    <w:p w:rsidR="003D3294" w:rsidRPr="002771F2" w:rsidRDefault="003D3294" w:rsidP="00E64A78">
      <w:pPr>
        <w:pStyle w:val="HTMLPreformatted"/>
        <w:jc w:val="center"/>
        <w:rPr>
          <w:rFonts w:ascii="Times New Roman" w:hAnsi="Times New Roman"/>
          <w:b/>
          <w:sz w:val="16"/>
          <w:szCs w:val="16"/>
        </w:rPr>
      </w:pPr>
    </w:p>
    <w:p w:rsidR="003D3294" w:rsidRDefault="003D3294" w:rsidP="00E64A78">
      <w:pPr>
        <w:pStyle w:val="HTMLPreformatted"/>
        <w:jc w:val="both"/>
        <w:rPr>
          <w:rFonts w:ascii="Times New Roman" w:hAnsi="Times New Roman"/>
          <w:b/>
          <w:sz w:val="24"/>
          <w:szCs w:val="24"/>
        </w:rPr>
      </w:pPr>
      <w:r>
        <w:rPr>
          <w:rFonts w:ascii="Times New Roman" w:hAnsi="Times New Roman"/>
          <w:b/>
          <w:sz w:val="24"/>
          <w:szCs w:val="24"/>
        </w:rPr>
        <w:t>2.1. Содержание документации об аукционе.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olor w:val="0000FF"/>
          <w:sz w:val="24"/>
          <w:szCs w:val="24"/>
        </w:rPr>
        <w:t>www.zakupki.gov.ru</w:t>
      </w:r>
      <w:r>
        <w:rPr>
          <w:sz w:val="24"/>
          <w:szCs w:val="24"/>
        </w:rPr>
        <w:t xml:space="preserve"> </w:t>
      </w:r>
      <w:r>
        <w:rPr>
          <w:rFonts w:ascii="Times New Roman" w:hAnsi="Times New Roman"/>
          <w:sz w:val="24"/>
          <w:szCs w:val="24"/>
        </w:rPr>
        <w:t>без взимания платы.</w:t>
      </w:r>
    </w:p>
    <w:p w:rsidR="003D3294" w:rsidRDefault="003D3294" w:rsidP="00E64A78">
      <w:pPr>
        <w:pStyle w:val="HTMLPreformatted"/>
        <w:jc w:val="both"/>
        <w:rPr>
          <w:rFonts w:ascii="Times New Roman" w:hAnsi="Times New Roman"/>
          <w:b/>
          <w:sz w:val="24"/>
          <w:szCs w:val="24"/>
        </w:rPr>
      </w:pPr>
      <w:r>
        <w:rPr>
          <w:rFonts w:ascii="Times New Roman" w:hAnsi="Times New Roman"/>
          <w:b/>
          <w:sz w:val="24"/>
          <w:szCs w:val="24"/>
        </w:rPr>
        <w:t>2.2. Разъяснение положений документации об открытом аукционе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3D3294" w:rsidRDefault="003D3294"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w:t>
      </w:r>
    </w:p>
    <w:p w:rsidR="003D3294" w:rsidRDefault="003D3294"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позднее чем за три дня до дня окончания подачи заявок на участие в открытом аукционе электронной форме. </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2.2.5. Разъяснение положений документации об открытом аукционе в электронной форме не должно изменять ее сути.</w:t>
      </w:r>
    </w:p>
    <w:p w:rsidR="003D3294" w:rsidRDefault="003D3294" w:rsidP="00E64A78">
      <w:pPr>
        <w:pStyle w:val="HTMLPreformatted"/>
        <w:jc w:val="both"/>
        <w:rPr>
          <w:rFonts w:ascii="Times New Roman" w:hAnsi="Times New Roman"/>
          <w:b/>
          <w:sz w:val="24"/>
          <w:szCs w:val="24"/>
        </w:rPr>
      </w:pPr>
      <w:r>
        <w:rPr>
          <w:rFonts w:ascii="Times New Roman" w:hAnsi="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olor w:val="0000FF"/>
          <w:sz w:val="24"/>
          <w:szCs w:val="24"/>
        </w:rPr>
        <w:t>www.zakupki.gov.ru</w:t>
      </w:r>
      <w:r>
        <w:rPr>
          <w:rFonts w:ascii="Times New Roman" w:hAnsi="Times New Roman"/>
          <w:sz w:val="24"/>
          <w:szCs w:val="24"/>
        </w:rPr>
        <w:t>.</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3D3294" w:rsidRDefault="003D3294" w:rsidP="00E64A78">
      <w:pPr>
        <w:pStyle w:val="HTMLPreformatted"/>
        <w:jc w:val="both"/>
        <w:rPr>
          <w:rFonts w:ascii="Times New Roman" w:hAnsi="Times New Roman"/>
          <w:b/>
          <w:sz w:val="24"/>
          <w:szCs w:val="24"/>
        </w:rPr>
      </w:pPr>
      <w:r>
        <w:rPr>
          <w:rFonts w:ascii="Times New Roman" w:hAnsi="Times New Roman"/>
          <w:b/>
          <w:sz w:val="24"/>
          <w:szCs w:val="24"/>
        </w:rPr>
        <w:t>2.4. Отказ от проведения открытого аукциона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3D3294" w:rsidRPr="002771F2" w:rsidRDefault="003D3294" w:rsidP="00E64A78">
      <w:pPr>
        <w:pStyle w:val="HTMLPreformatted"/>
        <w:jc w:val="both"/>
        <w:rPr>
          <w:rFonts w:ascii="Times New Roman" w:hAnsi="Times New Roman"/>
          <w:sz w:val="12"/>
          <w:szCs w:val="12"/>
        </w:rPr>
      </w:pPr>
    </w:p>
    <w:p w:rsidR="003D3294" w:rsidRDefault="003D3294" w:rsidP="00E64A78">
      <w:pPr>
        <w:pStyle w:val="HTMLPreformatted"/>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3D3294" w:rsidRDefault="003D3294" w:rsidP="00E64A78">
      <w:pPr>
        <w:pStyle w:val="HTMLPreformatted"/>
        <w:jc w:val="center"/>
        <w:rPr>
          <w:rFonts w:ascii="Times New Roman" w:hAnsi="Times New Roman"/>
          <w:b/>
          <w:sz w:val="24"/>
          <w:szCs w:val="24"/>
        </w:rPr>
      </w:pPr>
      <w:r>
        <w:rPr>
          <w:rFonts w:ascii="Times New Roman" w:hAnsi="Times New Roman"/>
          <w:b/>
          <w:sz w:val="24"/>
          <w:szCs w:val="24"/>
        </w:rPr>
        <w:t>В ЭЛЕКТРОННОЙ ФОРМЕ</w:t>
      </w:r>
    </w:p>
    <w:p w:rsidR="003D3294" w:rsidRPr="002771F2" w:rsidRDefault="003D3294" w:rsidP="00E64A78">
      <w:pPr>
        <w:pStyle w:val="HTMLPreformatted"/>
        <w:jc w:val="center"/>
        <w:rPr>
          <w:rFonts w:ascii="Times New Roman" w:hAnsi="Times New Roman"/>
          <w:b/>
          <w:sz w:val="12"/>
          <w:szCs w:val="12"/>
        </w:rPr>
      </w:pPr>
    </w:p>
    <w:p w:rsidR="003D3294" w:rsidRDefault="003D3294" w:rsidP="00E64A78">
      <w:pPr>
        <w:pStyle w:val="HTMLPreformatted"/>
        <w:jc w:val="both"/>
        <w:rPr>
          <w:rFonts w:ascii="Times New Roman" w:hAnsi="Times New Roman"/>
          <w:b/>
          <w:sz w:val="24"/>
          <w:szCs w:val="24"/>
        </w:rPr>
      </w:pPr>
      <w:r>
        <w:rPr>
          <w:rFonts w:ascii="Times New Roman" w:hAnsi="Times New Roman"/>
          <w:b/>
          <w:sz w:val="24"/>
          <w:szCs w:val="24"/>
        </w:rPr>
        <w:t>3.1. Язык документов, входящих в состав заявки на участие в открытом аукционе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3D3294" w:rsidRPr="00EE06A6" w:rsidRDefault="003D3294" w:rsidP="00E64A78">
      <w:pPr>
        <w:pStyle w:val="HTMLPreformatted"/>
        <w:jc w:val="both"/>
        <w:rPr>
          <w:rFonts w:ascii="Times New Roman" w:hAnsi="Times New Roman"/>
          <w:b/>
          <w:sz w:val="24"/>
          <w:szCs w:val="24"/>
        </w:rPr>
      </w:pPr>
      <w:r w:rsidRPr="007C6E22">
        <w:rPr>
          <w:rFonts w:ascii="Times New Roman" w:hAnsi="Times New Roman"/>
          <w:b/>
          <w:sz w:val="24"/>
          <w:szCs w:val="24"/>
        </w:rPr>
        <w:t>3.2. Требования к</w:t>
      </w:r>
      <w:r w:rsidRPr="00EE06A6">
        <w:rPr>
          <w:rFonts w:ascii="Times New Roman" w:hAnsi="Times New Roman"/>
          <w:b/>
          <w:sz w:val="24"/>
          <w:szCs w:val="24"/>
        </w:rPr>
        <w:t xml:space="preserve"> содержанию документов, входящих состав заявки на участие в </w:t>
      </w:r>
      <w:r>
        <w:rPr>
          <w:rFonts w:ascii="Times New Roman" w:hAnsi="Times New Roman"/>
          <w:b/>
          <w:sz w:val="24"/>
          <w:szCs w:val="24"/>
        </w:rPr>
        <w:t xml:space="preserve">открытом </w:t>
      </w:r>
      <w:r w:rsidRPr="00EE06A6">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3D3294" w:rsidRDefault="003D3294" w:rsidP="009906A1">
      <w:pPr>
        <w:pStyle w:val="HTMLPreformatted"/>
        <w:jc w:val="both"/>
        <w:rPr>
          <w:rFonts w:ascii="Times New Roman" w:hAnsi="Times New Roman"/>
          <w:sz w:val="24"/>
          <w:szCs w:val="24"/>
        </w:rPr>
      </w:pPr>
      <w:r>
        <w:rPr>
          <w:rFonts w:ascii="Times New Roman" w:hAnsi="Times New Roman"/>
          <w:sz w:val="24"/>
          <w:szCs w:val="24"/>
        </w:rPr>
        <w:t xml:space="preserve">3.2.1. Заявка на участие в открытом аукционе в электронной форме состоит из двух частей. </w:t>
      </w:r>
    </w:p>
    <w:p w:rsidR="003D3294" w:rsidRDefault="003D3294" w:rsidP="009906A1">
      <w:pPr>
        <w:pStyle w:val="HTMLPreformatted"/>
        <w:jc w:val="both"/>
        <w:rPr>
          <w:rFonts w:ascii="Times New Roman" w:hAnsi="Times New Roman"/>
          <w:sz w:val="24"/>
          <w:szCs w:val="24"/>
        </w:rPr>
      </w:pPr>
      <w:r>
        <w:rPr>
          <w:rFonts w:ascii="Times New Roman" w:hAnsi="Times New Roman"/>
          <w:sz w:val="24"/>
          <w:szCs w:val="24"/>
        </w:rPr>
        <w:t>3.2.2. Первая часть заявки на участие в открытом аукционе в электронной форме должна содержать следующие сведения:</w:t>
      </w:r>
    </w:p>
    <w:p w:rsidR="003D3294" w:rsidRDefault="003D3294" w:rsidP="009906A1">
      <w:pPr>
        <w:pStyle w:val="HTMLPreformatted"/>
        <w:jc w:val="both"/>
        <w:rPr>
          <w:rFonts w:ascii="Times New Roman" w:hAnsi="Times New Roman"/>
          <w:sz w:val="24"/>
          <w:szCs w:val="24"/>
        </w:rPr>
      </w:pPr>
      <w:r>
        <w:rPr>
          <w:rFonts w:ascii="Times New Roman" w:hAnsi="Times New Roman"/>
          <w:sz w:val="24"/>
          <w:szCs w:val="24"/>
        </w:rPr>
        <w:t>3.2.2.1. При размещении заказа на выполнение работ:</w:t>
      </w:r>
    </w:p>
    <w:p w:rsidR="003D3294" w:rsidRDefault="003D3294" w:rsidP="009906A1">
      <w:pPr>
        <w:widowControl/>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3D3294" w:rsidRDefault="003D3294" w:rsidP="009906A1">
      <w:pPr>
        <w:widowControl/>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3D3294" w:rsidRDefault="003D3294" w:rsidP="009906A1">
      <w:pPr>
        <w:jc w:val="both"/>
        <w:outlineLvl w:val="1"/>
        <w:rPr>
          <w:sz w:val="24"/>
          <w:szCs w:val="24"/>
        </w:rPr>
      </w:pPr>
      <w:r>
        <w:rPr>
          <w:sz w:val="24"/>
          <w:szCs w:val="24"/>
        </w:rPr>
        <w:t>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его 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3D3294" w:rsidRDefault="003D3294" w:rsidP="009906A1">
      <w:pPr>
        <w:pStyle w:val="HTMLPreformatted"/>
        <w:jc w:val="both"/>
        <w:rPr>
          <w:rFonts w:ascii="Times New Roman" w:hAnsi="Times New Roman"/>
          <w:sz w:val="24"/>
          <w:szCs w:val="24"/>
        </w:rPr>
      </w:pPr>
      <w:r>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bCs/>
          <w:sz w:val="24"/>
          <w:szCs w:val="24"/>
        </w:rPr>
        <w:t>его словесное обозначение</w:t>
      </w:r>
      <w:r>
        <w:rPr>
          <w:rFonts w:ascii="Times New Roman" w:hAnsi="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3D3294" w:rsidRDefault="003D3294" w:rsidP="00E64A78">
      <w:pPr>
        <w:pStyle w:val="HTMLPreformatted"/>
        <w:jc w:val="both"/>
        <w:rPr>
          <w:rFonts w:ascii="Times New Roman" w:hAnsi="Times New Roman"/>
          <w:sz w:val="24"/>
          <w:szCs w:val="24"/>
        </w:rPr>
      </w:pPr>
      <w:r w:rsidRPr="00C40422">
        <w:rPr>
          <w:rFonts w:ascii="Times New Roman" w:hAnsi="Times New Roman"/>
          <w:sz w:val="24"/>
          <w:szCs w:val="24"/>
        </w:rPr>
        <w:t>3.2.3.</w:t>
      </w:r>
      <w:r>
        <w:rPr>
          <w:rFonts w:ascii="Times New Roman" w:hAnsi="Times New Roman"/>
          <w:sz w:val="24"/>
          <w:szCs w:val="24"/>
        </w:rPr>
        <w:t xml:space="preserve"> </w:t>
      </w:r>
      <w:r w:rsidRPr="00C40422">
        <w:rPr>
          <w:rFonts w:ascii="Times New Roman" w:hAnsi="Times New Roman"/>
          <w:sz w:val="24"/>
          <w:szCs w:val="24"/>
        </w:rPr>
        <w:t>Вторая часть заявки на участие в аукционе должна содержать следующие документы и сведения:</w:t>
      </w:r>
    </w:p>
    <w:p w:rsidR="003D3294" w:rsidRPr="0088212F" w:rsidRDefault="003D3294" w:rsidP="00E64A78">
      <w:pPr>
        <w:pStyle w:val="HTMLPreformatted"/>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.3.1. Фирменное наименование (наименование), сведения об</w:t>
      </w:r>
      <w:r>
        <w:rPr>
          <w:rFonts w:ascii="Times New Roman" w:hAnsi="Times New Roman"/>
          <w:sz w:val="24"/>
          <w:szCs w:val="24"/>
        </w:rPr>
        <w:t xml:space="preserve"> </w:t>
      </w:r>
      <w:r w:rsidRPr="0088212F">
        <w:rPr>
          <w:rFonts w:ascii="Times New Roman" w:hAnsi="Times New Roman"/>
          <w:sz w:val="24"/>
          <w:szCs w:val="24"/>
        </w:rPr>
        <w:t>организационно-правовой форме, о месте нахождения, почтовый адрес (для</w:t>
      </w:r>
      <w:r>
        <w:rPr>
          <w:rFonts w:ascii="Times New Roman" w:hAnsi="Times New Roman"/>
          <w:sz w:val="24"/>
          <w:szCs w:val="24"/>
        </w:rPr>
        <w:t xml:space="preserve"> </w:t>
      </w:r>
      <w:r w:rsidRPr="0088212F">
        <w:rPr>
          <w:rFonts w:ascii="Times New Roman" w:hAnsi="Times New Roman"/>
          <w:sz w:val="24"/>
          <w:szCs w:val="24"/>
        </w:rPr>
        <w:t>юридического лица), фамилию, имя, отчество, паспортные данные,</w:t>
      </w:r>
      <w:r>
        <w:rPr>
          <w:rFonts w:ascii="Times New Roman" w:hAnsi="Times New Roman"/>
          <w:sz w:val="24"/>
          <w:szCs w:val="24"/>
        </w:rPr>
        <w:t xml:space="preserve"> </w:t>
      </w:r>
      <w:r w:rsidRPr="0088212F">
        <w:rPr>
          <w:rFonts w:ascii="Times New Roman" w:hAnsi="Times New Roman"/>
          <w:sz w:val="24"/>
          <w:szCs w:val="24"/>
        </w:rPr>
        <w:t>сведения о месте жительства (для физического лица), номер контактного</w:t>
      </w:r>
      <w:r>
        <w:rPr>
          <w:rFonts w:ascii="Times New Roman" w:hAnsi="Times New Roman"/>
          <w:sz w:val="24"/>
          <w:szCs w:val="24"/>
        </w:rPr>
        <w:t xml:space="preserve"> </w:t>
      </w:r>
      <w:r w:rsidRPr="0088212F">
        <w:rPr>
          <w:rFonts w:ascii="Times New Roman" w:hAnsi="Times New Roman"/>
          <w:sz w:val="24"/>
          <w:szCs w:val="24"/>
        </w:rPr>
        <w:t>телефона, идентификационный номер налогоплательщика.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.3.2. Копии документов, подтверждающих соответствие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требованиям, установленным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 к лицам, осуществляющим</w:t>
      </w:r>
      <w:r>
        <w:rPr>
          <w:rFonts w:ascii="Times New Roman" w:hAnsi="Times New Roman"/>
          <w:sz w:val="24"/>
          <w:szCs w:val="24"/>
        </w:rPr>
        <w:t xml:space="preserve"> выполнение работ</w:t>
      </w:r>
      <w:r w:rsidRPr="0088212F">
        <w:rPr>
          <w:rFonts w:ascii="Times New Roman" w:hAnsi="Times New Roman"/>
          <w:sz w:val="24"/>
          <w:szCs w:val="24"/>
        </w:rPr>
        <w:t>, являющихся</w:t>
      </w:r>
      <w:r>
        <w:rPr>
          <w:rFonts w:ascii="Times New Roman" w:hAnsi="Times New Roman"/>
          <w:sz w:val="24"/>
          <w:szCs w:val="24"/>
        </w:rPr>
        <w:t xml:space="preserve"> </w:t>
      </w:r>
      <w:r w:rsidRPr="0088212F">
        <w:rPr>
          <w:rFonts w:ascii="Times New Roman" w:hAnsi="Times New Roman"/>
          <w:sz w:val="24"/>
          <w:szCs w:val="24"/>
        </w:rPr>
        <w:t xml:space="preserve">предметом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и если т</w:t>
      </w:r>
      <w:r w:rsidRPr="0088212F">
        <w:rPr>
          <w:rFonts w:ascii="Times New Roman" w:hAnsi="Times New Roman"/>
          <w:sz w:val="24"/>
          <w:szCs w:val="24"/>
        </w:rPr>
        <w:t>акие требования предусмотрены</w:t>
      </w:r>
      <w:r>
        <w:rPr>
          <w:rFonts w:ascii="Times New Roman" w:hAnsi="Times New Roman"/>
          <w:sz w:val="24"/>
          <w:szCs w:val="24"/>
        </w:rPr>
        <w:t xml:space="preserve"> в </w:t>
      </w:r>
      <w:r w:rsidRPr="00920A06">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20A06">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3D3294" w:rsidRPr="00C40422" w:rsidRDefault="003D3294" w:rsidP="00E64A78">
      <w:pPr>
        <w:pStyle w:val="HTMLPreformatted"/>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.3.3. Копии </w:t>
      </w:r>
      <w:r w:rsidRPr="00C40422">
        <w:rPr>
          <w:rFonts w:ascii="Times New Roman" w:hAnsi="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sz w:val="24"/>
          <w:szCs w:val="24"/>
        </w:rPr>
        <w:t xml:space="preserve">нтеллектуальной собственности, </w:t>
      </w:r>
      <w:r w:rsidRPr="00C40422">
        <w:rPr>
          <w:rFonts w:ascii="Times New Roman" w:hAnsi="Times New Roman"/>
          <w:sz w:val="24"/>
          <w:szCs w:val="24"/>
        </w:rPr>
        <w:t xml:space="preserve">если  в связи с исполнением контракта заказчик приобретает права на объекты интеллектуальной собственности, за </w:t>
      </w:r>
      <w:r>
        <w:rPr>
          <w:rFonts w:ascii="Times New Roman" w:hAnsi="Times New Roman"/>
          <w:sz w:val="24"/>
          <w:szCs w:val="24"/>
        </w:rPr>
        <w:t xml:space="preserve">исключением случаев размещения заказа </w:t>
      </w:r>
      <w:r w:rsidRPr="00C40422">
        <w:rPr>
          <w:rFonts w:ascii="Times New Roman" w:hAnsi="Times New Roman"/>
          <w:sz w:val="24"/>
          <w:szCs w:val="24"/>
        </w:rPr>
        <w:t>на созда</w:t>
      </w:r>
      <w:r>
        <w:rPr>
          <w:rFonts w:ascii="Times New Roman" w:hAnsi="Times New Roman"/>
          <w:sz w:val="24"/>
          <w:szCs w:val="24"/>
        </w:rPr>
        <w:t>ние произведения литературы или</w:t>
      </w:r>
      <w:r w:rsidRPr="00C40422">
        <w:rPr>
          <w:rFonts w:ascii="Times New Roman" w:hAnsi="Times New Roman"/>
          <w:sz w:val="24"/>
          <w:szCs w:val="24"/>
        </w:rPr>
        <w:t xml:space="preserve"> искусства</w:t>
      </w:r>
      <w:r>
        <w:rPr>
          <w:rFonts w:ascii="Times New Roman" w:hAnsi="Times New Roman"/>
          <w:sz w:val="24"/>
          <w:szCs w:val="24"/>
        </w:rPr>
        <w:t xml:space="preserve"> (за исключением программ для ЭВМ,</w:t>
      </w:r>
      <w:r w:rsidRPr="00C40422">
        <w:rPr>
          <w:rFonts w:ascii="Times New Roman" w:hAnsi="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b/>
          <w:i/>
          <w:sz w:val="24"/>
          <w:szCs w:val="24"/>
        </w:rPr>
        <w:t>Информационной картой открытого аукциона в электронной форме</w:t>
      </w:r>
      <w:r w:rsidRPr="00C40422">
        <w:rPr>
          <w:rFonts w:ascii="Times New Roman" w:hAnsi="Times New Roman"/>
          <w:sz w:val="24"/>
          <w:szCs w:val="24"/>
        </w:rPr>
        <w:t>.</w:t>
      </w:r>
    </w:p>
    <w:p w:rsidR="003D3294" w:rsidRPr="00C40422" w:rsidRDefault="003D3294" w:rsidP="00E64A78">
      <w:pPr>
        <w:pStyle w:val="HTMLPreformatted"/>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.3.4</w:t>
      </w:r>
      <w:r w:rsidRPr="00C40422">
        <w:rPr>
          <w:rFonts w:ascii="Times New Roman" w:hAnsi="Times New Roman"/>
          <w:sz w:val="24"/>
          <w:szCs w:val="24"/>
        </w:rPr>
        <w:t xml:space="preserve">. Копии документов, подтверждающих соответствие </w:t>
      </w:r>
      <w:r>
        <w:rPr>
          <w:rFonts w:ascii="Times New Roman" w:hAnsi="Times New Roman"/>
          <w:sz w:val="24"/>
          <w:szCs w:val="24"/>
        </w:rPr>
        <w:t>работ</w:t>
      </w:r>
      <w:r w:rsidRPr="00C40422">
        <w:rPr>
          <w:rFonts w:ascii="Times New Roman" w:hAnsi="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sz w:val="24"/>
          <w:szCs w:val="24"/>
        </w:rPr>
        <w:t>работам</w:t>
      </w:r>
      <w:r w:rsidRPr="00C40422">
        <w:rPr>
          <w:rFonts w:ascii="Times New Roman" w:hAnsi="Times New Roman"/>
          <w:sz w:val="24"/>
          <w:szCs w:val="24"/>
        </w:rPr>
        <w:t>.</w:t>
      </w:r>
    </w:p>
    <w:p w:rsidR="003D3294" w:rsidRPr="00C40422" w:rsidRDefault="003D3294" w:rsidP="00E64A78">
      <w:pPr>
        <w:pStyle w:val="HTMLPreformatted"/>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 </w:t>
      </w:r>
      <w:r w:rsidRPr="00C40422">
        <w:rPr>
          <w:rFonts w:ascii="Times New Roman" w:hAnsi="Times New Roman"/>
          <w:sz w:val="24"/>
          <w:szCs w:val="24"/>
        </w:rPr>
        <w:t>Решение об одобрении или о соверш</w:t>
      </w:r>
      <w:r>
        <w:rPr>
          <w:rFonts w:ascii="Times New Roman" w:hAnsi="Times New Roman"/>
          <w:sz w:val="24"/>
          <w:szCs w:val="24"/>
        </w:rPr>
        <w:t xml:space="preserve">ении крупной сделки либо копию </w:t>
      </w:r>
      <w:r w:rsidRPr="00C40422">
        <w:rPr>
          <w:rFonts w:ascii="Times New Roman" w:hAnsi="Times New Roman"/>
          <w:sz w:val="24"/>
          <w:szCs w:val="24"/>
        </w:rPr>
        <w:t>такого  решения в случае, если требование о необ</w:t>
      </w:r>
      <w:r>
        <w:rPr>
          <w:rFonts w:ascii="Times New Roman" w:hAnsi="Times New Roman"/>
          <w:sz w:val="24"/>
          <w:szCs w:val="24"/>
        </w:rPr>
        <w:t>ходимости наличия такого</w:t>
      </w:r>
      <w:r w:rsidRPr="00C40422">
        <w:rPr>
          <w:rFonts w:ascii="Times New Roman" w:hAnsi="Times New Roman"/>
          <w:sz w:val="24"/>
          <w:szCs w:val="24"/>
        </w:rPr>
        <w:t xml:space="preserve"> реш</w:t>
      </w:r>
      <w:r>
        <w:rPr>
          <w:rFonts w:ascii="Times New Roman" w:hAnsi="Times New Roman"/>
          <w:sz w:val="24"/>
          <w:szCs w:val="24"/>
        </w:rPr>
        <w:t xml:space="preserve">ения для  совершения крупной </w:t>
      </w:r>
      <w:r w:rsidRPr="00C40422">
        <w:rPr>
          <w:rFonts w:ascii="Times New Roman" w:hAnsi="Times New Roman"/>
          <w:sz w:val="24"/>
          <w:szCs w:val="24"/>
        </w:rPr>
        <w:t>сделки установлено з</w:t>
      </w:r>
      <w:r>
        <w:rPr>
          <w:rFonts w:ascii="Times New Roman" w:hAnsi="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sz w:val="24"/>
          <w:szCs w:val="24"/>
        </w:rPr>
        <w:t xml:space="preserve">лица и если для </w:t>
      </w:r>
      <w:r>
        <w:rPr>
          <w:rFonts w:ascii="Times New Roman" w:hAnsi="Times New Roman"/>
          <w:sz w:val="24"/>
          <w:szCs w:val="24"/>
        </w:rPr>
        <w:t>участника размещения заказа выполнение работ</w:t>
      </w:r>
      <w:r w:rsidRPr="00C40422">
        <w:rPr>
          <w:rFonts w:ascii="Times New Roman" w:hAnsi="Times New Roman"/>
          <w:sz w:val="24"/>
          <w:szCs w:val="24"/>
        </w:rPr>
        <w:t>, являющихся предметом контракта, или внесение  денежных  средств  в</w:t>
      </w:r>
      <w:r>
        <w:rPr>
          <w:rFonts w:ascii="Times New Roman" w:hAnsi="Times New Roman"/>
          <w:sz w:val="24"/>
          <w:szCs w:val="24"/>
        </w:rPr>
        <w:t xml:space="preserve">  качестве обеспечения заявки </w:t>
      </w:r>
      <w:r w:rsidRPr="00C40422">
        <w:rPr>
          <w:rFonts w:ascii="Times New Roman" w:hAnsi="Times New Roman"/>
          <w:sz w:val="24"/>
          <w:szCs w:val="24"/>
        </w:rPr>
        <w:t>на участие в открытом аукционе в электронной форме, об</w:t>
      </w:r>
      <w:r>
        <w:rPr>
          <w:rFonts w:ascii="Times New Roman" w:hAnsi="Times New Roman"/>
          <w:sz w:val="24"/>
          <w:szCs w:val="24"/>
        </w:rPr>
        <w:t xml:space="preserve">еспечения исполнения контракта </w:t>
      </w:r>
      <w:r w:rsidRPr="00C40422">
        <w:rPr>
          <w:rFonts w:ascii="Times New Roman" w:hAnsi="Times New Roman"/>
          <w:sz w:val="24"/>
          <w:szCs w:val="24"/>
        </w:rPr>
        <w:t xml:space="preserve">являются крупной сделкой. Предоставление указанного решения не требуется в случаях, если: </w:t>
      </w:r>
    </w:p>
    <w:p w:rsidR="003D3294" w:rsidRPr="00C40422" w:rsidRDefault="003D3294" w:rsidP="00E64A78">
      <w:pPr>
        <w:pStyle w:val="HTMLPreformatted"/>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.3.5.1. Начальная </w:t>
      </w:r>
      <w:r w:rsidRPr="00C40422">
        <w:rPr>
          <w:rFonts w:ascii="Times New Roman" w:hAnsi="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sz w:val="24"/>
          <w:szCs w:val="24"/>
        </w:rPr>
        <w:t xml:space="preserve">шении сделок,  предоставляемым для аккредитации </w:t>
      </w:r>
      <w:r w:rsidRPr="00C40422">
        <w:rPr>
          <w:rFonts w:ascii="Times New Roman" w:hAnsi="Times New Roman"/>
          <w:sz w:val="24"/>
          <w:szCs w:val="24"/>
        </w:rPr>
        <w:t>участника размещения заказа на электронной площадке.</w:t>
      </w:r>
    </w:p>
    <w:p w:rsidR="003D3294" w:rsidRPr="00C40422" w:rsidRDefault="003D3294" w:rsidP="00E64A78">
      <w:pPr>
        <w:pStyle w:val="HTMLPreformatted"/>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.3.5</w:t>
      </w:r>
      <w:r w:rsidRPr="00C40422">
        <w:rPr>
          <w:rFonts w:ascii="Times New Roman" w:hAnsi="Times New Roman"/>
          <w:sz w:val="24"/>
          <w:szCs w:val="24"/>
        </w:rPr>
        <w:t>.2. Единственный участник (акционер) общества одновременно осуществляет   функции  единол</w:t>
      </w:r>
      <w:r>
        <w:rPr>
          <w:rFonts w:ascii="Times New Roman" w:hAnsi="Times New Roman"/>
          <w:sz w:val="24"/>
          <w:szCs w:val="24"/>
        </w:rPr>
        <w:t>ичного  исполнительного органа</w:t>
      </w:r>
      <w:r w:rsidRPr="00C40422">
        <w:rPr>
          <w:rFonts w:ascii="Times New Roman" w:hAnsi="Times New Roman"/>
          <w:sz w:val="24"/>
          <w:szCs w:val="24"/>
        </w:rPr>
        <w:t xml:space="preserve"> данного общества.</w:t>
      </w:r>
    </w:p>
    <w:p w:rsidR="003D3294" w:rsidRPr="00C40422" w:rsidRDefault="003D3294" w:rsidP="00E64A78">
      <w:pPr>
        <w:pStyle w:val="HTMLPreformatted"/>
        <w:jc w:val="both"/>
        <w:rPr>
          <w:rFonts w:ascii="Times New Roman" w:hAnsi="Times New Roman"/>
          <w:sz w:val="24"/>
          <w:szCs w:val="24"/>
        </w:rPr>
      </w:pPr>
      <w:r w:rsidRPr="00C40422">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3D3294" w:rsidRDefault="003D3294" w:rsidP="00E64A78">
      <w:pPr>
        <w:pStyle w:val="HTMLPreformatted"/>
        <w:jc w:val="both"/>
        <w:rPr>
          <w:rFonts w:ascii="Times New Roman" w:hAnsi="Times New Roman"/>
          <w:sz w:val="24"/>
          <w:szCs w:val="24"/>
        </w:rPr>
      </w:pPr>
      <w:r w:rsidRPr="00C40422">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3D3294" w:rsidRPr="002771F2" w:rsidRDefault="003D3294" w:rsidP="00E64A78">
      <w:pPr>
        <w:pStyle w:val="HTMLPreformatted"/>
        <w:jc w:val="both"/>
        <w:rPr>
          <w:rFonts w:ascii="Times New Roman" w:hAnsi="Times New Roman"/>
          <w:sz w:val="16"/>
          <w:szCs w:val="16"/>
        </w:rPr>
      </w:pPr>
    </w:p>
    <w:p w:rsidR="003D3294" w:rsidRDefault="003D3294" w:rsidP="00E64A78">
      <w:pPr>
        <w:pStyle w:val="HTMLPreformatted"/>
        <w:jc w:val="center"/>
        <w:rPr>
          <w:rFonts w:ascii="Times New Roman" w:hAnsi="Times New Roman"/>
          <w:b/>
          <w:sz w:val="24"/>
          <w:szCs w:val="24"/>
        </w:rPr>
      </w:pPr>
      <w:r>
        <w:rPr>
          <w:rFonts w:ascii="Times New Roman" w:hAnsi="Times New Roman"/>
          <w:b/>
          <w:sz w:val="24"/>
          <w:szCs w:val="24"/>
        </w:rPr>
        <w:t xml:space="preserve">4. ПОДАЧА ЗАЯВОК НА УЧАСТИЕ В ОТКРЫТОМ АУКЦИОНЕ </w:t>
      </w:r>
    </w:p>
    <w:p w:rsidR="003D3294" w:rsidRDefault="003D3294" w:rsidP="00E64A78">
      <w:pPr>
        <w:pStyle w:val="HTMLPreformatted"/>
        <w:jc w:val="center"/>
        <w:rPr>
          <w:rFonts w:ascii="Times New Roman" w:hAnsi="Times New Roman"/>
          <w:b/>
          <w:sz w:val="24"/>
          <w:szCs w:val="24"/>
        </w:rPr>
      </w:pPr>
      <w:r>
        <w:rPr>
          <w:rFonts w:ascii="Times New Roman" w:hAnsi="Times New Roman"/>
          <w:b/>
          <w:sz w:val="24"/>
          <w:szCs w:val="24"/>
        </w:rPr>
        <w:t>В ЭЛЕКТРОННОЙ ФОРМЕ</w:t>
      </w:r>
    </w:p>
    <w:p w:rsidR="003D3294" w:rsidRPr="002771F2" w:rsidRDefault="003D3294" w:rsidP="00E64A78">
      <w:pPr>
        <w:pStyle w:val="HTMLPreformatted"/>
        <w:jc w:val="center"/>
        <w:rPr>
          <w:rFonts w:ascii="Times New Roman" w:hAnsi="Times New Roman"/>
          <w:b/>
          <w:sz w:val="12"/>
          <w:szCs w:val="12"/>
        </w:rPr>
      </w:pPr>
    </w:p>
    <w:p w:rsidR="003D3294" w:rsidRDefault="003D3294" w:rsidP="00E64A78">
      <w:pPr>
        <w:pStyle w:val="HTMLPreformatted"/>
        <w:jc w:val="both"/>
        <w:rPr>
          <w:rFonts w:ascii="Times New Roman" w:hAnsi="Times New Roman"/>
          <w:b/>
          <w:sz w:val="24"/>
          <w:szCs w:val="24"/>
        </w:rPr>
      </w:pPr>
      <w:r>
        <w:rPr>
          <w:rFonts w:ascii="Times New Roman" w:hAnsi="Times New Roman"/>
          <w:b/>
          <w:sz w:val="24"/>
          <w:szCs w:val="24"/>
        </w:rPr>
        <w:t>4.1. Порядок, место, дата начала и дата окончания  срока подачи заявок на участие в аукционе.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3D3294" w:rsidRDefault="003D3294" w:rsidP="00E64A78">
      <w:pPr>
        <w:pStyle w:val="HTMLPreformatted"/>
        <w:jc w:val="both"/>
        <w:rPr>
          <w:rFonts w:ascii="Times New Roman" w:hAnsi="Times New Roman"/>
          <w:b/>
          <w:sz w:val="24"/>
          <w:szCs w:val="24"/>
        </w:rPr>
      </w:pPr>
      <w:r>
        <w:rPr>
          <w:rFonts w:ascii="Times New Roman" w:hAnsi="Times New Roman"/>
          <w:b/>
          <w:sz w:val="24"/>
          <w:szCs w:val="24"/>
        </w:rPr>
        <w:t>4.2. Запрет изменения заявок на участие в аукционе.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4.2.1. Участник  размещения заказа, подавший заявку на участие в аукционе, не вправе изменить заявку на участие в аукционе.</w:t>
      </w:r>
    </w:p>
    <w:p w:rsidR="003D3294" w:rsidRDefault="003D3294" w:rsidP="00E64A78">
      <w:pPr>
        <w:pStyle w:val="HTMLPreformatted"/>
        <w:jc w:val="both"/>
        <w:rPr>
          <w:rFonts w:ascii="Times New Roman" w:hAnsi="Times New Roman"/>
          <w:b/>
          <w:sz w:val="24"/>
          <w:szCs w:val="24"/>
        </w:rPr>
      </w:pPr>
      <w:r>
        <w:rPr>
          <w:rFonts w:ascii="Times New Roman" w:hAnsi="Times New Roman"/>
          <w:b/>
          <w:sz w:val="24"/>
          <w:szCs w:val="24"/>
        </w:rPr>
        <w:t>4.3. Отзыв заявок на участие в аукционе.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направив об этом уведомление оператору электронной площадки.</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3D3294" w:rsidRDefault="003D3294" w:rsidP="00E64A78">
      <w:pPr>
        <w:pStyle w:val="HTMLPreformatted"/>
        <w:jc w:val="both"/>
        <w:rPr>
          <w:rFonts w:ascii="Times New Roman" w:hAnsi="Times New Roman"/>
          <w:b/>
          <w:sz w:val="24"/>
          <w:szCs w:val="24"/>
        </w:rPr>
      </w:pPr>
      <w:r>
        <w:rPr>
          <w:rFonts w:ascii="Times New Roman" w:hAnsi="Times New Roman"/>
          <w:b/>
          <w:sz w:val="24"/>
          <w:szCs w:val="24"/>
        </w:rPr>
        <w:t>4.4. Обеспечение заявок на участие в аукционе.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3D3294" w:rsidRPr="002771F2" w:rsidRDefault="003D3294" w:rsidP="00E64A78">
      <w:pPr>
        <w:pStyle w:val="HTMLPreformatted"/>
        <w:jc w:val="both"/>
        <w:rPr>
          <w:rFonts w:ascii="Times New Roman" w:hAnsi="Times New Roman"/>
          <w:sz w:val="16"/>
          <w:szCs w:val="16"/>
        </w:rPr>
      </w:pPr>
    </w:p>
    <w:p w:rsidR="003D3294" w:rsidRDefault="003D3294" w:rsidP="00E64A78">
      <w:pPr>
        <w:pStyle w:val="HTMLPreformatted"/>
        <w:jc w:val="center"/>
        <w:rPr>
          <w:rFonts w:ascii="Times New Roman" w:hAnsi="Times New Roman"/>
          <w:b/>
          <w:sz w:val="24"/>
          <w:szCs w:val="24"/>
        </w:rPr>
      </w:pPr>
      <w:r>
        <w:rPr>
          <w:rFonts w:ascii="Times New Roman" w:hAnsi="Times New Roman"/>
          <w:b/>
          <w:sz w:val="24"/>
          <w:szCs w:val="24"/>
        </w:rPr>
        <w:t xml:space="preserve">5. РАССМОТРЕНИЕ ЗАЯВОК НА УЧАСТИЕ В ОКРЫТОМ АУКЦИОНЕ </w:t>
      </w:r>
    </w:p>
    <w:p w:rsidR="003D3294" w:rsidRDefault="003D3294" w:rsidP="00E64A78">
      <w:pPr>
        <w:pStyle w:val="HTMLPreformatted"/>
        <w:jc w:val="center"/>
        <w:rPr>
          <w:rFonts w:ascii="Times New Roman" w:hAnsi="Times New Roman"/>
          <w:b/>
          <w:sz w:val="24"/>
          <w:szCs w:val="24"/>
        </w:rPr>
      </w:pPr>
      <w:r>
        <w:rPr>
          <w:rFonts w:ascii="Times New Roman" w:hAnsi="Times New Roman"/>
          <w:b/>
          <w:sz w:val="24"/>
          <w:szCs w:val="24"/>
        </w:rPr>
        <w:t xml:space="preserve">В ЭЛЕКТРОННОЙ ФОРМЕ И ПРОВЕДЕНИЕ ОТКРЫТОГО АУКЦИОНА </w:t>
      </w:r>
    </w:p>
    <w:p w:rsidR="003D3294" w:rsidRDefault="003D3294" w:rsidP="00E64A78">
      <w:pPr>
        <w:pStyle w:val="HTMLPreformatted"/>
        <w:jc w:val="center"/>
        <w:rPr>
          <w:rFonts w:ascii="Times New Roman" w:hAnsi="Times New Roman"/>
          <w:b/>
          <w:sz w:val="24"/>
          <w:szCs w:val="24"/>
        </w:rPr>
      </w:pPr>
      <w:r>
        <w:rPr>
          <w:rFonts w:ascii="Times New Roman" w:hAnsi="Times New Roman"/>
          <w:b/>
          <w:sz w:val="24"/>
          <w:szCs w:val="24"/>
        </w:rPr>
        <w:t>В ЭЛЕКТРОННОЙ ФОРМЕ</w:t>
      </w:r>
    </w:p>
    <w:p w:rsidR="003D3294" w:rsidRPr="002771F2" w:rsidRDefault="003D3294" w:rsidP="00E64A78">
      <w:pPr>
        <w:pStyle w:val="HTMLPreformatted"/>
        <w:jc w:val="center"/>
        <w:rPr>
          <w:rFonts w:ascii="Times New Roman" w:hAnsi="Times New Roman"/>
          <w:b/>
          <w:sz w:val="12"/>
          <w:szCs w:val="12"/>
        </w:rPr>
      </w:pPr>
    </w:p>
    <w:p w:rsidR="003D3294" w:rsidRDefault="003D3294" w:rsidP="00E64A78">
      <w:pPr>
        <w:pStyle w:val="HTMLPreformatted"/>
        <w:jc w:val="both"/>
        <w:rPr>
          <w:rFonts w:ascii="Times New Roman" w:hAnsi="Times New Roman"/>
          <w:b/>
          <w:sz w:val="24"/>
          <w:szCs w:val="24"/>
        </w:rPr>
      </w:pPr>
      <w:r>
        <w:rPr>
          <w:rFonts w:ascii="Times New Roman" w:hAnsi="Times New Roman"/>
          <w:b/>
          <w:sz w:val="24"/>
          <w:szCs w:val="24"/>
        </w:rPr>
        <w:t>5.1. Рассмотрение первых частей заявок на участие в аукционе.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5.1.7.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3D3294" w:rsidRDefault="003D3294" w:rsidP="00E64A78">
      <w:pPr>
        <w:pStyle w:val="HTMLPreformatted"/>
        <w:jc w:val="both"/>
        <w:rPr>
          <w:rFonts w:ascii="Times New Roman" w:hAnsi="Times New Roman"/>
          <w:b/>
          <w:sz w:val="24"/>
          <w:szCs w:val="24"/>
        </w:rPr>
      </w:pPr>
      <w:r>
        <w:rPr>
          <w:rFonts w:ascii="Times New Roman" w:hAnsi="Times New Roman"/>
          <w:b/>
          <w:sz w:val="24"/>
          <w:szCs w:val="24"/>
        </w:rPr>
        <w:t>5.2. Порядок проведения открытого аукциона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Время начала проведения открытого аукциона устанавливается оператором электронной площадки.</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порядке, установленном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5.2.4. «Шаг аукциона» составляет от 0,5 процента до 5 процентов начальной (максимальной) цены контракта (цены лота).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5.2.9. В течение десяти минут с момента завершения в соответствии с пунктом 5.2.8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t xml:space="preserve">, </w:t>
      </w:r>
      <w:r>
        <w:rPr>
          <w:rFonts w:ascii="Times New Roman" w:hAnsi="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3D3294" w:rsidRDefault="003D3294" w:rsidP="00E64A78">
      <w:pPr>
        <w:pStyle w:val="HTMLPreformatted"/>
        <w:jc w:val="both"/>
        <w:rPr>
          <w:rFonts w:ascii="Times New Roman" w:hAnsi="Times New Roman"/>
          <w:b/>
          <w:sz w:val="24"/>
          <w:szCs w:val="24"/>
        </w:rPr>
      </w:pPr>
      <w:r>
        <w:rPr>
          <w:rFonts w:ascii="Times New Roman" w:hAnsi="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5.3.4. В случае если в соответствии с пунктом 5.3.3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5.3.6.1. Непредставления документов, определенных пунктами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с учетом документов, ранее представленных в составе первых частей заявок на участие в открытом аукционе.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5.3.6.2. Отсутствия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Отсутствие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5.3.6.3. Несоответствия участника размещения заказа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3D3294" w:rsidRPr="002771F2" w:rsidRDefault="003D3294" w:rsidP="00E64A78">
      <w:pPr>
        <w:pStyle w:val="HTMLPreformatted"/>
        <w:jc w:val="center"/>
        <w:rPr>
          <w:rFonts w:ascii="Times New Roman" w:hAnsi="Times New Roman"/>
          <w:b/>
          <w:sz w:val="16"/>
          <w:szCs w:val="16"/>
        </w:rPr>
      </w:pPr>
    </w:p>
    <w:p w:rsidR="003D3294" w:rsidRDefault="003D3294" w:rsidP="00E64A78">
      <w:pPr>
        <w:pStyle w:val="HTMLPreformatted"/>
        <w:jc w:val="center"/>
        <w:rPr>
          <w:rFonts w:ascii="Times New Roman" w:hAnsi="Times New Roman"/>
          <w:b/>
          <w:sz w:val="24"/>
          <w:szCs w:val="24"/>
        </w:rPr>
      </w:pPr>
      <w:r>
        <w:rPr>
          <w:rFonts w:ascii="Times New Roman" w:hAnsi="Times New Roman"/>
          <w:b/>
          <w:sz w:val="24"/>
          <w:szCs w:val="24"/>
        </w:rPr>
        <w:t>6. ЗАКЛЮЧЕНИЕ КОНТРАКТА</w:t>
      </w:r>
    </w:p>
    <w:p w:rsidR="003D3294" w:rsidRPr="002771F2" w:rsidRDefault="003D3294" w:rsidP="00E64A78">
      <w:pPr>
        <w:pStyle w:val="HTMLPreformatted"/>
        <w:jc w:val="center"/>
        <w:rPr>
          <w:rFonts w:ascii="Times New Roman" w:hAnsi="Times New Roman"/>
          <w:b/>
          <w:sz w:val="12"/>
          <w:szCs w:val="12"/>
        </w:rPr>
      </w:pPr>
    </w:p>
    <w:p w:rsidR="003D3294" w:rsidRDefault="003D3294" w:rsidP="00E64A78">
      <w:pPr>
        <w:pStyle w:val="HTMLPreformatted"/>
        <w:jc w:val="both"/>
        <w:rPr>
          <w:rFonts w:ascii="Times New Roman" w:hAnsi="Times New Roman"/>
          <w:b/>
          <w:sz w:val="24"/>
          <w:szCs w:val="24"/>
        </w:rPr>
      </w:pPr>
      <w:r>
        <w:rPr>
          <w:rFonts w:ascii="Times New Roman" w:hAnsi="Times New Roman"/>
          <w:b/>
          <w:sz w:val="24"/>
          <w:szCs w:val="24"/>
        </w:rPr>
        <w:t>6.1. Порядок заключения контракта.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6.1.4. 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6.1.6. Заказчик в течение трех дней со дня получения от оператора электронной площадки проекта контракта и,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3D3294" w:rsidRDefault="003D3294" w:rsidP="00E64A78">
      <w:pPr>
        <w:pStyle w:val="HTMLPreformatted"/>
        <w:jc w:val="both"/>
        <w:rPr>
          <w:rFonts w:ascii="Times New Roman" w:hAnsi="Times New Roman"/>
          <w:b/>
          <w:sz w:val="24"/>
          <w:szCs w:val="24"/>
        </w:rPr>
      </w:pPr>
      <w:r>
        <w:rPr>
          <w:rFonts w:ascii="Times New Roman" w:hAnsi="Times New Roman"/>
          <w:b/>
          <w:sz w:val="24"/>
          <w:szCs w:val="24"/>
        </w:rPr>
        <w:t>6.2. Обеспечение исполнения контракта.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6.2.1.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6.2.2. Обеспечение исполнения контракта может быть представлено в  виде безотзывной банковской гарантии, договора поручительства или залога денежных средств, в том числе в форме вклада (депозита).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6.2.6. Требования к обеспечению исполнения контракта, предоставляемому в виде безотзывной банковской гарантии:</w:t>
      </w:r>
    </w:p>
    <w:p w:rsidR="003D3294" w:rsidRDefault="003D3294"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6.2.6.1. В случае,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3D3294" w:rsidRDefault="003D3294"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3D3294" w:rsidRDefault="003D3294"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3D3294" w:rsidRDefault="003D3294"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3D3294" w:rsidRDefault="003D3294"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3D3294" w:rsidRDefault="003D3294"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срок действия безотзывной банковской гарантии должен покрывать срок действия контракта с учетом гарантийного срока.</w:t>
      </w:r>
    </w:p>
    <w:p w:rsidR="003D3294" w:rsidRDefault="003D3294"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3D3294" w:rsidRPr="0088212F" w:rsidRDefault="003D3294" w:rsidP="009C78B5">
      <w:pPr>
        <w:pStyle w:val="HTMLPreformatted"/>
        <w:jc w:val="both"/>
        <w:rPr>
          <w:rFonts w:ascii="Times New Roman" w:hAnsi="Times New Roman"/>
          <w:sz w:val="24"/>
          <w:szCs w:val="24"/>
        </w:rPr>
      </w:pPr>
      <w:r>
        <w:rPr>
          <w:rFonts w:ascii="Times New Roman" w:hAnsi="Times New Roman"/>
          <w:sz w:val="24"/>
          <w:szCs w:val="24"/>
        </w:rPr>
        <w:t xml:space="preserve">6.2.7. </w:t>
      </w:r>
      <w:r w:rsidRPr="0088212F">
        <w:rPr>
          <w:rFonts w:ascii="Times New Roman" w:hAnsi="Times New Roman"/>
          <w:sz w:val="24"/>
          <w:szCs w:val="24"/>
        </w:rPr>
        <w:t xml:space="preserve">Требования к обеспечению исполнения </w:t>
      </w:r>
      <w:r>
        <w:rPr>
          <w:rFonts w:ascii="Times New Roman" w:hAnsi="Times New Roman"/>
          <w:sz w:val="24"/>
          <w:szCs w:val="24"/>
        </w:rPr>
        <w:t xml:space="preserve">муниципального </w:t>
      </w:r>
      <w:r w:rsidRPr="0088212F">
        <w:rPr>
          <w:rFonts w:ascii="Times New Roman" w:hAnsi="Times New Roman"/>
          <w:sz w:val="24"/>
          <w:szCs w:val="24"/>
        </w:rPr>
        <w:t>контракта, предоставляемому в виде договора поручительства:</w:t>
      </w:r>
    </w:p>
    <w:p w:rsidR="003D3294" w:rsidRPr="00D21EA1" w:rsidRDefault="003D3294" w:rsidP="009C78B5">
      <w:pPr>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3D3294" w:rsidRDefault="003D3294" w:rsidP="009C78B5">
      <w:pPr>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3D3294" w:rsidRDefault="003D3294" w:rsidP="009C78B5">
      <w:pPr>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3D3294" w:rsidRDefault="003D3294" w:rsidP="009C78B5">
      <w:pPr>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3D3294" w:rsidRDefault="003D3294" w:rsidP="009C78B5">
      <w:pPr>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3D3294" w:rsidRDefault="003D3294" w:rsidP="009C78B5">
      <w:pPr>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3D3294" w:rsidRDefault="003D3294" w:rsidP="009C78B5">
      <w:pPr>
        <w:jc w:val="both"/>
        <w:rPr>
          <w:sz w:val="24"/>
          <w:szCs w:val="24"/>
        </w:rPr>
      </w:pPr>
      <w:r>
        <w:rPr>
          <w:sz w:val="24"/>
          <w:szCs w:val="24"/>
        </w:rPr>
        <w:t>6.2.7.3. Одновременно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3D3294" w:rsidRDefault="003D3294" w:rsidP="009C78B5">
      <w:pPr>
        <w:ind w:firstLine="180"/>
        <w:jc w:val="both"/>
        <w:rPr>
          <w:sz w:val="24"/>
          <w:szCs w:val="24"/>
        </w:rPr>
      </w:pPr>
      <w:r>
        <w:rPr>
          <w:sz w:val="24"/>
          <w:szCs w:val="24"/>
        </w:rPr>
        <w:t>а) соответствующие копии бухгалтерской отчетности поручителя, представленные в налоговый орган в установленном порядке,</w:t>
      </w:r>
    </w:p>
    <w:p w:rsidR="003D3294" w:rsidRDefault="003D3294" w:rsidP="009C78B5">
      <w:pPr>
        <w:jc w:val="both"/>
        <w:outlineLvl w:val="1"/>
        <w:rPr>
          <w:sz w:val="24"/>
          <w:szCs w:val="24"/>
        </w:rPr>
      </w:pPr>
      <w:r>
        <w:rPr>
          <w:sz w:val="24"/>
          <w:szCs w:val="24"/>
        </w:rPr>
        <w:t xml:space="preserve">   б) документы в отношении поручителя, указанные в пунктах 3 и 5 части 2 статьи 41.3 Федерального закона 94-ФЗ подтверждающие его полномочия:</w:t>
      </w:r>
    </w:p>
    <w:p w:rsidR="003D3294" w:rsidRPr="00192D91" w:rsidRDefault="003D3294" w:rsidP="009C78B5">
      <w:pPr>
        <w:jc w:val="both"/>
        <w:outlineLvl w:val="1"/>
        <w:rPr>
          <w:sz w:val="24"/>
          <w:szCs w:val="24"/>
        </w:rPr>
      </w:pPr>
      <w:r>
        <w:rPr>
          <w:sz w:val="24"/>
          <w:szCs w:val="24"/>
        </w:rPr>
        <w:t xml:space="preserve"> - </w:t>
      </w:r>
      <w:r w:rsidRPr="00284D9D">
        <w:rPr>
          <w:sz w:val="24"/>
          <w:szCs w:val="24"/>
        </w:rPr>
        <w:t xml:space="preserve">копия учредительных документов участника размещения заказа (для юридических лиц), </w:t>
      </w:r>
      <w:r w:rsidRPr="00192D91">
        <w:rPr>
          <w:sz w:val="24"/>
          <w:szCs w:val="24"/>
        </w:rPr>
        <w:t xml:space="preserve">копии документов, удостоверяющих личность (для физических лиц); </w:t>
      </w:r>
    </w:p>
    <w:p w:rsidR="003D3294" w:rsidRPr="00192D91" w:rsidRDefault="003D3294" w:rsidP="009C78B5">
      <w:pPr>
        <w:jc w:val="both"/>
        <w:outlineLvl w:val="1"/>
        <w:rPr>
          <w:sz w:val="24"/>
          <w:szCs w:val="24"/>
        </w:rPr>
      </w:pPr>
      <w:r w:rsidRPr="00192D91">
        <w:rPr>
          <w:sz w:val="24"/>
          <w:szCs w:val="24"/>
        </w:rPr>
        <w:t>-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w:t>
      </w:r>
      <w:r>
        <w:rPr>
          <w:sz w:val="24"/>
          <w:szCs w:val="24"/>
        </w:rPr>
        <w:t>лем участника размещения заказа.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6.2.8. Требования к обеспечению исполнения контракта, предоставляемому в виде залога денежных средств:</w:t>
      </w:r>
    </w:p>
    <w:p w:rsidR="003D3294" w:rsidRDefault="003D3294" w:rsidP="00E64A78">
      <w:pPr>
        <w:pStyle w:val="ListBullet"/>
        <w:spacing w:after="0"/>
      </w:pPr>
      <w:r>
        <w:t xml:space="preserve">6.2.8.1. 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
    <w:p w:rsidR="003D3294" w:rsidRDefault="003D3294" w:rsidP="00E64A78">
      <w:pPr>
        <w:pStyle w:val="ListBullet"/>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3D3294" w:rsidRDefault="003D3294" w:rsidP="00E64A78">
      <w:pPr>
        <w:pStyle w:val="ListBullet"/>
        <w:spacing w:after="0"/>
      </w:pPr>
      <w:r>
        <w:t xml:space="preserve">6.2.8.3.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3D3294" w:rsidRDefault="003D3294" w:rsidP="00E64A78">
      <w:pPr>
        <w:pStyle w:val="ListBullet"/>
        <w:spacing w:after="0"/>
      </w:pPr>
      <w:r>
        <w:t>6.2.8.4. Денежные средства возвращаются на банковский счет, указанный подрядчиком в этом письменном требовании.</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6.2.9.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3D3294" w:rsidRDefault="003D3294" w:rsidP="00E64A78">
      <w:pPr>
        <w:pStyle w:val="HTMLPreformatted"/>
        <w:jc w:val="both"/>
        <w:rPr>
          <w:rFonts w:ascii="Times New Roman" w:hAnsi="Times New Roman"/>
          <w:b/>
          <w:sz w:val="24"/>
          <w:szCs w:val="24"/>
        </w:rPr>
      </w:pPr>
      <w:r>
        <w:rPr>
          <w:rFonts w:ascii="Times New Roman" w:hAnsi="Times New Roman"/>
          <w:b/>
          <w:sz w:val="24"/>
          <w:szCs w:val="24"/>
        </w:rPr>
        <w:t>6.3. Права и обязанности победителя открытого аукциона в электронной форме.</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 xml:space="preserve">6.3.1. В случае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3D3294" w:rsidRDefault="003D3294" w:rsidP="00E64A78">
      <w:pPr>
        <w:pStyle w:val="HTMLPreformatted"/>
        <w:jc w:val="both"/>
        <w:rPr>
          <w:rFonts w:ascii="Times New Roman" w:hAnsi="Times New Roman"/>
          <w:b/>
          <w:sz w:val="24"/>
          <w:szCs w:val="24"/>
        </w:rPr>
      </w:pPr>
      <w:r>
        <w:rPr>
          <w:rFonts w:ascii="Times New Roman" w:hAnsi="Times New Roman"/>
          <w:b/>
          <w:sz w:val="24"/>
          <w:szCs w:val="24"/>
        </w:rPr>
        <w:t>6.4. Права и обязанности заказчика.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3D3294" w:rsidRPr="002771F2" w:rsidRDefault="003D3294" w:rsidP="00E64A78">
      <w:pPr>
        <w:pStyle w:val="HTMLPreformatted"/>
        <w:rPr>
          <w:rFonts w:ascii="Times New Roman" w:hAnsi="Times New Roman"/>
          <w:b/>
          <w:sz w:val="16"/>
          <w:szCs w:val="16"/>
        </w:rPr>
      </w:pPr>
    </w:p>
    <w:p w:rsidR="003D3294" w:rsidRDefault="003D3294" w:rsidP="00E64A78">
      <w:pPr>
        <w:pStyle w:val="HTMLPreformatted"/>
        <w:jc w:val="center"/>
        <w:rPr>
          <w:rFonts w:ascii="Times New Roman" w:hAnsi="Times New Roman"/>
          <w:b/>
          <w:sz w:val="24"/>
          <w:szCs w:val="24"/>
        </w:rPr>
      </w:pPr>
      <w:r>
        <w:rPr>
          <w:rFonts w:ascii="Times New Roman" w:hAnsi="Times New Roman"/>
          <w:b/>
          <w:sz w:val="24"/>
          <w:szCs w:val="24"/>
        </w:rPr>
        <w:t xml:space="preserve">7. ОБЕСПЕЧЕНИЕ ЗАЩИТЫ ПРАВ И ЗАКОННЫХ ИНТЕРЕСОВ </w:t>
      </w:r>
    </w:p>
    <w:p w:rsidR="003D3294" w:rsidRDefault="003D3294" w:rsidP="00E64A78">
      <w:pPr>
        <w:pStyle w:val="HTMLPreformatted"/>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3D3294" w:rsidRPr="002771F2" w:rsidRDefault="003D3294" w:rsidP="00E64A78">
      <w:pPr>
        <w:pStyle w:val="HTMLPreformatted"/>
        <w:jc w:val="center"/>
        <w:rPr>
          <w:rFonts w:ascii="Times New Roman" w:hAnsi="Times New Roman"/>
          <w:b/>
          <w:sz w:val="16"/>
          <w:szCs w:val="16"/>
        </w:rPr>
      </w:pPr>
    </w:p>
    <w:p w:rsidR="003D3294" w:rsidRDefault="003D3294" w:rsidP="00E64A78">
      <w:pPr>
        <w:pStyle w:val="HTMLPreformatted"/>
        <w:jc w:val="both"/>
        <w:rPr>
          <w:rFonts w:ascii="Times New Roman" w:hAnsi="Times New Roman"/>
          <w:b/>
          <w:sz w:val="24"/>
          <w:szCs w:val="24"/>
        </w:rPr>
      </w:pPr>
      <w:r>
        <w:rPr>
          <w:rFonts w:ascii="Times New Roman" w:hAnsi="Times New Roman"/>
          <w:b/>
          <w:sz w:val="24"/>
          <w:szCs w:val="24"/>
        </w:rPr>
        <w:t>7.1. Обжалование результатов размещения заказа.</w:t>
      </w:r>
    </w:p>
    <w:p w:rsidR="003D3294" w:rsidRDefault="003D3294" w:rsidP="00E64A78">
      <w:pPr>
        <w:pStyle w:val="HTMLPreformatted"/>
        <w:jc w:val="both"/>
        <w:rPr>
          <w:rFonts w:ascii="Times New Roman" w:hAnsi="Times New Roman"/>
          <w:sz w:val="24"/>
          <w:szCs w:val="24"/>
        </w:rPr>
      </w:pPr>
      <w:r>
        <w:rPr>
          <w:rFonts w:ascii="Times New Roman" w:hAnsi="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3D3294" w:rsidRDefault="003D3294" w:rsidP="00E64A78">
      <w:pPr>
        <w:pStyle w:val="HTMLPreformatted"/>
        <w:jc w:val="both"/>
        <w:rPr>
          <w:rFonts w:ascii="Times New Roman" w:hAnsi="Times New Roman"/>
          <w:sz w:val="24"/>
          <w:szCs w:val="24"/>
        </w:rPr>
      </w:pPr>
    </w:p>
    <w:p w:rsidR="003D3294" w:rsidRDefault="003D3294" w:rsidP="00E64A78">
      <w:pPr>
        <w:pStyle w:val="HTMLPreformatted"/>
        <w:jc w:val="both"/>
        <w:rPr>
          <w:rFonts w:ascii="Times New Roman" w:hAnsi="Times New Roman"/>
          <w:sz w:val="24"/>
          <w:szCs w:val="24"/>
        </w:rPr>
      </w:pPr>
    </w:p>
    <w:p w:rsidR="003D3294" w:rsidRDefault="003D3294" w:rsidP="00E64A78">
      <w:pPr>
        <w:pStyle w:val="HTMLPreformatted"/>
        <w:jc w:val="both"/>
        <w:rPr>
          <w:rFonts w:ascii="Times New Roman" w:hAnsi="Times New Roman"/>
          <w:sz w:val="24"/>
          <w:szCs w:val="24"/>
        </w:rPr>
      </w:pPr>
    </w:p>
    <w:p w:rsidR="003D3294" w:rsidRDefault="003D3294" w:rsidP="00E64A78">
      <w:pPr>
        <w:pStyle w:val="HTMLPreformatted"/>
        <w:jc w:val="both"/>
        <w:rPr>
          <w:rFonts w:ascii="Times New Roman" w:hAnsi="Times New Roman"/>
          <w:sz w:val="24"/>
          <w:szCs w:val="24"/>
        </w:rPr>
      </w:pPr>
    </w:p>
    <w:p w:rsidR="003D3294" w:rsidRDefault="003D3294" w:rsidP="00E64A78">
      <w:pPr>
        <w:pStyle w:val="HTMLPreformatted"/>
        <w:jc w:val="both"/>
        <w:rPr>
          <w:rFonts w:ascii="Times New Roman" w:hAnsi="Times New Roman"/>
          <w:sz w:val="24"/>
          <w:szCs w:val="24"/>
        </w:rPr>
      </w:pPr>
    </w:p>
    <w:p w:rsidR="003D3294" w:rsidRDefault="003D3294" w:rsidP="00E64A78">
      <w:pPr>
        <w:pStyle w:val="HTMLPreformatted"/>
        <w:jc w:val="both"/>
        <w:rPr>
          <w:rFonts w:ascii="Times New Roman" w:hAnsi="Times New Roman"/>
          <w:sz w:val="24"/>
          <w:szCs w:val="24"/>
        </w:rPr>
      </w:pPr>
    </w:p>
    <w:p w:rsidR="003D3294" w:rsidRDefault="003D3294" w:rsidP="00E64A78">
      <w:pPr>
        <w:pStyle w:val="HTMLPreformatted"/>
        <w:jc w:val="both"/>
        <w:rPr>
          <w:rFonts w:ascii="Times New Roman" w:hAnsi="Times New Roman"/>
          <w:sz w:val="24"/>
          <w:szCs w:val="24"/>
        </w:rPr>
      </w:pPr>
    </w:p>
    <w:p w:rsidR="003D3294" w:rsidRDefault="003D3294" w:rsidP="00E64A78">
      <w:pPr>
        <w:tabs>
          <w:tab w:val="num" w:pos="900"/>
        </w:tabs>
        <w:jc w:val="center"/>
        <w:rPr>
          <w:b/>
          <w:sz w:val="28"/>
          <w:szCs w:val="28"/>
        </w:rPr>
      </w:pPr>
      <w:r>
        <w:rPr>
          <w:b/>
          <w:sz w:val="28"/>
          <w:szCs w:val="28"/>
        </w:rPr>
        <w:t xml:space="preserve">РАЗДЕЛ 1.3. Информационная карта открытого аукциона </w:t>
      </w:r>
    </w:p>
    <w:p w:rsidR="003D3294" w:rsidRDefault="003D3294" w:rsidP="00E64A78">
      <w:pPr>
        <w:tabs>
          <w:tab w:val="num" w:pos="900"/>
        </w:tabs>
        <w:jc w:val="center"/>
        <w:rPr>
          <w:b/>
          <w:sz w:val="28"/>
          <w:szCs w:val="28"/>
        </w:rPr>
      </w:pPr>
      <w:r>
        <w:rPr>
          <w:b/>
          <w:sz w:val="28"/>
          <w:szCs w:val="28"/>
        </w:rPr>
        <w:t>в электронной форме</w:t>
      </w:r>
    </w:p>
    <w:p w:rsidR="003D3294" w:rsidRPr="002771F2" w:rsidRDefault="003D3294" w:rsidP="00E64A78">
      <w:pPr>
        <w:tabs>
          <w:tab w:val="num" w:pos="900"/>
        </w:tabs>
        <w:jc w:val="center"/>
        <w:rPr>
          <w:b/>
          <w:sz w:val="16"/>
          <w:szCs w:val="16"/>
        </w:rPr>
      </w:pPr>
    </w:p>
    <w:p w:rsidR="003D3294" w:rsidRPr="00B80DE0" w:rsidRDefault="003D3294" w:rsidP="00E64A7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3D3294" w:rsidRPr="00B80DE0" w:rsidRDefault="003D3294" w:rsidP="00E64A7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246" w:type="pct"/>
        <w:jc w:val="center"/>
        <w:tblLayout w:type="fixed"/>
        <w:tblLook w:val="0000"/>
      </w:tblPr>
      <w:tblGrid>
        <w:gridCol w:w="480"/>
        <w:gridCol w:w="1272"/>
        <w:gridCol w:w="1975"/>
        <w:gridCol w:w="6451"/>
      </w:tblGrid>
      <w:tr w:rsidR="003D3294" w:rsidTr="0055061B">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3D3294" w:rsidRPr="007B7D59" w:rsidRDefault="003D3294" w:rsidP="0055061B">
            <w:pPr>
              <w:jc w:val="center"/>
              <w:rPr>
                <w:i/>
              </w:rPr>
            </w:pPr>
            <w:r w:rsidRPr="007B7D59">
              <w:rPr>
                <w:i/>
              </w:rPr>
              <w:t>№</w:t>
            </w:r>
          </w:p>
          <w:p w:rsidR="003D3294" w:rsidRPr="007B7D59" w:rsidRDefault="003D3294" w:rsidP="0055061B">
            <w:pPr>
              <w:jc w:val="center"/>
              <w:rPr>
                <w:i/>
              </w:rPr>
            </w:pPr>
            <w:r w:rsidRPr="007B7D59">
              <w:rPr>
                <w:i/>
              </w:rPr>
              <w:t>п/п</w:t>
            </w:r>
          </w:p>
        </w:tc>
        <w:tc>
          <w:tcPr>
            <w:tcW w:w="625" w:type="pct"/>
            <w:tcBorders>
              <w:top w:val="single" w:sz="4" w:space="0" w:color="auto"/>
              <w:left w:val="single" w:sz="4" w:space="0" w:color="auto"/>
              <w:bottom w:val="single" w:sz="4" w:space="0" w:color="auto"/>
              <w:right w:val="single" w:sz="4" w:space="0" w:color="auto"/>
            </w:tcBorders>
            <w:vAlign w:val="center"/>
          </w:tcPr>
          <w:p w:rsidR="003D3294" w:rsidRPr="007B7D59" w:rsidRDefault="003D3294" w:rsidP="0055061B">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970" w:type="pct"/>
            <w:tcBorders>
              <w:top w:val="single" w:sz="4" w:space="0" w:color="auto"/>
              <w:left w:val="single" w:sz="4" w:space="0" w:color="auto"/>
              <w:bottom w:val="single" w:sz="4" w:space="0" w:color="auto"/>
              <w:right w:val="single" w:sz="4" w:space="0" w:color="auto"/>
            </w:tcBorders>
            <w:vAlign w:val="center"/>
          </w:tcPr>
          <w:p w:rsidR="003D3294" w:rsidRPr="007B7D59" w:rsidRDefault="003D3294" w:rsidP="0055061B">
            <w:pPr>
              <w:keepNext/>
              <w:keepLines/>
              <w:suppressLineNumbers/>
              <w:suppressAutoHyphens/>
              <w:jc w:val="center"/>
              <w:rPr>
                <w:b/>
                <w:i/>
              </w:rPr>
            </w:pPr>
            <w:r w:rsidRPr="007B7D59">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3D3294" w:rsidRPr="007B7D59" w:rsidRDefault="003D3294" w:rsidP="0055061B">
            <w:pPr>
              <w:jc w:val="center"/>
              <w:rPr>
                <w:b/>
                <w:i/>
              </w:rPr>
            </w:pPr>
            <w:r w:rsidRPr="007B7D59">
              <w:rPr>
                <w:b/>
                <w:i/>
              </w:rPr>
              <w:t>Текст пояснений</w:t>
            </w:r>
          </w:p>
        </w:tc>
      </w:tr>
      <w:tr w:rsidR="003D3294" w:rsidTr="0055061B">
        <w:trPr>
          <w:trHeight w:val="1062"/>
          <w:jc w:val="center"/>
        </w:trPr>
        <w:tc>
          <w:tcPr>
            <w:tcW w:w="236" w:type="pct"/>
            <w:tcBorders>
              <w:top w:val="single" w:sz="4" w:space="0" w:color="auto"/>
              <w:left w:val="single" w:sz="4" w:space="0" w:color="auto"/>
              <w:bottom w:val="single" w:sz="4" w:space="0" w:color="auto"/>
              <w:right w:val="single" w:sz="4" w:space="0" w:color="auto"/>
            </w:tcBorders>
          </w:tcPr>
          <w:p w:rsidR="003D3294" w:rsidRDefault="003D3294" w:rsidP="0055061B">
            <w:pPr>
              <w:jc w:val="center"/>
              <w:rPr>
                <w:sz w:val="24"/>
                <w:szCs w:val="24"/>
              </w:rPr>
            </w:pPr>
            <w:r>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3D3294" w:rsidRDefault="003D3294" w:rsidP="0055061B">
            <w:pPr>
              <w:keepNext/>
              <w:keepLines/>
              <w:suppressLineNumbers/>
              <w:suppressAutoHyphens/>
              <w:rPr>
                <w:sz w:val="24"/>
                <w:szCs w:val="24"/>
              </w:rPr>
            </w:pPr>
            <w:r>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3D3294" w:rsidRDefault="003D3294" w:rsidP="0055061B">
            <w:pPr>
              <w:keepNext/>
              <w:keepLines/>
              <w:suppressLineNumbers/>
              <w:suppressAutoHyphens/>
              <w:rPr>
                <w:sz w:val="24"/>
                <w:szCs w:val="24"/>
              </w:rPr>
            </w:pPr>
            <w:r>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3D3294" w:rsidRPr="009C78B5" w:rsidRDefault="003D3294" w:rsidP="00E618C4">
            <w:pPr>
              <w:pStyle w:val="ConsPlusCell"/>
              <w:widowControl/>
              <w:jc w:val="both"/>
              <w:rPr>
                <w:rFonts w:ascii="Times New Roman" w:hAnsi="Times New Roman" w:cs="Times New Roman"/>
                <w:sz w:val="24"/>
                <w:szCs w:val="24"/>
              </w:rPr>
            </w:pPr>
            <w:r w:rsidRPr="009C78B5">
              <w:rPr>
                <w:rFonts w:ascii="Times New Roman" w:hAnsi="Times New Roman"/>
                <w:sz w:val="24"/>
                <w:szCs w:val="24"/>
              </w:rPr>
              <w:t>Муниципальное общеобразовательное учреждение лицей №22</w:t>
            </w:r>
            <w:r w:rsidRPr="009C78B5">
              <w:rPr>
                <w:rFonts w:ascii="Times New Roman" w:hAnsi="Times New Roman" w:cs="Times New Roman"/>
                <w:sz w:val="24"/>
                <w:szCs w:val="24"/>
              </w:rPr>
              <w:t xml:space="preserve"> </w:t>
            </w:r>
          </w:p>
          <w:p w:rsidR="003D3294" w:rsidRPr="009C78B5" w:rsidRDefault="003D3294" w:rsidP="00E618C4">
            <w:pPr>
              <w:jc w:val="both"/>
              <w:rPr>
                <w:sz w:val="24"/>
                <w:szCs w:val="24"/>
              </w:rPr>
            </w:pPr>
            <w:r w:rsidRPr="00E618C4">
              <w:rPr>
                <w:sz w:val="24"/>
                <w:szCs w:val="24"/>
              </w:rPr>
              <w:t xml:space="preserve">Место нахождения, почтовый адрес: </w:t>
            </w:r>
            <w:smartTag w:uri="urn:schemas-microsoft-com:office:smarttags" w:element="metricconverter">
              <w:smartTagPr>
                <w:attr w:name="ProductID" w:val="153025, г"/>
              </w:smartTagPr>
              <w:r w:rsidRPr="009C78B5">
                <w:rPr>
                  <w:sz w:val="24"/>
                  <w:szCs w:val="24"/>
                </w:rPr>
                <w:t>153025, г</w:t>
              </w:r>
            </w:smartTag>
            <w:r w:rsidRPr="009C78B5">
              <w:rPr>
                <w:sz w:val="24"/>
                <w:szCs w:val="24"/>
              </w:rPr>
              <w:t xml:space="preserve">. Иваново, </w:t>
            </w:r>
            <w:r>
              <w:rPr>
                <w:sz w:val="24"/>
                <w:szCs w:val="24"/>
              </w:rPr>
              <w:t xml:space="preserve">  </w:t>
            </w:r>
            <w:r w:rsidRPr="009C78B5">
              <w:rPr>
                <w:sz w:val="24"/>
                <w:szCs w:val="24"/>
              </w:rPr>
              <w:t>ул. Академика Мальцева, д. 36</w:t>
            </w:r>
          </w:p>
          <w:p w:rsidR="003D3294" w:rsidRPr="00E618C4" w:rsidRDefault="003D3294" w:rsidP="00E618C4">
            <w:pPr>
              <w:jc w:val="both"/>
              <w:rPr>
                <w:sz w:val="24"/>
                <w:szCs w:val="24"/>
              </w:rPr>
            </w:pPr>
            <w:r w:rsidRPr="00E618C4">
              <w:rPr>
                <w:sz w:val="24"/>
                <w:szCs w:val="24"/>
              </w:rPr>
              <w:t xml:space="preserve">Номер контактного телефона: (4932) </w:t>
            </w:r>
            <w:r w:rsidRPr="009C78B5">
              <w:rPr>
                <w:sz w:val="24"/>
                <w:szCs w:val="24"/>
              </w:rPr>
              <w:t>37-34-15</w:t>
            </w:r>
          </w:p>
          <w:p w:rsidR="003D3294" w:rsidRPr="00A12181" w:rsidRDefault="003D3294" w:rsidP="00E618C4">
            <w:pPr>
              <w:jc w:val="both"/>
              <w:rPr>
                <w:sz w:val="24"/>
                <w:szCs w:val="24"/>
              </w:rPr>
            </w:pPr>
            <w:r w:rsidRPr="00E618C4">
              <w:rPr>
                <w:bCs/>
                <w:color w:val="000000"/>
                <w:sz w:val="24"/>
                <w:szCs w:val="24"/>
              </w:rPr>
              <w:t xml:space="preserve">Адрес электронной почты: </w:t>
            </w:r>
            <w:r w:rsidRPr="00AD43AF">
              <w:rPr>
                <w:sz w:val="24"/>
                <w:szCs w:val="24"/>
                <w:lang w:val="en-US"/>
              </w:rPr>
              <w:t>school</w:t>
            </w:r>
            <w:r w:rsidRPr="00AD43AF">
              <w:rPr>
                <w:sz w:val="24"/>
                <w:szCs w:val="24"/>
              </w:rPr>
              <w:t>22@</w:t>
            </w:r>
            <w:r w:rsidRPr="00AD43AF">
              <w:rPr>
                <w:sz w:val="24"/>
                <w:szCs w:val="24"/>
                <w:lang w:val="en-US"/>
              </w:rPr>
              <w:t>ivedu</w:t>
            </w:r>
            <w:r w:rsidRPr="00AD43AF">
              <w:rPr>
                <w:sz w:val="24"/>
                <w:szCs w:val="24"/>
              </w:rPr>
              <w:t>.</w:t>
            </w:r>
            <w:r w:rsidRPr="00AD43AF">
              <w:rPr>
                <w:sz w:val="24"/>
                <w:szCs w:val="24"/>
                <w:lang w:val="en-US"/>
              </w:rPr>
              <w:t>ru</w:t>
            </w:r>
          </w:p>
        </w:tc>
      </w:tr>
      <w:tr w:rsidR="003D3294" w:rsidTr="0055061B">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3D3294" w:rsidRDefault="003D3294" w:rsidP="0055061B">
            <w:pPr>
              <w:jc w:val="center"/>
              <w:rPr>
                <w:sz w:val="24"/>
                <w:szCs w:val="24"/>
              </w:rPr>
            </w:pPr>
            <w:r>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3D3294" w:rsidRDefault="003D3294" w:rsidP="0055061B">
            <w:pPr>
              <w:keepNext/>
              <w:keepLines/>
              <w:suppressLineNumbers/>
              <w:suppressAutoHyphens/>
              <w:rPr>
                <w:sz w:val="24"/>
                <w:szCs w:val="24"/>
              </w:rPr>
            </w:pPr>
            <w:r>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3D3294" w:rsidRDefault="003D3294" w:rsidP="0055061B">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3D3294" w:rsidRPr="0021471B" w:rsidRDefault="003D3294" w:rsidP="00E618C4">
            <w:pPr>
              <w:jc w:val="both"/>
              <w:rPr>
                <w:sz w:val="24"/>
                <w:szCs w:val="24"/>
              </w:rPr>
            </w:pPr>
            <w:r w:rsidRPr="0021471B">
              <w:rPr>
                <w:sz w:val="24"/>
                <w:szCs w:val="24"/>
              </w:rPr>
              <w:t>Администрация города Иванова в лице управления муниципального заказа.</w:t>
            </w:r>
          </w:p>
          <w:p w:rsidR="003D3294" w:rsidRPr="007A23D4" w:rsidRDefault="003D3294" w:rsidP="00E618C4">
            <w:pPr>
              <w:jc w:val="both"/>
              <w:rPr>
                <w:sz w:val="24"/>
                <w:szCs w:val="24"/>
              </w:rPr>
            </w:pPr>
            <w:r w:rsidRPr="0021471B">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21471B">
                <w:rPr>
                  <w:sz w:val="24"/>
                  <w:szCs w:val="24"/>
                </w:rPr>
                <w:t>153000, г</w:t>
              </w:r>
            </w:smartTag>
            <w:r w:rsidRPr="0021471B">
              <w:rPr>
                <w:sz w:val="24"/>
                <w:szCs w:val="24"/>
              </w:rPr>
              <w:t>. Иваново,</w:t>
            </w:r>
            <w:r>
              <w:rPr>
                <w:sz w:val="24"/>
                <w:szCs w:val="24"/>
              </w:rPr>
              <w:t xml:space="preserve">           пл. Революции, д. 6, к. 504</w:t>
            </w:r>
            <w:r w:rsidRPr="0021471B">
              <w:rPr>
                <w:sz w:val="24"/>
                <w:szCs w:val="24"/>
              </w:rPr>
              <w:t>.</w:t>
            </w:r>
          </w:p>
          <w:p w:rsidR="003D3294" w:rsidRPr="0021471B" w:rsidRDefault="003D3294" w:rsidP="00E618C4">
            <w:pPr>
              <w:jc w:val="both"/>
              <w:rPr>
                <w:sz w:val="24"/>
                <w:szCs w:val="24"/>
              </w:rPr>
            </w:pPr>
            <w:r w:rsidRPr="0021471B">
              <w:rPr>
                <w:color w:val="000000"/>
                <w:sz w:val="24"/>
                <w:szCs w:val="24"/>
              </w:rPr>
              <w:t xml:space="preserve">Номер контактного телефона/факса: </w:t>
            </w:r>
            <w:r>
              <w:rPr>
                <w:sz w:val="24"/>
                <w:szCs w:val="24"/>
              </w:rPr>
              <w:t>(4932) 59-46-07</w:t>
            </w:r>
            <w:r w:rsidRPr="0021471B">
              <w:rPr>
                <w:sz w:val="24"/>
                <w:szCs w:val="24"/>
              </w:rPr>
              <w:t>.</w:t>
            </w:r>
          </w:p>
          <w:p w:rsidR="003D3294" w:rsidRPr="0021471B" w:rsidRDefault="003D3294" w:rsidP="00E618C4">
            <w:pPr>
              <w:jc w:val="both"/>
              <w:rPr>
                <w:sz w:val="24"/>
                <w:szCs w:val="24"/>
              </w:rPr>
            </w:pPr>
            <w:r w:rsidRPr="0021471B">
              <w:rPr>
                <w:color w:val="000000"/>
                <w:sz w:val="24"/>
                <w:szCs w:val="24"/>
              </w:rPr>
              <w:t>Адрес электронной почты:</w:t>
            </w:r>
            <w:r w:rsidRPr="0021471B">
              <w:rPr>
                <w:sz w:val="24"/>
                <w:szCs w:val="24"/>
              </w:rPr>
              <w:t xml:space="preserve"> </w:t>
            </w:r>
            <w:hyperlink r:id="rId8" w:history="1">
              <w:r w:rsidRPr="00DB44F3">
                <w:rPr>
                  <w:rStyle w:val="Hyperlink"/>
                  <w:sz w:val="24"/>
                  <w:szCs w:val="24"/>
                  <w:lang w:val="en-US"/>
                </w:rPr>
                <w:t>mz</w:t>
              </w:r>
              <w:r w:rsidRPr="00DB44F3">
                <w:rPr>
                  <w:rStyle w:val="Hyperlink"/>
                  <w:sz w:val="24"/>
                  <w:szCs w:val="24"/>
                </w:rPr>
                <w:t>-</w:t>
              </w:r>
              <w:r w:rsidRPr="00DB44F3">
                <w:rPr>
                  <w:rStyle w:val="Hyperlink"/>
                  <w:sz w:val="24"/>
                  <w:szCs w:val="24"/>
                  <w:lang w:val="en-US"/>
                </w:rPr>
                <w:t>kon</w:t>
              </w:r>
              <w:r w:rsidRPr="00DB44F3">
                <w:rPr>
                  <w:rStyle w:val="Hyperlink"/>
                  <w:sz w:val="24"/>
                  <w:szCs w:val="24"/>
                </w:rPr>
                <w:t>@</w:t>
              </w:r>
              <w:r w:rsidRPr="00DB44F3">
                <w:rPr>
                  <w:rStyle w:val="Hyperlink"/>
                  <w:sz w:val="24"/>
                  <w:szCs w:val="24"/>
                  <w:lang w:val="en-US"/>
                </w:rPr>
                <w:t>ivgoradm</w:t>
              </w:r>
              <w:r w:rsidRPr="00DB44F3">
                <w:rPr>
                  <w:rStyle w:val="Hyperlink"/>
                  <w:sz w:val="24"/>
                  <w:szCs w:val="24"/>
                </w:rPr>
                <w:t>.</w:t>
              </w:r>
              <w:r w:rsidRPr="00DB44F3">
                <w:rPr>
                  <w:rStyle w:val="Hyperlink"/>
                  <w:sz w:val="24"/>
                  <w:szCs w:val="24"/>
                  <w:lang w:val="en-US"/>
                </w:rPr>
                <w:t>ru</w:t>
              </w:r>
            </w:hyperlink>
          </w:p>
          <w:p w:rsidR="003D3294" w:rsidRPr="007D3EC3" w:rsidRDefault="003D3294" w:rsidP="00E618C4">
            <w:pPr>
              <w:jc w:val="both"/>
              <w:rPr>
                <w:sz w:val="24"/>
                <w:szCs w:val="24"/>
              </w:rPr>
            </w:pPr>
            <w:r w:rsidRPr="0021471B">
              <w:rPr>
                <w:sz w:val="24"/>
                <w:szCs w:val="24"/>
              </w:rPr>
              <w:t xml:space="preserve">Ответственный исполнитель: </w:t>
            </w:r>
            <w:r>
              <w:rPr>
                <w:sz w:val="24"/>
                <w:szCs w:val="24"/>
              </w:rPr>
              <w:t xml:space="preserve">Шарафутдинова Светлана Владимировна </w:t>
            </w:r>
          </w:p>
        </w:tc>
      </w:tr>
      <w:tr w:rsidR="003D3294" w:rsidTr="0055061B">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3D3294" w:rsidRDefault="003D3294" w:rsidP="0055061B">
            <w:pPr>
              <w:jc w:val="center"/>
              <w:rPr>
                <w:sz w:val="24"/>
                <w:szCs w:val="24"/>
              </w:rPr>
            </w:pPr>
            <w:r>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3D3294" w:rsidRDefault="003D3294" w:rsidP="0055061B">
            <w:pPr>
              <w:keepNext/>
              <w:keepLines/>
              <w:suppressLineNumbers/>
              <w:suppressAutoHyphens/>
              <w:rPr>
                <w:sz w:val="24"/>
                <w:szCs w:val="24"/>
              </w:rPr>
            </w:pPr>
            <w:r>
              <w:rPr>
                <w:sz w:val="24"/>
                <w:szCs w:val="24"/>
              </w:rPr>
              <w:t>Пункт</w:t>
            </w:r>
          </w:p>
          <w:p w:rsidR="003D3294" w:rsidRDefault="003D3294" w:rsidP="0055061B">
            <w:pPr>
              <w:keepNext/>
              <w:keepLines/>
              <w:suppressLineNumbers/>
              <w:suppressAutoHyphens/>
              <w:rPr>
                <w:sz w:val="24"/>
                <w:szCs w:val="24"/>
              </w:rPr>
            </w:pPr>
            <w:r>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3D3294" w:rsidRPr="008D5990" w:rsidRDefault="003D3294" w:rsidP="0055061B">
            <w:pPr>
              <w:keepNext/>
              <w:keepLines/>
              <w:suppressLineNumbers/>
              <w:suppressAutoHyphens/>
              <w:rPr>
                <w:sz w:val="24"/>
                <w:szCs w:val="24"/>
              </w:rPr>
            </w:pPr>
            <w:r w:rsidRPr="008D5990">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3D3294" w:rsidRPr="00A12181" w:rsidRDefault="003D3294" w:rsidP="00E618C4">
            <w:pPr>
              <w:jc w:val="both"/>
              <w:rPr>
                <w:sz w:val="24"/>
                <w:szCs w:val="24"/>
              </w:rPr>
            </w:pPr>
            <w:hyperlink r:id="rId9" w:history="1">
              <w:r w:rsidRPr="00AB1056">
                <w:rPr>
                  <w:rStyle w:val="Hyperlink"/>
                  <w:sz w:val="24"/>
                  <w:szCs w:val="24"/>
                  <w:lang w:val="en-US"/>
                </w:rPr>
                <w:t>www.roseltorg.ru</w:t>
              </w:r>
            </w:hyperlink>
            <w:r>
              <w:rPr>
                <w:sz w:val="24"/>
                <w:szCs w:val="24"/>
              </w:rPr>
              <w:t xml:space="preserve"> </w:t>
            </w:r>
          </w:p>
        </w:tc>
      </w:tr>
      <w:tr w:rsidR="003D3294" w:rsidTr="00AE06A6">
        <w:trPr>
          <w:trHeight w:val="371"/>
          <w:jc w:val="center"/>
        </w:trPr>
        <w:tc>
          <w:tcPr>
            <w:tcW w:w="236" w:type="pct"/>
            <w:tcBorders>
              <w:top w:val="single" w:sz="4" w:space="0" w:color="auto"/>
              <w:left w:val="single" w:sz="4" w:space="0" w:color="auto"/>
              <w:bottom w:val="single" w:sz="4" w:space="0" w:color="auto"/>
              <w:right w:val="single" w:sz="4" w:space="0" w:color="auto"/>
            </w:tcBorders>
          </w:tcPr>
          <w:p w:rsidR="003D3294" w:rsidRDefault="003D3294" w:rsidP="0055061B">
            <w:pPr>
              <w:jc w:val="center"/>
              <w:rPr>
                <w:sz w:val="24"/>
                <w:szCs w:val="24"/>
              </w:rPr>
            </w:pPr>
            <w:r>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3D3294" w:rsidRDefault="003D3294" w:rsidP="0055061B">
            <w:pPr>
              <w:keepNext/>
              <w:keepLines/>
              <w:suppressLineNumbers/>
              <w:suppressAutoHyphens/>
              <w:rPr>
                <w:sz w:val="24"/>
                <w:szCs w:val="24"/>
              </w:rPr>
            </w:pPr>
            <w:r>
              <w:rPr>
                <w:sz w:val="24"/>
                <w:szCs w:val="24"/>
              </w:rPr>
              <w:t>Пункт 1.4.1</w:t>
            </w:r>
          </w:p>
        </w:tc>
        <w:tc>
          <w:tcPr>
            <w:tcW w:w="970" w:type="pct"/>
            <w:tcBorders>
              <w:top w:val="single" w:sz="4" w:space="0" w:color="auto"/>
              <w:left w:val="single" w:sz="4" w:space="0" w:color="auto"/>
              <w:bottom w:val="single" w:sz="4" w:space="0" w:color="auto"/>
              <w:right w:val="single" w:sz="4" w:space="0" w:color="auto"/>
            </w:tcBorders>
          </w:tcPr>
          <w:p w:rsidR="003D3294" w:rsidRPr="00B25D07" w:rsidRDefault="003D3294" w:rsidP="0055061B">
            <w:pPr>
              <w:keepNext/>
              <w:keepLines/>
              <w:suppressLineNumbers/>
              <w:suppressAutoHyphens/>
              <w:rPr>
                <w:sz w:val="24"/>
                <w:szCs w:val="24"/>
              </w:rPr>
            </w:pPr>
            <w:r w:rsidRPr="00B25D07">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tcPr>
          <w:p w:rsidR="003D3294" w:rsidRPr="009C78B5" w:rsidRDefault="003D3294" w:rsidP="00E618C4">
            <w:pPr>
              <w:jc w:val="both"/>
              <w:rPr>
                <w:sz w:val="24"/>
                <w:szCs w:val="24"/>
              </w:rPr>
            </w:pPr>
            <w:r w:rsidRPr="009C78B5">
              <w:rPr>
                <w:sz w:val="24"/>
                <w:szCs w:val="24"/>
              </w:rPr>
              <w:t xml:space="preserve">Открытый аукцион в электронной форме на право заключения контракта на выполнение работ по </w:t>
            </w:r>
            <w:r>
              <w:rPr>
                <w:sz w:val="24"/>
                <w:szCs w:val="24"/>
              </w:rPr>
              <w:t>т</w:t>
            </w:r>
            <w:r w:rsidRPr="009C78B5">
              <w:rPr>
                <w:sz w:val="24"/>
                <w:szCs w:val="24"/>
              </w:rPr>
              <w:t>екущ</w:t>
            </w:r>
            <w:r>
              <w:rPr>
                <w:sz w:val="24"/>
                <w:szCs w:val="24"/>
              </w:rPr>
              <w:t>ему</w:t>
            </w:r>
            <w:r w:rsidRPr="009C78B5">
              <w:rPr>
                <w:sz w:val="24"/>
                <w:szCs w:val="24"/>
              </w:rPr>
              <w:t xml:space="preserve"> ремонт</w:t>
            </w:r>
            <w:r>
              <w:rPr>
                <w:sz w:val="24"/>
                <w:szCs w:val="24"/>
              </w:rPr>
              <w:t>у</w:t>
            </w:r>
            <w:r w:rsidRPr="009C78B5">
              <w:rPr>
                <w:sz w:val="24"/>
                <w:szCs w:val="24"/>
              </w:rPr>
              <w:t xml:space="preserve"> санитарных узлов для девочек старших классов в здании МОУ лицей № 22</w:t>
            </w:r>
            <w:r>
              <w:rPr>
                <w:sz w:val="24"/>
                <w:szCs w:val="24"/>
              </w:rPr>
              <w:t>.</w:t>
            </w:r>
            <w:r w:rsidRPr="009C78B5">
              <w:rPr>
                <w:sz w:val="24"/>
                <w:szCs w:val="24"/>
              </w:rPr>
              <w:t xml:space="preserve">  </w:t>
            </w:r>
          </w:p>
          <w:p w:rsidR="003D3294" w:rsidRPr="009C78B5" w:rsidRDefault="003D3294" w:rsidP="00E618C4">
            <w:pPr>
              <w:jc w:val="both"/>
              <w:rPr>
                <w:sz w:val="24"/>
                <w:szCs w:val="24"/>
              </w:rPr>
            </w:pPr>
            <w:r w:rsidRPr="009C78B5">
              <w:rPr>
                <w:sz w:val="24"/>
                <w:szCs w:val="24"/>
              </w:rPr>
              <w:t xml:space="preserve">Объем работ указан в части III «Техническая часть» документации об открытом аукционе в электронной форме  </w:t>
            </w:r>
          </w:p>
        </w:tc>
      </w:tr>
      <w:tr w:rsidR="003D3294" w:rsidTr="0055061B">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3D3294" w:rsidRPr="00EF33B3" w:rsidRDefault="003D3294" w:rsidP="0055061B">
            <w:pPr>
              <w:jc w:val="center"/>
              <w:rPr>
                <w:sz w:val="24"/>
                <w:szCs w:val="24"/>
              </w:rPr>
            </w:pPr>
            <w:r>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3D3294" w:rsidRPr="00EF33B3" w:rsidRDefault="003D3294" w:rsidP="0055061B">
            <w:pPr>
              <w:keepNext/>
              <w:keepLines/>
              <w:suppressLineNumbers/>
              <w:suppressAutoHyphens/>
              <w:rPr>
                <w:sz w:val="24"/>
                <w:szCs w:val="24"/>
              </w:rPr>
            </w:pPr>
            <w:r w:rsidRPr="00EF33B3">
              <w:rPr>
                <w:sz w:val="24"/>
                <w:szCs w:val="24"/>
              </w:rPr>
              <w:t>Пункт</w:t>
            </w:r>
          </w:p>
          <w:p w:rsidR="003D3294" w:rsidRPr="00EF33B3" w:rsidRDefault="003D3294" w:rsidP="0055061B">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3D3294" w:rsidRPr="0021471B" w:rsidRDefault="003D3294" w:rsidP="0055061B">
            <w:pPr>
              <w:keepNext/>
              <w:keepLines/>
              <w:suppressLineNumbers/>
              <w:suppressAutoHyphens/>
              <w:rPr>
                <w:sz w:val="24"/>
                <w:szCs w:val="24"/>
              </w:rPr>
            </w:pPr>
            <w:r w:rsidRPr="00A76064">
              <w:rPr>
                <w:sz w:val="24"/>
                <w:szCs w:val="24"/>
              </w:rPr>
              <w:t>Условия 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3D3294" w:rsidRPr="007A23D4" w:rsidRDefault="003D3294" w:rsidP="00B66694">
            <w:pPr>
              <w:jc w:val="both"/>
              <w:rPr>
                <w:sz w:val="24"/>
                <w:szCs w:val="24"/>
              </w:rPr>
            </w:pPr>
            <w:r w:rsidRPr="00CC7C97">
              <w:rPr>
                <w:sz w:val="24"/>
                <w:szCs w:val="24"/>
              </w:rPr>
              <w:t xml:space="preserve">Работы должны быть выполнены в полном объеме, с соблюдением сроков </w:t>
            </w:r>
            <w:r>
              <w:rPr>
                <w:sz w:val="24"/>
                <w:szCs w:val="24"/>
              </w:rPr>
              <w:t xml:space="preserve">и </w:t>
            </w:r>
            <w:r w:rsidRPr="00CC7C97">
              <w:rPr>
                <w:sz w:val="24"/>
                <w:szCs w:val="24"/>
              </w:rPr>
              <w:t xml:space="preserve">качества выполнения работ </w:t>
            </w:r>
            <w:r>
              <w:rPr>
                <w:sz w:val="24"/>
                <w:szCs w:val="24"/>
              </w:rPr>
              <w:t>в соответствии с проектом</w:t>
            </w:r>
            <w:r w:rsidRPr="00CC7C97">
              <w:rPr>
                <w:sz w:val="24"/>
                <w:szCs w:val="24"/>
              </w:rPr>
              <w:t xml:space="preserve"> контракта </w:t>
            </w:r>
            <w:r>
              <w:rPr>
                <w:sz w:val="24"/>
                <w:szCs w:val="24"/>
              </w:rPr>
              <w:t>и условиями</w:t>
            </w:r>
            <w:r w:rsidRPr="00CC7C97">
              <w:rPr>
                <w:sz w:val="24"/>
                <w:szCs w:val="24"/>
              </w:rPr>
              <w:t>, изл</w:t>
            </w:r>
            <w:r>
              <w:rPr>
                <w:sz w:val="24"/>
                <w:szCs w:val="24"/>
              </w:rPr>
              <w:t>оженными в части III «Техническая часть» документации об открытом аукционе в электронной форме</w:t>
            </w:r>
          </w:p>
        </w:tc>
      </w:tr>
      <w:tr w:rsidR="003D3294" w:rsidTr="0055061B">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3D3294" w:rsidRDefault="003D3294" w:rsidP="0055061B">
            <w:pPr>
              <w:jc w:val="center"/>
              <w:rPr>
                <w:sz w:val="24"/>
                <w:szCs w:val="24"/>
              </w:rPr>
            </w:pPr>
            <w:r>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3D3294" w:rsidRDefault="003D3294" w:rsidP="0055061B">
            <w:pPr>
              <w:keepNext/>
              <w:keepLines/>
              <w:suppressLineNumbers/>
              <w:suppressAutoHyphens/>
              <w:rPr>
                <w:sz w:val="24"/>
                <w:szCs w:val="24"/>
              </w:rPr>
            </w:pPr>
            <w:r>
              <w:rPr>
                <w:sz w:val="24"/>
                <w:szCs w:val="24"/>
              </w:rPr>
              <w:t>Пункт 1.4.2</w:t>
            </w:r>
          </w:p>
        </w:tc>
        <w:tc>
          <w:tcPr>
            <w:tcW w:w="970" w:type="pct"/>
            <w:tcBorders>
              <w:top w:val="single" w:sz="4" w:space="0" w:color="auto"/>
              <w:left w:val="single" w:sz="4" w:space="0" w:color="auto"/>
              <w:bottom w:val="single" w:sz="4" w:space="0" w:color="auto"/>
              <w:right w:val="single" w:sz="4" w:space="0" w:color="auto"/>
            </w:tcBorders>
          </w:tcPr>
          <w:p w:rsidR="003D3294" w:rsidRPr="00F061E9" w:rsidRDefault="003D3294" w:rsidP="0055061B">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3D3294" w:rsidRDefault="003D3294" w:rsidP="0055061B">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3D3294" w:rsidRPr="009C78B5" w:rsidRDefault="003D3294" w:rsidP="0055061B">
            <w:pPr>
              <w:jc w:val="both"/>
              <w:rPr>
                <w:sz w:val="24"/>
                <w:szCs w:val="24"/>
              </w:rPr>
            </w:pPr>
            <w:r w:rsidRPr="009C78B5">
              <w:rPr>
                <w:sz w:val="24"/>
                <w:szCs w:val="24"/>
              </w:rPr>
              <w:t xml:space="preserve"> г. Иваново, ул. Академика Мальцева, д. 36. </w:t>
            </w:r>
          </w:p>
          <w:p w:rsidR="003D3294" w:rsidRDefault="003D3294" w:rsidP="0055061B">
            <w:pPr>
              <w:pStyle w:val="ConsPlusNormal"/>
              <w:ind w:firstLine="0"/>
              <w:rPr>
                <w:rFonts w:ascii="Times New Roman" w:hAnsi="Times New Roman"/>
                <w:sz w:val="24"/>
                <w:szCs w:val="24"/>
              </w:rPr>
            </w:pPr>
            <w:r w:rsidRPr="00E629A4">
              <w:rPr>
                <w:rFonts w:ascii="Times New Roman" w:hAnsi="Times New Roman"/>
                <w:sz w:val="24"/>
                <w:szCs w:val="24"/>
                <w:u w:val="single"/>
              </w:rPr>
              <w:t>Сроки (периоды) выполнения работ:</w:t>
            </w:r>
            <w:r w:rsidRPr="00E629A4">
              <w:rPr>
                <w:rFonts w:ascii="Times New Roman" w:hAnsi="Times New Roman"/>
                <w:sz w:val="24"/>
                <w:szCs w:val="24"/>
              </w:rPr>
              <w:t xml:space="preserve"> </w:t>
            </w:r>
          </w:p>
          <w:p w:rsidR="003D3294" w:rsidRPr="009C78B5" w:rsidRDefault="003D3294" w:rsidP="004F49E3">
            <w:pPr>
              <w:widowControl/>
              <w:tabs>
                <w:tab w:val="left" w:pos="6235"/>
              </w:tabs>
              <w:autoSpaceDE/>
              <w:autoSpaceDN/>
              <w:adjustRightInd/>
              <w:jc w:val="both"/>
              <w:rPr>
                <w:sz w:val="24"/>
                <w:szCs w:val="24"/>
              </w:rPr>
            </w:pPr>
            <w:r w:rsidRPr="009C78B5">
              <w:rPr>
                <w:sz w:val="24"/>
                <w:szCs w:val="24"/>
              </w:rPr>
              <w:t xml:space="preserve">Не более 20 дней с даты заключения контракта  </w:t>
            </w:r>
          </w:p>
        </w:tc>
      </w:tr>
      <w:tr w:rsidR="003D3294" w:rsidTr="0055061B">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3D3294" w:rsidRDefault="003D3294" w:rsidP="0055061B">
            <w:pPr>
              <w:jc w:val="center"/>
              <w:rPr>
                <w:sz w:val="24"/>
                <w:szCs w:val="24"/>
              </w:rPr>
            </w:pPr>
            <w:r>
              <w:rPr>
                <w:sz w:val="24"/>
                <w:szCs w:val="24"/>
              </w:rPr>
              <w:t>7</w:t>
            </w:r>
          </w:p>
        </w:tc>
        <w:tc>
          <w:tcPr>
            <w:tcW w:w="625" w:type="pct"/>
            <w:tcBorders>
              <w:top w:val="single" w:sz="4" w:space="0" w:color="auto"/>
              <w:left w:val="single" w:sz="4" w:space="0" w:color="auto"/>
              <w:bottom w:val="single" w:sz="4" w:space="0" w:color="auto"/>
              <w:right w:val="single" w:sz="4" w:space="0" w:color="auto"/>
            </w:tcBorders>
          </w:tcPr>
          <w:p w:rsidR="003D3294" w:rsidRDefault="003D3294" w:rsidP="0055061B">
            <w:pPr>
              <w:pStyle w:val="Web"/>
              <w:spacing w:before="0" w:beforeAutospacing="0" w:after="0" w:afterAutospacing="0"/>
            </w:pPr>
            <w:r>
              <w:t>Пункт 1.5.1</w:t>
            </w:r>
          </w:p>
        </w:tc>
        <w:tc>
          <w:tcPr>
            <w:tcW w:w="970" w:type="pct"/>
            <w:tcBorders>
              <w:top w:val="single" w:sz="4" w:space="0" w:color="auto"/>
              <w:left w:val="single" w:sz="4" w:space="0" w:color="auto"/>
              <w:bottom w:val="single" w:sz="4" w:space="0" w:color="auto"/>
              <w:right w:val="single" w:sz="4" w:space="0" w:color="auto"/>
            </w:tcBorders>
          </w:tcPr>
          <w:p w:rsidR="003D3294" w:rsidRPr="007A23D4" w:rsidRDefault="003D3294" w:rsidP="0055061B">
            <w:pPr>
              <w:ind w:right="-84"/>
              <w:rPr>
                <w:sz w:val="24"/>
                <w:szCs w:val="24"/>
              </w:rPr>
            </w:pPr>
            <w:r w:rsidRPr="007A23D4">
              <w:rPr>
                <w:sz w:val="24"/>
                <w:szCs w:val="24"/>
              </w:rPr>
              <w:t>Начальная (максимальная) цена контракта</w:t>
            </w:r>
            <w:r>
              <w:rPr>
                <w:sz w:val="24"/>
                <w:szCs w:val="24"/>
              </w:rPr>
              <w:t>, руб.</w:t>
            </w:r>
          </w:p>
        </w:tc>
        <w:tc>
          <w:tcPr>
            <w:tcW w:w="3169" w:type="pct"/>
            <w:tcBorders>
              <w:top w:val="single" w:sz="4" w:space="0" w:color="auto"/>
              <w:left w:val="single" w:sz="4" w:space="0" w:color="auto"/>
              <w:bottom w:val="single" w:sz="4" w:space="0" w:color="auto"/>
              <w:right w:val="single" w:sz="4" w:space="0" w:color="auto"/>
            </w:tcBorders>
            <w:vAlign w:val="center"/>
          </w:tcPr>
          <w:p w:rsidR="003D3294" w:rsidRDefault="003D3294" w:rsidP="00D232D1">
            <w:pPr>
              <w:pStyle w:val="Subtitle"/>
              <w:spacing w:after="0"/>
              <w:jc w:val="left"/>
              <w:rPr>
                <w:rFonts w:ascii="Times New Roman" w:hAnsi="Times New Roman"/>
                <w:szCs w:val="24"/>
              </w:rPr>
            </w:pPr>
            <w:r>
              <w:rPr>
                <w:rFonts w:ascii="Times New Roman" w:hAnsi="Times New Roman"/>
              </w:rPr>
              <w:t>257 491,00</w:t>
            </w:r>
          </w:p>
          <w:p w:rsidR="003D3294" w:rsidRPr="007A23D4" w:rsidRDefault="003D3294" w:rsidP="004F49E3">
            <w:pPr>
              <w:pStyle w:val="Subtitle"/>
              <w:spacing w:after="0"/>
              <w:jc w:val="left"/>
              <w:rPr>
                <w:rFonts w:ascii="Times New Roman" w:hAnsi="Times New Roman"/>
                <w:szCs w:val="24"/>
              </w:rPr>
            </w:pPr>
          </w:p>
        </w:tc>
      </w:tr>
      <w:tr w:rsidR="003D3294" w:rsidTr="00EC4DD6">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3D3294" w:rsidRDefault="003D3294" w:rsidP="0055061B">
            <w:pPr>
              <w:jc w:val="center"/>
              <w:rPr>
                <w:sz w:val="24"/>
                <w:szCs w:val="24"/>
              </w:rPr>
            </w:pPr>
            <w:r>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3D3294" w:rsidRDefault="003D3294" w:rsidP="0055061B">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3D3294" w:rsidRPr="00C60D34" w:rsidRDefault="003D3294" w:rsidP="00391B2E">
            <w:pPr>
              <w:pStyle w:val="ConsNormal"/>
              <w:widowControl/>
              <w:ind w:firstLine="0"/>
              <w:rPr>
                <w:rFonts w:ascii="Times New Roman" w:hAnsi="Times New Roman" w:cs="Times New Roman"/>
                <w:sz w:val="24"/>
                <w:szCs w:val="24"/>
              </w:rPr>
            </w:pPr>
            <w:r w:rsidRPr="00C60D34">
              <w:rPr>
                <w:rFonts w:ascii="Times New Roman" w:hAnsi="Times New Roman" w:cs="Times New Roman"/>
                <w:sz w:val="24"/>
                <w:szCs w:val="24"/>
              </w:rPr>
              <w:t>Обоснование начальной (максимальной) цены контракта</w:t>
            </w:r>
          </w:p>
        </w:tc>
        <w:tc>
          <w:tcPr>
            <w:tcW w:w="3169" w:type="pct"/>
            <w:tcBorders>
              <w:top w:val="single" w:sz="4" w:space="0" w:color="auto"/>
              <w:left w:val="single" w:sz="4" w:space="0" w:color="auto"/>
              <w:bottom w:val="single" w:sz="4" w:space="0" w:color="auto"/>
              <w:right w:val="single" w:sz="4" w:space="0" w:color="auto"/>
            </w:tcBorders>
          </w:tcPr>
          <w:p w:rsidR="003D3294" w:rsidRDefault="003D3294" w:rsidP="00AB7EC5">
            <w:pPr>
              <w:jc w:val="both"/>
              <w:rPr>
                <w:sz w:val="24"/>
                <w:szCs w:val="24"/>
              </w:rPr>
            </w:pPr>
            <w:r w:rsidRPr="007A23D4">
              <w:rPr>
                <w:sz w:val="24"/>
                <w:szCs w:val="24"/>
              </w:rPr>
              <w:t>Начальная (максимальная) цена контракта сформирована на основании локального сметного расчета</w:t>
            </w:r>
            <w:r>
              <w:rPr>
                <w:sz w:val="24"/>
                <w:szCs w:val="24"/>
              </w:rPr>
              <w:t xml:space="preserve"> </w:t>
            </w:r>
          </w:p>
          <w:p w:rsidR="003D3294" w:rsidRPr="00C60D34" w:rsidRDefault="003D3294" w:rsidP="00E4287A">
            <w:pPr>
              <w:jc w:val="both"/>
              <w:rPr>
                <w:szCs w:val="24"/>
              </w:rPr>
            </w:pPr>
          </w:p>
        </w:tc>
      </w:tr>
      <w:tr w:rsidR="003D3294" w:rsidTr="0055061B">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3D3294" w:rsidRDefault="003D3294" w:rsidP="0055061B">
            <w:pPr>
              <w:jc w:val="center"/>
              <w:rPr>
                <w:sz w:val="24"/>
                <w:szCs w:val="24"/>
              </w:rPr>
            </w:pPr>
            <w:r>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3D3294" w:rsidRDefault="003D3294" w:rsidP="0055061B">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3D3294" w:rsidRPr="00F10DBE" w:rsidRDefault="003D3294" w:rsidP="0055061B">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3D3294" w:rsidRPr="00F10DBE" w:rsidRDefault="003D3294" w:rsidP="0055061B">
            <w:pPr>
              <w:rPr>
                <w:sz w:val="24"/>
                <w:szCs w:val="24"/>
              </w:rPr>
            </w:pPr>
            <w:r w:rsidRPr="00F10DBE">
              <w:rPr>
                <w:caps/>
                <w:sz w:val="24"/>
                <w:szCs w:val="24"/>
              </w:rPr>
              <w:t>р</w:t>
            </w:r>
            <w:r w:rsidRPr="00F10DBE">
              <w:rPr>
                <w:sz w:val="24"/>
                <w:szCs w:val="24"/>
              </w:rPr>
              <w:t>оссийский рубль</w:t>
            </w:r>
          </w:p>
        </w:tc>
      </w:tr>
      <w:tr w:rsidR="003D3294" w:rsidTr="0055061B">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3D3294" w:rsidRDefault="003D3294" w:rsidP="0055061B">
            <w:pPr>
              <w:jc w:val="center"/>
              <w:rPr>
                <w:sz w:val="24"/>
                <w:szCs w:val="24"/>
              </w:rPr>
            </w:pPr>
            <w:r>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3D3294" w:rsidRDefault="003D3294" w:rsidP="0055061B">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3D3294" w:rsidRPr="00F061E9" w:rsidRDefault="003D3294" w:rsidP="0055061B">
            <w:pPr>
              <w:rPr>
                <w:sz w:val="24"/>
                <w:szCs w:val="24"/>
              </w:rPr>
            </w:pPr>
            <w:r w:rsidRPr="00F061E9">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3D3294" w:rsidRPr="00F10DBE" w:rsidRDefault="003D3294" w:rsidP="0055061B">
            <w:pPr>
              <w:jc w:val="both"/>
              <w:rPr>
                <w:sz w:val="24"/>
                <w:szCs w:val="24"/>
              </w:rPr>
            </w:pPr>
            <w:r w:rsidRPr="00F10DBE">
              <w:rPr>
                <w:sz w:val="24"/>
                <w:szCs w:val="24"/>
              </w:rPr>
              <w:t>Не предусмотрен</w:t>
            </w:r>
          </w:p>
          <w:p w:rsidR="003D3294" w:rsidRPr="00F10DBE" w:rsidRDefault="003D3294" w:rsidP="0055061B">
            <w:pPr>
              <w:jc w:val="both"/>
              <w:rPr>
                <w:sz w:val="24"/>
                <w:szCs w:val="24"/>
              </w:rPr>
            </w:pPr>
          </w:p>
        </w:tc>
      </w:tr>
      <w:tr w:rsidR="003D3294" w:rsidTr="0055061B">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3D3294" w:rsidRDefault="003D3294" w:rsidP="0055061B">
            <w:pPr>
              <w:jc w:val="center"/>
              <w:rPr>
                <w:sz w:val="24"/>
                <w:szCs w:val="24"/>
              </w:rPr>
            </w:pPr>
            <w:r>
              <w:rPr>
                <w:sz w:val="24"/>
                <w:szCs w:val="24"/>
              </w:rPr>
              <w:t>11</w:t>
            </w:r>
          </w:p>
        </w:tc>
        <w:tc>
          <w:tcPr>
            <w:tcW w:w="625" w:type="pct"/>
            <w:tcBorders>
              <w:top w:val="single" w:sz="4" w:space="0" w:color="auto"/>
              <w:left w:val="single" w:sz="4" w:space="0" w:color="auto"/>
              <w:bottom w:val="single" w:sz="4" w:space="0" w:color="auto"/>
              <w:right w:val="single" w:sz="4" w:space="0" w:color="auto"/>
            </w:tcBorders>
          </w:tcPr>
          <w:p w:rsidR="003D3294" w:rsidRPr="009B7527" w:rsidRDefault="003D3294" w:rsidP="0055061B">
            <w:pPr>
              <w:pStyle w:val="Web"/>
              <w:spacing w:before="0" w:beforeAutospacing="0" w:after="0" w:afterAutospacing="0"/>
            </w:pPr>
            <w:r>
              <w:t>Пункт 1</w:t>
            </w:r>
            <w:r w:rsidRPr="009B7527">
              <w:t>.</w:t>
            </w:r>
            <w:r>
              <w:t>5</w:t>
            </w:r>
            <w:r w:rsidRPr="009B7527">
              <w:t>.</w:t>
            </w:r>
            <w:r>
              <w:t>2</w:t>
            </w:r>
          </w:p>
        </w:tc>
        <w:tc>
          <w:tcPr>
            <w:tcW w:w="970" w:type="pct"/>
            <w:tcBorders>
              <w:top w:val="single" w:sz="4" w:space="0" w:color="auto"/>
              <w:left w:val="single" w:sz="4" w:space="0" w:color="auto"/>
              <w:bottom w:val="single" w:sz="4" w:space="0" w:color="auto"/>
              <w:right w:val="single" w:sz="4" w:space="0" w:color="auto"/>
            </w:tcBorders>
          </w:tcPr>
          <w:p w:rsidR="003D3294" w:rsidRPr="001352F4" w:rsidRDefault="003D3294" w:rsidP="0055061B">
            <w:pPr>
              <w:pStyle w:val="Web"/>
              <w:spacing w:before="0" w:beforeAutospacing="0" w:after="0" w:afterAutospacing="0"/>
            </w:pPr>
            <w:r w:rsidRPr="0006237C">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3D3294" w:rsidRPr="00E23D15" w:rsidRDefault="003D3294" w:rsidP="009C78B5">
            <w:pPr>
              <w:pStyle w:val="ConsPlusNormal"/>
              <w:ind w:firstLine="0"/>
              <w:jc w:val="both"/>
              <w:rPr>
                <w:rFonts w:ascii="Times New Roman" w:hAnsi="Times New Roman" w:cs="Arial"/>
                <w:sz w:val="24"/>
                <w:szCs w:val="24"/>
              </w:rPr>
            </w:pPr>
            <w:r w:rsidRPr="00E23D15">
              <w:rPr>
                <w:rFonts w:ascii="Times New Roman" w:hAnsi="Times New Roman" w:cs="Arial"/>
                <w:sz w:val="24"/>
                <w:szCs w:val="24"/>
              </w:rPr>
              <w:t>Цена контракта формируется с учетом</w:t>
            </w:r>
            <w:r>
              <w:rPr>
                <w:rFonts w:ascii="Times New Roman" w:hAnsi="Times New Roman" w:cs="Arial"/>
                <w:sz w:val="24"/>
                <w:szCs w:val="24"/>
              </w:rPr>
              <w:t xml:space="preserve"> налогов, в т.ч.</w:t>
            </w:r>
            <w:r w:rsidRPr="00E23D15">
              <w:rPr>
                <w:rFonts w:ascii="Times New Roman" w:hAnsi="Times New Roman" w:cs="Arial"/>
                <w:sz w:val="24"/>
                <w:szCs w:val="24"/>
              </w:rPr>
              <w:t xml:space="preserve"> НДС</w:t>
            </w:r>
            <w:r>
              <w:rPr>
                <w:rStyle w:val="FootnoteReference"/>
                <w:rFonts w:ascii="Times New Roman" w:hAnsi="Times New Roman" w:cs="Arial"/>
                <w:sz w:val="24"/>
                <w:szCs w:val="24"/>
              </w:rPr>
              <w:footnoteReference w:customMarkFollows="1" w:id="1"/>
              <w:t>*</w:t>
            </w:r>
            <w:r w:rsidRPr="00E23D15">
              <w:rPr>
                <w:rFonts w:ascii="Times New Roman" w:hAnsi="Times New Roman" w:cs="Arial"/>
                <w:sz w:val="24"/>
                <w:szCs w:val="24"/>
              </w:rPr>
              <w:t>, стоимости работ, материалов, необходимых для их выполнения и приобретаемых Подрядчиком, транспортных, накладных расходов  и иных затрат, понесенных Подрядчиком при выполнении работ.</w:t>
            </w:r>
          </w:p>
          <w:p w:rsidR="003D3294" w:rsidRPr="00E23D15" w:rsidRDefault="003D3294" w:rsidP="0055061B">
            <w:pPr>
              <w:pStyle w:val="Web0"/>
              <w:spacing w:before="0" w:beforeAutospacing="0" w:after="0" w:afterAutospacing="0"/>
              <w:jc w:val="both"/>
              <w:rPr>
                <w:color w:val="000000"/>
                <w:szCs w:val="24"/>
              </w:rPr>
            </w:pPr>
            <w:r w:rsidRPr="00E23D15">
              <w:rPr>
                <w:color w:val="000000"/>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 РФ.</w:t>
            </w:r>
          </w:p>
          <w:p w:rsidR="003D3294" w:rsidRDefault="003D3294" w:rsidP="001352F4">
            <w:pPr>
              <w:jc w:val="both"/>
              <w:rPr>
                <w:color w:val="000000"/>
                <w:sz w:val="24"/>
                <w:szCs w:val="24"/>
              </w:rPr>
            </w:pPr>
            <w:r w:rsidRPr="0066719E">
              <w:rPr>
                <w:color w:val="000000"/>
                <w:sz w:val="24"/>
                <w:szCs w:val="24"/>
              </w:rPr>
              <w:t>Цена контракта может быть снижена по соглашению сторон</w:t>
            </w:r>
            <w:r>
              <w:rPr>
                <w:color w:val="000000"/>
                <w:sz w:val="24"/>
                <w:szCs w:val="24"/>
              </w:rPr>
              <w:t xml:space="preserve"> без изменения предусмотренных к</w:t>
            </w:r>
            <w:r w:rsidRPr="0066719E">
              <w:rPr>
                <w:color w:val="000000"/>
                <w:sz w:val="24"/>
                <w:szCs w:val="24"/>
              </w:rPr>
              <w:t>онтрактом объемов р</w:t>
            </w:r>
            <w:r>
              <w:rPr>
                <w:color w:val="000000"/>
                <w:sz w:val="24"/>
                <w:szCs w:val="24"/>
              </w:rPr>
              <w:t>абот и иных условий исполнения к</w:t>
            </w:r>
            <w:r w:rsidRPr="0066719E">
              <w:rPr>
                <w:color w:val="000000"/>
                <w:sz w:val="24"/>
                <w:szCs w:val="24"/>
              </w:rPr>
              <w:t>онтракта.</w:t>
            </w:r>
          </w:p>
          <w:p w:rsidR="003D3294" w:rsidRPr="001352F4" w:rsidRDefault="003D3294" w:rsidP="0006237C">
            <w:pPr>
              <w:jc w:val="both"/>
              <w:rPr>
                <w:sz w:val="24"/>
                <w:szCs w:val="24"/>
              </w:rPr>
            </w:pPr>
            <w:r w:rsidRPr="008A00A3">
              <w:rPr>
                <w:sz w:val="24"/>
                <w:szCs w:val="24"/>
              </w:rPr>
              <w:t>В случае, если организация работает по упрощенной системе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w:t>
            </w:r>
            <w:r>
              <w:rPr>
                <w:sz w:val="24"/>
                <w:szCs w:val="24"/>
              </w:rPr>
              <w:t xml:space="preserve"> </w:t>
            </w:r>
            <w:r w:rsidRPr="008A00A3">
              <w:rPr>
                <w:sz w:val="24"/>
                <w:szCs w:val="24"/>
              </w:rPr>
              <w:t>№ НЗ-6292/10 «О порядке определения сметной стоимости работ, выполняемых организациями, работающими по упрощенной системе налогообложения».</w:t>
            </w:r>
          </w:p>
        </w:tc>
      </w:tr>
      <w:tr w:rsidR="003D3294" w:rsidTr="0055061B">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3D3294" w:rsidRDefault="003D3294" w:rsidP="0055061B">
            <w:pPr>
              <w:jc w:val="center"/>
              <w:rPr>
                <w:sz w:val="24"/>
                <w:szCs w:val="24"/>
              </w:rPr>
            </w:pPr>
            <w:r>
              <w:rPr>
                <w:sz w:val="24"/>
                <w:szCs w:val="24"/>
              </w:rPr>
              <w:t>12</w:t>
            </w:r>
          </w:p>
        </w:tc>
        <w:tc>
          <w:tcPr>
            <w:tcW w:w="625" w:type="pct"/>
            <w:tcBorders>
              <w:top w:val="single" w:sz="4" w:space="0" w:color="auto"/>
              <w:left w:val="single" w:sz="4" w:space="0" w:color="auto"/>
              <w:bottom w:val="single" w:sz="4" w:space="0" w:color="auto"/>
              <w:right w:val="single" w:sz="4" w:space="0" w:color="auto"/>
            </w:tcBorders>
          </w:tcPr>
          <w:p w:rsidR="003D3294" w:rsidRDefault="003D3294" w:rsidP="0055061B">
            <w:pPr>
              <w:pStyle w:val="Web"/>
              <w:spacing w:before="0" w:beforeAutospacing="0" w:after="0" w:afterAutospacing="0"/>
            </w:pPr>
            <w:r>
              <w:t>Пункт 5.2.4</w:t>
            </w:r>
          </w:p>
        </w:tc>
        <w:tc>
          <w:tcPr>
            <w:tcW w:w="970" w:type="pct"/>
            <w:tcBorders>
              <w:top w:val="single" w:sz="4" w:space="0" w:color="auto"/>
              <w:left w:val="single" w:sz="4" w:space="0" w:color="auto"/>
              <w:bottom w:val="single" w:sz="4" w:space="0" w:color="auto"/>
              <w:right w:val="single" w:sz="4" w:space="0" w:color="auto"/>
            </w:tcBorders>
          </w:tcPr>
          <w:p w:rsidR="003D3294" w:rsidRDefault="003D3294" w:rsidP="0055061B">
            <w:pPr>
              <w:pStyle w:val="Web"/>
              <w:spacing w:before="0" w:beforeAutospacing="0" w:after="0" w:afterAutospacing="0"/>
            </w:pPr>
            <w:r>
              <w:t xml:space="preserve">Величина </w:t>
            </w:r>
          </w:p>
          <w:p w:rsidR="003D3294" w:rsidRDefault="003D3294" w:rsidP="0055061B">
            <w:pPr>
              <w:pStyle w:val="Web"/>
              <w:spacing w:before="0" w:beforeAutospacing="0" w:after="0" w:afterAutospacing="0"/>
              <w:ind w:right="-84"/>
            </w:pPr>
            <w:r>
              <w:t xml:space="preserve">понижения начальной (максимальной) цены контракта </w:t>
            </w:r>
          </w:p>
          <w:p w:rsidR="003D3294" w:rsidRDefault="003D3294" w:rsidP="0055061B">
            <w:pPr>
              <w:pStyle w:val="Web"/>
              <w:spacing w:before="0" w:beforeAutospacing="0" w:after="0" w:afterAutospacing="0"/>
            </w:pPr>
            <w:r>
              <w:t>(«шаг аукциона»)</w:t>
            </w:r>
          </w:p>
        </w:tc>
        <w:tc>
          <w:tcPr>
            <w:tcW w:w="3169" w:type="pct"/>
            <w:tcBorders>
              <w:top w:val="single" w:sz="4" w:space="0" w:color="auto"/>
              <w:left w:val="single" w:sz="4" w:space="0" w:color="auto"/>
              <w:bottom w:val="single" w:sz="4" w:space="0" w:color="auto"/>
              <w:right w:val="single" w:sz="4" w:space="0" w:color="auto"/>
            </w:tcBorders>
          </w:tcPr>
          <w:p w:rsidR="003D3294" w:rsidRPr="00615262" w:rsidRDefault="003D3294" w:rsidP="0055061B">
            <w:pPr>
              <w:pStyle w:val="BodyTextIndent2"/>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3D3294" w:rsidTr="0055061B">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3D3294" w:rsidRDefault="003D3294" w:rsidP="0055061B">
            <w:pPr>
              <w:jc w:val="center"/>
              <w:rPr>
                <w:sz w:val="24"/>
                <w:szCs w:val="24"/>
              </w:rPr>
            </w:pPr>
            <w:r>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3D3294" w:rsidRDefault="003D3294" w:rsidP="0055061B">
            <w:pPr>
              <w:pStyle w:val="Web"/>
              <w:spacing w:before="0" w:beforeAutospacing="0" w:after="0" w:afterAutospacing="0"/>
            </w:pPr>
            <w:r>
              <w:t>Пункт 1.6.1</w:t>
            </w:r>
          </w:p>
        </w:tc>
        <w:tc>
          <w:tcPr>
            <w:tcW w:w="970" w:type="pct"/>
            <w:tcBorders>
              <w:top w:val="single" w:sz="4" w:space="0" w:color="auto"/>
              <w:left w:val="single" w:sz="4" w:space="0" w:color="auto"/>
              <w:bottom w:val="single" w:sz="4" w:space="0" w:color="auto"/>
              <w:right w:val="single" w:sz="4" w:space="0" w:color="auto"/>
            </w:tcBorders>
          </w:tcPr>
          <w:p w:rsidR="003D3294" w:rsidRPr="00F061E9" w:rsidRDefault="003D3294" w:rsidP="0055061B">
            <w:pPr>
              <w:pStyle w:val="Web"/>
              <w:spacing w:before="0" w:beforeAutospacing="0" w:after="0" w:afterAutospacing="0"/>
            </w:pPr>
            <w:r w:rsidRPr="00F061E9">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3D3294" w:rsidRPr="00E23D15" w:rsidRDefault="003D3294" w:rsidP="00622569">
            <w:pPr>
              <w:pStyle w:val="ConsPlusNormal"/>
              <w:ind w:firstLine="0"/>
              <w:rPr>
                <w:rFonts w:ascii="Times New Roman" w:hAnsi="Times New Roman" w:cs="Arial"/>
                <w:sz w:val="24"/>
                <w:szCs w:val="24"/>
              </w:rPr>
            </w:pPr>
            <w:r w:rsidRPr="00E23D15">
              <w:rPr>
                <w:rFonts w:ascii="Times New Roman" w:hAnsi="Times New Roman" w:cs="Arial"/>
                <w:sz w:val="24"/>
                <w:szCs w:val="24"/>
              </w:rPr>
              <w:t>Бюджет города Иванова</w:t>
            </w:r>
          </w:p>
          <w:p w:rsidR="003D3294" w:rsidRPr="00E23D15" w:rsidRDefault="003D3294" w:rsidP="00622569">
            <w:pPr>
              <w:pStyle w:val="ConsPlusNormal"/>
              <w:ind w:firstLine="0"/>
              <w:rPr>
                <w:rFonts w:ascii="Times New Roman" w:hAnsi="Times New Roman" w:cs="Arial"/>
                <w:sz w:val="24"/>
                <w:szCs w:val="24"/>
              </w:rPr>
            </w:pPr>
          </w:p>
          <w:p w:rsidR="003D3294" w:rsidRPr="00E23D15" w:rsidRDefault="003D3294" w:rsidP="00622569">
            <w:pPr>
              <w:pStyle w:val="ConsPlusNormal"/>
              <w:ind w:firstLine="0"/>
              <w:rPr>
                <w:rFonts w:cs="Arial"/>
                <w:sz w:val="20"/>
                <w:szCs w:val="20"/>
              </w:rPr>
            </w:pPr>
          </w:p>
          <w:p w:rsidR="003D3294" w:rsidRPr="00E23D15" w:rsidRDefault="003D3294" w:rsidP="00622569">
            <w:pPr>
              <w:pStyle w:val="ConsPlusNormal"/>
              <w:ind w:firstLine="0"/>
              <w:rPr>
                <w:rFonts w:cs="Arial"/>
                <w:sz w:val="20"/>
                <w:szCs w:val="20"/>
              </w:rPr>
            </w:pPr>
          </w:p>
        </w:tc>
      </w:tr>
      <w:tr w:rsidR="003D3294" w:rsidTr="0055061B">
        <w:trPr>
          <w:trHeight w:val="1069"/>
          <w:jc w:val="center"/>
        </w:trPr>
        <w:tc>
          <w:tcPr>
            <w:tcW w:w="236" w:type="pct"/>
            <w:tcBorders>
              <w:top w:val="single" w:sz="4" w:space="0" w:color="auto"/>
              <w:left w:val="single" w:sz="4" w:space="0" w:color="auto"/>
              <w:bottom w:val="single" w:sz="4" w:space="0" w:color="auto"/>
              <w:right w:val="single" w:sz="4" w:space="0" w:color="auto"/>
            </w:tcBorders>
          </w:tcPr>
          <w:p w:rsidR="003D3294" w:rsidRDefault="003D3294" w:rsidP="0055061B">
            <w:pPr>
              <w:jc w:val="center"/>
              <w:rPr>
                <w:sz w:val="24"/>
                <w:szCs w:val="24"/>
              </w:rPr>
            </w:pPr>
            <w:r>
              <w:rPr>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3D3294" w:rsidRDefault="003D3294" w:rsidP="0055061B">
            <w:pPr>
              <w:pStyle w:val="Web"/>
              <w:spacing w:before="0" w:beforeAutospacing="0" w:after="0" w:afterAutospacing="0"/>
            </w:pPr>
            <w:r>
              <w:t xml:space="preserve">Пункт </w:t>
            </w:r>
          </w:p>
          <w:p w:rsidR="003D3294" w:rsidRDefault="003D3294" w:rsidP="0055061B">
            <w:pPr>
              <w:pStyle w:val="Web"/>
              <w:spacing w:before="0" w:beforeAutospacing="0" w:after="0" w:afterAutospacing="0"/>
            </w:pPr>
            <w:r>
              <w:t>1.6.2</w:t>
            </w:r>
          </w:p>
        </w:tc>
        <w:tc>
          <w:tcPr>
            <w:tcW w:w="970" w:type="pct"/>
            <w:tcBorders>
              <w:top w:val="single" w:sz="4" w:space="0" w:color="auto"/>
              <w:left w:val="single" w:sz="4" w:space="0" w:color="auto"/>
              <w:bottom w:val="single" w:sz="4" w:space="0" w:color="auto"/>
              <w:right w:val="single" w:sz="4" w:space="0" w:color="auto"/>
            </w:tcBorders>
          </w:tcPr>
          <w:p w:rsidR="003D3294" w:rsidRPr="00F061E9" w:rsidRDefault="003D3294" w:rsidP="0055061B">
            <w:pPr>
              <w:pStyle w:val="Web"/>
              <w:spacing w:before="0" w:beforeAutospacing="0" w:after="0" w:afterAutospacing="0"/>
            </w:pPr>
            <w:r w:rsidRPr="00F061E9">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3D3294" w:rsidRPr="0092675C" w:rsidRDefault="003D3294" w:rsidP="00EE3BF3">
            <w:pPr>
              <w:pStyle w:val="BodyText"/>
              <w:spacing w:after="0"/>
              <w:jc w:val="both"/>
              <w:rPr>
                <w:sz w:val="24"/>
                <w:szCs w:val="24"/>
              </w:rPr>
            </w:pPr>
            <w:r w:rsidRPr="0092675C">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31.12.2011</w:t>
            </w:r>
          </w:p>
        </w:tc>
      </w:tr>
      <w:tr w:rsidR="003D3294" w:rsidTr="0055061B">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3D3294" w:rsidRDefault="003D3294" w:rsidP="0055061B">
            <w:pPr>
              <w:jc w:val="center"/>
              <w:rPr>
                <w:sz w:val="24"/>
                <w:szCs w:val="24"/>
              </w:rPr>
            </w:pPr>
            <w:r>
              <w:rPr>
                <w:sz w:val="24"/>
                <w:szCs w:val="24"/>
              </w:rPr>
              <w:t>15</w:t>
            </w:r>
          </w:p>
        </w:tc>
        <w:tc>
          <w:tcPr>
            <w:tcW w:w="625" w:type="pct"/>
            <w:tcBorders>
              <w:top w:val="single" w:sz="4" w:space="0" w:color="auto"/>
              <w:left w:val="single" w:sz="4" w:space="0" w:color="auto"/>
              <w:bottom w:val="single" w:sz="4" w:space="0" w:color="auto"/>
              <w:right w:val="single" w:sz="4" w:space="0" w:color="auto"/>
            </w:tcBorders>
          </w:tcPr>
          <w:p w:rsidR="003D3294" w:rsidRDefault="003D3294" w:rsidP="0055061B">
            <w:pPr>
              <w:pStyle w:val="Web"/>
              <w:spacing w:before="0" w:beforeAutospacing="0" w:after="0" w:afterAutospacing="0"/>
            </w:pPr>
            <w:r>
              <w:t>1.7.5</w:t>
            </w:r>
          </w:p>
        </w:tc>
        <w:tc>
          <w:tcPr>
            <w:tcW w:w="970" w:type="pct"/>
            <w:tcBorders>
              <w:top w:val="single" w:sz="4" w:space="0" w:color="auto"/>
              <w:left w:val="single" w:sz="4" w:space="0" w:color="auto"/>
              <w:bottom w:val="single" w:sz="4" w:space="0" w:color="auto"/>
              <w:right w:val="single" w:sz="4" w:space="0" w:color="auto"/>
            </w:tcBorders>
          </w:tcPr>
          <w:p w:rsidR="003D3294" w:rsidRPr="00F061E9" w:rsidRDefault="003D3294" w:rsidP="0055061B">
            <w:pPr>
              <w:pStyle w:val="Web"/>
              <w:spacing w:before="0" w:beforeAutospacing="0" w:after="0" w:afterAutospacing="0"/>
            </w:pPr>
            <w:r w:rsidRPr="00A76064">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3D3294" w:rsidRPr="00C7725D" w:rsidRDefault="003D3294" w:rsidP="00B47F53">
            <w:pPr>
              <w:tabs>
                <w:tab w:val="left" w:pos="1733"/>
              </w:tabs>
              <w:jc w:val="both"/>
              <w:rPr>
                <w:sz w:val="24"/>
                <w:szCs w:val="24"/>
              </w:rPr>
            </w:pPr>
            <w:r w:rsidRPr="00EF24C8">
              <w:rPr>
                <w:sz w:val="24"/>
                <w:szCs w:val="24"/>
              </w:rPr>
              <w:t>Участник размещения заказа должен соответствовать следующим обязательным требованиям:</w:t>
            </w:r>
          </w:p>
          <w:p w:rsidR="003D3294" w:rsidRPr="00F10DBE" w:rsidRDefault="003D3294" w:rsidP="0055061B">
            <w:pPr>
              <w:jc w:val="both"/>
              <w:rPr>
                <w:sz w:val="24"/>
                <w:szCs w:val="24"/>
              </w:rPr>
            </w:pPr>
            <w:r>
              <w:rPr>
                <w:sz w:val="24"/>
                <w:szCs w:val="24"/>
              </w:rPr>
              <w:t>1</w:t>
            </w:r>
            <w:r w:rsidRPr="00F10DBE">
              <w:rPr>
                <w:sz w:val="24"/>
                <w:szCs w:val="24"/>
              </w:rPr>
              <w:t>) требованию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D3294" w:rsidRPr="00F10DBE" w:rsidRDefault="003D3294" w:rsidP="0055061B">
            <w:pPr>
              <w:tabs>
                <w:tab w:val="left" w:pos="1733"/>
              </w:tabs>
              <w:jc w:val="both"/>
              <w:rPr>
                <w:sz w:val="24"/>
                <w:szCs w:val="24"/>
              </w:rPr>
            </w:pPr>
            <w:r>
              <w:rPr>
                <w:sz w:val="24"/>
                <w:szCs w:val="24"/>
              </w:rPr>
              <w:t>2</w:t>
            </w:r>
            <w:r w:rsidRPr="00F10DBE">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3D3294" w:rsidRPr="00685F92" w:rsidRDefault="003D3294" w:rsidP="0055061B">
            <w:pPr>
              <w:tabs>
                <w:tab w:val="left" w:pos="1733"/>
              </w:tabs>
              <w:jc w:val="both"/>
              <w:rPr>
                <w:sz w:val="24"/>
                <w:szCs w:val="24"/>
              </w:rPr>
            </w:pPr>
            <w:r>
              <w:rPr>
                <w:sz w:val="24"/>
                <w:szCs w:val="24"/>
              </w:rPr>
              <w:t>3</w:t>
            </w:r>
            <w:r w:rsidRPr="00F10DBE">
              <w:rPr>
                <w:sz w:val="24"/>
                <w:szCs w:val="24"/>
              </w:rPr>
              <w:t xml:space="preserve">) требованию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Pr="00657C8C">
              <w:rPr>
                <w:sz w:val="24"/>
                <w:szCs w:val="24"/>
              </w:rPr>
              <w:t>Федерации и решение по такой жалобе на день рассмотрения заявки на участие в аукционе не принято</w:t>
            </w:r>
            <w:r>
              <w:rPr>
                <w:sz w:val="24"/>
                <w:szCs w:val="24"/>
              </w:rPr>
              <w:t>.</w:t>
            </w:r>
          </w:p>
        </w:tc>
      </w:tr>
      <w:tr w:rsidR="003D3294" w:rsidTr="0055061B">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3D3294" w:rsidRDefault="003D3294" w:rsidP="0055061B">
            <w:pPr>
              <w:jc w:val="center"/>
              <w:rPr>
                <w:sz w:val="24"/>
                <w:szCs w:val="24"/>
              </w:rPr>
            </w:pPr>
            <w:r>
              <w:rPr>
                <w:sz w:val="24"/>
                <w:szCs w:val="24"/>
              </w:rPr>
              <w:t>16</w:t>
            </w:r>
          </w:p>
        </w:tc>
        <w:tc>
          <w:tcPr>
            <w:tcW w:w="625" w:type="pct"/>
            <w:tcBorders>
              <w:top w:val="single" w:sz="4" w:space="0" w:color="auto"/>
              <w:left w:val="single" w:sz="4" w:space="0" w:color="auto"/>
              <w:bottom w:val="single" w:sz="4" w:space="0" w:color="auto"/>
              <w:right w:val="single" w:sz="4" w:space="0" w:color="auto"/>
            </w:tcBorders>
          </w:tcPr>
          <w:p w:rsidR="003D3294" w:rsidRDefault="003D3294" w:rsidP="0055061B">
            <w:pPr>
              <w:pStyle w:val="Web"/>
              <w:spacing w:before="0" w:beforeAutospacing="0" w:after="0" w:afterAutospacing="0"/>
            </w:pPr>
            <w:r>
              <w:t>1.7.5.6</w:t>
            </w:r>
          </w:p>
        </w:tc>
        <w:tc>
          <w:tcPr>
            <w:tcW w:w="970" w:type="pct"/>
            <w:tcBorders>
              <w:top w:val="single" w:sz="4" w:space="0" w:color="auto"/>
              <w:left w:val="single" w:sz="4" w:space="0" w:color="auto"/>
              <w:bottom w:val="single" w:sz="4" w:space="0" w:color="auto"/>
              <w:right w:val="single" w:sz="4" w:space="0" w:color="auto"/>
            </w:tcBorders>
          </w:tcPr>
          <w:p w:rsidR="003D3294" w:rsidRPr="00F061E9" w:rsidRDefault="003D3294" w:rsidP="0055061B">
            <w:pPr>
              <w:pStyle w:val="Web"/>
              <w:spacing w:before="0" w:beforeAutospacing="0" w:after="0" w:afterAutospacing="0"/>
              <w:ind w:right="-195"/>
            </w:pPr>
            <w:r>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3D3294" w:rsidRDefault="003D3294" w:rsidP="0055061B">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3D3294" w:rsidRPr="00F10DBE" w:rsidRDefault="003D3294" w:rsidP="0055061B">
            <w:pPr>
              <w:tabs>
                <w:tab w:val="left" w:pos="1733"/>
              </w:tabs>
              <w:jc w:val="both"/>
              <w:rPr>
                <w:sz w:val="24"/>
                <w:szCs w:val="24"/>
              </w:rPr>
            </w:pPr>
          </w:p>
        </w:tc>
      </w:tr>
      <w:tr w:rsidR="003D3294" w:rsidTr="0055061B">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3D3294" w:rsidRDefault="003D3294" w:rsidP="0055061B">
            <w:pPr>
              <w:jc w:val="center"/>
              <w:rPr>
                <w:sz w:val="24"/>
                <w:szCs w:val="24"/>
              </w:rPr>
            </w:pPr>
            <w:r>
              <w:rPr>
                <w:sz w:val="24"/>
                <w:szCs w:val="24"/>
              </w:rPr>
              <w:t>17</w:t>
            </w:r>
          </w:p>
        </w:tc>
        <w:tc>
          <w:tcPr>
            <w:tcW w:w="625" w:type="pct"/>
            <w:tcBorders>
              <w:top w:val="single" w:sz="4" w:space="0" w:color="auto"/>
              <w:left w:val="single" w:sz="4" w:space="0" w:color="auto"/>
              <w:bottom w:val="single" w:sz="4" w:space="0" w:color="auto"/>
              <w:right w:val="single" w:sz="4" w:space="0" w:color="auto"/>
            </w:tcBorders>
          </w:tcPr>
          <w:p w:rsidR="003D3294" w:rsidRPr="00960903" w:rsidRDefault="003D3294" w:rsidP="0055061B">
            <w:pPr>
              <w:pStyle w:val="Web"/>
              <w:spacing w:before="0" w:beforeAutospacing="0" w:after="0" w:afterAutospacing="0"/>
            </w:pPr>
            <w:r>
              <w:t>Пункт 1.9.1</w:t>
            </w:r>
          </w:p>
        </w:tc>
        <w:tc>
          <w:tcPr>
            <w:tcW w:w="970" w:type="pct"/>
            <w:tcBorders>
              <w:top w:val="single" w:sz="4" w:space="0" w:color="auto"/>
              <w:left w:val="single" w:sz="4" w:space="0" w:color="auto"/>
              <w:bottom w:val="single" w:sz="4" w:space="0" w:color="auto"/>
              <w:right w:val="single" w:sz="4" w:space="0" w:color="auto"/>
            </w:tcBorders>
          </w:tcPr>
          <w:p w:rsidR="003D3294" w:rsidRPr="004F1851" w:rsidRDefault="003D3294" w:rsidP="0055061B">
            <w:pPr>
              <w:pStyle w:val="Web"/>
              <w:spacing w:before="0" w:beforeAutospacing="0" w:after="0" w:afterAutospacing="0"/>
            </w:pPr>
            <w:r w:rsidRPr="004F1851">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3D3294" w:rsidRPr="004F1851" w:rsidRDefault="003D3294" w:rsidP="0055061B">
            <w:pPr>
              <w:pStyle w:val="Web"/>
              <w:spacing w:before="0" w:beforeAutospacing="0" w:after="0" w:afterAutospacing="0"/>
            </w:pPr>
            <w:r w:rsidRPr="004F1851">
              <w:rPr>
                <w:caps/>
              </w:rPr>
              <w:t>н</w:t>
            </w:r>
            <w:r w:rsidRPr="004F1851">
              <w:t>е установлены</w:t>
            </w:r>
          </w:p>
          <w:p w:rsidR="003D3294" w:rsidRPr="004F1851" w:rsidRDefault="003D3294" w:rsidP="0055061B">
            <w:pPr>
              <w:pStyle w:val="Web"/>
              <w:spacing w:before="0" w:beforeAutospacing="0" w:after="0" w:afterAutospacing="0"/>
            </w:pPr>
          </w:p>
        </w:tc>
      </w:tr>
      <w:tr w:rsidR="003D3294" w:rsidTr="0055061B">
        <w:trPr>
          <w:jc w:val="center"/>
        </w:trPr>
        <w:tc>
          <w:tcPr>
            <w:tcW w:w="236" w:type="pct"/>
            <w:tcBorders>
              <w:top w:val="single" w:sz="4" w:space="0" w:color="auto"/>
              <w:left w:val="single" w:sz="4" w:space="0" w:color="auto"/>
              <w:bottom w:val="single" w:sz="4" w:space="0" w:color="auto"/>
              <w:right w:val="single" w:sz="4" w:space="0" w:color="auto"/>
            </w:tcBorders>
          </w:tcPr>
          <w:p w:rsidR="003D3294" w:rsidRDefault="003D3294" w:rsidP="0055061B">
            <w:pPr>
              <w:jc w:val="center"/>
              <w:rPr>
                <w:sz w:val="24"/>
                <w:szCs w:val="24"/>
              </w:rPr>
            </w:pPr>
            <w:r>
              <w:rPr>
                <w:sz w:val="24"/>
                <w:szCs w:val="24"/>
              </w:rPr>
              <w:t>18</w:t>
            </w:r>
          </w:p>
        </w:tc>
        <w:tc>
          <w:tcPr>
            <w:tcW w:w="625" w:type="pct"/>
            <w:tcBorders>
              <w:top w:val="single" w:sz="4" w:space="0" w:color="auto"/>
              <w:left w:val="single" w:sz="4" w:space="0" w:color="auto"/>
              <w:bottom w:val="single" w:sz="4" w:space="0" w:color="auto"/>
              <w:right w:val="single" w:sz="4" w:space="0" w:color="auto"/>
            </w:tcBorders>
          </w:tcPr>
          <w:p w:rsidR="003D3294" w:rsidRDefault="003D3294" w:rsidP="0055061B">
            <w:pPr>
              <w:pStyle w:val="Web"/>
              <w:spacing w:before="0" w:beforeAutospacing="0" w:after="0" w:afterAutospacing="0"/>
            </w:pPr>
            <w:r>
              <w:t>Пункт 3.2</w:t>
            </w:r>
            <w:r w:rsidRPr="00376948">
              <w:t>.</w:t>
            </w:r>
          </w:p>
        </w:tc>
        <w:tc>
          <w:tcPr>
            <w:tcW w:w="970" w:type="pct"/>
            <w:tcBorders>
              <w:top w:val="single" w:sz="4" w:space="0" w:color="auto"/>
              <w:left w:val="single" w:sz="4" w:space="0" w:color="auto"/>
              <w:bottom w:val="single" w:sz="4" w:space="0" w:color="auto"/>
              <w:right w:val="single" w:sz="4" w:space="0" w:color="auto"/>
            </w:tcBorders>
          </w:tcPr>
          <w:p w:rsidR="003D3294" w:rsidRDefault="003D3294" w:rsidP="0055061B">
            <w:pPr>
              <w:pStyle w:val="Web"/>
              <w:spacing w:before="0" w:beforeAutospacing="0" w:after="0" w:afterAutospacing="0"/>
            </w:pPr>
            <w:r w:rsidRPr="00853A49">
              <w:t>Требования к содержанию и составу заявки на участие в аукционе</w:t>
            </w:r>
            <w:r>
              <w:t xml:space="preserve"> </w:t>
            </w:r>
          </w:p>
        </w:tc>
        <w:tc>
          <w:tcPr>
            <w:tcW w:w="3169" w:type="pct"/>
            <w:tcBorders>
              <w:top w:val="single" w:sz="4" w:space="0" w:color="auto"/>
              <w:left w:val="single" w:sz="4" w:space="0" w:color="auto"/>
              <w:bottom w:val="single" w:sz="4" w:space="0" w:color="auto"/>
              <w:right w:val="single" w:sz="4" w:space="0" w:color="auto"/>
            </w:tcBorders>
          </w:tcPr>
          <w:p w:rsidR="003D3294" w:rsidRDefault="003D3294" w:rsidP="00FD0F1C">
            <w:pPr>
              <w:pStyle w:val="Web"/>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3D3294" w:rsidRDefault="003D3294" w:rsidP="00992245">
            <w:pPr>
              <w:keepNext/>
              <w:widowControl/>
              <w:jc w:val="both"/>
              <w:outlineLvl w:val="1"/>
              <w:rPr>
                <w:sz w:val="24"/>
                <w:szCs w:val="24"/>
              </w:rPr>
            </w:pPr>
            <w:r w:rsidRPr="00EE3BF3">
              <w:rPr>
                <w:b/>
                <w:sz w:val="24"/>
                <w:szCs w:val="24"/>
              </w:rPr>
              <w:t xml:space="preserve">Первая </w:t>
            </w:r>
            <w:r w:rsidRPr="00EE3BF3">
              <w:rPr>
                <w:sz w:val="24"/>
                <w:szCs w:val="24"/>
              </w:rPr>
              <w:t>часть заявки на участие в аукционе должна содержать:</w:t>
            </w:r>
          </w:p>
          <w:p w:rsidR="003D3294" w:rsidRDefault="003D3294" w:rsidP="0044421F">
            <w:pPr>
              <w:keepNext/>
              <w:widowControl/>
              <w:jc w:val="both"/>
              <w:outlineLvl w:val="1"/>
              <w:rPr>
                <w:sz w:val="24"/>
                <w:szCs w:val="24"/>
              </w:rPr>
            </w:pPr>
            <w:r>
              <w:rPr>
                <w:sz w:val="24"/>
                <w:szCs w:val="24"/>
              </w:rPr>
              <w:t>1)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(его 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3D3294" w:rsidRDefault="003D3294" w:rsidP="0044421F">
            <w:pPr>
              <w:keepNext/>
              <w:jc w:val="both"/>
              <w:rPr>
                <w:sz w:val="24"/>
                <w:szCs w:val="24"/>
              </w:rPr>
            </w:pPr>
            <w:r>
              <w:rPr>
                <w:sz w:val="24"/>
                <w:szCs w:val="24"/>
              </w:rPr>
              <w:t>2)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3D3294" w:rsidRDefault="003D3294" w:rsidP="0044421F">
            <w:pPr>
              <w:keepNext/>
              <w:jc w:val="both"/>
              <w:rPr>
                <w:i/>
                <w:sz w:val="24"/>
                <w:szCs w:val="24"/>
              </w:rPr>
            </w:pPr>
            <w:r>
              <w:rPr>
                <w:i/>
                <w:sz w:val="24"/>
                <w:szCs w:val="24"/>
              </w:rPr>
              <w:t xml:space="preserve">Примечания: </w:t>
            </w:r>
          </w:p>
          <w:p w:rsidR="003D3294" w:rsidRDefault="003D3294" w:rsidP="0044421F">
            <w:pPr>
              <w:keepNext/>
              <w:jc w:val="both"/>
              <w:rPr>
                <w:i/>
                <w:sz w:val="24"/>
                <w:szCs w:val="24"/>
              </w:rPr>
            </w:pPr>
            <w:r>
              <w:rPr>
                <w:i/>
                <w:sz w:val="24"/>
                <w:szCs w:val="24"/>
              </w:rPr>
              <w:t xml:space="preserve"> первую часть заявки рекомендуется представить по Форме № 1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3D3294" w:rsidRDefault="003D3294" w:rsidP="0044421F">
            <w:pPr>
              <w:keepNext/>
              <w:jc w:val="both"/>
              <w:rPr>
                <w:i/>
                <w:sz w:val="24"/>
                <w:szCs w:val="24"/>
              </w:rPr>
            </w:pPr>
            <w:r>
              <w:rPr>
                <w:i/>
                <w:sz w:val="24"/>
                <w:szCs w:val="24"/>
              </w:rPr>
              <w:t>* - Участнику размещения заказа необходимо указать в заявке товарный знак товара, используемого при выполнении работ (при его наличии).</w:t>
            </w:r>
          </w:p>
          <w:p w:rsidR="003D3294" w:rsidRPr="000D1FA3" w:rsidRDefault="003D3294" w:rsidP="0006237C">
            <w:pPr>
              <w:pStyle w:val="Web"/>
              <w:keepNext/>
              <w:spacing w:before="0" w:beforeAutospacing="0" w:after="0" w:afterAutospacing="0"/>
              <w:jc w:val="both"/>
            </w:pPr>
            <w:r w:rsidRPr="000D1FA3">
              <w:rPr>
                <w:b/>
              </w:rPr>
              <w:t>Вторая часть заявки</w:t>
            </w:r>
            <w:r w:rsidRPr="000D1FA3">
              <w:t xml:space="preserve"> на участие в аукционе должна содержать следующие документы и сведения:</w:t>
            </w:r>
          </w:p>
          <w:p w:rsidR="003D3294" w:rsidRPr="000D1FA3" w:rsidRDefault="003D3294" w:rsidP="0006237C">
            <w:pPr>
              <w:keepNext/>
              <w:widowControl/>
              <w:jc w:val="both"/>
              <w:rPr>
                <w:sz w:val="24"/>
                <w:szCs w:val="24"/>
              </w:rPr>
            </w:pPr>
            <w:r w:rsidRPr="000D1FA3">
              <w:rPr>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 идентификационный номер налогоплательщика. </w:t>
            </w:r>
          </w:p>
          <w:p w:rsidR="003D3294" w:rsidRPr="000D1FA3" w:rsidRDefault="003D3294" w:rsidP="0006237C">
            <w:pPr>
              <w:keepNext/>
              <w:jc w:val="both"/>
              <w:rPr>
                <w:i/>
                <w:sz w:val="24"/>
                <w:szCs w:val="24"/>
              </w:rPr>
            </w:pPr>
            <w:r w:rsidRPr="000D1FA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0D1FA3">
              <w:rPr>
                <w:i/>
                <w:sz w:val="24"/>
                <w:szCs w:val="24"/>
                <w:lang w:val="en-US"/>
              </w:rPr>
              <w:t>I</w:t>
            </w:r>
            <w:r w:rsidRPr="000D1FA3">
              <w:rPr>
                <w:i/>
                <w:sz w:val="24"/>
                <w:szCs w:val="24"/>
              </w:rPr>
              <w:t xml:space="preserve"> «Аукцион» документации об открытом аукционе в электронной форме).</w:t>
            </w:r>
          </w:p>
          <w:p w:rsidR="003D3294" w:rsidRPr="00E23D15" w:rsidRDefault="003D3294" w:rsidP="0006237C">
            <w:pPr>
              <w:pStyle w:val="Web0"/>
              <w:keepNext/>
              <w:spacing w:before="0" w:beforeAutospacing="0" w:after="0" w:afterAutospacing="0"/>
              <w:jc w:val="both"/>
              <w:rPr>
                <w:color w:val="000000"/>
                <w:szCs w:val="24"/>
              </w:rPr>
            </w:pPr>
            <w:r w:rsidRPr="00E23D15">
              <w:rPr>
                <w:szCs w:val="24"/>
              </w:rPr>
              <w:t xml:space="preserve">2. </w:t>
            </w:r>
            <w:r w:rsidRPr="00E23D15">
              <w:rPr>
                <w:color w:val="000000"/>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 сделкой.</w:t>
            </w:r>
          </w:p>
          <w:p w:rsidR="003D3294" w:rsidRPr="00E23D15" w:rsidRDefault="003D3294" w:rsidP="0006237C">
            <w:pPr>
              <w:pStyle w:val="Web0"/>
              <w:spacing w:before="0" w:beforeAutospacing="0" w:after="0" w:afterAutospacing="0"/>
              <w:jc w:val="both"/>
              <w:rPr>
                <w:szCs w:val="24"/>
              </w:rPr>
            </w:pPr>
            <w:r w:rsidRPr="00E23D15">
              <w:rPr>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3D3294" w:rsidTr="0055061B">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3D3294" w:rsidRDefault="003D3294" w:rsidP="0055061B">
            <w:pPr>
              <w:jc w:val="center"/>
              <w:rPr>
                <w:sz w:val="24"/>
                <w:szCs w:val="24"/>
              </w:rPr>
            </w:pPr>
            <w:r>
              <w:rPr>
                <w:sz w:val="24"/>
                <w:szCs w:val="24"/>
              </w:rPr>
              <w:t>19</w:t>
            </w:r>
          </w:p>
        </w:tc>
        <w:tc>
          <w:tcPr>
            <w:tcW w:w="625" w:type="pct"/>
            <w:tcBorders>
              <w:top w:val="single" w:sz="4" w:space="0" w:color="auto"/>
              <w:left w:val="single" w:sz="4" w:space="0" w:color="auto"/>
              <w:bottom w:val="single" w:sz="4" w:space="0" w:color="auto"/>
              <w:right w:val="single" w:sz="4" w:space="0" w:color="auto"/>
            </w:tcBorders>
          </w:tcPr>
          <w:p w:rsidR="003D3294" w:rsidRDefault="003D3294" w:rsidP="0055061B">
            <w:pPr>
              <w:pStyle w:val="Web"/>
              <w:spacing w:before="0" w:beforeAutospacing="0" w:after="0" w:afterAutospacing="0"/>
              <w:jc w:val="center"/>
            </w:pPr>
            <w:r w:rsidRPr="002854B6">
              <w:t>Пункт</w:t>
            </w:r>
            <w:r>
              <w:t xml:space="preserve"> </w:t>
            </w:r>
          </w:p>
          <w:p w:rsidR="003D3294" w:rsidRDefault="003D3294" w:rsidP="0055061B">
            <w:pPr>
              <w:pStyle w:val="Web"/>
              <w:spacing w:before="0" w:beforeAutospacing="0" w:after="0" w:afterAutospacing="0"/>
              <w:jc w:val="center"/>
            </w:pPr>
            <w:r>
              <w:t xml:space="preserve">4.1.5 </w:t>
            </w:r>
          </w:p>
          <w:p w:rsidR="003D3294" w:rsidRDefault="003D3294" w:rsidP="0055061B">
            <w:pPr>
              <w:pStyle w:val="Web"/>
              <w:spacing w:before="0" w:beforeAutospacing="0" w:after="0" w:afterAutospacing="0"/>
              <w:jc w:val="center"/>
            </w:pPr>
          </w:p>
        </w:tc>
        <w:tc>
          <w:tcPr>
            <w:tcW w:w="970" w:type="pct"/>
            <w:tcBorders>
              <w:top w:val="single" w:sz="4" w:space="0" w:color="auto"/>
              <w:left w:val="single" w:sz="4" w:space="0" w:color="auto"/>
              <w:bottom w:val="single" w:sz="4" w:space="0" w:color="auto"/>
              <w:right w:val="single" w:sz="4" w:space="0" w:color="auto"/>
            </w:tcBorders>
          </w:tcPr>
          <w:p w:rsidR="003D3294" w:rsidRDefault="003D3294" w:rsidP="0055061B">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3D3294" w:rsidRPr="003F5430" w:rsidRDefault="003D3294" w:rsidP="0055061B">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3D3294" w:rsidRDefault="003D3294" w:rsidP="0055061B">
            <w:pPr>
              <w:pStyle w:val="NormalWeb"/>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3D3294" w:rsidRPr="003F5430" w:rsidRDefault="003D3294" w:rsidP="0055061B">
            <w:pPr>
              <w:pStyle w:val="NormalWeb"/>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3D3294" w:rsidRPr="005C4A75" w:rsidTr="0055061B">
        <w:trPr>
          <w:trHeight w:val="2664"/>
          <w:jc w:val="center"/>
        </w:trPr>
        <w:tc>
          <w:tcPr>
            <w:tcW w:w="236" w:type="pct"/>
            <w:tcBorders>
              <w:top w:val="single" w:sz="4" w:space="0" w:color="auto"/>
              <w:left w:val="single" w:sz="4" w:space="0" w:color="auto"/>
              <w:bottom w:val="single" w:sz="4" w:space="0" w:color="auto"/>
              <w:right w:val="single" w:sz="4" w:space="0" w:color="auto"/>
            </w:tcBorders>
          </w:tcPr>
          <w:p w:rsidR="003D3294" w:rsidRDefault="003D3294" w:rsidP="0055061B">
            <w:pPr>
              <w:jc w:val="center"/>
              <w:rPr>
                <w:sz w:val="24"/>
                <w:szCs w:val="24"/>
              </w:rPr>
            </w:pPr>
            <w:r>
              <w:rPr>
                <w:sz w:val="24"/>
                <w:szCs w:val="24"/>
              </w:rPr>
              <w:t>20</w:t>
            </w:r>
          </w:p>
          <w:p w:rsidR="003D3294" w:rsidRPr="004C00B0" w:rsidRDefault="003D3294" w:rsidP="0055061B">
            <w:pPr>
              <w:jc w:val="center"/>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3D3294" w:rsidRPr="00E23D15" w:rsidRDefault="003D3294" w:rsidP="0055061B">
            <w:pPr>
              <w:pStyle w:val="Web0"/>
              <w:spacing w:before="0" w:beforeAutospacing="0" w:after="0" w:afterAutospacing="0"/>
              <w:jc w:val="center"/>
              <w:rPr>
                <w:szCs w:val="24"/>
              </w:rPr>
            </w:pPr>
            <w:r w:rsidRPr="00E23D15">
              <w:rPr>
                <w:szCs w:val="24"/>
              </w:rPr>
              <w:t>Пункт 4.4.1</w:t>
            </w:r>
          </w:p>
        </w:tc>
        <w:tc>
          <w:tcPr>
            <w:tcW w:w="970" w:type="pct"/>
            <w:tcBorders>
              <w:top w:val="single" w:sz="4" w:space="0" w:color="auto"/>
              <w:left w:val="single" w:sz="4" w:space="0" w:color="auto"/>
              <w:bottom w:val="single" w:sz="4" w:space="0" w:color="auto"/>
              <w:right w:val="single" w:sz="4" w:space="0" w:color="auto"/>
            </w:tcBorders>
          </w:tcPr>
          <w:p w:rsidR="003D3294" w:rsidRPr="00E23D15" w:rsidRDefault="003D3294" w:rsidP="0055061B">
            <w:pPr>
              <w:pStyle w:val="Web0"/>
              <w:spacing w:before="0" w:beforeAutospacing="0" w:after="0" w:afterAutospacing="0"/>
              <w:rPr>
                <w:szCs w:val="24"/>
              </w:rPr>
            </w:pPr>
            <w:r w:rsidRPr="00E23D15">
              <w:rPr>
                <w:szCs w:val="24"/>
              </w:rPr>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3D3294" w:rsidRPr="00750F9E" w:rsidRDefault="003D3294" w:rsidP="0055061B">
            <w:pPr>
              <w:jc w:val="both"/>
              <w:rPr>
                <w:sz w:val="24"/>
                <w:szCs w:val="24"/>
              </w:rPr>
            </w:pPr>
            <w:r>
              <w:rPr>
                <w:sz w:val="24"/>
                <w:szCs w:val="24"/>
              </w:rPr>
              <w:t xml:space="preserve">5 </w:t>
            </w:r>
            <w:r w:rsidRPr="008B2FCD">
              <w:rPr>
                <w:sz w:val="24"/>
                <w:szCs w:val="24"/>
              </w:rPr>
              <w:t>% начальной</w:t>
            </w:r>
            <w:r w:rsidRPr="00750F9E">
              <w:rPr>
                <w:sz w:val="24"/>
                <w:szCs w:val="24"/>
              </w:rPr>
              <w:t xml:space="preserve"> (максимальной) цены контракта.</w:t>
            </w:r>
          </w:p>
          <w:p w:rsidR="003D3294" w:rsidRPr="00750F9E" w:rsidRDefault="003D3294" w:rsidP="0055061B">
            <w:pPr>
              <w:jc w:val="both"/>
              <w:rPr>
                <w:sz w:val="24"/>
                <w:szCs w:val="24"/>
              </w:rPr>
            </w:pPr>
            <w:r w:rsidRPr="00750F9E">
              <w:rPr>
                <w:b/>
                <w:sz w:val="24"/>
                <w:szCs w:val="24"/>
              </w:rPr>
              <w:t>Примечание:</w:t>
            </w:r>
            <w:r w:rsidRPr="00750F9E">
              <w:rPr>
                <w:sz w:val="24"/>
                <w:szCs w:val="24"/>
              </w:rPr>
              <w:t xml:space="preserve"> 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
        </w:tc>
      </w:tr>
      <w:tr w:rsidR="003D3294" w:rsidRPr="005C4A75" w:rsidTr="0055061B">
        <w:trPr>
          <w:trHeight w:val="529"/>
          <w:jc w:val="center"/>
        </w:trPr>
        <w:tc>
          <w:tcPr>
            <w:tcW w:w="236" w:type="pct"/>
            <w:tcBorders>
              <w:top w:val="single" w:sz="4" w:space="0" w:color="auto"/>
              <w:left w:val="single" w:sz="4" w:space="0" w:color="auto"/>
              <w:bottom w:val="single" w:sz="4" w:space="0" w:color="auto"/>
              <w:right w:val="single" w:sz="4" w:space="0" w:color="auto"/>
            </w:tcBorders>
          </w:tcPr>
          <w:p w:rsidR="003D3294" w:rsidRDefault="003D3294" w:rsidP="0055061B">
            <w:pPr>
              <w:jc w:val="center"/>
              <w:rPr>
                <w:sz w:val="24"/>
                <w:szCs w:val="24"/>
              </w:rPr>
            </w:pPr>
            <w:r>
              <w:rPr>
                <w:sz w:val="24"/>
                <w:szCs w:val="24"/>
              </w:rPr>
              <w:t>21</w:t>
            </w:r>
          </w:p>
        </w:tc>
        <w:tc>
          <w:tcPr>
            <w:tcW w:w="625" w:type="pct"/>
            <w:tcBorders>
              <w:top w:val="single" w:sz="4" w:space="0" w:color="auto"/>
              <w:left w:val="single" w:sz="4" w:space="0" w:color="auto"/>
              <w:bottom w:val="single" w:sz="4" w:space="0" w:color="auto"/>
              <w:right w:val="single" w:sz="4" w:space="0" w:color="auto"/>
            </w:tcBorders>
          </w:tcPr>
          <w:p w:rsidR="003D3294" w:rsidRPr="00E23D15" w:rsidRDefault="003D3294" w:rsidP="0055061B">
            <w:pPr>
              <w:pStyle w:val="Web0"/>
              <w:spacing w:before="0" w:beforeAutospacing="0" w:after="0" w:afterAutospacing="0"/>
              <w:jc w:val="center"/>
              <w:rPr>
                <w:szCs w:val="24"/>
              </w:rPr>
            </w:pPr>
            <w:r w:rsidRPr="00E23D15">
              <w:rPr>
                <w:szCs w:val="24"/>
              </w:rPr>
              <w:t>Пункт</w:t>
            </w:r>
          </w:p>
          <w:p w:rsidR="003D3294" w:rsidRPr="00E23D15" w:rsidRDefault="003D3294" w:rsidP="0055061B">
            <w:pPr>
              <w:pStyle w:val="Web0"/>
              <w:spacing w:before="0" w:beforeAutospacing="0" w:after="0" w:afterAutospacing="0"/>
              <w:jc w:val="center"/>
              <w:rPr>
                <w:szCs w:val="24"/>
              </w:rPr>
            </w:pPr>
            <w:r w:rsidRPr="00E23D15">
              <w:rPr>
                <w:szCs w:val="24"/>
              </w:rPr>
              <w:t>2.2.4</w:t>
            </w:r>
          </w:p>
        </w:tc>
        <w:tc>
          <w:tcPr>
            <w:tcW w:w="970" w:type="pct"/>
            <w:tcBorders>
              <w:top w:val="single" w:sz="4" w:space="0" w:color="auto"/>
              <w:left w:val="single" w:sz="4" w:space="0" w:color="auto"/>
              <w:bottom w:val="single" w:sz="4" w:space="0" w:color="auto"/>
              <w:right w:val="single" w:sz="4" w:space="0" w:color="auto"/>
            </w:tcBorders>
          </w:tcPr>
          <w:p w:rsidR="003D3294" w:rsidRPr="00E23D15" w:rsidRDefault="003D3294" w:rsidP="0055061B">
            <w:pPr>
              <w:pStyle w:val="Web0"/>
              <w:spacing w:before="0" w:beforeAutospacing="0" w:after="0" w:afterAutospacing="0"/>
              <w:rPr>
                <w:szCs w:val="24"/>
              </w:rPr>
            </w:pPr>
            <w:r w:rsidRPr="00E23D15">
              <w:rPr>
                <w:szCs w:val="24"/>
              </w:rPr>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3D3294" w:rsidRDefault="003D3294" w:rsidP="007415D0">
            <w:pPr>
              <w:jc w:val="both"/>
              <w:rPr>
                <w:sz w:val="24"/>
                <w:szCs w:val="24"/>
              </w:rPr>
            </w:pPr>
            <w:r w:rsidRPr="006D4A4F">
              <w:rPr>
                <w:sz w:val="24"/>
                <w:szCs w:val="24"/>
              </w:rPr>
              <w:t>Нач</w:t>
            </w:r>
            <w:r>
              <w:rPr>
                <w:sz w:val="24"/>
                <w:szCs w:val="24"/>
              </w:rPr>
              <w:t>ало предоставления разъяснений: 19.08.2011</w:t>
            </w:r>
          </w:p>
          <w:p w:rsidR="003D3294" w:rsidRDefault="003D3294" w:rsidP="007415D0">
            <w:pPr>
              <w:jc w:val="both"/>
              <w:rPr>
                <w:sz w:val="24"/>
                <w:szCs w:val="24"/>
              </w:rPr>
            </w:pPr>
          </w:p>
          <w:p w:rsidR="003D3294" w:rsidRPr="0092675C" w:rsidRDefault="003D3294" w:rsidP="007415D0">
            <w:pPr>
              <w:jc w:val="both"/>
              <w:rPr>
                <w:sz w:val="24"/>
                <w:szCs w:val="24"/>
              </w:rPr>
            </w:pPr>
            <w:r w:rsidRPr="0032443C">
              <w:rPr>
                <w:sz w:val="24"/>
                <w:szCs w:val="24"/>
              </w:rPr>
              <w:t>Окончание предоставления разъяснений:</w:t>
            </w:r>
            <w:r>
              <w:rPr>
                <w:sz w:val="24"/>
                <w:szCs w:val="24"/>
              </w:rPr>
              <w:t xml:space="preserve"> 25.08.2011</w:t>
            </w:r>
          </w:p>
        </w:tc>
      </w:tr>
      <w:tr w:rsidR="003D3294" w:rsidRPr="005C4A75" w:rsidTr="0055061B">
        <w:trPr>
          <w:trHeight w:val="2246"/>
          <w:jc w:val="center"/>
        </w:trPr>
        <w:tc>
          <w:tcPr>
            <w:tcW w:w="236" w:type="pct"/>
            <w:tcBorders>
              <w:top w:val="single" w:sz="4" w:space="0" w:color="auto"/>
              <w:left w:val="single" w:sz="4" w:space="0" w:color="auto"/>
              <w:right w:val="single" w:sz="4" w:space="0" w:color="auto"/>
            </w:tcBorders>
          </w:tcPr>
          <w:p w:rsidR="003D3294" w:rsidRDefault="003D3294" w:rsidP="0055061B">
            <w:pPr>
              <w:jc w:val="center"/>
              <w:rPr>
                <w:sz w:val="24"/>
                <w:szCs w:val="24"/>
              </w:rPr>
            </w:pPr>
            <w:r>
              <w:rPr>
                <w:sz w:val="24"/>
                <w:szCs w:val="24"/>
              </w:rPr>
              <w:t>22</w:t>
            </w:r>
          </w:p>
        </w:tc>
        <w:tc>
          <w:tcPr>
            <w:tcW w:w="625" w:type="pct"/>
            <w:tcBorders>
              <w:top w:val="single" w:sz="4" w:space="0" w:color="auto"/>
              <w:left w:val="single" w:sz="4" w:space="0" w:color="auto"/>
              <w:right w:val="single" w:sz="4" w:space="0" w:color="auto"/>
            </w:tcBorders>
          </w:tcPr>
          <w:p w:rsidR="003D3294" w:rsidRDefault="003D3294" w:rsidP="0055061B">
            <w:pPr>
              <w:pStyle w:val="Web"/>
              <w:spacing w:before="0" w:beforeAutospacing="0" w:after="0" w:afterAutospacing="0"/>
            </w:pPr>
            <w:r>
              <w:t>Пункт 4.1.3</w:t>
            </w:r>
          </w:p>
        </w:tc>
        <w:tc>
          <w:tcPr>
            <w:tcW w:w="970" w:type="pct"/>
            <w:tcBorders>
              <w:top w:val="single" w:sz="4" w:space="0" w:color="auto"/>
              <w:left w:val="single" w:sz="4" w:space="0" w:color="auto"/>
              <w:right w:val="single" w:sz="4" w:space="0" w:color="auto"/>
            </w:tcBorders>
          </w:tcPr>
          <w:p w:rsidR="003D3294" w:rsidRPr="00E23D15" w:rsidRDefault="003D3294" w:rsidP="0055061B">
            <w:pPr>
              <w:pStyle w:val="Web0"/>
              <w:spacing w:before="0" w:beforeAutospacing="0" w:after="0" w:afterAutospacing="0"/>
              <w:rPr>
                <w:szCs w:val="24"/>
              </w:rPr>
            </w:pPr>
            <w:r w:rsidRPr="00E23D15">
              <w:rPr>
                <w:szCs w:val="24"/>
              </w:rPr>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3D3294" w:rsidRPr="00085DA2" w:rsidRDefault="003D3294" w:rsidP="00A15CED">
            <w:pPr>
              <w:pStyle w:val="Web"/>
              <w:spacing w:before="0" w:beforeAutospacing="0" w:after="0" w:afterAutospacing="0"/>
              <w:jc w:val="both"/>
              <w:rPr>
                <w:bCs/>
                <w:color w:val="000000"/>
                <w:highlight w:val="yellow"/>
              </w:rPr>
            </w:pPr>
            <w:r>
              <w:t xml:space="preserve">29.08.2011 </w:t>
            </w:r>
            <w:r w:rsidRPr="0032443C">
              <w:t>до 09-00</w:t>
            </w:r>
          </w:p>
        </w:tc>
      </w:tr>
      <w:tr w:rsidR="003D3294" w:rsidTr="0055061B">
        <w:trPr>
          <w:jc w:val="center"/>
        </w:trPr>
        <w:tc>
          <w:tcPr>
            <w:tcW w:w="236" w:type="pct"/>
            <w:tcBorders>
              <w:top w:val="single" w:sz="4" w:space="0" w:color="auto"/>
              <w:left w:val="single" w:sz="4" w:space="0" w:color="auto"/>
              <w:bottom w:val="single" w:sz="4" w:space="0" w:color="auto"/>
              <w:right w:val="single" w:sz="4" w:space="0" w:color="auto"/>
            </w:tcBorders>
          </w:tcPr>
          <w:p w:rsidR="003D3294" w:rsidRDefault="003D3294" w:rsidP="0055061B">
            <w:pPr>
              <w:jc w:val="center"/>
              <w:rPr>
                <w:sz w:val="24"/>
                <w:szCs w:val="24"/>
              </w:rPr>
            </w:pPr>
            <w:r>
              <w:rPr>
                <w:sz w:val="24"/>
                <w:szCs w:val="24"/>
              </w:rPr>
              <w:t>23</w:t>
            </w:r>
          </w:p>
        </w:tc>
        <w:tc>
          <w:tcPr>
            <w:tcW w:w="625" w:type="pct"/>
            <w:tcBorders>
              <w:top w:val="single" w:sz="4" w:space="0" w:color="auto"/>
              <w:left w:val="single" w:sz="4" w:space="0" w:color="auto"/>
              <w:bottom w:val="single" w:sz="4" w:space="0" w:color="auto"/>
              <w:right w:val="single" w:sz="4" w:space="0" w:color="auto"/>
            </w:tcBorders>
          </w:tcPr>
          <w:p w:rsidR="003D3294" w:rsidRDefault="003D3294" w:rsidP="0055061B">
            <w:pPr>
              <w:pStyle w:val="Web"/>
              <w:spacing w:before="0" w:beforeAutospacing="0" w:after="0" w:afterAutospacing="0"/>
            </w:pPr>
            <w:r>
              <w:t>Пункт 5.1.3</w:t>
            </w:r>
          </w:p>
        </w:tc>
        <w:tc>
          <w:tcPr>
            <w:tcW w:w="970" w:type="pct"/>
            <w:tcBorders>
              <w:top w:val="single" w:sz="4" w:space="0" w:color="auto"/>
              <w:left w:val="single" w:sz="4" w:space="0" w:color="auto"/>
              <w:bottom w:val="single" w:sz="4" w:space="0" w:color="auto"/>
              <w:right w:val="single" w:sz="4" w:space="0" w:color="auto"/>
            </w:tcBorders>
          </w:tcPr>
          <w:p w:rsidR="003D3294" w:rsidRPr="00F061E9" w:rsidRDefault="003D3294" w:rsidP="0055061B">
            <w:pPr>
              <w:pStyle w:val="Web"/>
              <w:spacing w:before="0" w:beforeAutospacing="0" w:after="0" w:afterAutospacing="0"/>
            </w:pPr>
            <w:r w:rsidRPr="00F061E9">
              <w:t xml:space="preserve">Дата окончания срока рассмотрения </w:t>
            </w:r>
            <w:r>
              <w:t xml:space="preserve">первых частей </w:t>
            </w:r>
            <w:r w:rsidRPr="00F061E9">
              <w:t xml:space="preserve">заявок на участие в </w:t>
            </w:r>
            <w:r>
              <w:t xml:space="preserve">открытом </w:t>
            </w:r>
            <w:r w:rsidRPr="00F061E9">
              <w:t>аукционе</w:t>
            </w:r>
            <w:r>
              <w:t xml:space="preserve">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3D3294" w:rsidRPr="0032443C" w:rsidRDefault="003D3294" w:rsidP="00D31225">
            <w:pPr>
              <w:pStyle w:val="Web"/>
              <w:spacing w:before="0" w:beforeAutospacing="0" w:after="0" w:afterAutospacing="0"/>
              <w:rPr>
                <w:highlight w:val="yellow"/>
                <w:lang w:val="en-US"/>
              </w:rPr>
            </w:pPr>
            <w:r>
              <w:t>30.08.2011</w:t>
            </w:r>
          </w:p>
        </w:tc>
      </w:tr>
      <w:tr w:rsidR="003D3294" w:rsidTr="0055061B">
        <w:trPr>
          <w:jc w:val="center"/>
        </w:trPr>
        <w:tc>
          <w:tcPr>
            <w:tcW w:w="236" w:type="pct"/>
            <w:tcBorders>
              <w:top w:val="single" w:sz="4" w:space="0" w:color="auto"/>
              <w:left w:val="single" w:sz="4" w:space="0" w:color="auto"/>
              <w:bottom w:val="single" w:sz="4" w:space="0" w:color="auto"/>
              <w:right w:val="single" w:sz="4" w:space="0" w:color="auto"/>
            </w:tcBorders>
          </w:tcPr>
          <w:p w:rsidR="003D3294" w:rsidRDefault="003D3294" w:rsidP="0055061B">
            <w:pPr>
              <w:jc w:val="center"/>
              <w:rPr>
                <w:sz w:val="24"/>
                <w:szCs w:val="24"/>
              </w:rPr>
            </w:pPr>
            <w:r>
              <w:rPr>
                <w:sz w:val="24"/>
                <w:szCs w:val="24"/>
              </w:rPr>
              <w:t>24</w:t>
            </w:r>
          </w:p>
        </w:tc>
        <w:tc>
          <w:tcPr>
            <w:tcW w:w="625" w:type="pct"/>
            <w:tcBorders>
              <w:top w:val="single" w:sz="4" w:space="0" w:color="auto"/>
              <w:left w:val="single" w:sz="4" w:space="0" w:color="auto"/>
              <w:bottom w:val="single" w:sz="4" w:space="0" w:color="auto"/>
              <w:right w:val="single" w:sz="4" w:space="0" w:color="auto"/>
            </w:tcBorders>
          </w:tcPr>
          <w:p w:rsidR="003D3294" w:rsidRDefault="003D3294" w:rsidP="0055061B">
            <w:pPr>
              <w:pStyle w:val="Web"/>
              <w:spacing w:before="0" w:beforeAutospacing="0" w:after="0" w:afterAutospacing="0"/>
            </w:pPr>
            <w:r>
              <w:t>Пункт 5.2.2</w:t>
            </w:r>
          </w:p>
        </w:tc>
        <w:tc>
          <w:tcPr>
            <w:tcW w:w="970" w:type="pct"/>
            <w:tcBorders>
              <w:top w:val="single" w:sz="4" w:space="0" w:color="auto"/>
              <w:left w:val="single" w:sz="4" w:space="0" w:color="auto"/>
              <w:bottom w:val="single" w:sz="4" w:space="0" w:color="auto"/>
              <w:right w:val="single" w:sz="4" w:space="0" w:color="auto"/>
            </w:tcBorders>
          </w:tcPr>
          <w:p w:rsidR="003D3294" w:rsidRPr="00F061E9" w:rsidRDefault="003D3294" w:rsidP="0055061B">
            <w:pPr>
              <w:pStyle w:val="Web"/>
              <w:spacing w:before="0" w:beforeAutospacing="0" w:after="0" w:afterAutospacing="0"/>
            </w:pPr>
            <w:r w:rsidRPr="00F061E9">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tcPr>
          <w:p w:rsidR="003D3294" w:rsidRPr="00980E60" w:rsidRDefault="003D3294" w:rsidP="0055061B">
            <w:pPr>
              <w:pStyle w:val="Web"/>
              <w:spacing w:before="0" w:beforeAutospacing="0" w:after="0" w:afterAutospacing="0"/>
              <w:rPr>
                <w:highlight w:val="yellow"/>
              </w:rPr>
            </w:pPr>
            <w:bookmarkStart w:id="0" w:name="_GoBack"/>
            <w:bookmarkEnd w:id="0"/>
            <w:r>
              <w:t>02.09.2011</w:t>
            </w:r>
          </w:p>
        </w:tc>
      </w:tr>
      <w:tr w:rsidR="003D3294" w:rsidTr="0055061B">
        <w:trPr>
          <w:trHeight w:val="620"/>
          <w:jc w:val="center"/>
        </w:trPr>
        <w:tc>
          <w:tcPr>
            <w:tcW w:w="236" w:type="pct"/>
            <w:vMerge w:val="restart"/>
            <w:tcBorders>
              <w:top w:val="single" w:sz="4" w:space="0" w:color="auto"/>
              <w:left w:val="single" w:sz="4" w:space="0" w:color="auto"/>
              <w:right w:val="single" w:sz="4" w:space="0" w:color="auto"/>
            </w:tcBorders>
          </w:tcPr>
          <w:p w:rsidR="003D3294" w:rsidRPr="00F12374" w:rsidRDefault="003D3294" w:rsidP="0055061B">
            <w:pPr>
              <w:jc w:val="center"/>
              <w:rPr>
                <w:sz w:val="24"/>
                <w:szCs w:val="24"/>
              </w:rPr>
            </w:pPr>
            <w:r>
              <w:rPr>
                <w:sz w:val="24"/>
                <w:szCs w:val="24"/>
              </w:rPr>
              <w:t>25</w:t>
            </w:r>
          </w:p>
          <w:p w:rsidR="003D3294" w:rsidRPr="00F12374" w:rsidRDefault="003D3294" w:rsidP="0055061B">
            <w:pPr>
              <w:jc w:val="center"/>
              <w:rPr>
                <w:sz w:val="24"/>
                <w:szCs w:val="24"/>
              </w:rPr>
            </w:pPr>
          </w:p>
        </w:tc>
        <w:tc>
          <w:tcPr>
            <w:tcW w:w="625" w:type="pct"/>
            <w:vMerge w:val="restart"/>
            <w:tcBorders>
              <w:top w:val="single" w:sz="4" w:space="0" w:color="auto"/>
              <w:left w:val="single" w:sz="4" w:space="0" w:color="auto"/>
              <w:right w:val="single" w:sz="4" w:space="0" w:color="auto"/>
            </w:tcBorders>
          </w:tcPr>
          <w:p w:rsidR="003D3294" w:rsidRDefault="003D3294" w:rsidP="0055061B">
            <w:pPr>
              <w:rPr>
                <w:sz w:val="24"/>
                <w:szCs w:val="24"/>
              </w:rPr>
            </w:pPr>
            <w:r>
              <w:rPr>
                <w:sz w:val="24"/>
                <w:szCs w:val="24"/>
              </w:rPr>
              <w:t>Пункт 6</w:t>
            </w:r>
            <w:r w:rsidRPr="00F50DDC">
              <w:rPr>
                <w:sz w:val="24"/>
                <w:szCs w:val="24"/>
              </w:rPr>
              <w:t>.2</w:t>
            </w:r>
            <w:r>
              <w:rPr>
                <w:sz w:val="24"/>
                <w:szCs w:val="24"/>
              </w:rPr>
              <w:t>.4,</w:t>
            </w:r>
          </w:p>
          <w:p w:rsidR="003D3294" w:rsidRPr="00F50DDC" w:rsidRDefault="003D3294" w:rsidP="0055061B">
            <w:pPr>
              <w:rPr>
                <w:sz w:val="24"/>
                <w:szCs w:val="24"/>
              </w:rPr>
            </w:pPr>
            <w:r>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3D3294" w:rsidRPr="00F061E9" w:rsidRDefault="003D3294" w:rsidP="0055061B">
            <w:pPr>
              <w:ind w:left="-57" w:right="-108"/>
              <w:rPr>
                <w:sz w:val="23"/>
                <w:szCs w:val="23"/>
              </w:rPr>
            </w:pPr>
            <w:r w:rsidRPr="00F061E9">
              <w:rPr>
                <w:sz w:val="23"/>
                <w:szCs w:val="23"/>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3D3294" w:rsidRPr="00C826B1" w:rsidRDefault="003D3294" w:rsidP="0055061B">
            <w:pPr>
              <w:pStyle w:val="Heading4"/>
              <w:numPr>
                <w:ilvl w:val="0"/>
                <w:numId w:val="0"/>
              </w:numPr>
              <w:spacing w:before="0" w:after="0"/>
              <w:jc w:val="left"/>
              <w:rPr>
                <w:rFonts w:ascii="Times New Roman" w:hAnsi="Times New Roman"/>
                <w:b w:val="0"/>
                <w:szCs w:val="24"/>
              </w:rPr>
            </w:pPr>
            <w:r>
              <w:rPr>
                <w:rFonts w:ascii="Times New Roman" w:hAnsi="Times New Roman"/>
                <w:b w:val="0"/>
                <w:szCs w:val="24"/>
              </w:rPr>
              <w:t>30</w:t>
            </w:r>
            <w:r w:rsidRPr="00C826B1">
              <w:rPr>
                <w:rFonts w:ascii="Times New Roman" w:hAnsi="Times New Roman"/>
                <w:b w:val="0"/>
                <w:szCs w:val="24"/>
              </w:rPr>
              <w:t>% начальной (максимальной) цены контракта</w:t>
            </w:r>
          </w:p>
        </w:tc>
      </w:tr>
      <w:tr w:rsidR="003D3294" w:rsidTr="0055061B">
        <w:trPr>
          <w:trHeight w:val="620"/>
          <w:jc w:val="center"/>
        </w:trPr>
        <w:tc>
          <w:tcPr>
            <w:tcW w:w="236" w:type="pct"/>
            <w:vMerge/>
            <w:tcBorders>
              <w:left w:val="single" w:sz="4" w:space="0" w:color="auto"/>
              <w:bottom w:val="single" w:sz="4" w:space="0" w:color="auto"/>
              <w:right w:val="single" w:sz="4" w:space="0" w:color="auto"/>
            </w:tcBorders>
          </w:tcPr>
          <w:p w:rsidR="003D3294" w:rsidRDefault="003D3294" w:rsidP="0055061B">
            <w:pPr>
              <w:jc w:val="center"/>
              <w:rPr>
                <w:sz w:val="24"/>
                <w:szCs w:val="24"/>
              </w:rPr>
            </w:pPr>
          </w:p>
        </w:tc>
        <w:tc>
          <w:tcPr>
            <w:tcW w:w="625" w:type="pct"/>
            <w:vMerge/>
            <w:tcBorders>
              <w:left w:val="single" w:sz="4" w:space="0" w:color="auto"/>
              <w:bottom w:val="single" w:sz="4" w:space="0" w:color="auto"/>
              <w:right w:val="single" w:sz="4" w:space="0" w:color="auto"/>
            </w:tcBorders>
          </w:tcPr>
          <w:p w:rsidR="003D3294" w:rsidRDefault="003D3294" w:rsidP="0055061B">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3D3294" w:rsidRPr="00F061E9" w:rsidRDefault="003D3294" w:rsidP="0055061B">
            <w:pPr>
              <w:ind w:left="-57" w:right="-108"/>
              <w:rPr>
                <w:sz w:val="23"/>
                <w:szCs w:val="23"/>
              </w:rPr>
            </w:pPr>
            <w:r w:rsidRPr="007562B4">
              <w:rPr>
                <w:sz w:val="24"/>
                <w:szCs w:val="24"/>
              </w:rPr>
              <w:t>Реквизиты для перечисления обеспечения исполнения</w:t>
            </w:r>
            <w:r>
              <w:rPr>
                <w:sz w:val="24"/>
                <w:szCs w:val="24"/>
              </w:rPr>
              <w:t xml:space="preserve"> муниципального контракта</w:t>
            </w:r>
          </w:p>
        </w:tc>
        <w:tc>
          <w:tcPr>
            <w:tcW w:w="3169" w:type="pct"/>
            <w:tcBorders>
              <w:top w:val="single" w:sz="4" w:space="0" w:color="auto"/>
              <w:left w:val="single" w:sz="4" w:space="0" w:color="auto"/>
              <w:bottom w:val="single" w:sz="4" w:space="0" w:color="auto"/>
              <w:right w:val="single" w:sz="4" w:space="0" w:color="auto"/>
            </w:tcBorders>
          </w:tcPr>
          <w:p w:rsidR="003D3294" w:rsidRPr="0092675C" w:rsidRDefault="003D3294" w:rsidP="0092675C">
            <w:pPr>
              <w:rPr>
                <w:sz w:val="24"/>
                <w:szCs w:val="24"/>
              </w:rPr>
            </w:pPr>
            <w:r w:rsidRPr="0092675C">
              <w:rPr>
                <w:sz w:val="24"/>
                <w:szCs w:val="24"/>
              </w:rPr>
              <w:t>Муниципальное общеобразовательное учреждение лицей № 22 (МОУ лицей № 22)</w:t>
            </w:r>
          </w:p>
          <w:p w:rsidR="003D3294" w:rsidRPr="0092675C" w:rsidRDefault="003D3294" w:rsidP="0092675C">
            <w:pPr>
              <w:rPr>
                <w:sz w:val="24"/>
                <w:szCs w:val="24"/>
              </w:rPr>
            </w:pPr>
            <w:r w:rsidRPr="0092675C">
              <w:rPr>
                <w:sz w:val="24"/>
                <w:szCs w:val="24"/>
              </w:rPr>
              <w:t xml:space="preserve">Юридический адрес: </w:t>
            </w:r>
            <w:smartTag w:uri="urn:schemas-microsoft-com:office:smarttags" w:element="metricconverter">
              <w:smartTagPr>
                <w:attr w:name="ProductID" w:val="1200 мм"/>
              </w:smartTagPr>
              <w:r w:rsidRPr="0092675C">
                <w:rPr>
                  <w:sz w:val="24"/>
                  <w:szCs w:val="24"/>
                </w:rPr>
                <w:t>153025, г</w:t>
              </w:r>
            </w:smartTag>
            <w:r w:rsidRPr="0092675C">
              <w:rPr>
                <w:sz w:val="24"/>
                <w:szCs w:val="24"/>
              </w:rPr>
              <w:t xml:space="preserve">. Иваново, улица Академика Мальцева, дом 36, тел. 37 – 34 - 15, адрес электронной почты: </w:t>
            </w:r>
            <w:r w:rsidRPr="0092675C">
              <w:rPr>
                <w:sz w:val="24"/>
                <w:szCs w:val="24"/>
                <w:lang w:val="en-US"/>
              </w:rPr>
              <w:t>School</w:t>
            </w:r>
            <w:r w:rsidRPr="0092675C">
              <w:rPr>
                <w:sz w:val="24"/>
                <w:szCs w:val="24"/>
              </w:rPr>
              <w:t xml:space="preserve"> 22@ </w:t>
            </w:r>
            <w:r w:rsidRPr="0092675C">
              <w:rPr>
                <w:sz w:val="24"/>
                <w:szCs w:val="24"/>
                <w:lang w:val="en-US"/>
              </w:rPr>
              <w:t>ivedu</w:t>
            </w:r>
            <w:r w:rsidRPr="0092675C">
              <w:rPr>
                <w:sz w:val="24"/>
                <w:szCs w:val="24"/>
              </w:rPr>
              <w:t>.</w:t>
            </w:r>
            <w:r w:rsidRPr="0092675C">
              <w:rPr>
                <w:sz w:val="24"/>
                <w:szCs w:val="24"/>
                <w:lang w:val="en-US"/>
              </w:rPr>
              <w:t>ru</w:t>
            </w:r>
          </w:p>
          <w:p w:rsidR="003D3294" w:rsidRPr="0092675C" w:rsidRDefault="003D3294" w:rsidP="0092675C">
            <w:pPr>
              <w:rPr>
                <w:sz w:val="24"/>
                <w:szCs w:val="24"/>
              </w:rPr>
            </w:pPr>
            <w:r w:rsidRPr="0092675C">
              <w:rPr>
                <w:sz w:val="24"/>
                <w:szCs w:val="24"/>
              </w:rPr>
              <w:t>ИНН 3729010193   КПП 370201001</w:t>
            </w:r>
          </w:p>
          <w:p w:rsidR="003D3294" w:rsidRPr="0092675C" w:rsidRDefault="003D3294" w:rsidP="0092675C">
            <w:pPr>
              <w:rPr>
                <w:sz w:val="24"/>
                <w:szCs w:val="24"/>
              </w:rPr>
            </w:pPr>
            <w:r w:rsidRPr="0092675C">
              <w:rPr>
                <w:sz w:val="24"/>
                <w:szCs w:val="24"/>
              </w:rPr>
              <w:t>УФК по Ивановской области (ФКУ администрации г. Иваново – МОУ лицей №22 - л/сч 001991420)</w:t>
            </w:r>
          </w:p>
          <w:p w:rsidR="003D3294" w:rsidRPr="0092675C" w:rsidRDefault="003D3294" w:rsidP="0092675C">
            <w:pPr>
              <w:rPr>
                <w:sz w:val="24"/>
                <w:szCs w:val="24"/>
              </w:rPr>
            </w:pPr>
            <w:r w:rsidRPr="0092675C">
              <w:rPr>
                <w:sz w:val="24"/>
                <w:szCs w:val="24"/>
              </w:rPr>
              <w:t xml:space="preserve"> р/сч 40302810000005000036 в ГРКЦ ГУ Банка России по Ивановской области города Иванова БИК 042406001</w:t>
            </w:r>
          </w:p>
        </w:tc>
      </w:tr>
      <w:tr w:rsidR="003D3294" w:rsidTr="0055061B">
        <w:trPr>
          <w:trHeight w:val="66"/>
          <w:jc w:val="center"/>
        </w:trPr>
        <w:tc>
          <w:tcPr>
            <w:tcW w:w="236" w:type="pct"/>
            <w:tcBorders>
              <w:top w:val="single" w:sz="4" w:space="0" w:color="auto"/>
              <w:left w:val="single" w:sz="4" w:space="0" w:color="auto"/>
              <w:bottom w:val="single" w:sz="4" w:space="0" w:color="auto"/>
              <w:right w:val="single" w:sz="4" w:space="0" w:color="auto"/>
            </w:tcBorders>
          </w:tcPr>
          <w:p w:rsidR="003D3294" w:rsidRDefault="003D3294" w:rsidP="0055061B">
            <w:pPr>
              <w:jc w:val="center"/>
              <w:rPr>
                <w:sz w:val="24"/>
                <w:szCs w:val="24"/>
              </w:rPr>
            </w:pPr>
            <w:r>
              <w:rPr>
                <w:sz w:val="24"/>
                <w:szCs w:val="24"/>
              </w:rPr>
              <w:t>26</w:t>
            </w:r>
          </w:p>
        </w:tc>
        <w:tc>
          <w:tcPr>
            <w:tcW w:w="625" w:type="pct"/>
            <w:tcBorders>
              <w:top w:val="single" w:sz="4" w:space="0" w:color="auto"/>
              <w:left w:val="single" w:sz="4" w:space="0" w:color="auto"/>
              <w:bottom w:val="single" w:sz="4" w:space="0" w:color="auto"/>
              <w:right w:val="single" w:sz="4" w:space="0" w:color="auto"/>
            </w:tcBorders>
          </w:tcPr>
          <w:p w:rsidR="003D3294" w:rsidRPr="00EA3509" w:rsidRDefault="003D3294" w:rsidP="0055061B">
            <w:pPr>
              <w:rPr>
                <w:sz w:val="24"/>
                <w:szCs w:val="24"/>
              </w:rPr>
            </w:pPr>
            <w:r w:rsidRPr="00EA3509">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3D3294" w:rsidRPr="00796923" w:rsidRDefault="003D3294" w:rsidP="0055061B">
            <w:pPr>
              <w:ind w:left="-57" w:right="-108"/>
              <w:rPr>
                <w:sz w:val="24"/>
                <w:szCs w:val="24"/>
              </w:rPr>
            </w:pPr>
            <w:r w:rsidRPr="004A4EDD">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3D3294" w:rsidRPr="00C826B1" w:rsidRDefault="003D3294" w:rsidP="007415D0">
            <w:pPr>
              <w:pStyle w:val="Heading4"/>
              <w:numPr>
                <w:ilvl w:val="0"/>
                <w:numId w:val="0"/>
              </w:numPr>
              <w:spacing w:before="0" w:after="0"/>
              <w:rPr>
                <w:rFonts w:ascii="Times New Roman" w:hAnsi="Times New Roman"/>
                <w:b w:val="0"/>
                <w:szCs w:val="24"/>
                <w:highlight w:val="cyan"/>
              </w:rPr>
            </w:pPr>
            <w:r>
              <w:rPr>
                <w:rFonts w:ascii="Times New Roman" w:hAnsi="Times New Roman"/>
                <w:b w:val="0"/>
              </w:rPr>
              <w:t>К</w:t>
            </w:r>
            <w:r w:rsidRPr="00C826B1">
              <w:rPr>
                <w:rFonts w:ascii="Times New Roman" w:hAnsi="Times New Roman"/>
                <w:b w:val="0"/>
              </w:rPr>
              <w:t xml:space="preserve">онтакт заключается только после предоставления победителем открытого аукциона в электронной форме заказчику </w:t>
            </w:r>
            <w:r>
              <w:rPr>
                <w:rFonts w:ascii="Times New Roman" w:hAnsi="Times New Roman"/>
                <w:b w:val="0"/>
              </w:rPr>
              <w:t xml:space="preserve">обеспечения исполнения контракта в виде: </w:t>
            </w:r>
            <w:r w:rsidRPr="00C826B1">
              <w:rPr>
                <w:rFonts w:ascii="Times New Roman" w:hAnsi="Times New Roman"/>
                <w:b w:val="0"/>
              </w:rPr>
              <w:t>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5</w:t>
            </w:r>
            <w:r w:rsidRPr="00C826B1">
              <w:rPr>
                <w:rFonts w:ascii="Times New Roman" w:hAnsi="Times New Roman"/>
                <w:b w:val="0"/>
              </w:rPr>
              <w:t xml:space="preserve">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tc>
      </w:tr>
    </w:tbl>
    <w:p w:rsidR="003D3294" w:rsidRDefault="003D3294" w:rsidP="00E64A78">
      <w:pPr>
        <w:jc w:val="center"/>
        <w:rPr>
          <w:b/>
          <w:sz w:val="24"/>
          <w:szCs w:val="24"/>
        </w:rPr>
      </w:pPr>
    </w:p>
    <w:p w:rsidR="003D3294" w:rsidRPr="00FF5CF0" w:rsidRDefault="003D3294" w:rsidP="00E64A78">
      <w:pPr>
        <w:jc w:val="center"/>
        <w:rPr>
          <w:b/>
          <w:sz w:val="28"/>
          <w:szCs w:val="28"/>
        </w:rPr>
      </w:pPr>
      <w:r>
        <w:rPr>
          <w:b/>
          <w:sz w:val="24"/>
          <w:szCs w:val="24"/>
        </w:rPr>
        <w:br w:type="page"/>
      </w:r>
      <w:r w:rsidRPr="009F7481">
        <w:rPr>
          <w:b/>
          <w:sz w:val="28"/>
          <w:szCs w:val="28"/>
        </w:rPr>
        <w:t>РАЗДЕЛ 1.4</w:t>
      </w:r>
      <w:r>
        <w:rPr>
          <w:b/>
          <w:sz w:val="28"/>
          <w:szCs w:val="28"/>
        </w:rPr>
        <w:t>.</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3D3294" w:rsidRPr="00FF5CF0" w:rsidRDefault="003D3294" w:rsidP="00E64A78">
      <w:pPr>
        <w:jc w:val="center"/>
        <w:rPr>
          <w:b/>
          <w:sz w:val="28"/>
          <w:szCs w:val="28"/>
        </w:rPr>
      </w:pPr>
      <w:r w:rsidRPr="00FF5CF0">
        <w:rPr>
          <w:b/>
          <w:sz w:val="28"/>
          <w:szCs w:val="28"/>
        </w:rPr>
        <w:t>участниками размещения заказа</w:t>
      </w:r>
    </w:p>
    <w:p w:rsidR="003D3294" w:rsidRDefault="003D3294" w:rsidP="00E64A78">
      <w:pPr>
        <w:jc w:val="center"/>
        <w:rPr>
          <w:sz w:val="24"/>
          <w:szCs w:val="24"/>
        </w:rPr>
      </w:pPr>
    </w:p>
    <w:p w:rsidR="003D3294" w:rsidRDefault="003D3294" w:rsidP="00E64A78">
      <w:pPr>
        <w:jc w:val="center"/>
        <w:rPr>
          <w:b/>
          <w:sz w:val="28"/>
          <w:szCs w:val="28"/>
          <w:u w:val="single"/>
        </w:rPr>
      </w:pPr>
      <w:r w:rsidRPr="00D2087C">
        <w:rPr>
          <w:b/>
          <w:sz w:val="28"/>
          <w:szCs w:val="28"/>
          <w:u w:val="single"/>
        </w:rPr>
        <w:t>Ф</w:t>
      </w:r>
      <w:r>
        <w:rPr>
          <w:b/>
          <w:sz w:val="28"/>
          <w:szCs w:val="28"/>
          <w:u w:val="single"/>
        </w:rPr>
        <w:t>орма № 1</w:t>
      </w:r>
    </w:p>
    <w:p w:rsidR="003D3294" w:rsidRDefault="003D3294" w:rsidP="00E64A78">
      <w:pPr>
        <w:jc w:val="center"/>
        <w:rPr>
          <w:b/>
          <w:sz w:val="28"/>
          <w:szCs w:val="28"/>
          <w:u w:val="single"/>
        </w:rPr>
      </w:pPr>
    </w:p>
    <w:p w:rsidR="003D3294" w:rsidRPr="00EA3509" w:rsidRDefault="003D3294" w:rsidP="00E64A78">
      <w:pPr>
        <w:jc w:val="center"/>
        <w:rPr>
          <w:sz w:val="24"/>
          <w:szCs w:val="24"/>
        </w:rPr>
      </w:pPr>
      <w:r w:rsidRPr="00EA3509">
        <w:rPr>
          <w:sz w:val="24"/>
          <w:szCs w:val="24"/>
        </w:rPr>
        <w:t>(первая часть заявки на участие в открытом аукционе в</w:t>
      </w:r>
      <w:r>
        <w:rPr>
          <w:sz w:val="24"/>
          <w:szCs w:val="24"/>
        </w:rPr>
        <w:t xml:space="preserve"> электронной форме</w:t>
      </w:r>
      <w:r w:rsidRPr="00EA3509">
        <w:rPr>
          <w:sz w:val="24"/>
          <w:szCs w:val="24"/>
        </w:rPr>
        <w:t>)</w:t>
      </w:r>
    </w:p>
    <w:p w:rsidR="003D3294" w:rsidRPr="00EA3509" w:rsidRDefault="003D3294" w:rsidP="00E64A78">
      <w:pPr>
        <w:rPr>
          <w:sz w:val="24"/>
          <w:szCs w:val="24"/>
        </w:rPr>
      </w:pPr>
    </w:p>
    <w:p w:rsidR="003D3294" w:rsidRPr="00EA3509" w:rsidRDefault="003D3294" w:rsidP="00E64A78">
      <w:pPr>
        <w:jc w:val="center"/>
        <w:rPr>
          <w:b/>
          <w:bCs/>
          <w:spacing w:val="-9"/>
          <w:sz w:val="24"/>
          <w:szCs w:val="24"/>
        </w:rPr>
      </w:pPr>
      <w:r w:rsidRPr="00EA3509">
        <w:rPr>
          <w:b/>
          <w:bCs/>
          <w:spacing w:val="-9"/>
          <w:sz w:val="24"/>
          <w:szCs w:val="24"/>
        </w:rPr>
        <w:t xml:space="preserve">СОГЛАСИЕ УЧАСТНИКА РАЗМЕЩЕНИЯ ЗАКАЗА НА УЧАСТИЕ </w:t>
      </w:r>
    </w:p>
    <w:p w:rsidR="003D3294" w:rsidRDefault="003D3294" w:rsidP="00E64A78">
      <w:pPr>
        <w:jc w:val="center"/>
        <w:rPr>
          <w:b/>
          <w:bCs/>
          <w:spacing w:val="-9"/>
          <w:sz w:val="24"/>
          <w:szCs w:val="24"/>
        </w:rPr>
      </w:pPr>
      <w:r w:rsidRPr="00EA3509">
        <w:rPr>
          <w:b/>
          <w:bCs/>
          <w:spacing w:val="-9"/>
          <w:sz w:val="24"/>
          <w:szCs w:val="24"/>
        </w:rPr>
        <w:t>В ОТКРЫТОМ АУКЦИОНЕ В ЭЛЕКТРОННОЙ ФОРМЕ</w:t>
      </w:r>
    </w:p>
    <w:p w:rsidR="003D3294" w:rsidRDefault="003D3294" w:rsidP="00E64A78">
      <w:pPr>
        <w:jc w:val="center"/>
        <w:rPr>
          <w:b/>
          <w:bCs/>
          <w:iCs/>
          <w:spacing w:val="-6"/>
          <w:sz w:val="24"/>
          <w:szCs w:val="24"/>
        </w:rPr>
      </w:pPr>
    </w:p>
    <w:p w:rsidR="003D3294" w:rsidRPr="00E618C4" w:rsidRDefault="003D3294" w:rsidP="007415D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на право з</w:t>
      </w:r>
      <w:r w:rsidRPr="00E618C4">
        <w:rPr>
          <w:rFonts w:ascii="Times New Roman" w:hAnsi="Times New Roman" w:cs="Times New Roman"/>
          <w:sz w:val="24"/>
          <w:szCs w:val="24"/>
        </w:rPr>
        <w:t xml:space="preserve">аключения контракта </w:t>
      </w:r>
      <w:r>
        <w:rPr>
          <w:rFonts w:ascii="Times New Roman" w:hAnsi="Times New Roman" w:cs="Times New Roman"/>
          <w:sz w:val="24"/>
          <w:szCs w:val="24"/>
        </w:rPr>
        <w:t xml:space="preserve">на </w:t>
      </w:r>
      <w:r w:rsidRPr="009C78B5">
        <w:rPr>
          <w:rFonts w:ascii="Times New Roman" w:hAnsi="Times New Roman" w:cs="Times New Roman"/>
          <w:sz w:val="24"/>
          <w:szCs w:val="24"/>
        </w:rPr>
        <w:t xml:space="preserve">выполнение работ по </w:t>
      </w:r>
      <w:r w:rsidRPr="0092675C">
        <w:rPr>
          <w:rFonts w:ascii="Times New Roman" w:hAnsi="Times New Roman" w:cs="Times New Roman"/>
          <w:sz w:val="24"/>
          <w:szCs w:val="24"/>
        </w:rPr>
        <w:t>текущему ремонту санитарных</w:t>
      </w:r>
      <w:r w:rsidRPr="009C78B5">
        <w:rPr>
          <w:rFonts w:ascii="Times New Roman" w:hAnsi="Times New Roman"/>
          <w:sz w:val="24"/>
          <w:szCs w:val="24"/>
        </w:rPr>
        <w:t xml:space="preserve"> узлов для девочек старших классов в здании МОУ лицей № 22</w:t>
      </w:r>
    </w:p>
    <w:p w:rsidR="003D3294" w:rsidRDefault="003D3294" w:rsidP="0006237C">
      <w:pPr>
        <w:jc w:val="both"/>
        <w:rPr>
          <w:i/>
          <w:sz w:val="24"/>
          <w:szCs w:val="24"/>
        </w:rPr>
      </w:pPr>
    </w:p>
    <w:p w:rsidR="003D3294" w:rsidRPr="00EC640C" w:rsidRDefault="003D3294" w:rsidP="00843A4A">
      <w:pPr>
        <w:pStyle w:val="ConsPlusNormal"/>
        <w:ind w:firstLine="540"/>
        <w:jc w:val="both"/>
        <w:rPr>
          <w:rFonts w:ascii="Times New Roman" w:hAnsi="Times New Roman"/>
          <w:sz w:val="24"/>
          <w:szCs w:val="24"/>
        </w:rPr>
      </w:pPr>
      <w:r w:rsidRPr="00EC640C">
        <w:rPr>
          <w:rFonts w:ascii="Times New Roman" w:hAnsi="Times New Roman"/>
          <w:spacing w:val="-6"/>
          <w:sz w:val="24"/>
          <w:szCs w:val="24"/>
        </w:rPr>
        <w:t xml:space="preserve">1. </w:t>
      </w:r>
      <w:r w:rsidRPr="00EC640C">
        <w:rPr>
          <w:rFonts w:ascii="Times New Roman" w:hAnsi="Times New Roman"/>
          <w:sz w:val="24"/>
          <w:szCs w:val="24"/>
        </w:rPr>
        <w:t xml:space="preserve">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w:t>
      </w:r>
      <w:r>
        <w:rPr>
          <w:rFonts w:ascii="Times New Roman" w:hAnsi="Times New Roman"/>
          <w:sz w:val="24"/>
          <w:szCs w:val="24"/>
        </w:rPr>
        <w:t xml:space="preserve">РФ </w:t>
      </w:r>
      <w:r w:rsidRPr="00EC640C">
        <w:rPr>
          <w:rFonts w:ascii="Times New Roman" w:hAnsi="Times New Roman"/>
          <w:sz w:val="24"/>
          <w:szCs w:val="24"/>
        </w:rPr>
        <w:t>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w:t>
      </w:r>
      <w:r>
        <w:rPr>
          <w:rFonts w:ascii="Times New Roman" w:hAnsi="Times New Roman"/>
          <w:sz w:val="24"/>
          <w:szCs w:val="24"/>
        </w:rPr>
        <w:t xml:space="preserve"> Предлагаемая нами цена контракта будет объявлена в ходе проведения аукциона.</w:t>
      </w:r>
    </w:p>
    <w:p w:rsidR="003D3294" w:rsidRDefault="003D3294" w:rsidP="00843A4A">
      <w:pPr>
        <w:widowControl/>
        <w:ind w:firstLine="540"/>
        <w:jc w:val="both"/>
        <w:rPr>
          <w:sz w:val="24"/>
          <w:szCs w:val="24"/>
        </w:rPr>
      </w:pPr>
      <w:r w:rsidRPr="00700633">
        <w:rPr>
          <w:sz w:val="24"/>
          <w:szCs w:val="24"/>
        </w:rPr>
        <w:t xml:space="preserve">2. Мы согласны </w:t>
      </w:r>
      <w:r>
        <w:rPr>
          <w:sz w:val="24"/>
          <w:szCs w:val="24"/>
        </w:rPr>
        <w:t>выполнить</w:t>
      </w:r>
      <w:r w:rsidRPr="00700633">
        <w:rPr>
          <w:sz w:val="24"/>
          <w:szCs w:val="24"/>
        </w:rPr>
        <w:t xml:space="preserve"> предусмотренные открытым аукционом в электронной форме </w:t>
      </w:r>
      <w:r>
        <w:rPr>
          <w:sz w:val="24"/>
          <w:szCs w:val="24"/>
        </w:rPr>
        <w:t>работы</w:t>
      </w:r>
      <w:r w:rsidRPr="00700633">
        <w:rPr>
          <w:sz w:val="24"/>
          <w:szCs w:val="24"/>
        </w:rPr>
        <w:t xml:space="preserve"> в соответствии с требованиями документации об открытом аукционе в электронной форме, на условиях, предусмотренных документацией об открытом аукционе</w:t>
      </w:r>
      <w:r>
        <w:rPr>
          <w:sz w:val="24"/>
          <w:szCs w:val="24"/>
        </w:rPr>
        <w:t xml:space="preserve"> в электронной форме и </w:t>
      </w:r>
      <w:r w:rsidRPr="00F008F4">
        <w:rPr>
          <w:sz w:val="24"/>
          <w:szCs w:val="24"/>
        </w:rPr>
        <w:t>в п</w:t>
      </w:r>
      <w:r>
        <w:rPr>
          <w:sz w:val="24"/>
          <w:szCs w:val="24"/>
        </w:rPr>
        <w:t>роекте контракта.</w:t>
      </w:r>
    </w:p>
    <w:p w:rsidR="003D3294" w:rsidRDefault="003D3294" w:rsidP="0006237C">
      <w:pPr>
        <w:widowControl/>
        <w:ind w:firstLine="540"/>
        <w:jc w:val="both"/>
        <w:rPr>
          <w:sz w:val="24"/>
          <w:szCs w:val="24"/>
        </w:rPr>
      </w:pPr>
      <w:r>
        <w:rPr>
          <w:bCs/>
          <w:iCs/>
          <w:spacing w:val="-6"/>
          <w:sz w:val="24"/>
          <w:szCs w:val="24"/>
        </w:rPr>
        <w:t xml:space="preserve">3. </w:t>
      </w:r>
      <w:r w:rsidRPr="009466E5">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w:t>
      </w:r>
      <w:r>
        <w:rPr>
          <w:sz w:val="24"/>
          <w:szCs w:val="24"/>
        </w:rPr>
        <w:t xml:space="preserve">соответствии с требованиями п.18 </w:t>
      </w:r>
      <w:r w:rsidRPr="009466E5">
        <w:rPr>
          <w:sz w:val="24"/>
          <w:szCs w:val="24"/>
        </w:rPr>
        <w:t xml:space="preserve">раздела 1.3 «Информационная карта открытого аукциона в электронной форме» документации об открытом аукционе в электронной форме. </w:t>
      </w:r>
    </w:p>
    <w:p w:rsidR="003D3294" w:rsidRPr="005E52BB" w:rsidRDefault="003D3294" w:rsidP="00843A4A">
      <w:pPr>
        <w:jc w:val="both"/>
        <w:rPr>
          <w:bCs/>
          <w:iCs/>
          <w:spacing w:val="-6"/>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960"/>
        <w:gridCol w:w="4962"/>
      </w:tblGrid>
      <w:tr w:rsidR="003D3294" w:rsidRPr="00E258EB" w:rsidTr="00D232D1">
        <w:tc>
          <w:tcPr>
            <w:tcW w:w="648" w:type="dxa"/>
          </w:tcPr>
          <w:p w:rsidR="003D3294" w:rsidRPr="00E258EB" w:rsidRDefault="003D3294" w:rsidP="00E258EB">
            <w:pPr>
              <w:jc w:val="both"/>
              <w:rPr>
                <w:bCs/>
                <w:iCs/>
                <w:spacing w:val="-6"/>
                <w:sz w:val="24"/>
                <w:szCs w:val="24"/>
              </w:rPr>
            </w:pPr>
            <w:r w:rsidRPr="00E258EB">
              <w:rPr>
                <w:bCs/>
                <w:iCs/>
                <w:spacing w:val="-6"/>
                <w:sz w:val="24"/>
                <w:szCs w:val="24"/>
              </w:rPr>
              <w:t>№ п/п</w:t>
            </w:r>
          </w:p>
        </w:tc>
        <w:tc>
          <w:tcPr>
            <w:tcW w:w="3960" w:type="dxa"/>
          </w:tcPr>
          <w:p w:rsidR="003D3294" w:rsidRPr="00E258EB" w:rsidRDefault="003D3294" w:rsidP="00E258EB">
            <w:pPr>
              <w:jc w:val="center"/>
              <w:rPr>
                <w:bCs/>
                <w:iCs/>
                <w:spacing w:val="-6"/>
                <w:sz w:val="24"/>
                <w:szCs w:val="24"/>
              </w:rPr>
            </w:pPr>
            <w:r w:rsidRPr="00E258EB">
              <w:rPr>
                <w:bCs/>
                <w:iCs/>
                <w:spacing w:val="-6"/>
                <w:sz w:val="24"/>
                <w:szCs w:val="24"/>
              </w:rPr>
              <w:t>Наименование товара, товарный знак (его словесное обозначение) (при наличии), используемого при выполнении работ</w:t>
            </w:r>
          </w:p>
        </w:tc>
        <w:tc>
          <w:tcPr>
            <w:tcW w:w="4962" w:type="dxa"/>
          </w:tcPr>
          <w:p w:rsidR="003D3294" w:rsidRPr="00E258EB" w:rsidRDefault="003D3294" w:rsidP="00E258EB">
            <w:pPr>
              <w:jc w:val="center"/>
              <w:rPr>
                <w:bCs/>
                <w:iCs/>
                <w:spacing w:val="-6"/>
                <w:sz w:val="24"/>
                <w:szCs w:val="24"/>
              </w:rPr>
            </w:pPr>
            <w:r w:rsidRPr="00E258EB">
              <w:rPr>
                <w:bCs/>
                <w:iCs/>
                <w:spacing w:val="-6"/>
                <w:sz w:val="24"/>
                <w:szCs w:val="24"/>
              </w:rPr>
              <w:t>Показатели товара</w:t>
            </w:r>
          </w:p>
        </w:tc>
      </w:tr>
      <w:tr w:rsidR="003D3294" w:rsidRPr="00E258EB" w:rsidTr="00D232D1">
        <w:tc>
          <w:tcPr>
            <w:tcW w:w="648" w:type="dxa"/>
          </w:tcPr>
          <w:p w:rsidR="003D3294" w:rsidRPr="00E258EB" w:rsidRDefault="003D3294" w:rsidP="00E258EB">
            <w:pPr>
              <w:jc w:val="both"/>
              <w:rPr>
                <w:bCs/>
                <w:iCs/>
                <w:spacing w:val="-6"/>
                <w:sz w:val="24"/>
                <w:szCs w:val="24"/>
              </w:rPr>
            </w:pPr>
            <w:r w:rsidRPr="00E258EB">
              <w:rPr>
                <w:bCs/>
                <w:iCs/>
                <w:spacing w:val="-6"/>
                <w:sz w:val="24"/>
                <w:szCs w:val="24"/>
              </w:rPr>
              <w:t>1</w:t>
            </w:r>
          </w:p>
        </w:tc>
        <w:tc>
          <w:tcPr>
            <w:tcW w:w="3960" w:type="dxa"/>
          </w:tcPr>
          <w:p w:rsidR="003D3294" w:rsidRPr="00E258EB" w:rsidRDefault="003D3294" w:rsidP="00E258EB">
            <w:pPr>
              <w:jc w:val="both"/>
              <w:rPr>
                <w:bCs/>
                <w:iCs/>
                <w:spacing w:val="-6"/>
                <w:sz w:val="24"/>
                <w:szCs w:val="24"/>
              </w:rPr>
            </w:pPr>
          </w:p>
        </w:tc>
        <w:tc>
          <w:tcPr>
            <w:tcW w:w="4962" w:type="dxa"/>
          </w:tcPr>
          <w:p w:rsidR="003D3294" w:rsidRPr="00E258EB" w:rsidRDefault="003D3294" w:rsidP="00E258EB">
            <w:pPr>
              <w:jc w:val="both"/>
              <w:rPr>
                <w:bCs/>
                <w:iCs/>
                <w:spacing w:val="-6"/>
                <w:sz w:val="24"/>
                <w:szCs w:val="24"/>
              </w:rPr>
            </w:pPr>
          </w:p>
        </w:tc>
      </w:tr>
      <w:tr w:rsidR="003D3294" w:rsidRPr="00E258EB" w:rsidTr="00D232D1">
        <w:tc>
          <w:tcPr>
            <w:tcW w:w="648" w:type="dxa"/>
          </w:tcPr>
          <w:p w:rsidR="003D3294" w:rsidRPr="00E258EB" w:rsidRDefault="003D3294" w:rsidP="00E258EB">
            <w:pPr>
              <w:jc w:val="both"/>
              <w:rPr>
                <w:bCs/>
                <w:iCs/>
                <w:spacing w:val="-6"/>
                <w:sz w:val="24"/>
                <w:szCs w:val="24"/>
              </w:rPr>
            </w:pPr>
            <w:r w:rsidRPr="00E258EB">
              <w:rPr>
                <w:bCs/>
                <w:iCs/>
                <w:spacing w:val="-6"/>
                <w:sz w:val="24"/>
                <w:szCs w:val="24"/>
              </w:rPr>
              <w:t>2</w:t>
            </w:r>
          </w:p>
        </w:tc>
        <w:tc>
          <w:tcPr>
            <w:tcW w:w="3960" w:type="dxa"/>
          </w:tcPr>
          <w:p w:rsidR="003D3294" w:rsidRPr="00E258EB" w:rsidRDefault="003D3294" w:rsidP="00E258EB">
            <w:pPr>
              <w:jc w:val="both"/>
              <w:rPr>
                <w:bCs/>
                <w:iCs/>
                <w:spacing w:val="-6"/>
                <w:sz w:val="24"/>
                <w:szCs w:val="24"/>
              </w:rPr>
            </w:pPr>
          </w:p>
        </w:tc>
        <w:tc>
          <w:tcPr>
            <w:tcW w:w="4962" w:type="dxa"/>
          </w:tcPr>
          <w:p w:rsidR="003D3294" w:rsidRPr="00E258EB" w:rsidRDefault="003D3294" w:rsidP="00E258EB">
            <w:pPr>
              <w:jc w:val="both"/>
              <w:rPr>
                <w:bCs/>
                <w:iCs/>
                <w:spacing w:val="-6"/>
                <w:sz w:val="24"/>
                <w:szCs w:val="24"/>
              </w:rPr>
            </w:pPr>
          </w:p>
        </w:tc>
      </w:tr>
      <w:tr w:rsidR="003D3294" w:rsidRPr="00E258EB" w:rsidTr="00D232D1">
        <w:tc>
          <w:tcPr>
            <w:tcW w:w="648" w:type="dxa"/>
          </w:tcPr>
          <w:p w:rsidR="003D3294" w:rsidRPr="00E258EB" w:rsidRDefault="003D3294" w:rsidP="00E258EB">
            <w:pPr>
              <w:jc w:val="both"/>
              <w:rPr>
                <w:bCs/>
                <w:iCs/>
                <w:spacing w:val="-6"/>
                <w:sz w:val="24"/>
                <w:szCs w:val="24"/>
              </w:rPr>
            </w:pPr>
            <w:r w:rsidRPr="00E258EB">
              <w:rPr>
                <w:bCs/>
                <w:iCs/>
                <w:spacing w:val="-6"/>
                <w:sz w:val="24"/>
                <w:szCs w:val="24"/>
              </w:rPr>
              <w:t>….</w:t>
            </w:r>
          </w:p>
        </w:tc>
        <w:tc>
          <w:tcPr>
            <w:tcW w:w="3960" w:type="dxa"/>
          </w:tcPr>
          <w:p w:rsidR="003D3294" w:rsidRPr="00E258EB" w:rsidRDefault="003D3294" w:rsidP="00E258EB">
            <w:pPr>
              <w:jc w:val="both"/>
              <w:rPr>
                <w:bCs/>
                <w:iCs/>
                <w:spacing w:val="-6"/>
                <w:sz w:val="24"/>
                <w:szCs w:val="24"/>
              </w:rPr>
            </w:pPr>
          </w:p>
        </w:tc>
        <w:tc>
          <w:tcPr>
            <w:tcW w:w="4962" w:type="dxa"/>
          </w:tcPr>
          <w:p w:rsidR="003D3294" w:rsidRPr="00E258EB" w:rsidRDefault="003D3294" w:rsidP="00E258EB">
            <w:pPr>
              <w:jc w:val="both"/>
              <w:rPr>
                <w:bCs/>
                <w:iCs/>
                <w:spacing w:val="-6"/>
                <w:sz w:val="24"/>
                <w:szCs w:val="24"/>
              </w:rPr>
            </w:pPr>
          </w:p>
        </w:tc>
      </w:tr>
    </w:tbl>
    <w:p w:rsidR="003D3294" w:rsidRDefault="003D3294" w:rsidP="00E64A78">
      <w:pPr>
        <w:widowControl/>
        <w:jc w:val="both"/>
        <w:rPr>
          <w:sz w:val="24"/>
          <w:szCs w:val="24"/>
        </w:rPr>
      </w:pPr>
    </w:p>
    <w:p w:rsidR="003D3294" w:rsidRDefault="003D3294" w:rsidP="00E64A78">
      <w:pPr>
        <w:widowControl/>
        <w:jc w:val="both"/>
        <w:rPr>
          <w:sz w:val="24"/>
          <w:szCs w:val="24"/>
        </w:rPr>
      </w:pPr>
    </w:p>
    <w:p w:rsidR="003D3294" w:rsidRDefault="003D3294" w:rsidP="00E64A78">
      <w:pPr>
        <w:widowControl/>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3D3294" w:rsidRPr="000051EE" w:rsidRDefault="003D3294" w:rsidP="00E64A78">
      <w:pPr>
        <w:pStyle w:val="Heading9"/>
        <w:numPr>
          <w:ilvl w:val="0"/>
          <w:numId w:val="0"/>
        </w:numPr>
        <w:tabs>
          <w:tab w:val="left" w:pos="708"/>
        </w:tabs>
        <w:spacing w:before="0" w:after="0"/>
        <w:jc w:val="center"/>
        <w:rPr>
          <w:rFonts w:ascii="Times New Roman" w:hAnsi="Times New Roman"/>
          <w:i w:val="0"/>
          <w:sz w:val="28"/>
          <w:szCs w:val="28"/>
          <w:u w:val="single"/>
        </w:rPr>
        <w:sectPr w:rsidR="003D3294" w:rsidRPr="000051EE" w:rsidSect="0055061B">
          <w:footerReference w:type="even" r:id="rId10"/>
          <w:footerReference w:type="default" r:id="rId11"/>
          <w:pgSz w:w="11906" w:h="16838"/>
          <w:pgMar w:top="851" w:right="720" w:bottom="851" w:left="1701" w:header="709" w:footer="709" w:gutter="0"/>
          <w:pgNumType w:start="1"/>
          <w:cols w:space="720"/>
          <w:titlePg/>
        </w:sectPr>
      </w:pPr>
    </w:p>
    <w:p w:rsidR="003D3294" w:rsidRDefault="003D3294" w:rsidP="00E64A78">
      <w:pPr>
        <w:pStyle w:val="Heading9"/>
        <w:numPr>
          <w:ilvl w:val="0"/>
          <w:numId w:val="0"/>
        </w:numPr>
        <w:spacing w:before="0" w:after="0"/>
        <w:jc w:val="center"/>
        <w:rPr>
          <w:rFonts w:ascii="Times New Roman" w:hAnsi="Times New Roman"/>
          <w:i w:val="0"/>
          <w:sz w:val="28"/>
          <w:szCs w:val="28"/>
          <w:u w:val="single"/>
        </w:rPr>
      </w:pPr>
      <w:r w:rsidRPr="00684F50">
        <w:rPr>
          <w:rFonts w:ascii="Times New Roman" w:hAnsi="Times New Roman"/>
          <w:i w:val="0"/>
          <w:sz w:val="28"/>
          <w:szCs w:val="28"/>
          <w:u w:val="single"/>
        </w:rPr>
        <w:t>Форма № 2</w:t>
      </w:r>
    </w:p>
    <w:p w:rsidR="003D3294" w:rsidRDefault="003D3294" w:rsidP="00E64A78">
      <w:pPr>
        <w:jc w:val="center"/>
      </w:pPr>
    </w:p>
    <w:p w:rsidR="003D3294" w:rsidRDefault="003D3294" w:rsidP="00E64A78">
      <w:pPr>
        <w:jc w:val="center"/>
        <w:rPr>
          <w:sz w:val="24"/>
          <w:szCs w:val="24"/>
        </w:rPr>
      </w:pPr>
      <w:r w:rsidRPr="00CE1156">
        <w:rPr>
          <w:sz w:val="24"/>
          <w:szCs w:val="24"/>
        </w:rPr>
        <w:t xml:space="preserve">(вторая часть заявки на участие в открытом аукционе в электронной </w:t>
      </w:r>
      <w:r>
        <w:rPr>
          <w:sz w:val="24"/>
          <w:szCs w:val="24"/>
        </w:rPr>
        <w:t>форме</w:t>
      </w:r>
      <w:r w:rsidRPr="00EA3509">
        <w:rPr>
          <w:sz w:val="24"/>
          <w:szCs w:val="24"/>
        </w:rPr>
        <w:t>)</w:t>
      </w:r>
    </w:p>
    <w:p w:rsidR="003D3294" w:rsidRPr="00CE1156" w:rsidRDefault="003D3294" w:rsidP="00E64A78">
      <w:pPr>
        <w:jc w:val="center"/>
        <w:rPr>
          <w:sz w:val="24"/>
          <w:szCs w:val="24"/>
        </w:rPr>
      </w:pPr>
    </w:p>
    <w:p w:rsidR="003D3294" w:rsidRDefault="003D3294" w:rsidP="00E64A78">
      <w:pPr>
        <w:pStyle w:val="Heading9"/>
        <w:numPr>
          <w:ilvl w:val="0"/>
          <w:numId w:val="0"/>
        </w:numPr>
        <w:spacing w:before="0" w:after="0"/>
        <w:jc w:val="center"/>
        <w:rPr>
          <w:rFonts w:ascii="Times New Roman" w:hAnsi="Times New Roman"/>
          <w:i w:val="0"/>
          <w:sz w:val="24"/>
          <w:szCs w:val="24"/>
        </w:rPr>
      </w:pPr>
      <w:r>
        <w:rPr>
          <w:rFonts w:ascii="Times New Roman" w:hAnsi="Times New Roman"/>
          <w:i w:val="0"/>
          <w:sz w:val="24"/>
          <w:szCs w:val="24"/>
        </w:rPr>
        <w:t>АНКЕТА УЧАСТНИКА РАЗМЕЩЕНИЯ ЗАКАЗА</w:t>
      </w:r>
    </w:p>
    <w:p w:rsidR="003D3294" w:rsidRDefault="003D3294" w:rsidP="00FE4A39">
      <w:pPr>
        <w:jc w:val="center"/>
        <w:rPr>
          <w:sz w:val="24"/>
          <w:szCs w:val="24"/>
        </w:rPr>
      </w:pPr>
    </w:p>
    <w:p w:rsidR="003D3294" w:rsidRPr="007415D0" w:rsidRDefault="003D3294" w:rsidP="007415D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на право з</w:t>
      </w:r>
      <w:r w:rsidRPr="00E618C4">
        <w:rPr>
          <w:rFonts w:ascii="Times New Roman" w:hAnsi="Times New Roman" w:cs="Times New Roman"/>
          <w:sz w:val="24"/>
          <w:szCs w:val="24"/>
        </w:rPr>
        <w:t xml:space="preserve">аключения контракта </w:t>
      </w:r>
      <w:r>
        <w:rPr>
          <w:rFonts w:ascii="Times New Roman" w:hAnsi="Times New Roman" w:cs="Times New Roman"/>
          <w:sz w:val="24"/>
          <w:szCs w:val="24"/>
        </w:rPr>
        <w:t xml:space="preserve">на </w:t>
      </w:r>
      <w:r w:rsidRPr="009C78B5">
        <w:rPr>
          <w:rFonts w:ascii="Times New Roman" w:hAnsi="Times New Roman" w:cs="Times New Roman"/>
          <w:sz w:val="24"/>
          <w:szCs w:val="24"/>
        </w:rPr>
        <w:t xml:space="preserve">выполнение работ </w:t>
      </w:r>
      <w:r w:rsidRPr="0092675C">
        <w:rPr>
          <w:rFonts w:ascii="Times New Roman" w:hAnsi="Times New Roman" w:cs="Times New Roman"/>
          <w:sz w:val="24"/>
          <w:szCs w:val="24"/>
        </w:rPr>
        <w:t>по текущему ремонту</w:t>
      </w:r>
      <w:r w:rsidRPr="009C78B5">
        <w:rPr>
          <w:rFonts w:ascii="Times New Roman" w:hAnsi="Times New Roman"/>
          <w:sz w:val="24"/>
          <w:szCs w:val="24"/>
        </w:rPr>
        <w:t xml:space="preserve"> санитарных узлов для девочек старших классов в здании МОУ лицей № 22</w:t>
      </w:r>
    </w:p>
    <w:p w:rsidR="003D3294" w:rsidRDefault="003D3294" w:rsidP="007F321F">
      <w:pPr>
        <w:pStyle w:val="Heading9"/>
        <w:numPr>
          <w:ilvl w:val="0"/>
          <w:numId w:val="0"/>
        </w:numPr>
        <w:spacing w:before="0" w:after="0"/>
        <w:jc w:val="center"/>
        <w:rPr>
          <w:rFonts w:ascii="Times New Roman" w:hAnsi="Times New Roman"/>
          <w:i w:val="0"/>
          <w:sz w:val="24"/>
          <w:szCs w:val="24"/>
        </w:rPr>
      </w:pPr>
    </w:p>
    <w:p w:rsidR="003D3294" w:rsidRPr="007F321F" w:rsidRDefault="003D3294" w:rsidP="007F321F">
      <w:pPr>
        <w:pStyle w:val="Heading9"/>
        <w:numPr>
          <w:ilvl w:val="0"/>
          <w:numId w:val="0"/>
        </w:numPr>
        <w:spacing w:before="0" w:after="0"/>
        <w:jc w:val="center"/>
        <w:rPr>
          <w:rFonts w:ascii="Times New Roman" w:hAnsi="Times New Roman"/>
          <w:i w:val="0"/>
          <w:sz w:val="24"/>
          <w:szCs w:val="24"/>
        </w:rPr>
      </w:pPr>
      <w:r>
        <w:rPr>
          <w:rFonts w:ascii="Times New Roman" w:hAnsi="Times New Roman"/>
          <w:i w:val="0"/>
          <w:sz w:val="24"/>
          <w:szCs w:val="24"/>
        </w:rPr>
        <w:t xml:space="preserve">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
        <w:gridCol w:w="5704"/>
        <w:gridCol w:w="3528"/>
      </w:tblGrid>
      <w:tr w:rsidR="003D3294" w:rsidTr="0055061B">
        <w:trPr>
          <w:jc w:val="center"/>
        </w:trPr>
        <w:tc>
          <w:tcPr>
            <w:tcW w:w="177" w:type="pct"/>
            <w:tcBorders>
              <w:right w:val="nil"/>
            </w:tcBorders>
          </w:tcPr>
          <w:p w:rsidR="003D3294" w:rsidRDefault="003D3294" w:rsidP="0055061B">
            <w:pPr>
              <w:widowControl/>
              <w:autoSpaceDE/>
              <w:autoSpaceDN/>
              <w:adjustRightInd/>
              <w:ind w:right="-244"/>
              <w:rPr>
                <w:sz w:val="24"/>
                <w:szCs w:val="24"/>
              </w:rPr>
            </w:pPr>
            <w:r>
              <w:rPr>
                <w:sz w:val="24"/>
                <w:szCs w:val="24"/>
              </w:rPr>
              <w:t>1.</w:t>
            </w:r>
          </w:p>
        </w:tc>
        <w:tc>
          <w:tcPr>
            <w:tcW w:w="2980" w:type="pct"/>
            <w:tcBorders>
              <w:left w:val="nil"/>
            </w:tcBorders>
          </w:tcPr>
          <w:p w:rsidR="003D3294" w:rsidRDefault="003D3294" w:rsidP="0055061B">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3D3294" w:rsidRDefault="003D3294" w:rsidP="0055061B">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3D3294" w:rsidRDefault="003D3294" w:rsidP="0055061B">
            <w:pPr>
              <w:rPr>
                <w:sz w:val="24"/>
                <w:szCs w:val="24"/>
              </w:rPr>
            </w:pPr>
          </w:p>
        </w:tc>
      </w:tr>
      <w:tr w:rsidR="003D3294" w:rsidTr="0055061B">
        <w:trPr>
          <w:cantSplit/>
          <w:trHeight w:val="496"/>
          <w:jc w:val="center"/>
        </w:trPr>
        <w:tc>
          <w:tcPr>
            <w:tcW w:w="177" w:type="pct"/>
            <w:tcBorders>
              <w:right w:val="nil"/>
            </w:tcBorders>
          </w:tcPr>
          <w:p w:rsidR="003D3294" w:rsidRDefault="003D3294" w:rsidP="0055061B">
            <w:pPr>
              <w:widowControl/>
              <w:autoSpaceDE/>
              <w:autoSpaceDN/>
              <w:adjustRightInd/>
              <w:ind w:right="-244"/>
              <w:rPr>
                <w:sz w:val="24"/>
                <w:szCs w:val="24"/>
              </w:rPr>
            </w:pPr>
            <w:r>
              <w:rPr>
                <w:sz w:val="24"/>
                <w:szCs w:val="24"/>
              </w:rPr>
              <w:t>2.</w:t>
            </w:r>
          </w:p>
        </w:tc>
        <w:tc>
          <w:tcPr>
            <w:tcW w:w="2980" w:type="pct"/>
            <w:tcBorders>
              <w:left w:val="nil"/>
            </w:tcBorders>
          </w:tcPr>
          <w:p w:rsidR="003D3294" w:rsidRDefault="003D3294" w:rsidP="0055061B">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3D3294" w:rsidRDefault="003D3294" w:rsidP="0055061B">
            <w:pPr>
              <w:rPr>
                <w:sz w:val="24"/>
                <w:szCs w:val="24"/>
              </w:rPr>
            </w:pPr>
            <w:r>
              <w:rPr>
                <w:sz w:val="24"/>
                <w:szCs w:val="24"/>
              </w:rPr>
              <w:t xml:space="preserve">Юридический адрес: </w:t>
            </w:r>
          </w:p>
        </w:tc>
      </w:tr>
      <w:tr w:rsidR="003D3294" w:rsidTr="0055061B">
        <w:trPr>
          <w:cantSplit/>
          <w:trHeight w:val="476"/>
          <w:jc w:val="center"/>
        </w:trPr>
        <w:tc>
          <w:tcPr>
            <w:tcW w:w="177" w:type="pct"/>
            <w:tcBorders>
              <w:right w:val="nil"/>
            </w:tcBorders>
          </w:tcPr>
          <w:p w:rsidR="003D3294" w:rsidRDefault="003D3294" w:rsidP="0055061B">
            <w:pPr>
              <w:widowControl/>
              <w:autoSpaceDE/>
              <w:autoSpaceDN/>
              <w:adjustRightInd/>
              <w:ind w:right="-64"/>
              <w:rPr>
                <w:sz w:val="24"/>
                <w:szCs w:val="24"/>
              </w:rPr>
            </w:pPr>
            <w:r>
              <w:rPr>
                <w:sz w:val="24"/>
                <w:szCs w:val="24"/>
              </w:rPr>
              <w:t>3.</w:t>
            </w:r>
          </w:p>
        </w:tc>
        <w:tc>
          <w:tcPr>
            <w:tcW w:w="2980" w:type="pct"/>
            <w:tcBorders>
              <w:left w:val="nil"/>
            </w:tcBorders>
          </w:tcPr>
          <w:p w:rsidR="003D3294" w:rsidRDefault="003D3294" w:rsidP="0055061B">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3D3294" w:rsidRDefault="003D3294" w:rsidP="0055061B">
            <w:pPr>
              <w:rPr>
                <w:sz w:val="24"/>
                <w:szCs w:val="24"/>
              </w:rPr>
            </w:pPr>
            <w:r>
              <w:rPr>
                <w:sz w:val="24"/>
                <w:szCs w:val="24"/>
              </w:rPr>
              <w:t>Адрес:</w:t>
            </w:r>
          </w:p>
        </w:tc>
      </w:tr>
      <w:tr w:rsidR="003D3294" w:rsidTr="0055061B">
        <w:trPr>
          <w:cantSplit/>
          <w:trHeight w:val="539"/>
          <w:jc w:val="center"/>
        </w:trPr>
        <w:tc>
          <w:tcPr>
            <w:tcW w:w="177" w:type="pct"/>
            <w:tcBorders>
              <w:right w:val="nil"/>
            </w:tcBorders>
          </w:tcPr>
          <w:p w:rsidR="003D3294" w:rsidRDefault="003D3294" w:rsidP="0055061B">
            <w:pPr>
              <w:widowControl/>
              <w:autoSpaceDE/>
              <w:autoSpaceDN/>
              <w:adjustRightInd/>
              <w:ind w:right="-244"/>
              <w:rPr>
                <w:sz w:val="24"/>
                <w:szCs w:val="24"/>
              </w:rPr>
            </w:pPr>
            <w:r>
              <w:rPr>
                <w:sz w:val="24"/>
                <w:szCs w:val="24"/>
              </w:rPr>
              <w:t>4.</w:t>
            </w:r>
          </w:p>
        </w:tc>
        <w:tc>
          <w:tcPr>
            <w:tcW w:w="2980" w:type="pct"/>
            <w:tcBorders>
              <w:left w:val="nil"/>
            </w:tcBorders>
          </w:tcPr>
          <w:p w:rsidR="003D3294" w:rsidRDefault="003D3294" w:rsidP="0055061B">
            <w:pPr>
              <w:widowControl/>
              <w:autoSpaceDE/>
              <w:autoSpaceDN/>
              <w:adjustRightInd/>
              <w:jc w:val="both"/>
              <w:rPr>
                <w:sz w:val="24"/>
                <w:szCs w:val="24"/>
              </w:rPr>
            </w:pPr>
            <w:r>
              <w:rPr>
                <w:sz w:val="24"/>
                <w:szCs w:val="24"/>
              </w:rPr>
              <w:t>Номер контактного телефона (факса)</w:t>
            </w:r>
          </w:p>
        </w:tc>
        <w:tc>
          <w:tcPr>
            <w:tcW w:w="1843" w:type="pct"/>
          </w:tcPr>
          <w:p w:rsidR="003D3294" w:rsidRDefault="003D3294" w:rsidP="0055061B">
            <w:pPr>
              <w:rPr>
                <w:sz w:val="24"/>
                <w:szCs w:val="24"/>
              </w:rPr>
            </w:pPr>
          </w:p>
        </w:tc>
      </w:tr>
      <w:tr w:rsidR="003D3294" w:rsidTr="0055061B">
        <w:trPr>
          <w:trHeight w:val="519"/>
          <w:jc w:val="center"/>
        </w:trPr>
        <w:tc>
          <w:tcPr>
            <w:tcW w:w="177" w:type="pct"/>
            <w:tcBorders>
              <w:right w:val="nil"/>
            </w:tcBorders>
          </w:tcPr>
          <w:p w:rsidR="003D3294" w:rsidRDefault="003D3294" w:rsidP="0055061B">
            <w:pPr>
              <w:widowControl/>
              <w:autoSpaceDE/>
              <w:autoSpaceDN/>
              <w:adjustRightInd/>
              <w:ind w:right="-244"/>
              <w:rPr>
                <w:rStyle w:val="a1"/>
                <w:sz w:val="24"/>
                <w:szCs w:val="24"/>
              </w:rPr>
            </w:pPr>
            <w:r>
              <w:rPr>
                <w:rStyle w:val="a1"/>
                <w:sz w:val="24"/>
                <w:szCs w:val="24"/>
              </w:rPr>
              <w:t>5.</w:t>
            </w:r>
          </w:p>
        </w:tc>
        <w:tc>
          <w:tcPr>
            <w:tcW w:w="2980" w:type="pct"/>
            <w:tcBorders>
              <w:left w:val="nil"/>
            </w:tcBorders>
          </w:tcPr>
          <w:p w:rsidR="003D3294" w:rsidRDefault="003D3294" w:rsidP="0055061B">
            <w:pPr>
              <w:widowControl/>
              <w:autoSpaceDE/>
              <w:autoSpaceDN/>
              <w:adjustRightInd/>
              <w:jc w:val="both"/>
              <w:rPr>
                <w:sz w:val="24"/>
                <w:szCs w:val="24"/>
              </w:rPr>
            </w:pPr>
            <w:r>
              <w:rPr>
                <w:rStyle w:val="a1"/>
                <w:sz w:val="24"/>
                <w:szCs w:val="24"/>
              </w:rPr>
              <w:t>ИНН участника размещения заказа</w:t>
            </w:r>
          </w:p>
        </w:tc>
        <w:tc>
          <w:tcPr>
            <w:tcW w:w="1843" w:type="pct"/>
          </w:tcPr>
          <w:p w:rsidR="003D3294" w:rsidRDefault="003D3294" w:rsidP="0055061B">
            <w:pPr>
              <w:rPr>
                <w:sz w:val="24"/>
                <w:szCs w:val="24"/>
              </w:rPr>
            </w:pPr>
          </w:p>
        </w:tc>
      </w:tr>
    </w:tbl>
    <w:p w:rsidR="003D3294" w:rsidRDefault="003D3294" w:rsidP="00E64A78"/>
    <w:p w:rsidR="003D3294" w:rsidRPr="00CA3DE3" w:rsidRDefault="003D3294" w:rsidP="00E64A7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3D3294" w:rsidRPr="00CA3DE3" w:rsidRDefault="003D3294" w:rsidP="00E64A78">
      <w:pPr>
        <w:pStyle w:val="Heading9"/>
        <w:numPr>
          <w:ilvl w:val="0"/>
          <w:numId w:val="0"/>
        </w:numPr>
        <w:spacing w:before="0" w:after="0"/>
        <w:jc w:val="center"/>
        <w:rPr>
          <w:rFonts w:ascii="Times New Roman" w:hAnsi="Times New Roman"/>
          <w:i w:val="0"/>
          <w:sz w:val="24"/>
          <w:szCs w:val="24"/>
        </w:rPr>
      </w:pPr>
    </w:p>
    <w:p w:rsidR="003D3294" w:rsidRPr="00A43616" w:rsidRDefault="003D3294" w:rsidP="00E64A78">
      <w:pPr>
        <w:pStyle w:val="Heading9"/>
        <w:numPr>
          <w:ilvl w:val="0"/>
          <w:numId w:val="0"/>
        </w:numPr>
        <w:spacing w:before="0" w:after="0"/>
        <w:jc w:val="center"/>
        <w:rPr>
          <w:rFonts w:ascii="Times New Roman" w:hAnsi="Times New Roman"/>
          <w:i w:val="0"/>
          <w:sz w:val="24"/>
          <w:szCs w:val="24"/>
        </w:rPr>
      </w:pPr>
      <w:r w:rsidRPr="00A43616">
        <w:rPr>
          <w:rFonts w:ascii="Times New Roman" w:hAnsi="Times New Roman"/>
          <w:i w:val="0"/>
          <w:sz w:val="24"/>
          <w:szCs w:val="24"/>
        </w:rPr>
        <w:t xml:space="preserve">АНКЕТА УЧАСТНИКА РАЗМЕЩЕНИЯ ЗАКАЗА </w:t>
      </w:r>
    </w:p>
    <w:p w:rsidR="003D3294" w:rsidRPr="007F321F" w:rsidRDefault="003D3294" w:rsidP="007F321F">
      <w:pPr>
        <w:pStyle w:val="Heading9"/>
        <w:numPr>
          <w:ilvl w:val="0"/>
          <w:numId w:val="0"/>
        </w:numPr>
        <w:spacing w:before="0" w:after="0"/>
        <w:jc w:val="center"/>
        <w:rPr>
          <w:rFonts w:ascii="Times New Roman" w:hAnsi="Times New Roman"/>
          <w:i w:val="0"/>
          <w:sz w:val="24"/>
          <w:szCs w:val="24"/>
        </w:rPr>
      </w:pPr>
      <w:r w:rsidRPr="00A43616">
        <w:rPr>
          <w:rFonts w:ascii="Times New Roman" w:hAnsi="Times New Roman"/>
          <w:i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
        <w:gridCol w:w="5742"/>
        <w:gridCol w:w="3433"/>
      </w:tblGrid>
      <w:tr w:rsidR="003D3294" w:rsidRPr="00A43616" w:rsidTr="0055061B">
        <w:trPr>
          <w:trHeight w:val="823"/>
          <w:jc w:val="center"/>
        </w:trPr>
        <w:tc>
          <w:tcPr>
            <w:tcW w:w="175" w:type="pct"/>
            <w:tcBorders>
              <w:right w:val="nil"/>
            </w:tcBorders>
          </w:tcPr>
          <w:p w:rsidR="003D3294" w:rsidRPr="00A43616" w:rsidRDefault="003D3294" w:rsidP="0055061B">
            <w:pPr>
              <w:jc w:val="both"/>
              <w:rPr>
                <w:sz w:val="24"/>
                <w:szCs w:val="24"/>
              </w:rPr>
            </w:pPr>
            <w:r w:rsidRPr="00A43616">
              <w:rPr>
                <w:sz w:val="24"/>
                <w:szCs w:val="24"/>
              </w:rPr>
              <w:t>1.</w:t>
            </w:r>
          </w:p>
        </w:tc>
        <w:tc>
          <w:tcPr>
            <w:tcW w:w="3016" w:type="pct"/>
            <w:tcBorders>
              <w:left w:val="nil"/>
            </w:tcBorders>
          </w:tcPr>
          <w:p w:rsidR="003D3294" w:rsidRPr="00A43616" w:rsidRDefault="003D3294" w:rsidP="0055061B">
            <w:pPr>
              <w:jc w:val="both"/>
              <w:rPr>
                <w:i/>
                <w:sz w:val="24"/>
                <w:szCs w:val="24"/>
              </w:rPr>
            </w:pPr>
            <w:r w:rsidRPr="00A43616">
              <w:rPr>
                <w:sz w:val="24"/>
                <w:szCs w:val="24"/>
              </w:rPr>
              <w:t>Фамилия, имя, отчество</w:t>
            </w:r>
          </w:p>
        </w:tc>
        <w:tc>
          <w:tcPr>
            <w:tcW w:w="1809" w:type="pct"/>
          </w:tcPr>
          <w:p w:rsidR="003D3294" w:rsidRPr="00A43616" w:rsidRDefault="003D3294" w:rsidP="0055061B">
            <w:pPr>
              <w:rPr>
                <w:sz w:val="24"/>
                <w:szCs w:val="24"/>
              </w:rPr>
            </w:pPr>
          </w:p>
          <w:p w:rsidR="003D3294" w:rsidRPr="00A43616" w:rsidRDefault="003D3294" w:rsidP="0055061B">
            <w:pPr>
              <w:rPr>
                <w:sz w:val="24"/>
                <w:szCs w:val="24"/>
              </w:rPr>
            </w:pPr>
          </w:p>
          <w:p w:rsidR="003D3294" w:rsidRPr="00A43616" w:rsidRDefault="003D3294" w:rsidP="0055061B">
            <w:pPr>
              <w:rPr>
                <w:sz w:val="24"/>
                <w:szCs w:val="24"/>
              </w:rPr>
            </w:pPr>
          </w:p>
        </w:tc>
      </w:tr>
      <w:tr w:rsidR="003D3294" w:rsidRPr="00A43616" w:rsidTr="0055061B">
        <w:trPr>
          <w:trHeight w:val="963"/>
          <w:jc w:val="center"/>
        </w:trPr>
        <w:tc>
          <w:tcPr>
            <w:tcW w:w="175" w:type="pct"/>
            <w:tcBorders>
              <w:right w:val="nil"/>
            </w:tcBorders>
          </w:tcPr>
          <w:p w:rsidR="003D3294" w:rsidRPr="00A43616" w:rsidRDefault="003D3294" w:rsidP="0055061B">
            <w:pPr>
              <w:widowControl/>
              <w:autoSpaceDE/>
              <w:autoSpaceDN/>
              <w:adjustRightInd/>
              <w:jc w:val="both"/>
              <w:rPr>
                <w:sz w:val="24"/>
                <w:szCs w:val="24"/>
              </w:rPr>
            </w:pPr>
            <w:r w:rsidRPr="00A43616">
              <w:rPr>
                <w:sz w:val="24"/>
                <w:szCs w:val="24"/>
              </w:rPr>
              <w:t>2.</w:t>
            </w:r>
          </w:p>
        </w:tc>
        <w:tc>
          <w:tcPr>
            <w:tcW w:w="3016" w:type="pct"/>
            <w:tcBorders>
              <w:left w:val="nil"/>
            </w:tcBorders>
          </w:tcPr>
          <w:p w:rsidR="003D3294" w:rsidRPr="00A43616" w:rsidRDefault="003D3294" w:rsidP="0055061B">
            <w:pPr>
              <w:widowControl/>
              <w:autoSpaceDE/>
              <w:autoSpaceDN/>
              <w:adjustRightInd/>
              <w:jc w:val="both"/>
              <w:rPr>
                <w:sz w:val="24"/>
                <w:szCs w:val="24"/>
              </w:rPr>
            </w:pPr>
            <w:r w:rsidRPr="00A43616">
              <w:rPr>
                <w:sz w:val="24"/>
                <w:szCs w:val="24"/>
              </w:rPr>
              <w:t>Паспортные данные</w:t>
            </w:r>
          </w:p>
        </w:tc>
        <w:tc>
          <w:tcPr>
            <w:tcW w:w="1809" w:type="pct"/>
          </w:tcPr>
          <w:p w:rsidR="003D3294" w:rsidRPr="00A43616" w:rsidRDefault="003D3294" w:rsidP="0055061B">
            <w:pPr>
              <w:rPr>
                <w:sz w:val="24"/>
                <w:szCs w:val="24"/>
              </w:rPr>
            </w:pPr>
            <w:r w:rsidRPr="00A43616">
              <w:rPr>
                <w:sz w:val="24"/>
                <w:szCs w:val="24"/>
              </w:rPr>
              <w:t>серия                 номер</w:t>
            </w:r>
          </w:p>
          <w:p w:rsidR="003D3294" w:rsidRPr="00A43616" w:rsidRDefault="003D3294" w:rsidP="0055061B">
            <w:pPr>
              <w:rPr>
                <w:sz w:val="24"/>
                <w:szCs w:val="24"/>
              </w:rPr>
            </w:pPr>
          </w:p>
          <w:p w:rsidR="003D3294" w:rsidRPr="00A43616" w:rsidRDefault="003D3294" w:rsidP="0055061B">
            <w:pPr>
              <w:rPr>
                <w:sz w:val="24"/>
                <w:szCs w:val="24"/>
              </w:rPr>
            </w:pPr>
            <w:r w:rsidRPr="00A43616">
              <w:rPr>
                <w:sz w:val="24"/>
                <w:szCs w:val="24"/>
              </w:rPr>
              <w:t>выдан</w:t>
            </w:r>
          </w:p>
        </w:tc>
      </w:tr>
      <w:tr w:rsidR="003D3294" w:rsidRPr="00A43616" w:rsidTr="0055061B">
        <w:trPr>
          <w:cantSplit/>
          <w:trHeight w:val="703"/>
          <w:jc w:val="center"/>
        </w:trPr>
        <w:tc>
          <w:tcPr>
            <w:tcW w:w="175" w:type="pct"/>
            <w:tcBorders>
              <w:right w:val="nil"/>
            </w:tcBorders>
          </w:tcPr>
          <w:p w:rsidR="003D3294" w:rsidRPr="00A43616" w:rsidRDefault="003D3294" w:rsidP="0055061B">
            <w:pPr>
              <w:widowControl/>
              <w:autoSpaceDE/>
              <w:autoSpaceDN/>
              <w:adjustRightInd/>
              <w:jc w:val="both"/>
              <w:rPr>
                <w:sz w:val="24"/>
                <w:szCs w:val="24"/>
              </w:rPr>
            </w:pPr>
            <w:r w:rsidRPr="00A43616">
              <w:rPr>
                <w:sz w:val="24"/>
                <w:szCs w:val="24"/>
              </w:rPr>
              <w:t>3.</w:t>
            </w:r>
          </w:p>
        </w:tc>
        <w:tc>
          <w:tcPr>
            <w:tcW w:w="3016" w:type="pct"/>
            <w:tcBorders>
              <w:left w:val="nil"/>
            </w:tcBorders>
          </w:tcPr>
          <w:p w:rsidR="003D3294" w:rsidRPr="00A43616" w:rsidRDefault="003D3294" w:rsidP="0055061B">
            <w:pPr>
              <w:widowControl/>
              <w:autoSpaceDE/>
              <w:autoSpaceDN/>
              <w:adjustRightInd/>
              <w:jc w:val="both"/>
              <w:rPr>
                <w:sz w:val="24"/>
                <w:szCs w:val="24"/>
              </w:rPr>
            </w:pPr>
            <w:r w:rsidRPr="00A43616">
              <w:rPr>
                <w:sz w:val="24"/>
                <w:szCs w:val="24"/>
              </w:rPr>
              <w:t>Сведения о месте жительстве</w:t>
            </w:r>
          </w:p>
        </w:tc>
        <w:tc>
          <w:tcPr>
            <w:tcW w:w="1809" w:type="pct"/>
          </w:tcPr>
          <w:p w:rsidR="003D3294" w:rsidRPr="00A43616" w:rsidRDefault="003D3294" w:rsidP="0055061B">
            <w:pPr>
              <w:rPr>
                <w:sz w:val="24"/>
                <w:szCs w:val="24"/>
              </w:rPr>
            </w:pPr>
            <w:r w:rsidRPr="00A43616">
              <w:rPr>
                <w:sz w:val="24"/>
                <w:szCs w:val="24"/>
              </w:rPr>
              <w:t xml:space="preserve">Адрес </w:t>
            </w:r>
          </w:p>
        </w:tc>
      </w:tr>
      <w:tr w:rsidR="003D3294" w:rsidRPr="00A43616" w:rsidTr="0055061B">
        <w:trPr>
          <w:cantSplit/>
          <w:trHeight w:val="711"/>
          <w:jc w:val="center"/>
        </w:trPr>
        <w:tc>
          <w:tcPr>
            <w:tcW w:w="175" w:type="pct"/>
            <w:tcBorders>
              <w:right w:val="nil"/>
            </w:tcBorders>
          </w:tcPr>
          <w:p w:rsidR="003D3294" w:rsidRPr="00A43616" w:rsidRDefault="003D3294" w:rsidP="0055061B">
            <w:pPr>
              <w:widowControl/>
              <w:autoSpaceDE/>
              <w:autoSpaceDN/>
              <w:adjustRightInd/>
              <w:jc w:val="both"/>
              <w:rPr>
                <w:sz w:val="24"/>
                <w:szCs w:val="24"/>
              </w:rPr>
            </w:pPr>
            <w:r w:rsidRPr="00A43616">
              <w:rPr>
                <w:sz w:val="24"/>
                <w:szCs w:val="24"/>
              </w:rPr>
              <w:t>4.</w:t>
            </w:r>
          </w:p>
        </w:tc>
        <w:tc>
          <w:tcPr>
            <w:tcW w:w="3016" w:type="pct"/>
            <w:tcBorders>
              <w:left w:val="nil"/>
            </w:tcBorders>
          </w:tcPr>
          <w:p w:rsidR="003D3294" w:rsidRPr="00A43616" w:rsidRDefault="003D3294" w:rsidP="0055061B">
            <w:pPr>
              <w:widowControl/>
              <w:autoSpaceDE/>
              <w:autoSpaceDN/>
              <w:adjustRightInd/>
              <w:jc w:val="both"/>
              <w:rPr>
                <w:sz w:val="24"/>
                <w:szCs w:val="24"/>
              </w:rPr>
            </w:pPr>
            <w:r w:rsidRPr="00A43616">
              <w:rPr>
                <w:sz w:val="24"/>
                <w:szCs w:val="24"/>
              </w:rPr>
              <w:t>Номер контактного телефона</w:t>
            </w:r>
          </w:p>
        </w:tc>
        <w:tc>
          <w:tcPr>
            <w:tcW w:w="1809" w:type="pct"/>
          </w:tcPr>
          <w:p w:rsidR="003D3294" w:rsidRPr="00A43616" w:rsidRDefault="003D3294" w:rsidP="0055061B">
            <w:pPr>
              <w:rPr>
                <w:sz w:val="24"/>
                <w:szCs w:val="24"/>
              </w:rPr>
            </w:pPr>
          </w:p>
        </w:tc>
      </w:tr>
      <w:tr w:rsidR="003D3294" w:rsidRPr="00A43616" w:rsidTr="0055061B">
        <w:trPr>
          <w:cantSplit/>
          <w:trHeight w:val="67"/>
          <w:jc w:val="center"/>
        </w:trPr>
        <w:tc>
          <w:tcPr>
            <w:tcW w:w="175" w:type="pct"/>
            <w:tcBorders>
              <w:right w:val="nil"/>
            </w:tcBorders>
          </w:tcPr>
          <w:p w:rsidR="003D3294" w:rsidRPr="00A43616" w:rsidRDefault="003D3294" w:rsidP="0055061B">
            <w:pPr>
              <w:widowControl/>
              <w:autoSpaceDE/>
              <w:autoSpaceDN/>
              <w:adjustRightInd/>
              <w:jc w:val="both"/>
              <w:rPr>
                <w:sz w:val="24"/>
                <w:szCs w:val="24"/>
              </w:rPr>
            </w:pPr>
            <w:r w:rsidRPr="00A43616">
              <w:rPr>
                <w:sz w:val="24"/>
                <w:szCs w:val="24"/>
              </w:rPr>
              <w:t>5.</w:t>
            </w:r>
          </w:p>
        </w:tc>
        <w:tc>
          <w:tcPr>
            <w:tcW w:w="3016" w:type="pct"/>
            <w:tcBorders>
              <w:left w:val="nil"/>
            </w:tcBorders>
          </w:tcPr>
          <w:p w:rsidR="003D3294" w:rsidRPr="00A43616" w:rsidRDefault="003D3294" w:rsidP="0055061B">
            <w:pPr>
              <w:widowControl/>
              <w:autoSpaceDE/>
              <w:autoSpaceDN/>
              <w:adjustRightInd/>
              <w:jc w:val="both"/>
              <w:rPr>
                <w:sz w:val="24"/>
                <w:szCs w:val="24"/>
              </w:rPr>
            </w:pPr>
            <w:r w:rsidRPr="00A43616">
              <w:rPr>
                <w:sz w:val="24"/>
                <w:szCs w:val="24"/>
              </w:rPr>
              <w:t>ИНН участника размещения заказа</w:t>
            </w:r>
          </w:p>
        </w:tc>
        <w:tc>
          <w:tcPr>
            <w:tcW w:w="1809" w:type="pct"/>
          </w:tcPr>
          <w:p w:rsidR="003D3294" w:rsidRPr="00A43616" w:rsidRDefault="003D3294" w:rsidP="0055061B">
            <w:pPr>
              <w:rPr>
                <w:sz w:val="24"/>
                <w:szCs w:val="24"/>
              </w:rPr>
            </w:pPr>
          </w:p>
          <w:p w:rsidR="003D3294" w:rsidRPr="00A43616" w:rsidRDefault="003D3294" w:rsidP="0055061B">
            <w:pPr>
              <w:rPr>
                <w:sz w:val="24"/>
                <w:szCs w:val="24"/>
              </w:rPr>
            </w:pPr>
          </w:p>
        </w:tc>
      </w:tr>
    </w:tbl>
    <w:p w:rsidR="003D3294" w:rsidRPr="00CA3DE3" w:rsidRDefault="003D3294" w:rsidP="00E64A78">
      <w:pPr>
        <w:rPr>
          <w:sz w:val="24"/>
          <w:szCs w:val="24"/>
          <w:lang w:val="en-US"/>
        </w:rPr>
      </w:pPr>
    </w:p>
    <w:p w:rsidR="003D3294" w:rsidRDefault="003D3294" w:rsidP="00E64A78">
      <w:pPr>
        <w:rPr>
          <w:sz w:val="24"/>
          <w:szCs w:val="24"/>
        </w:rPr>
      </w:pPr>
      <w:r w:rsidRPr="00A43616">
        <w:rPr>
          <w:sz w:val="24"/>
          <w:szCs w:val="24"/>
        </w:rPr>
        <w:t>Заверяю правильность всех данных, указанных в анкете</w:t>
      </w:r>
    </w:p>
    <w:p w:rsidR="003D3294" w:rsidRPr="007F321F" w:rsidRDefault="003D3294" w:rsidP="00E64A78">
      <w:pPr>
        <w:rPr>
          <w:b/>
          <w:sz w:val="24"/>
          <w:szCs w:val="24"/>
        </w:rPr>
      </w:pPr>
    </w:p>
    <w:p w:rsidR="003D3294" w:rsidRDefault="003D3294" w:rsidP="00E64A7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3D3294" w:rsidRPr="006B458E" w:rsidRDefault="003D3294" w:rsidP="00E64A78">
      <w:pPr>
        <w:shd w:val="clear" w:color="auto" w:fill="FFFFFF"/>
        <w:jc w:val="center"/>
        <w:rPr>
          <w:i/>
          <w:sz w:val="24"/>
          <w:szCs w:val="24"/>
          <w:vertAlign w:val="superscript"/>
        </w:rPr>
      </w:pPr>
      <w:r>
        <w:br w:type="page"/>
      </w:r>
      <w:r>
        <w:rPr>
          <w:b/>
          <w:sz w:val="28"/>
          <w:szCs w:val="28"/>
          <w:u w:val="single"/>
        </w:rPr>
        <w:t>Форма № 3</w:t>
      </w:r>
    </w:p>
    <w:p w:rsidR="003D3294" w:rsidRDefault="003D3294" w:rsidP="00E64A78">
      <w:pPr>
        <w:jc w:val="center"/>
        <w:rPr>
          <w:b/>
          <w:sz w:val="28"/>
          <w:szCs w:val="28"/>
          <w:u w:val="single"/>
        </w:rPr>
      </w:pPr>
    </w:p>
    <w:p w:rsidR="003D3294" w:rsidRDefault="003D3294" w:rsidP="00E64A78">
      <w:pPr>
        <w:shd w:val="clear" w:color="auto" w:fill="FFFFFF"/>
        <w:jc w:val="center"/>
      </w:pPr>
    </w:p>
    <w:p w:rsidR="003D3294" w:rsidRPr="00BA0057" w:rsidRDefault="003D3294" w:rsidP="00E64A78">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3D3294" w:rsidRPr="00BA0057" w:rsidRDefault="003D3294" w:rsidP="00E64A78">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3D3294" w:rsidRDefault="003D3294" w:rsidP="00E64A78">
      <w:pPr>
        <w:shd w:val="clear" w:color="auto" w:fill="FFFFFF"/>
        <w:jc w:val="center"/>
      </w:pPr>
    </w:p>
    <w:p w:rsidR="003D3294" w:rsidRPr="00FF5CF0" w:rsidRDefault="003D3294" w:rsidP="00E64A78">
      <w:pPr>
        <w:rPr>
          <w:sz w:val="24"/>
          <w:szCs w:val="24"/>
        </w:rPr>
      </w:pPr>
      <w:r w:rsidRPr="00FF5CF0">
        <w:rPr>
          <w:sz w:val="24"/>
          <w:szCs w:val="24"/>
        </w:rPr>
        <w:t>Дата, исх. номер</w:t>
      </w:r>
    </w:p>
    <w:p w:rsidR="003D3294" w:rsidRDefault="003D3294" w:rsidP="00E64A78">
      <w:pPr>
        <w:pStyle w:val="BodyText"/>
        <w:spacing w:after="0"/>
        <w:jc w:val="right"/>
        <w:rPr>
          <w:sz w:val="24"/>
          <w:szCs w:val="24"/>
          <w:u w:val="single"/>
        </w:rPr>
      </w:pPr>
      <w:r>
        <w:rPr>
          <w:sz w:val="24"/>
          <w:szCs w:val="24"/>
          <w:u w:val="single"/>
        </w:rPr>
        <w:tab/>
      </w:r>
      <w:r>
        <w:rPr>
          <w:sz w:val="24"/>
          <w:szCs w:val="24"/>
          <w:u w:val="single"/>
        </w:rPr>
        <w:tab/>
      </w:r>
      <w:r>
        <w:rPr>
          <w:sz w:val="24"/>
          <w:szCs w:val="24"/>
          <w:u w:val="single"/>
        </w:rPr>
        <w:tab/>
      </w:r>
    </w:p>
    <w:p w:rsidR="003D3294" w:rsidRDefault="003D3294" w:rsidP="00E64A78">
      <w:pPr>
        <w:pStyle w:val="BodyText"/>
        <w:spacing w:after="0"/>
        <w:jc w:val="right"/>
        <w:rPr>
          <w:sz w:val="24"/>
          <w:szCs w:val="24"/>
          <w:u w:val="single"/>
        </w:rPr>
      </w:pPr>
      <w:r>
        <w:rPr>
          <w:sz w:val="24"/>
          <w:szCs w:val="24"/>
          <w:u w:val="single"/>
        </w:rPr>
        <w:tab/>
      </w:r>
      <w:r>
        <w:rPr>
          <w:sz w:val="24"/>
          <w:szCs w:val="24"/>
          <w:u w:val="single"/>
        </w:rPr>
        <w:tab/>
      </w:r>
      <w:r>
        <w:rPr>
          <w:sz w:val="24"/>
          <w:szCs w:val="24"/>
          <w:u w:val="single"/>
        </w:rPr>
        <w:tab/>
      </w:r>
    </w:p>
    <w:p w:rsidR="003D3294" w:rsidRDefault="003D3294" w:rsidP="00E64A78">
      <w:pPr>
        <w:pStyle w:val="BodyText"/>
        <w:spacing w:after="0"/>
        <w:jc w:val="right"/>
        <w:rPr>
          <w:sz w:val="24"/>
          <w:szCs w:val="24"/>
          <w:u w:val="single"/>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3D3294" w:rsidRPr="00D95B5E" w:rsidRDefault="003D3294" w:rsidP="00E64A78">
      <w:pPr>
        <w:pStyle w:val="BodyText"/>
        <w:spacing w:after="0"/>
        <w:jc w:val="right"/>
        <w:rPr>
          <w:sz w:val="24"/>
          <w:szCs w:val="24"/>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3D3294" w:rsidRDefault="003D3294" w:rsidP="00E64A78">
      <w:pPr>
        <w:pStyle w:val="BodyText"/>
        <w:spacing w:after="0"/>
        <w:rPr>
          <w:sz w:val="24"/>
          <w:szCs w:val="24"/>
        </w:rPr>
      </w:pPr>
    </w:p>
    <w:p w:rsidR="003D3294" w:rsidRDefault="003D3294" w:rsidP="00E64A78">
      <w:pPr>
        <w:pStyle w:val="BodyText"/>
        <w:spacing w:after="0"/>
        <w:rPr>
          <w:sz w:val="24"/>
          <w:szCs w:val="24"/>
        </w:rPr>
      </w:pPr>
    </w:p>
    <w:p w:rsidR="003D3294" w:rsidRPr="00BA0057" w:rsidRDefault="003D3294" w:rsidP="00E64A78">
      <w:pPr>
        <w:pStyle w:val="BodyText"/>
        <w:spacing w:after="0"/>
        <w:rPr>
          <w:sz w:val="24"/>
          <w:szCs w:val="24"/>
        </w:rPr>
      </w:pPr>
    </w:p>
    <w:p w:rsidR="003D3294" w:rsidRPr="00BA0057" w:rsidRDefault="003D3294" w:rsidP="00E64A78">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3D3294" w:rsidRPr="00873BEF" w:rsidRDefault="003D3294" w:rsidP="00E64A78">
      <w:pPr>
        <w:shd w:val="clear" w:color="auto" w:fill="FFFFFF"/>
        <w:jc w:val="center"/>
        <w:rPr>
          <w:sz w:val="16"/>
          <w:szCs w:val="16"/>
        </w:rPr>
      </w:pPr>
    </w:p>
    <w:p w:rsidR="003D3294" w:rsidRPr="00BA0057" w:rsidRDefault="003D3294" w:rsidP="00E64A78">
      <w:pPr>
        <w:tabs>
          <w:tab w:val="left" w:pos="720"/>
        </w:tabs>
        <w:jc w:val="both"/>
        <w:rPr>
          <w:b/>
          <w:sz w:val="24"/>
          <w:szCs w:val="24"/>
        </w:rPr>
      </w:pPr>
      <w:r>
        <w:rPr>
          <w:spacing w:val="11"/>
          <w:sz w:val="24"/>
          <w:szCs w:val="24"/>
        </w:rPr>
        <w:tab/>
      </w:r>
      <w:r w:rsidRPr="00BA0057">
        <w:rPr>
          <w:spacing w:val="11"/>
          <w:sz w:val="24"/>
          <w:szCs w:val="24"/>
        </w:rPr>
        <w:t>Прошу Вас разъяснить следующие положения</w:t>
      </w:r>
      <w:r>
        <w:rPr>
          <w:spacing w:val="11"/>
          <w:sz w:val="24"/>
          <w:szCs w:val="24"/>
        </w:rPr>
        <w:t xml:space="preserve"> </w:t>
      </w:r>
      <w:r w:rsidRPr="00BA0057">
        <w:rPr>
          <w:spacing w:val="-1"/>
          <w:sz w:val="24"/>
          <w:szCs w:val="24"/>
        </w:rPr>
        <w:t xml:space="preserve">документации </w:t>
      </w:r>
      <w:r>
        <w:rPr>
          <w:spacing w:val="-1"/>
          <w:sz w:val="24"/>
          <w:szCs w:val="24"/>
        </w:rPr>
        <w:t xml:space="preserve">об открытом </w:t>
      </w:r>
      <w:r w:rsidRPr="004618EC">
        <w:rPr>
          <w:spacing w:val="-1"/>
          <w:sz w:val="24"/>
          <w:szCs w:val="24"/>
        </w:rPr>
        <w:t>аукцион</w:t>
      </w:r>
      <w:r>
        <w:rPr>
          <w:spacing w:val="-1"/>
          <w:sz w:val="24"/>
          <w:szCs w:val="24"/>
        </w:rPr>
        <w:t xml:space="preserve">е в </w:t>
      </w:r>
      <w:r w:rsidRPr="00EA3509">
        <w:rPr>
          <w:spacing w:val="-1"/>
          <w:sz w:val="24"/>
          <w:szCs w:val="24"/>
        </w:rPr>
        <w:t>электронной форме</w:t>
      </w:r>
      <w:r w:rsidRPr="00EA3509">
        <w:rPr>
          <w:color w:val="000000"/>
          <w:sz w:val="24"/>
          <w:szCs w:val="24"/>
        </w:rPr>
        <w:t>:</w:t>
      </w:r>
    </w:p>
    <w:p w:rsidR="003D3294" w:rsidRPr="00BA0057" w:rsidRDefault="003D3294" w:rsidP="00E64A78">
      <w:pPr>
        <w:rPr>
          <w:sz w:val="24"/>
          <w:szCs w:val="24"/>
        </w:rPr>
      </w:pPr>
    </w:p>
    <w:tbl>
      <w:tblPr>
        <w:tblW w:w="0" w:type="auto"/>
        <w:jc w:val="center"/>
        <w:tblLayout w:type="fixed"/>
        <w:tblCellMar>
          <w:left w:w="40" w:type="dxa"/>
          <w:right w:w="40" w:type="dxa"/>
        </w:tblCellMar>
        <w:tblLook w:val="0000"/>
      </w:tblPr>
      <w:tblGrid>
        <w:gridCol w:w="595"/>
        <w:gridCol w:w="1718"/>
        <w:gridCol w:w="2407"/>
        <w:gridCol w:w="4666"/>
      </w:tblGrid>
      <w:tr w:rsidR="003D3294" w:rsidRPr="00BA0057" w:rsidTr="005506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3D3294" w:rsidRPr="00BA0057" w:rsidRDefault="003D3294" w:rsidP="0055061B">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3D3294" w:rsidRPr="00BA0057" w:rsidRDefault="003D3294" w:rsidP="0055061B">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3D3294" w:rsidRPr="00BA0057" w:rsidRDefault="003D3294" w:rsidP="0055061B">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3D3294" w:rsidRPr="00BA0057" w:rsidRDefault="003D3294" w:rsidP="0055061B">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3D3294" w:rsidRPr="00BA0057" w:rsidTr="005506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3D3294" w:rsidRPr="00BA0057" w:rsidRDefault="003D3294" w:rsidP="0055061B">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3D3294" w:rsidRPr="00BA0057" w:rsidRDefault="003D3294" w:rsidP="0055061B">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3D3294" w:rsidRPr="00BA0057" w:rsidRDefault="003D3294" w:rsidP="0055061B">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3D3294" w:rsidRPr="00BA0057" w:rsidRDefault="003D3294" w:rsidP="0055061B">
            <w:pPr>
              <w:shd w:val="clear" w:color="auto" w:fill="FFFFFF"/>
              <w:jc w:val="center"/>
              <w:rPr>
                <w:sz w:val="24"/>
                <w:szCs w:val="24"/>
              </w:rPr>
            </w:pPr>
            <w:r w:rsidRPr="00BA0057">
              <w:rPr>
                <w:sz w:val="24"/>
                <w:szCs w:val="24"/>
              </w:rPr>
              <w:t>4</w:t>
            </w:r>
          </w:p>
        </w:tc>
      </w:tr>
      <w:tr w:rsidR="003D3294" w:rsidRPr="00BA0057" w:rsidTr="005506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3D3294" w:rsidRPr="00BA0057" w:rsidRDefault="003D3294" w:rsidP="0055061B">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3D3294" w:rsidRPr="00BA0057" w:rsidRDefault="003D3294" w:rsidP="0055061B">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3D3294" w:rsidRPr="00BA0057" w:rsidRDefault="003D3294" w:rsidP="0055061B">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3D3294" w:rsidRPr="00BA0057" w:rsidRDefault="003D3294" w:rsidP="0055061B">
            <w:pPr>
              <w:shd w:val="clear" w:color="auto" w:fill="FFFFFF"/>
              <w:rPr>
                <w:sz w:val="24"/>
                <w:szCs w:val="24"/>
              </w:rPr>
            </w:pPr>
          </w:p>
        </w:tc>
      </w:tr>
      <w:tr w:rsidR="003D3294" w:rsidRPr="00BA0057" w:rsidTr="005506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3D3294" w:rsidRPr="00BA0057" w:rsidRDefault="003D3294" w:rsidP="0055061B">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3D3294" w:rsidRPr="00BA0057" w:rsidRDefault="003D3294" w:rsidP="0055061B">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3D3294" w:rsidRPr="00BA0057" w:rsidRDefault="003D3294" w:rsidP="0055061B">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3D3294" w:rsidRPr="00BA0057" w:rsidRDefault="003D3294" w:rsidP="0055061B">
            <w:pPr>
              <w:shd w:val="clear" w:color="auto" w:fill="FFFFFF"/>
              <w:rPr>
                <w:sz w:val="24"/>
                <w:szCs w:val="24"/>
              </w:rPr>
            </w:pPr>
          </w:p>
        </w:tc>
      </w:tr>
    </w:tbl>
    <w:p w:rsidR="003D3294" w:rsidRDefault="003D3294" w:rsidP="00E64A78">
      <w:pPr>
        <w:shd w:val="clear" w:color="auto" w:fill="FFFFFF"/>
        <w:rPr>
          <w:spacing w:val="-4"/>
          <w:sz w:val="24"/>
          <w:szCs w:val="24"/>
        </w:rPr>
      </w:pPr>
    </w:p>
    <w:p w:rsidR="003D3294" w:rsidRPr="00BA0057" w:rsidRDefault="003D3294" w:rsidP="00E64A78">
      <w:pPr>
        <w:shd w:val="clear" w:color="auto" w:fill="FFFFFF"/>
        <w:rPr>
          <w:spacing w:val="-4"/>
          <w:sz w:val="24"/>
          <w:szCs w:val="24"/>
        </w:rPr>
      </w:pPr>
      <w:r w:rsidRPr="009024A9">
        <w:rPr>
          <w:spacing w:val="-4"/>
          <w:sz w:val="24"/>
          <w:szCs w:val="24"/>
        </w:rPr>
        <w:t>* Направляется оператору электронной площадки.</w:t>
      </w:r>
    </w:p>
    <w:p w:rsidR="003D3294" w:rsidRPr="00BA0057" w:rsidRDefault="003D3294" w:rsidP="00E64A78">
      <w:pPr>
        <w:shd w:val="clear" w:color="auto" w:fill="FFFFFF"/>
        <w:rPr>
          <w:spacing w:val="-4"/>
          <w:sz w:val="24"/>
          <w:szCs w:val="24"/>
        </w:rPr>
      </w:pPr>
    </w:p>
    <w:p w:rsidR="003D3294" w:rsidRDefault="003D3294" w:rsidP="00E64A7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3D3294" w:rsidRPr="00BA0057" w:rsidRDefault="003D3294" w:rsidP="00E64A7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3D3294" w:rsidRDefault="003D3294" w:rsidP="00E64A78">
      <w:pPr>
        <w:widowControl/>
        <w:jc w:val="center"/>
        <w:rPr>
          <w:b/>
          <w:sz w:val="28"/>
          <w:u w:val="single"/>
        </w:rPr>
      </w:pPr>
    </w:p>
    <w:p w:rsidR="003D3294" w:rsidRDefault="003D3294" w:rsidP="00E64A78">
      <w:pPr>
        <w:widowControl/>
        <w:jc w:val="center"/>
        <w:rPr>
          <w:b/>
          <w:sz w:val="28"/>
          <w:u w:val="single"/>
        </w:rPr>
      </w:pPr>
    </w:p>
    <w:p w:rsidR="003D3294" w:rsidRDefault="003D3294" w:rsidP="00E64A78">
      <w:pPr>
        <w:widowControl/>
        <w:jc w:val="center"/>
        <w:rPr>
          <w:b/>
          <w:sz w:val="28"/>
          <w:u w:val="single"/>
        </w:rPr>
      </w:pPr>
    </w:p>
    <w:p w:rsidR="003D3294" w:rsidRDefault="003D3294" w:rsidP="00E64A78">
      <w:pPr>
        <w:widowControl/>
        <w:jc w:val="center"/>
        <w:rPr>
          <w:b/>
          <w:sz w:val="28"/>
          <w:u w:val="single"/>
        </w:rPr>
      </w:pPr>
    </w:p>
    <w:p w:rsidR="003D3294" w:rsidRDefault="003D3294" w:rsidP="00E64A78">
      <w:pPr>
        <w:widowControl/>
        <w:jc w:val="center"/>
        <w:rPr>
          <w:b/>
          <w:sz w:val="28"/>
          <w:u w:val="single"/>
        </w:rPr>
      </w:pPr>
    </w:p>
    <w:p w:rsidR="003D3294" w:rsidRDefault="003D3294" w:rsidP="00E64A78">
      <w:pPr>
        <w:widowControl/>
        <w:jc w:val="center"/>
        <w:rPr>
          <w:b/>
          <w:sz w:val="28"/>
          <w:u w:val="single"/>
        </w:rPr>
      </w:pPr>
    </w:p>
    <w:p w:rsidR="003D3294" w:rsidRDefault="003D3294" w:rsidP="00E64A78">
      <w:pPr>
        <w:widowControl/>
        <w:jc w:val="center"/>
        <w:rPr>
          <w:b/>
          <w:sz w:val="28"/>
          <w:u w:val="single"/>
        </w:rPr>
      </w:pPr>
    </w:p>
    <w:p w:rsidR="003D3294" w:rsidRDefault="003D3294" w:rsidP="00E64A78">
      <w:pPr>
        <w:widowControl/>
        <w:jc w:val="center"/>
        <w:rPr>
          <w:b/>
          <w:sz w:val="28"/>
          <w:u w:val="single"/>
        </w:rPr>
      </w:pPr>
    </w:p>
    <w:p w:rsidR="003D3294" w:rsidRDefault="003D3294" w:rsidP="00E64A78">
      <w:pPr>
        <w:widowControl/>
        <w:jc w:val="center"/>
        <w:rPr>
          <w:b/>
          <w:sz w:val="28"/>
          <w:u w:val="single"/>
        </w:rPr>
      </w:pPr>
    </w:p>
    <w:p w:rsidR="003D3294" w:rsidRDefault="003D3294" w:rsidP="00E64A78">
      <w:pPr>
        <w:widowControl/>
        <w:jc w:val="center"/>
        <w:rPr>
          <w:b/>
          <w:sz w:val="28"/>
          <w:u w:val="single"/>
        </w:rPr>
      </w:pPr>
    </w:p>
    <w:p w:rsidR="003D3294" w:rsidRPr="00396CF1" w:rsidRDefault="003D3294" w:rsidP="00E64A78">
      <w:pPr>
        <w:widowControl/>
        <w:jc w:val="center"/>
        <w:rPr>
          <w:rFonts w:eastAsia="SimSun"/>
          <w:b/>
          <w:caps/>
          <w:sz w:val="28"/>
          <w:szCs w:val="28"/>
        </w:rPr>
      </w:pPr>
      <w:r w:rsidRPr="00396CF1">
        <w:rPr>
          <w:rFonts w:eastAsia="SimSun"/>
          <w:b/>
          <w:caps/>
          <w:sz w:val="28"/>
          <w:szCs w:val="28"/>
        </w:rPr>
        <w:t xml:space="preserve">Часть </w:t>
      </w:r>
      <w:r w:rsidRPr="00396CF1">
        <w:rPr>
          <w:rFonts w:eastAsia="SimSun"/>
          <w:b/>
          <w:caps/>
          <w:sz w:val="28"/>
          <w:szCs w:val="28"/>
          <w:lang w:val="en-US"/>
        </w:rPr>
        <w:t>II</w:t>
      </w:r>
    </w:p>
    <w:p w:rsidR="003D3294" w:rsidRPr="001352F4" w:rsidRDefault="003D3294" w:rsidP="00E64A78">
      <w:pPr>
        <w:widowControl/>
        <w:jc w:val="center"/>
        <w:rPr>
          <w:rFonts w:eastAsia="SimSun"/>
          <w:b/>
          <w:caps/>
          <w:sz w:val="16"/>
          <w:szCs w:val="16"/>
        </w:rPr>
      </w:pPr>
    </w:p>
    <w:p w:rsidR="003D3294" w:rsidRDefault="003D3294" w:rsidP="00E64A78">
      <w:pPr>
        <w:pStyle w:val="BodyText"/>
        <w:spacing w:after="0"/>
        <w:jc w:val="center"/>
        <w:rPr>
          <w:b/>
          <w:caps/>
          <w:sz w:val="28"/>
          <w:szCs w:val="28"/>
        </w:rPr>
      </w:pPr>
      <w:r w:rsidRPr="00396CF1">
        <w:rPr>
          <w:b/>
          <w:caps/>
          <w:sz w:val="28"/>
          <w:szCs w:val="28"/>
        </w:rPr>
        <w:t>Проект контракта</w:t>
      </w:r>
    </w:p>
    <w:p w:rsidR="003D3294" w:rsidRDefault="003D3294" w:rsidP="00E64A78">
      <w:pPr>
        <w:pStyle w:val="BodyText"/>
        <w:spacing w:after="0"/>
        <w:jc w:val="center"/>
        <w:rPr>
          <w:b/>
          <w:caps/>
          <w:sz w:val="28"/>
          <w:szCs w:val="28"/>
        </w:rPr>
      </w:pPr>
    </w:p>
    <w:p w:rsidR="003D3294" w:rsidRDefault="003D3294" w:rsidP="0044421F">
      <w:pPr>
        <w:autoSpaceDE/>
        <w:autoSpaceDN/>
        <w:adjustRightInd/>
        <w:jc w:val="center"/>
        <w:rPr>
          <w:b/>
          <w:sz w:val="24"/>
          <w:szCs w:val="24"/>
        </w:rPr>
      </w:pPr>
      <w:r>
        <w:rPr>
          <w:b/>
          <w:sz w:val="24"/>
          <w:szCs w:val="24"/>
        </w:rPr>
        <w:t xml:space="preserve">Контракт (гражданско-правовой договор) </w:t>
      </w:r>
    </w:p>
    <w:p w:rsidR="003D3294" w:rsidRDefault="003D3294" w:rsidP="0092675C">
      <w:pPr>
        <w:jc w:val="both"/>
        <w:rPr>
          <w:sz w:val="22"/>
          <w:szCs w:val="22"/>
        </w:rPr>
      </w:pPr>
    </w:p>
    <w:p w:rsidR="003D3294" w:rsidRPr="0092675C" w:rsidRDefault="003D3294" w:rsidP="0092675C">
      <w:pPr>
        <w:jc w:val="center"/>
        <w:rPr>
          <w:sz w:val="24"/>
          <w:szCs w:val="24"/>
        </w:rPr>
      </w:pPr>
      <w:r w:rsidRPr="0092675C">
        <w:rPr>
          <w:sz w:val="24"/>
          <w:szCs w:val="24"/>
        </w:rPr>
        <w:t>г. Иваново                                                                                      «____»___________ 2011 года</w:t>
      </w:r>
    </w:p>
    <w:p w:rsidR="003D3294" w:rsidRPr="0092675C" w:rsidRDefault="003D3294" w:rsidP="0044421F">
      <w:pPr>
        <w:autoSpaceDE/>
        <w:autoSpaceDN/>
        <w:adjustRightInd/>
        <w:spacing w:after="200"/>
        <w:rPr>
          <w:b/>
          <w:sz w:val="24"/>
          <w:szCs w:val="24"/>
        </w:rPr>
      </w:pPr>
    </w:p>
    <w:p w:rsidR="003D3294" w:rsidRPr="0092675C" w:rsidRDefault="003D3294" w:rsidP="0092675C">
      <w:pPr>
        <w:pStyle w:val="BodyText"/>
        <w:ind w:firstLine="720"/>
        <w:jc w:val="both"/>
        <w:rPr>
          <w:sz w:val="24"/>
          <w:szCs w:val="24"/>
        </w:rPr>
      </w:pPr>
      <w:r w:rsidRPr="0092675C">
        <w:rPr>
          <w:sz w:val="24"/>
          <w:szCs w:val="24"/>
        </w:rPr>
        <w:t>Муниципальное  общеобразовательное учреждение   лицей № 22, именуемое в дальнейшем «Заказчик», в лице директора Самсоняна Виктора Михайловича, действующего на основании устава, с одной стороны, и _____________________, именуемое в дальнейшем «Подрядчик», в лице ____________________________________, действующего на основании ______________________,  с другой стороны, именуемые в дальнейшем «Стороны», на основании протокола _____________________ от ____________________ № ________заключили настоящий муниципальный контракт (далее – Контракт) о нижеследующем:</w:t>
      </w:r>
    </w:p>
    <w:p w:rsidR="003D3294" w:rsidRPr="0092675C" w:rsidRDefault="003D3294" w:rsidP="0092675C">
      <w:pPr>
        <w:tabs>
          <w:tab w:val="num" w:pos="360"/>
        </w:tabs>
        <w:ind w:left="360" w:hanging="360"/>
        <w:jc w:val="both"/>
        <w:rPr>
          <w:b/>
          <w:sz w:val="24"/>
          <w:szCs w:val="24"/>
        </w:rPr>
      </w:pPr>
      <w:r w:rsidRPr="0092675C">
        <w:rPr>
          <w:b/>
          <w:sz w:val="24"/>
          <w:szCs w:val="24"/>
        </w:rPr>
        <w:t xml:space="preserve">                                                                 1. Предмет контракта</w:t>
      </w:r>
    </w:p>
    <w:p w:rsidR="003D3294" w:rsidRPr="0092675C" w:rsidRDefault="003D3294" w:rsidP="0092675C">
      <w:pPr>
        <w:jc w:val="both"/>
        <w:rPr>
          <w:sz w:val="24"/>
          <w:szCs w:val="24"/>
        </w:rPr>
      </w:pPr>
      <w:r w:rsidRPr="0092675C">
        <w:rPr>
          <w:sz w:val="24"/>
          <w:szCs w:val="24"/>
        </w:rPr>
        <w:t>1.1.По настоящему Контракту Подрядчик обязуется выполнить собственными силами и средствами из своих материалов текущий ремонт санитарных узлов для девочек старших классов в здании МОУ лицей № 22 адресу: г. Иваново, ул. Академика Мальцева, д.36 (далее – Работы) в соответствии с локальным сметным расчетом</w:t>
      </w:r>
      <w:r>
        <w:rPr>
          <w:sz w:val="24"/>
          <w:szCs w:val="24"/>
        </w:rPr>
        <w:t xml:space="preserve"> (Приложение № 1 к контракту)</w:t>
      </w:r>
      <w:r w:rsidRPr="0092675C">
        <w:rPr>
          <w:sz w:val="24"/>
          <w:szCs w:val="24"/>
        </w:rPr>
        <w:t>, который является неотъемлемой частью настоящего Контракта на условиях настоящего Контракта.</w:t>
      </w:r>
    </w:p>
    <w:p w:rsidR="003D3294" w:rsidRPr="0092675C" w:rsidRDefault="003D3294" w:rsidP="0092675C">
      <w:pPr>
        <w:pStyle w:val="BodyText2"/>
        <w:spacing w:after="0" w:line="240" w:lineRule="auto"/>
        <w:jc w:val="both"/>
        <w:rPr>
          <w:sz w:val="24"/>
          <w:szCs w:val="24"/>
        </w:rPr>
      </w:pPr>
      <w:r w:rsidRPr="0092675C">
        <w:rPr>
          <w:sz w:val="24"/>
          <w:szCs w:val="24"/>
        </w:rPr>
        <w:t xml:space="preserve">1.2. Заказчик обязуется принять и оплатить результат работы в порядке и на условиях настоящего контракта. </w:t>
      </w:r>
    </w:p>
    <w:p w:rsidR="003D3294" w:rsidRPr="0092675C" w:rsidRDefault="003D3294" w:rsidP="0092675C">
      <w:pPr>
        <w:pStyle w:val="BodyText2"/>
        <w:spacing w:after="0" w:line="240" w:lineRule="auto"/>
        <w:jc w:val="both"/>
        <w:rPr>
          <w:sz w:val="24"/>
          <w:szCs w:val="24"/>
        </w:rPr>
      </w:pPr>
      <w:r w:rsidRPr="0092675C">
        <w:rPr>
          <w:sz w:val="24"/>
          <w:szCs w:val="24"/>
        </w:rPr>
        <w:t>1.3. Срок выполнения работ: с момента заключения муниципального контракта не более 20 дней.</w:t>
      </w:r>
    </w:p>
    <w:p w:rsidR="003D3294" w:rsidRPr="0092675C" w:rsidRDefault="003D3294" w:rsidP="0092675C">
      <w:pPr>
        <w:pStyle w:val="BodyText2"/>
        <w:spacing w:after="0" w:line="240" w:lineRule="auto"/>
        <w:jc w:val="center"/>
        <w:rPr>
          <w:b/>
          <w:sz w:val="24"/>
          <w:szCs w:val="24"/>
        </w:rPr>
      </w:pPr>
      <w:r w:rsidRPr="0092675C">
        <w:rPr>
          <w:b/>
          <w:sz w:val="24"/>
          <w:szCs w:val="24"/>
        </w:rPr>
        <w:t>2.  Цена контракта, порядок расчетов</w:t>
      </w:r>
    </w:p>
    <w:p w:rsidR="003D3294" w:rsidRPr="0092675C" w:rsidRDefault="003D3294" w:rsidP="0092675C">
      <w:pPr>
        <w:jc w:val="both"/>
        <w:rPr>
          <w:sz w:val="24"/>
          <w:szCs w:val="24"/>
        </w:rPr>
      </w:pPr>
      <w:r w:rsidRPr="0092675C">
        <w:rPr>
          <w:sz w:val="24"/>
          <w:szCs w:val="24"/>
        </w:rPr>
        <w:t xml:space="preserve">2.1. Цена контракта  составляет </w:t>
      </w:r>
      <w:r w:rsidRPr="0092675C">
        <w:rPr>
          <w:sz w:val="24"/>
          <w:szCs w:val="24"/>
          <w:u w:val="single"/>
        </w:rPr>
        <w:t>_________________ (__________________________)</w:t>
      </w:r>
      <w:r w:rsidRPr="0092675C">
        <w:rPr>
          <w:sz w:val="24"/>
          <w:szCs w:val="24"/>
        </w:rPr>
        <w:t>, в том числе НДС</w:t>
      </w:r>
      <w:r w:rsidRPr="0092675C">
        <w:rPr>
          <w:rStyle w:val="FootnoteReference"/>
          <w:sz w:val="24"/>
          <w:szCs w:val="24"/>
        </w:rPr>
        <w:footnoteReference w:customMarkFollows="1" w:id="2"/>
        <w:t>*</w:t>
      </w:r>
      <w:r w:rsidRPr="0092675C">
        <w:rPr>
          <w:sz w:val="24"/>
          <w:szCs w:val="24"/>
        </w:rPr>
        <w:t>_____________________________________.</w:t>
      </w:r>
    </w:p>
    <w:p w:rsidR="003D3294" w:rsidRPr="0092675C" w:rsidRDefault="003D3294" w:rsidP="0092675C">
      <w:pPr>
        <w:jc w:val="both"/>
        <w:rPr>
          <w:sz w:val="24"/>
          <w:szCs w:val="24"/>
        </w:rPr>
      </w:pPr>
      <w:r w:rsidRPr="0092675C">
        <w:rPr>
          <w:sz w:val="24"/>
          <w:szCs w:val="24"/>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3D3294" w:rsidRPr="00AD43AF" w:rsidRDefault="003D3294" w:rsidP="00AD43AF">
      <w:pPr>
        <w:pStyle w:val="BodyText"/>
        <w:spacing w:after="0"/>
        <w:jc w:val="both"/>
        <w:rPr>
          <w:sz w:val="24"/>
          <w:szCs w:val="24"/>
        </w:rPr>
      </w:pPr>
      <w:r w:rsidRPr="00AD43AF">
        <w:rPr>
          <w:sz w:val="24"/>
          <w:szCs w:val="24"/>
        </w:rPr>
        <w:t>2.2.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3D3294" w:rsidRPr="0092675C" w:rsidRDefault="003D3294" w:rsidP="0092675C">
      <w:pPr>
        <w:jc w:val="both"/>
        <w:rPr>
          <w:sz w:val="24"/>
          <w:szCs w:val="24"/>
        </w:rPr>
      </w:pPr>
      <w:r w:rsidRPr="0092675C">
        <w:rPr>
          <w:sz w:val="24"/>
          <w:szCs w:val="24"/>
        </w:rPr>
        <w:t>2.3. Цена настоящего контракта может быть снижена по соглашению сторон, без изменения предусмотренных контрактом объемов работ или иных условий исполнения контракта.</w:t>
      </w:r>
    </w:p>
    <w:p w:rsidR="003D3294" w:rsidRPr="0092675C" w:rsidRDefault="003D3294" w:rsidP="0092675C">
      <w:pPr>
        <w:pStyle w:val="BodyTextIndent2"/>
        <w:spacing w:after="0" w:line="240" w:lineRule="auto"/>
        <w:ind w:left="0"/>
        <w:rPr>
          <w:b/>
          <w:szCs w:val="24"/>
        </w:rPr>
      </w:pPr>
      <w:r w:rsidRPr="0092675C">
        <w:rPr>
          <w:szCs w:val="24"/>
        </w:rPr>
        <w:t xml:space="preserve">2.4. Объемы определяются в соответствии с утвержденной локальной сметой, являющейся неотъемлемой частью настоящего контракта, ведомостью объемов работ. </w:t>
      </w:r>
    </w:p>
    <w:p w:rsidR="003D3294" w:rsidRPr="0092675C" w:rsidRDefault="003D3294" w:rsidP="0092675C">
      <w:pPr>
        <w:jc w:val="both"/>
        <w:rPr>
          <w:sz w:val="24"/>
          <w:szCs w:val="24"/>
        </w:rPr>
      </w:pPr>
      <w:r w:rsidRPr="0092675C">
        <w:rPr>
          <w:sz w:val="24"/>
          <w:szCs w:val="24"/>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31.12.2011.</w:t>
      </w:r>
    </w:p>
    <w:p w:rsidR="003D3294" w:rsidRDefault="003D3294" w:rsidP="0092675C">
      <w:pPr>
        <w:jc w:val="both"/>
        <w:rPr>
          <w:sz w:val="24"/>
          <w:szCs w:val="24"/>
        </w:rPr>
      </w:pPr>
      <w:r w:rsidRPr="0092675C">
        <w:rPr>
          <w:sz w:val="24"/>
          <w:szCs w:val="24"/>
        </w:rPr>
        <w:t xml:space="preserve">2.6. </w:t>
      </w:r>
      <w:r w:rsidRPr="008A00A3">
        <w:rPr>
          <w:sz w:val="24"/>
          <w:szCs w:val="24"/>
        </w:rPr>
        <w:t>В случае, если организация работает по упрощенной системе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w:t>
      </w:r>
      <w:r>
        <w:rPr>
          <w:sz w:val="24"/>
          <w:szCs w:val="24"/>
        </w:rPr>
        <w:t xml:space="preserve"> </w:t>
      </w:r>
      <w:r w:rsidRPr="008A00A3">
        <w:rPr>
          <w:sz w:val="24"/>
          <w:szCs w:val="24"/>
        </w:rPr>
        <w:t>№ НЗ-6292/10 «О порядке определения сметной стоимости работ, выполняемых организациями, работающими по упрощенной системе налогообложения».</w:t>
      </w:r>
    </w:p>
    <w:p w:rsidR="003D3294" w:rsidRDefault="003D3294" w:rsidP="0092675C">
      <w:pPr>
        <w:jc w:val="both"/>
        <w:rPr>
          <w:sz w:val="24"/>
          <w:szCs w:val="24"/>
        </w:rPr>
      </w:pPr>
      <w:r w:rsidRPr="0092675C">
        <w:rPr>
          <w:sz w:val="24"/>
          <w:szCs w:val="24"/>
        </w:rPr>
        <w:t>2.7. В случае ненадлежащего исполнения Подрядчиком своих обязательств по настоящему Контракту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3D3294" w:rsidRDefault="003D3294" w:rsidP="00DA512C">
      <w:pPr>
        <w:ind w:right="-281"/>
        <w:jc w:val="both"/>
        <w:outlineLvl w:val="2"/>
        <w:rPr>
          <w:sz w:val="24"/>
          <w:szCs w:val="24"/>
        </w:rPr>
      </w:pPr>
      <w:r>
        <w:rPr>
          <w:sz w:val="24"/>
          <w:szCs w:val="24"/>
        </w:rPr>
        <w:t>2.8.</w:t>
      </w:r>
      <w:r>
        <w:t xml:space="preserve"> </w:t>
      </w:r>
      <w:r w:rsidRPr="00F10FF9">
        <w:rPr>
          <w:sz w:val="24"/>
          <w:szCs w:val="24"/>
        </w:rPr>
        <w:t>В случае неисполнения или ненадлежащего исполнения обязательства, предусмотренного настоящим контрактом, заказчик вправе, по своему усмотрению, либо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контракту, направив соответствующие требования Гаранту, Поручителю соответственно виду выбранного обеспечения исполнения по контракту. Заключение заказчиком и подрядчиком дополнительного соглашения по настоящему контракту, предусматривающего изменение сроков и (или) размера цены контракта, не допускается.</w:t>
      </w:r>
      <w:r>
        <w:rPr>
          <w:sz w:val="24"/>
          <w:szCs w:val="24"/>
        </w:rPr>
        <w:t xml:space="preserve">  </w:t>
      </w:r>
    </w:p>
    <w:p w:rsidR="003D3294" w:rsidRPr="0092675C" w:rsidRDefault="003D3294" w:rsidP="00DA512C">
      <w:pPr>
        <w:tabs>
          <w:tab w:val="num" w:pos="360"/>
        </w:tabs>
        <w:rPr>
          <w:b/>
          <w:sz w:val="24"/>
          <w:szCs w:val="24"/>
        </w:rPr>
      </w:pPr>
    </w:p>
    <w:p w:rsidR="003D3294" w:rsidRPr="0092675C" w:rsidRDefault="003D3294" w:rsidP="0092675C">
      <w:pPr>
        <w:tabs>
          <w:tab w:val="num" w:pos="360"/>
        </w:tabs>
        <w:ind w:left="360" w:hanging="360"/>
        <w:jc w:val="center"/>
        <w:rPr>
          <w:b/>
          <w:sz w:val="24"/>
          <w:szCs w:val="24"/>
        </w:rPr>
      </w:pPr>
      <w:r w:rsidRPr="0092675C">
        <w:rPr>
          <w:b/>
          <w:sz w:val="24"/>
          <w:szCs w:val="24"/>
        </w:rPr>
        <w:t>3. Права и обязанности Сторон</w:t>
      </w:r>
    </w:p>
    <w:p w:rsidR="003D3294" w:rsidRPr="0092675C" w:rsidRDefault="003D3294" w:rsidP="0092675C">
      <w:pPr>
        <w:pStyle w:val="BodyText"/>
        <w:rPr>
          <w:sz w:val="24"/>
          <w:szCs w:val="24"/>
        </w:rPr>
      </w:pPr>
      <w:r w:rsidRPr="0092675C">
        <w:rPr>
          <w:sz w:val="24"/>
          <w:szCs w:val="24"/>
        </w:rPr>
        <w:t>3.1. ПОДРЯДЧИК обязан:</w:t>
      </w:r>
    </w:p>
    <w:p w:rsidR="003D3294" w:rsidRPr="0092675C" w:rsidRDefault="003D3294" w:rsidP="0092675C">
      <w:pPr>
        <w:pStyle w:val="BodyText"/>
        <w:spacing w:after="0"/>
        <w:jc w:val="both"/>
        <w:rPr>
          <w:sz w:val="24"/>
          <w:szCs w:val="24"/>
        </w:rPr>
      </w:pPr>
      <w:r w:rsidRPr="0092675C">
        <w:rPr>
          <w:sz w:val="24"/>
          <w:szCs w:val="24"/>
        </w:rPr>
        <w:t>3.1.1.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договора поручительства,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3D3294" w:rsidRPr="0092675C" w:rsidRDefault="003D3294" w:rsidP="0092675C">
      <w:pPr>
        <w:pStyle w:val="BodyText"/>
        <w:spacing w:after="0"/>
        <w:jc w:val="both"/>
        <w:rPr>
          <w:sz w:val="24"/>
          <w:szCs w:val="24"/>
        </w:rPr>
      </w:pPr>
      <w:r w:rsidRPr="0092675C">
        <w:rPr>
          <w:sz w:val="24"/>
          <w:szCs w:val="24"/>
        </w:rPr>
        <w:t xml:space="preserve">3.1.2. Качественно выполнить своими силами и средствами все работы в объеме и в сроки, предусмотренные настоящим контрактом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3D3294" w:rsidRPr="0092675C" w:rsidRDefault="003D3294" w:rsidP="0092675C">
      <w:pPr>
        <w:jc w:val="both"/>
        <w:rPr>
          <w:sz w:val="24"/>
          <w:szCs w:val="24"/>
        </w:rPr>
      </w:pPr>
      <w:r w:rsidRPr="0092675C">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3D3294" w:rsidRPr="0092675C" w:rsidRDefault="003D3294" w:rsidP="0092675C">
      <w:pPr>
        <w:jc w:val="both"/>
        <w:rPr>
          <w:sz w:val="24"/>
          <w:szCs w:val="24"/>
        </w:rPr>
      </w:pPr>
      <w:r w:rsidRPr="0092675C">
        <w:rPr>
          <w:sz w:val="24"/>
          <w:szCs w:val="24"/>
        </w:rPr>
        <w:t>3.1.3. Передать результат выполненных работ Заказчику.</w:t>
      </w:r>
    </w:p>
    <w:p w:rsidR="003D3294" w:rsidRPr="0092675C" w:rsidRDefault="003D3294" w:rsidP="0092675C">
      <w:pPr>
        <w:jc w:val="both"/>
        <w:rPr>
          <w:sz w:val="24"/>
          <w:szCs w:val="24"/>
        </w:rPr>
      </w:pPr>
      <w:r w:rsidRPr="0092675C">
        <w:rP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3D3294" w:rsidRPr="0092675C" w:rsidRDefault="003D3294" w:rsidP="0092675C">
      <w:pPr>
        <w:jc w:val="both"/>
        <w:rPr>
          <w:sz w:val="24"/>
          <w:szCs w:val="24"/>
        </w:rPr>
      </w:pPr>
      <w:r w:rsidRPr="0092675C">
        <w:rP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3D3294" w:rsidRPr="0092675C" w:rsidRDefault="003D3294" w:rsidP="0092675C">
      <w:pPr>
        <w:jc w:val="both"/>
        <w:rPr>
          <w:sz w:val="24"/>
          <w:szCs w:val="24"/>
        </w:rPr>
      </w:pPr>
      <w:r w:rsidRPr="0092675C">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3D3294" w:rsidRPr="0092675C" w:rsidRDefault="003D3294" w:rsidP="0092675C">
      <w:pPr>
        <w:jc w:val="both"/>
        <w:rPr>
          <w:sz w:val="24"/>
          <w:szCs w:val="24"/>
        </w:rPr>
      </w:pPr>
      <w:r w:rsidRPr="0092675C">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3D3294" w:rsidRPr="0092675C" w:rsidRDefault="003D3294" w:rsidP="0092675C">
      <w:pPr>
        <w:jc w:val="both"/>
        <w:rPr>
          <w:sz w:val="24"/>
          <w:szCs w:val="24"/>
        </w:rPr>
      </w:pPr>
      <w:r w:rsidRPr="0092675C">
        <w:rPr>
          <w:sz w:val="24"/>
          <w:szCs w:val="24"/>
        </w:rPr>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контракта.</w:t>
      </w:r>
    </w:p>
    <w:p w:rsidR="003D3294" w:rsidRPr="0092675C" w:rsidRDefault="003D3294" w:rsidP="0092675C">
      <w:pPr>
        <w:jc w:val="both"/>
        <w:rPr>
          <w:sz w:val="24"/>
          <w:szCs w:val="24"/>
        </w:rPr>
      </w:pPr>
      <w:r w:rsidRPr="0092675C">
        <w:rP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3D3294" w:rsidRPr="0092675C" w:rsidRDefault="003D3294" w:rsidP="0092675C">
      <w:pPr>
        <w:jc w:val="both"/>
        <w:rPr>
          <w:sz w:val="24"/>
          <w:szCs w:val="24"/>
        </w:rPr>
      </w:pPr>
      <w:r w:rsidRPr="0092675C">
        <w:rPr>
          <w:sz w:val="24"/>
          <w:szCs w:val="24"/>
        </w:rPr>
        <w:t>3.1.9. Во время выполнения работ осуществлять своими силами и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3D3294" w:rsidRPr="0092675C" w:rsidRDefault="003D3294" w:rsidP="0092675C">
      <w:pPr>
        <w:jc w:val="both"/>
        <w:rPr>
          <w:sz w:val="24"/>
          <w:szCs w:val="24"/>
        </w:rPr>
      </w:pPr>
      <w:r w:rsidRPr="0092675C">
        <w:rPr>
          <w:sz w:val="24"/>
          <w:szCs w:val="24"/>
        </w:rPr>
        <w:t>3.1.10. Обеспечить представителям Заказчика доступ на все участки выполнения работ на объекте на протяжении всего срока действия контракта для осуществления контроля за ходом и качеством работ и материалов.</w:t>
      </w:r>
    </w:p>
    <w:p w:rsidR="003D3294" w:rsidRPr="0092675C" w:rsidRDefault="003D3294" w:rsidP="0092675C">
      <w:pPr>
        <w:pStyle w:val="BodyText"/>
        <w:spacing w:after="0"/>
        <w:rPr>
          <w:sz w:val="24"/>
          <w:szCs w:val="24"/>
        </w:rPr>
      </w:pPr>
      <w:r w:rsidRPr="0092675C">
        <w:rPr>
          <w:sz w:val="24"/>
          <w:szCs w:val="24"/>
        </w:rPr>
        <w:t>3.2. ЗАКАЗЧИК обязан:</w:t>
      </w:r>
    </w:p>
    <w:p w:rsidR="003D3294" w:rsidRPr="0092675C" w:rsidRDefault="003D3294" w:rsidP="0092675C">
      <w:pPr>
        <w:pStyle w:val="BodyText"/>
        <w:spacing w:after="0"/>
        <w:jc w:val="both"/>
        <w:rPr>
          <w:sz w:val="24"/>
          <w:szCs w:val="24"/>
        </w:rPr>
      </w:pPr>
      <w:r w:rsidRPr="0092675C">
        <w:rPr>
          <w:sz w:val="24"/>
          <w:szCs w:val="24"/>
        </w:rPr>
        <w:t>3.2.1.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3D3294" w:rsidRPr="0092675C" w:rsidRDefault="003D3294" w:rsidP="0092675C">
      <w:pPr>
        <w:pStyle w:val="BodyText"/>
        <w:spacing w:after="0"/>
        <w:jc w:val="both"/>
        <w:rPr>
          <w:sz w:val="24"/>
          <w:szCs w:val="24"/>
        </w:rPr>
      </w:pPr>
      <w:r w:rsidRPr="0092675C">
        <w:rPr>
          <w:sz w:val="24"/>
          <w:szCs w:val="24"/>
        </w:rPr>
        <w:t>3.2.2. Утвердить смету на выполнение работ в соответствии с п. 2.3. настоящего контракта.</w:t>
      </w:r>
    </w:p>
    <w:p w:rsidR="003D3294" w:rsidRPr="0092675C" w:rsidRDefault="003D3294" w:rsidP="0092675C">
      <w:pPr>
        <w:pStyle w:val="BodyText"/>
        <w:spacing w:after="0"/>
        <w:jc w:val="both"/>
        <w:rPr>
          <w:sz w:val="24"/>
          <w:szCs w:val="24"/>
        </w:rPr>
      </w:pPr>
      <w:r w:rsidRPr="0092675C">
        <w:rPr>
          <w:sz w:val="24"/>
          <w:szCs w:val="24"/>
        </w:rPr>
        <w:t xml:space="preserve">3.3. ЗАКАЗЧИК имеет право: </w:t>
      </w:r>
    </w:p>
    <w:p w:rsidR="003D3294" w:rsidRPr="0092675C" w:rsidRDefault="003D3294" w:rsidP="0092675C">
      <w:pPr>
        <w:jc w:val="both"/>
        <w:rPr>
          <w:sz w:val="24"/>
          <w:szCs w:val="24"/>
        </w:rPr>
      </w:pPr>
      <w:r w:rsidRPr="0092675C">
        <w:rPr>
          <w:sz w:val="24"/>
          <w:szCs w:val="24"/>
        </w:rPr>
        <w:t>3.3.1. Проверять ход и качество работы, выполняемой Подрядчиком, не вмешиваясь в его деятельность.</w:t>
      </w:r>
    </w:p>
    <w:p w:rsidR="003D3294" w:rsidRPr="0092675C" w:rsidRDefault="003D3294" w:rsidP="0092675C">
      <w:pPr>
        <w:jc w:val="both"/>
        <w:rPr>
          <w:sz w:val="24"/>
          <w:szCs w:val="24"/>
        </w:rPr>
      </w:pPr>
      <w:r w:rsidRPr="0092675C">
        <w:rPr>
          <w:sz w:val="24"/>
          <w:szCs w:val="24"/>
        </w:rPr>
        <w:t>3.3.2.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3D3294" w:rsidRPr="0092675C" w:rsidRDefault="003D3294" w:rsidP="0092675C">
      <w:pPr>
        <w:jc w:val="both"/>
        <w:rPr>
          <w:sz w:val="24"/>
          <w:szCs w:val="24"/>
        </w:rPr>
      </w:pPr>
      <w:r w:rsidRPr="0092675C">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3D3294" w:rsidRPr="0092675C" w:rsidRDefault="003D3294" w:rsidP="0092675C">
      <w:pPr>
        <w:jc w:val="both"/>
        <w:rPr>
          <w:sz w:val="24"/>
          <w:szCs w:val="24"/>
        </w:rPr>
      </w:pPr>
      <w:r w:rsidRPr="0092675C">
        <w:rPr>
          <w:sz w:val="24"/>
          <w:szCs w:val="24"/>
        </w:rPr>
        <w:t>3.5. При уклонении Заказчика от приема выполненных работ Подрядчик не имеет права продавать результат работ.</w:t>
      </w:r>
    </w:p>
    <w:p w:rsidR="003D3294" w:rsidRPr="0092675C" w:rsidRDefault="003D3294" w:rsidP="0092675C">
      <w:pPr>
        <w:jc w:val="both"/>
        <w:rPr>
          <w:sz w:val="24"/>
          <w:szCs w:val="24"/>
        </w:rPr>
      </w:pPr>
      <w:r w:rsidRPr="0092675C">
        <w:rPr>
          <w:sz w:val="24"/>
          <w:szCs w:val="24"/>
        </w:rPr>
        <w:t>3.6.Заказчик,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3D3294" w:rsidRDefault="003D3294" w:rsidP="0092675C">
      <w:pPr>
        <w:tabs>
          <w:tab w:val="num" w:pos="360"/>
        </w:tabs>
        <w:ind w:left="360" w:hanging="360"/>
        <w:jc w:val="center"/>
        <w:rPr>
          <w:b/>
          <w:sz w:val="24"/>
          <w:szCs w:val="24"/>
        </w:rPr>
      </w:pPr>
    </w:p>
    <w:p w:rsidR="003D3294" w:rsidRPr="0092675C" w:rsidRDefault="003D3294" w:rsidP="0092675C">
      <w:pPr>
        <w:tabs>
          <w:tab w:val="num" w:pos="360"/>
        </w:tabs>
        <w:ind w:left="360" w:hanging="360"/>
        <w:jc w:val="center"/>
        <w:rPr>
          <w:b/>
          <w:sz w:val="24"/>
          <w:szCs w:val="24"/>
        </w:rPr>
      </w:pPr>
      <w:r w:rsidRPr="0092675C">
        <w:rPr>
          <w:b/>
          <w:sz w:val="24"/>
          <w:szCs w:val="24"/>
        </w:rPr>
        <w:t>4. Ответственность Сторон</w:t>
      </w:r>
    </w:p>
    <w:p w:rsidR="003D3294" w:rsidRPr="0092675C" w:rsidRDefault="003D3294" w:rsidP="0092675C">
      <w:pPr>
        <w:pStyle w:val="BodyTextIndent"/>
        <w:spacing w:after="0"/>
        <w:ind w:left="0"/>
        <w:jc w:val="both"/>
        <w:rPr>
          <w:sz w:val="24"/>
          <w:szCs w:val="24"/>
        </w:rPr>
      </w:pPr>
      <w:r w:rsidRPr="0092675C">
        <w:rPr>
          <w:sz w:val="24"/>
          <w:szCs w:val="24"/>
        </w:rPr>
        <w:t>4.1. За невыполнение или ненадлежащее выполнение условий настоящего контракта стороны несут ответственность в порядке и в случаях, предусмотренных действующим законодательством РФ и настоящим контрактом.</w:t>
      </w:r>
    </w:p>
    <w:p w:rsidR="003D3294" w:rsidRPr="0092675C" w:rsidRDefault="003D3294" w:rsidP="0092675C">
      <w:pPr>
        <w:pStyle w:val="BodyTextIndent"/>
        <w:spacing w:after="0"/>
        <w:ind w:left="0"/>
        <w:jc w:val="both"/>
        <w:rPr>
          <w:sz w:val="24"/>
          <w:szCs w:val="24"/>
        </w:rPr>
      </w:pPr>
      <w:r w:rsidRPr="0092675C">
        <w:rPr>
          <w:sz w:val="24"/>
          <w:szCs w:val="24"/>
        </w:rPr>
        <w:t xml:space="preserve">4.2. За нарушение сроков выполнения работ, указанных в пунктах. 1.3, 3.1.2, 3.1.4, 3.1.7 настоящего контракта, приложениями к настоящему контракту,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контрактом срока исполнения обязательства в размере </w:t>
      </w:r>
      <w:r>
        <w:rPr>
          <w:sz w:val="24"/>
          <w:szCs w:val="24"/>
        </w:rPr>
        <w:t>1/16</w:t>
      </w:r>
      <w:r w:rsidRPr="003A14BE">
        <w:rPr>
          <w:sz w:val="24"/>
          <w:szCs w:val="24"/>
        </w:rPr>
        <w:t xml:space="preserve"> действующей на день уплаты неустойки ставки рефина</w:t>
      </w:r>
      <w:r>
        <w:rPr>
          <w:sz w:val="24"/>
          <w:szCs w:val="24"/>
        </w:rPr>
        <w:t>нсирования ЦБ РФ от цены К</w:t>
      </w:r>
      <w:r w:rsidRPr="003A14BE">
        <w:rPr>
          <w:sz w:val="24"/>
          <w:szCs w:val="24"/>
        </w:rPr>
        <w:t>онтракта</w:t>
      </w:r>
      <w:r w:rsidRPr="0092675C">
        <w:rPr>
          <w:sz w:val="24"/>
          <w:szCs w:val="24"/>
        </w:rPr>
        <w:t>.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3D3294" w:rsidRPr="0092675C" w:rsidRDefault="003D3294" w:rsidP="0092675C">
      <w:pPr>
        <w:pStyle w:val="BodyTextIndent"/>
        <w:spacing w:after="0"/>
        <w:ind w:left="0"/>
        <w:jc w:val="both"/>
        <w:rPr>
          <w:sz w:val="24"/>
          <w:szCs w:val="24"/>
        </w:rPr>
      </w:pPr>
      <w:r w:rsidRPr="0092675C">
        <w:rPr>
          <w:sz w:val="24"/>
          <w:szCs w:val="24"/>
        </w:rPr>
        <w:t>4.3. За невыполнение обязанностей, предусмотренных п. 3.1.9 настоящего контракта, Подрядчик уплачивает Заказчику штраф в размере 5 % от цены контракта, а также пеню в размере 0,5 % от цены контракта за каждый день просрочки вывоза строительного мусора и принадлежащего Подрядчику имущества.</w:t>
      </w:r>
    </w:p>
    <w:p w:rsidR="003D3294" w:rsidRPr="0092675C" w:rsidRDefault="003D3294" w:rsidP="0092675C">
      <w:pPr>
        <w:pStyle w:val="BodyTextIndent"/>
        <w:spacing w:after="0"/>
        <w:ind w:left="0"/>
        <w:jc w:val="both"/>
        <w:rPr>
          <w:sz w:val="24"/>
          <w:szCs w:val="24"/>
        </w:rPr>
      </w:pPr>
      <w:r w:rsidRPr="0092675C">
        <w:rPr>
          <w:sz w:val="24"/>
          <w:szCs w:val="24"/>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контракту.</w:t>
      </w:r>
    </w:p>
    <w:p w:rsidR="003D3294" w:rsidRPr="0092675C" w:rsidRDefault="003D3294" w:rsidP="0092675C">
      <w:pPr>
        <w:pStyle w:val="BodyTextIndent"/>
        <w:spacing w:after="0"/>
        <w:ind w:left="0"/>
        <w:jc w:val="both"/>
        <w:rPr>
          <w:sz w:val="24"/>
          <w:szCs w:val="24"/>
        </w:rPr>
      </w:pPr>
      <w:r w:rsidRPr="0092675C">
        <w:rPr>
          <w:sz w:val="24"/>
          <w:szCs w:val="24"/>
        </w:rPr>
        <w:t>4.5. В случае выполнения работ ненадлежащего качества Подрядчик уплачивает Заказчику штраф в размере 5 % от цены контракта.</w:t>
      </w:r>
    </w:p>
    <w:p w:rsidR="003D3294" w:rsidRPr="0092675C" w:rsidRDefault="003D3294" w:rsidP="0092675C">
      <w:pPr>
        <w:pStyle w:val="BodyTextIndent"/>
        <w:spacing w:after="0"/>
        <w:ind w:left="0"/>
        <w:jc w:val="both"/>
        <w:rPr>
          <w:sz w:val="24"/>
          <w:szCs w:val="24"/>
        </w:rPr>
      </w:pPr>
      <w:r w:rsidRPr="0092675C">
        <w:rPr>
          <w:sz w:val="24"/>
          <w:szCs w:val="24"/>
        </w:rPr>
        <w:t>4.6. Заказчик вправе  потребовать возмещения причиненных убытков,  если отступления в работе от условий контракта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3D3294" w:rsidRPr="0092675C" w:rsidRDefault="003D3294" w:rsidP="0092675C">
      <w:pPr>
        <w:pStyle w:val="BodyTextIndent"/>
        <w:spacing w:after="0"/>
        <w:ind w:left="0"/>
        <w:jc w:val="both"/>
        <w:rPr>
          <w:sz w:val="24"/>
          <w:szCs w:val="24"/>
        </w:rPr>
      </w:pPr>
      <w:r w:rsidRPr="0092675C">
        <w:rPr>
          <w:sz w:val="24"/>
          <w:szCs w:val="24"/>
        </w:rPr>
        <w:t xml:space="preserve">4.7. В случае неустранения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3D3294" w:rsidRPr="0092675C" w:rsidRDefault="003D3294" w:rsidP="0092675C">
      <w:pPr>
        <w:pStyle w:val="BodyTextIndent"/>
        <w:spacing w:after="0"/>
        <w:ind w:left="0"/>
        <w:jc w:val="both"/>
        <w:rPr>
          <w:sz w:val="24"/>
          <w:szCs w:val="24"/>
        </w:rPr>
      </w:pPr>
      <w:r w:rsidRPr="0092675C">
        <w:rPr>
          <w:sz w:val="24"/>
          <w:szCs w:val="24"/>
        </w:rPr>
        <w:t xml:space="preserve">4.8. Неустойка (штраф, пени) перечисляются </w:t>
      </w:r>
      <w:r w:rsidRPr="0092675C">
        <w:rPr>
          <w:bCs/>
          <w:sz w:val="24"/>
          <w:szCs w:val="24"/>
        </w:rPr>
        <w:t>Подрядчиком</w:t>
      </w:r>
      <w:r w:rsidRPr="0092675C">
        <w:rPr>
          <w:sz w:val="24"/>
          <w:szCs w:val="24"/>
        </w:rPr>
        <w:t xml:space="preserve"> в течение 10 (десяти) дней с момента выставления соответствующей претензии на расчетный счет </w:t>
      </w:r>
      <w:r w:rsidRPr="0092675C">
        <w:rPr>
          <w:bCs/>
          <w:sz w:val="24"/>
          <w:szCs w:val="24"/>
        </w:rPr>
        <w:t>Заказчика</w:t>
      </w:r>
      <w:r w:rsidRPr="0092675C">
        <w:rPr>
          <w:sz w:val="24"/>
          <w:szCs w:val="24"/>
        </w:rPr>
        <w:t>, указанный в претензии. Уплата неустойки не освобождает сторону от выполнения обязательств или устранения нарушений.</w:t>
      </w:r>
    </w:p>
    <w:p w:rsidR="003D3294" w:rsidRPr="0092675C" w:rsidRDefault="003D3294" w:rsidP="0092675C">
      <w:pPr>
        <w:pStyle w:val="BodyTextIndent"/>
        <w:spacing w:after="0"/>
        <w:ind w:left="0"/>
        <w:jc w:val="both"/>
        <w:rPr>
          <w:sz w:val="24"/>
          <w:szCs w:val="24"/>
        </w:rPr>
      </w:pPr>
      <w:r w:rsidRPr="0092675C">
        <w:rPr>
          <w:sz w:val="24"/>
          <w:szCs w:val="24"/>
        </w:rPr>
        <w:t>4.9. Подрядчик возмещает Заказчику в полном объеме ущерб, причиненный ненадлежащим исполнением условий настоящего контракта.</w:t>
      </w:r>
    </w:p>
    <w:p w:rsidR="003D3294" w:rsidRPr="0092675C" w:rsidRDefault="003D3294" w:rsidP="0092675C">
      <w:pPr>
        <w:pStyle w:val="BodyTextIndent"/>
        <w:spacing w:after="0"/>
        <w:ind w:left="0"/>
        <w:jc w:val="both"/>
        <w:rPr>
          <w:sz w:val="24"/>
          <w:szCs w:val="24"/>
        </w:rPr>
      </w:pPr>
      <w:r w:rsidRPr="0092675C">
        <w:rPr>
          <w:sz w:val="24"/>
          <w:szCs w:val="24"/>
        </w:rPr>
        <w:t>4.10. Подрядчик возмещает ущерб, причиненный третьим лицам, во время исполнения обязательств по настоящему контракту.</w:t>
      </w:r>
    </w:p>
    <w:p w:rsidR="003D3294" w:rsidRPr="0092675C" w:rsidRDefault="003D3294" w:rsidP="0092675C">
      <w:pPr>
        <w:pStyle w:val="BodyTextIndent"/>
        <w:spacing w:after="0"/>
        <w:ind w:left="0"/>
        <w:jc w:val="both"/>
        <w:rPr>
          <w:sz w:val="24"/>
          <w:szCs w:val="24"/>
        </w:rPr>
      </w:pPr>
      <w:r w:rsidRPr="0092675C">
        <w:rPr>
          <w:sz w:val="24"/>
          <w:szCs w:val="24"/>
        </w:rPr>
        <w:t>4.11.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3D3294" w:rsidRDefault="003D3294" w:rsidP="0092675C">
      <w:pPr>
        <w:pStyle w:val="ConsNormal"/>
        <w:widowControl/>
        <w:ind w:right="57" w:firstLine="0"/>
        <w:jc w:val="center"/>
        <w:outlineLvl w:val="0"/>
        <w:rPr>
          <w:rFonts w:ascii="Times New Roman" w:hAnsi="Times New Roman" w:cs="Times New Roman"/>
          <w:b/>
          <w:sz w:val="24"/>
          <w:szCs w:val="24"/>
        </w:rPr>
      </w:pPr>
    </w:p>
    <w:p w:rsidR="003D3294" w:rsidRPr="0092675C" w:rsidRDefault="003D3294" w:rsidP="0092675C">
      <w:pPr>
        <w:pStyle w:val="ConsNormal"/>
        <w:widowControl/>
        <w:ind w:right="57" w:firstLine="0"/>
        <w:jc w:val="center"/>
        <w:outlineLvl w:val="0"/>
        <w:rPr>
          <w:rFonts w:ascii="Times New Roman" w:hAnsi="Times New Roman" w:cs="Times New Roman"/>
          <w:b/>
          <w:sz w:val="24"/>
          <w:szCs w:val="24"/>
        </w:rPr>
      </w:pPr>
      <w:r w:rsidRPr="0092675C">
        <w:rPr>
          <w:rFonts w:ascii="Times New Roman" w:hAnsi="Times New Roman" w:cs="Times New Roman"/>
          <w:b/>
          <w:sz w:val="24"/>
          <w:szCs w:val="24"/>
        </w:rPr>
        <w:t>5. Приемка работ</w:t>
      </w:r>
    </w:p>
    <w:p w:rsidR="003D3294" w:rsidRPr="0092675C" w:rsidRDefault="003D3294" w:rsidP="0092675C">
      <w:pPr>
        <w:pStyle w:val="ConsNormal"/>
        <w:widowControl/>
        <w:ind w:right="57" w:firstLine="0"/>
        <w:jc w:val="both"/>
        <w:rPr>
          <w:rFonts w:ascii="Times New Roman" w:hAnsi="Times New Roman" w:cs="Times New Roman"/>
          <w:sz w:val="24"/>
          <w:szCs w:val="24"/>
        </w:rPr>
      </w:pPr>
      <w:r w:rsidRPr="0092675C">
        <w:rPr>
          <w:rFonts w:ascii="Times New Roman" w:hAnsi="Times New Roman" w:cs="Times New Roman"/>
          <w:sz w:val="24"/>
          <w:szCs w:val="24"/>
        </w:rPr>
        <w:t>5.1.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3D3294" w:rsidRPr="0092675C" w:rsidRDefault="003D3294" w:rsidP="0092675C">
      <w:pPr>
        <w:pStyle w:val="ConsNormal"/>
        <w:widowControl/>
        <w:ind w:right="57" w:firstLine="0"/>
        <w:jc w:val="both"/>
        <w:rPr>
          <w:rFonts w:ascii="Times New Roman" w:hAnsi="Times New Roman" w:cs="Times New Roman"/>
          <w:sz w:val="24"/>
          <w:szCs w:val="24"/>
        </w:rPr>
      </w:pPr>
      <w:r w:rsidRPr="0092675C">
        <w:rPr>
          <w:rFonts w:ascii="Times New Roman" w:hAnsi="Times New Roman" w:cs="Times New Roman"/>
          <w:sz w:val="24"/>
          <w:szCs w:val="24"/>
        </w:rPr>
        <w:t>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контролю за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3D3294" w:rsidRPr="0092675C" w:rsidRDefault="003D3294" w:rsidP="0092675C">
      <w:pPr>
        <w:pStyle w:val="ConsNormal"/>
        <w:widowControl/>
        <w:ind w:right="57" w:firstLine="0"/>
        <w:jc w:val="both"/>
        <w:rPr>
          <w:rFonts w:ascii="Times New Roman" w:hAnsi="Times New Roman" w:cs="Times New Roman"/>
          <w:sz w:val="24"/>
          <w:szCs w:val="24"/>
        </w:rPr>
      </w:pPr>
      <w:r w:rsidRPr="0092675C">
        <w:rPr>
          <w:rFonts w:ascii="Times New Roman" w:hAnsi="Times New Roman" w:cs="Times New Roman"/>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3D3294" w:rsidRPr="0092675C" w:rsidRDefault="003D3294" w:rsidP="0092675C">
      <w:pPr>
        <w:pStyle w:val="ConsNormal"/>
        <w:widowControl/>
        <w:ind w:right="57" w:firstLine="0"/>
        <w:jc w:val="both"/>
        <w:rPr>
          <w:rFonts w:ascii="Times New Roman" w:hAnsi="Times New Roman" w:cs="Times New Roman"/>
          <w:sz w:val="24"/>
          <w:szCs w:val="24"/>
        </w:rPr>
      </w:pPr>
      <w:r w:rsidRPr="0092675C">
        <w:rPr>
          <w:rFonts w:ascii="Times New Roman" w:hAnsi="Times New Roman" w:cs="Times New Roman"/>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3D3294" w:rsidRPr="0092675C" w:rsidRDefault="003D3294" w:rsidP="0092675C">
      <w:pPr>
        <w:pStyle w:val="ConsNormal"/>
        <w:widowControl/>
        <w:ind w:right="57" w:firstLine="0"/>
        <w:jc w:val="both"/>
        <w:rPr>
          <w:rFonts w:ascii="Times New Roman" w:hAnsi="Times New Roman" w:cs="Times New Roman"/>
          <w:sz w:val="24"/>
          <w:szCs w:val="24"/>
        </w:rPr>
      </w:pPr>
      <w:r w:rsidRPr="0092675C">
        <w:rPr>
          <w:rFonts w:ascii="Times New Roman" w:hAnsi="Times New Roman" w:cs="Times New Roman"/>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3D3294" w:rsidRPr="0092675C" w:rsidRDefault="003D3294" w:rsidP="0092675C">
      <w:pPr>
        <w:pStyle w:val="ConsNormal"/>
        <w:widowControl/>
        <w:ind w:right="57" w:firstLine="0"/>
        <w:jc w:val="center"/>
        <w:outlineLvl w:val="0"/>
        <w:rPr>
          <w:rFonts w:ascii="Times New Roman" w:hAnsi="Times New Roman" w:cs="Times New Roman"/>
          <w:b/>
          <w:sz w:val="24"/>
          <w:szCs w:val="24"/>
        </w:rPr>
      </w:pPr>
      <w:r w:rsidRPr="0092675C">
        <w:rPr>
          <w:rFonts w:ascii="Times New Roman" w:hAnsi="Times New Roman" w:cs="Times New Roman"/>
          <w:b/>
          <w:sz w:val="24"/>
          <w:szCs w:val="24"/>
        </w:rPr>
        <w:t>6. Гарантии</w:t>
      </w:r>
    </w:p>
    <w:p w:rsidR="003D3294" w:rsidRPr="0092675C" w:rsidRDefault="003D3294" w:rsidP="0092675C">
      <w:pPr>
        <w:jc w:val="both"/>
        <w:rPr>
          <w:sz w:val="24"/>
          <w:szCs w:val="24"/>
        </w:rPr>
      </w:pPr>
      <w:r w:rsidRPr="0092675C">
        <w:rPr>
          <w:sz w:val="24"/>
          <w:szCs w:val="24"/>
        </w:rPr>
        <w:t>6.1 Гарантии качества распространяются на все конструктивные элементы и работы, выполненные Подрядчиком по настоящему контракту.</w:t>
      </w:r>
    </w:p>
    <w:p w:rsidR="003D3294" w:rsidRPr="0092675C" w:rsidRDefault="003D3294" w:rsidP="0092675C">
      <w:pPr>
        <w:jc w:val="both"/>
        <w:rPr>
          <w:sz w:val="24"/>
          <w:szCs w:val="24"/>
        </w:rPr>
      </w:pPr>
      <w:r w:rsidRPr="0092675C">
        <w:rPr>
          <w:sz w:val="24"/>
          <w:szCs w:val="24"/>
        </w:rPr>
        <w:t xml:space="preserve">6.2. Гарантийный срок на выполненные работы составляет – 5 (пять) лет с момента подписания акта выполненных работ. </w:t>
      </w:r>
    </w:p>
    <w:p w:rsidR="003D3294" w:rsidRPr="0092675C" w:rsidRDefault="003D3294" w:rsidP="0092675C">
      <w:pPr>
        <w:jc w:val="both"/>
        <w:rPr>
          <w:sz w:val="24"/>
          <w:szCs w:val="24"/>
        </w:rPr>
      </w:pPr>
      <w:r w:rsidRPr="0092675C">
        <w:rPr>
          <w:sz w:val="24"/>
          <w:szCs w:val="24"/>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w:t>
      </w:r>
    </w:p>
    <w:p w:rsidR="003D3294" w:rsidRPr="0092675C" w:rsidRDefault="003D3294" w:rsidP="0092675C">
      <w:pPr>
        <w:jc w:val="both"/>
        <w:rPr>
          <w:sz w:val="24"/>
          <w:szCs w:val="24"/>
        </w:rPr>
      </w:pPr>
      <w:r w:rsidRPr="0092675C">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3D3294" w:rsidRPr="0092675C" w:rsidRDefault="003D3294" w:rsidP="0092675C">
      <w:pPr>
        <w:pStyle w:val="ConsNormal"/>
        <w:widowControl/>
        <w:ind w:right="57" w:firstLine="0"/>
        <w:jc w:val="both"/>
        <w:rPr>
          <w:rFonts w:ascii="Times New Roman" w:hAnsi="Times New Roman" w:cs="Times New Roman"/>
          <w:sz w:val="24"/>
          <w:szCs w:val="24"/>
        </w:rPr>
      </w:pPr>
      <w:r w:rsidRPr="0092675C">
        <w:rPr>
          <w:rFonts w:ascii="Times New Roman" w:hAnsi="Times New Roman" w:cs="Times New Roman"/>
          <w:sz w:val="24"/>
          <w:szCs w:val="24"/>
        </w:rPr>
        <w:t>6.5.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3D3294" w:rsidRPr="0092675C" w:rsidRDefault="003D3294" w:rsidP="0092675C">
      <w:pPr>
        <w:pStyle w:val="ConsNormal"/>
        <w:widowControl/>
        <w:ind w:right="57" w:firstLine="0"/>
        <w:jc w:val="center"/>
        <w:outlineLvl w:val="0"/>
        <w:rPr>
          <w:rFonts w:ascii="Times New Roman" w:hAnsi="Times New Roman" w:cs="Times New Roman"/>
          <w:b/>
          <w:sz w:val="24"/>
          <w:szCs w:val="24"/>
        </w:rPr>
      </w:pPr>
      <w:r w:rsidRPr="0092675C">
        <w:rPr>
          <w:rFonts w:ascii="Times New Roman" w:hAnsi="Times New Roman" w:cs="Times New Roman"/>
          <w:b/>
          <w:sz w:val="24"/>
          <w:szCs w:val="24"/>
        </w:rPr>
        <w:t>7. Расторжение Контракта</w:t>
      </w:r>
    </w:p>
    <w:p w:rsidR="003D3294" w:rsidRPr="0092675C" w:rsidRDefault="003D3294" w:rsidP="0092675C">
      <w:pPr>
        <w:pStyle w:val="ConsNormal"/>
        <w:widowControl/>
        <w:ind w:right="57" w:firstLine="0"/>
        <w:jc w:val="both"/>
        <w:rPr>
          <w:rFonts w:ascii="Times New Roman" w:hAnsi="Times New Roman" w:cs="Times New Roman"/>
          <w:sz w:val="24"/>
          <w:szCs w:val="24"/>
        </w:rPr>
      </w:pPr>
      <w:r w:rsidRPr="0092675C">
        <w:rPr>
          <w:rFonts w:ascii="Times New Roman" w:hAnsi="Times New Roman" w:cs="Times New Roman"/>
          <w:sz w:val="24"/>
          <w:szCs w:val="24"/>
        </w:rPr>
        <w:t xml:space="preserve">7.1. Расторжение Контракта возможно </w:t>
      </w:r>
      <w:r>
        <w:rPr>
          <w:rFonts w:ascii="Times New Roman" w:hAnsi="Times New Roman" w:cs="Times New Roman"/>
          <w:sz w:val="24"/>
          <w:szCs w:val="24"/>
        </w:rPr>
        <w:t xml:space="preserve">исключительно </w:t>
      </w:r>
      <w:r w:rsidRPr="0092675C">
        <w:rPr>
          <w:rFonts w:ascii="Times New Roman" w:hAnsi="Times New Roman" w:cs="Times New Roman"/>
          <w:sz w:val="24"/>
          <w:szCs w:val="24"/>
        </w:rPr>
        <w:t xml:space="preserve">по соглашению сторон или решению суда в случаях предусмотренных гражданским законодательством. </w:t>
      </w:r>
    </w:p>
    <w:p w:rsidR="003D3294" w:rsidRPr="0092675C" w:rsidRDefault="003D3294" w:rsidP="0092675C">
      <w:pPr>
        <w:pStyle w:val="ConsNormal"/>
        <w:widowControl/>
        <w:ind w:right="57" w:firstLine="0"/>
        <w:jc w:val="both"/>
        <w:rPr>
          <w:rFonts w:ascii="Times New Roman" w:hAnsi="Times New Roman" w:cs="Times New Roman"/>
          <w:sz w:val="24"/>
          <w:szCs w:val="24"/>
        </w:rPr>
      </w:pPr>
      <w:r w:rsidRPr="0092675C">
        <w:rPr>
          <w:rFonts w:ascii="Times New Roman" w:hAnsi="Times New Roman" w:cs="Times New Roman"/>
          <w:sz w:val="24"/>
          <w:szCs w:val="24"/>
        </w:rPr>
        <w:t>7.2. При расторжении Контракта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3D3294" w:rsidRPr="0092675C" w:rsidRDefault="003D3294" w:rsidP="0092675C">
      <w:pPr>
        <w:tabs>
          <w:tab w:val="num" w:pos="540"/>
        </w:tabs>
        <w:jc w:val="both"/>
        <w:rPr>
          <w:sz w:val="24"/>
          <w:szCs w:val="24"/>
        </w:rPr>
      </w:pPr>
      <w:r w:rsidRPr="0092675C">
        <w:rPr>
          <w:sz w:val="24"/>
          <w:szCs w:val="24"/>
        </w:rPr>
        <w:t>7.3. В случае нарушения Подрядчиком сроков выполнения работ, установленных п. 1.3, 3.1.2, 3.1.4, 3.1.7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w:t>
      </w:r>
    </w:p>
    <w:p w:rsidR="003D3294" w:rsidRPr="0092675C" w:rsidRDefault="003D3294" w:rsidP="0092675C">
      <w:pPr>
        <w:pStyle w:val="ConsNormal"/>
        <w:widowControl/>
        <w:ind w:right="57" w:firstLine="708"/>
        <w:jc w:val="both"/>
        <w:rPr>
          <w:rFonts w:ascii="Times New Roman" w:hAnsi="Times New Roman" w:cs="Times New Roman"/>
          <w:sz w:val="24"/>
          <w:szCs w:val="24"/>
        </w:rPr>
      </w:pPr>
      <w:r w:rsidRPr="0092675C">
        <w:rPr>
          <w:rFonts w:ascii="Times New Roman" w:hAnsi="Times New Roman" w:cs="Times New Roman"/>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3D3294" w:rsidRPr="0092675C" w:rsidRDefault="003D3294" w:rsidP="0092675C">
      <w:pPr>
        <w:pStyle w:val="BodyText"/>
        <w:jc w:val="center"/>
        <w:rPr>
          <w:b/>
          <w:sz w:val="24"/>
          <w:szCs w:val="24"/>
        </w:rPr>
      </w:pPr>
      <w:r w:rsidRPr="0092675C">
        <w:rPr>
          <w:b/>
          <w:sz w:val="24"/>
          <w:szCs w:val="24"/>
        </w:rPr>
        <w:t>8. Заключительные условия</w:t>
      </w:r>
    </w:p>
    <w:p w:rsidR="003D3294" w:rsidRPr="0092675C" w:rsidRDefault="003D3294" w:rsidP="0092675C">
      <w:pPr>
        <w:pStyle w:val="BodyText"/>
        <w:jc w:val="both"/>
        <w:rPr>
          <w:sz w:val="24"/>
          <w:szCs w:val="24"/>
        </w:rPr>
      </w:pPr>
      <w:r w:rsidRPr="00A22E0B">
        <w:rPr>
          <w:sz w:val="24"/>
          <w:szCs w:val="24"/>
        </w:rPr>
        <w:t xml:space="preserve">8.1. Настоящий контракт вступает в силу с момента его подписания и действует до 31.12.2011 при условии полного и надлежащего исполнения сторонами </w:t>
      </w:r>
      <w:r>
        <w:rPr>
          <w:sz w:val="24"/>
          <w:szCs w:val="24"/>
        </w:rPr>
        <w:t>всех обязательств по контракту.</w:t>
      </w:r>
      <w:r w:rsidRPr="00A22E0B">
        <w:rPr>
          <w:sz w:val="24"/>
          <w:szCs w:val="24"/>
        </w:rPr>
        <w:t>.</w:t>
      </w:r>
    </w:p>
    <w:p w:rsidR="003D3294" w:rsidRPr="0092675C" w:rsidRDefault="003D3294" w:rsidP="0092675C">
      <w:pPr>
        <w:pStyle w:val="BodyText"/>
        <w:jc w:val="both"/>
        <w:rPr>
          <w:sz w:val="24"/>
          <w:szCs w:val="24"/>
        </w:rPr>
      </w:pPr>
      <w:r w:rsidRPr="0092675C">
        <w:rPr>
          <w:sz w:val="24"/>
          <w:szCs w:val="24"/>
        </w:rPr>
        <w:t>8.2. Любые изменения и дополнения к настоящему контракту действительны лишь при условии, если они совершены в письменной форме, согласованы и подписаны уполномоченными представителями сторон.</w:t>
      </w:r>
    </w:p>
    <w:p w:rsidR="003D3294" w:rsidRPr="0092675C" w:rsidRDefault="003D3294" w:rsidP="0092675C">
      <w:pPr>
        <w:jc w:val="both"/>
        <w:rPr>
          <w:sz w:val="24"/>
          <w:szCs w:val="24"/>
        </w:rPr>
      </w:pPr>
      <w:r w:rsidRPr="0092675C">
        <w:rPr>
          <w:sz w:val="24"/>
          <w:szCs w:val="24"/>
        </w:rPr>
        <w:t>8.3. Во всем ином, не урегулированном настоящим контрактом, стороны руководствуются действующим законодательством РФ.</w:t>
      </w:r>
    </w:p>
    <w:p w:rsidR="003D3294" w:rsidRPr="0092675C" w:rsidRDefault="003D3294" w:rsidP="0092675C">
      <w:pPr>
        <w:pStyle w:val="BodyText"/>
        <w:jc w:val="both"/>
        <w:rPr>
          <w:sz w:val="24"/>
          <w:szCs w:val="24"/>
        </w:rPr>
      </w:pPr>
      <w:r w:rsidRPr="0092675C">
        <w:rPr>
          <w:sz w:val="24"/>
          <w:szCs w:val="24"/>
        </w:rPr>
        <w:t>8.4. Настоящий контракт составлен в двух экземплярах, имеющих равную юридическую силу, по одному для каждой из сторон.</w:t>
      </w:r>
    </w:p>
    <w:p w:rsidR="003D3294" w:rsidRPr="0092675C" w:rsidRDefault="003D3294" w:rsidP="0092675C">
      <w:pPr>
        <w:pStyle w:val="BodyText"/>
        <w:jc w:val="center"/>
        <w:rPr>
          <w:b/>
          <w:sz w:val="24"/>
          <w:szCs w:val="24"/>
        </w:rPr>
      </w:pPr>
      <w:r w:rsidRPr="0092675C">
        <w:rPr>
          <w:b/>
          <w:sz w:val="24"/>
          <w:szCs w:val="24"/>
        </w:rPr>
        <w:t>9. Реквизиты и подписи Сторон</w:t>
      </w:r>
    </w:p>
    <w:p w:rsidR="003D3294" w:rsidRPr="0092675C" w:rsidRDefault="003D3294" w:rsidP="0092675C">
      <w:pPr>
        <w:rPr>
          <w:sz w:val="24"/>
          <w:szCs w:val="24"/>
        </w:rPr>
      </w:pPr>
      <w:r w:rsidRPr="0092675C">
        <w:rPr>
          <w:b/>
          <w:sz w:val="24"/>
          <w:szCs w:val="24"/>
        </w:rPr>
        <w:t xml:space="preserve">Заказчик  </w:t>
      </w:r>
      <w:r w:rsidRPr="0092675C">
        <w:rPr>
          <w:sz w:val="24"/>
          <w:szCs w:val="24"/>
        </w:rPr>
        <w:t>МОУ лицей № 22</w:t>
      </w:r>
    </w:p>
    <w:p w:rsidR="003D3294" w:rsidRPr="0092675C" w:rsidRDefault="003D3294" w:rsidP="0092675C">
      <w:pPr>
        <w:rPr>
          <w:sz w:val="24"/>
          <w:szCs w:val="24"/>
        </w:rPr>
      </w:pPr>
      <w:r w:rsidRPr="0092675C">
        <w:rPr>
          <w:sz w:val="24"/>
          <w:szCs w:val="24"/>
        </w:rPr>
        <w:t>Адрес: г. Иваново, ул. Академика Мальцева, д.36</w:t>
      </w:r>
    </w:p>
    <w:p w:rsidR="003D3294" w:rsidRPr="0092675C" w:rsidRDefault="003D3294" w:rsidP="0092675C">
      <w:pPr>
        <w:rPr>
          <w:sz w:val="24"/>
          <w:szCs w:val="24"/>
        </w:rPr>
      </w:pPr>
      <w:r w:rsidRPr="0092675C">
        <w:rPr>
          <w:sz w:val="24"/>
          <w:szCs w:val="24"/>
        </w:rPr>
        <w:t>ИНН  3729010193</w:t>
      </w:r>
    </w:p>
    <w:p w:rsidR="003D3294" w:rsidRPr="0092675C" w:rsidRDefault="003D3294" w:rsidP="0092675C">
      <w:pPr>
        <w:rPr>
          <w:sz w:val="24"/>
          <w:szCs w:val="24"/>
        </w:rPr>
      </w:pPr>
      <w:r w:rsidRPr="0092675C">
        <w:rPr>
          <w:sz w:val="24"/>
          <w:szCs w:val="24"/>
        </w:rPr>
        <w:t xml:space="preserve">Директор _____________________________   В.М.Самсонян   </w:t>
      </w:r>
    </w:p>
    <w:p w:rsidR="003D3294" w:rsidRPr="0092675C" w:rsidRDefault="003D3294" w:rsidP="0092675C">
      <w:pPr>
        <w:jc w:val="both"/>
        <w:rPr>
          <w:sz w:val="24"/>
          <w:szCs w:val="24"/>
        </w:rPr>
      </w:pPr>
    </w:p>
    <w:p w:rsidR="003D3294" w:rsidRPr="0092675C" w:rsidRDefault="003D3294" w:rsidP="0092675C">
      <w:pPr>
        <w:jc w:val="both"/>
        <w:rPr>
          <w:sz w:val="24"/>
          <w:szCs w:val="24"/>
        </w:rPr>
      </w:pPr>
      <w:r w:rsidRPr="0092675C">
        <w:rPr>
          <w:b/>
          <w:sz w:val="24"/>
          <w:szCs w:val="24"/>
        </w:rPr>
        <w:t xml:space="preserve">Поставщик:  </w:t>
      </w:r>
    </w:p>
    <w:p w:rsidR="003D3294" w:rsidRPr="0092675C" w:rsidRDefault="003D3294" w:rsidP="0092675C">
      <w:pPr>
        <w:pStyle w:val="Header"/>
        <w:tabs>
          <w:tab w:val="left" w:pos="708"/>
        </w:tabs>
        <w:jc w:val="both"/>
      </w:pPr>
      <w:r w:rsidRPr="0092675C">
        <w:t xml:space="preserve">Адрес:  </w:t>
      </w:r>
    </w:p>
    <w:p w:rsidR="003D3294" w:rsidRPr="0092675C" w:rsidRDefault="003D3294" w:rsidP="0092675C">
      <w:pPr>
        <w:jc w:val="both"/>
        <w:rPr>
          <w:sz w:val="24"/>
          <w:szCs w:val="24"/>
        </w:rPr>
      </w:pPr>
      <w:r w:rsidRPr="0092675C">
        <w:rPr>
          <w:sz w:val="24"/>
          <w:szCs w:val="24"/>
        </w:rPr>
        <w:t xml:space="preserve">ИНН /КПП </w:t>
      </w:r>
    </w:p>
    <w:p w:rsidR="003D3294" w:rsidRPr="0092675C" w:rsidRDefault="003D3294" w:rsidP="0092675C">
      <w:pPr>
        <w:jc w:val="both"/>
        <w:rPr>
          <w:sz w:val="24"/>
          <w:szCs w:val="24"/>
        </w:rPr>
      </w:pPr>
      <w:r w:rsidRPr="0092675C">
        <w:rPr>
          <w:sz w:val="24"/>
          <w:szCs w:val="24"/>
        </w:rPr>
        <w:t xml:space="preserve">Р/с / К/с </w:t>
      </w:r>
    </w:p>
    <w:p w:rsidR="003D3294" w:rsidRPr="0092675C" w:rsidRDefault="003D3294" w:rsidP="0092675C">
      <w:pPr>
        <w:pStyle w:val="ConsNormal"/>
        <w:widowControl/>
        <w:ind w:firstLine="0"/>
        <w:jc w:val="both"/>
        <w:rPr>
          <w:rFonts w:ascii="Times New Roman" w:hAnsi="Times New Roman" w:cs="Times New Roman"/>
          <w:sz w:val="24"/>
          <w:szCs w:val="24"/>
        </w:rPr>
      </w:pPr>
      <w:r w:rsidRPr="0092675C">
        <w:rPr>
          <w:rFonts w:ascii="Times New Roman" w:hAnsi="Times New Roman" w:cs="Times New Roman"/>
          <w:sz w:val="24"/>
          <w:szCs w:val="24"/>
        </w:rPr>
        <w:t xml:space="preserve">БИК  </w:t>
      </w:r>
    </w:p>
    <w:p w:rsidR="003D3294" w:rsidRPr="0044421F" w:rsidRDefault="003D3294" w:rsidP="0092675C">
      <w:pPr>
        <w:widowControl/>
        <w:autoSpaceDE/>
        <w:autoSpaceDN/>
        <w:adjustRightInd/>
        <w:spacing w:after="200" w:line="276" w:lineRule="auto"/>
        <w:rPr>
          <w:sz w:val="24"/>
          <w:szCs w:val="24"/>
          <w:lang w:eastAsia="en-US"/>
        </w:rPr>
      </w:pPr>
      <w:r w:rsidRPr="0092675C">
        <w:rPr>
          <w:sz w:val="24"/>
          <w:szCs w:val="24"/>
        </w:rPr>
        <w:t>Директор</w:t>
      </w:r>
      <w:r w:rsidRPr="00073665">
        <w:rPr>
          <w:sz w:val="22"/>
          <w:szCs w:val="22"/>
        </w:rPr>
        <w:t xml:space="preserve"> __________/______________/                                    </w:t>
      </w:r>
    </w:p>
    <w:p w:rsidR="003D3294" w:rsidRDefault="003D3294" w:rsidP="0044421F">
      <w:pPr>
        <w:widowControl/>
        <w:autoSpaceDE/>
        <w:autoSpaceDN/>
        <w:adjustRightInd/>
        <w:spacing w:line="276" w:lineRule="auto"/>
        <w:jc w:val="right"/>
        <w:rPr>
          <w:sz w:val="24"/>
          <w:szCs w:val="24"/>
          <w:lang w:eastAsia="en-US"/>
        </w:rPr>
      </w:pPr>
    </w:p>
    <w:p w:rsidR="003D3294" w:rsidRDefault="003D3294" w:rsidP="0044421F">
      <w:pPr>
        <w:widowControl/>
        <w:autoSpaceDE/>
        <w:autoSpaceDN/>
        <w:adjustRightInd/>
        <w:spacing w:line="276" w:lineRule="auto"/>
        <w:jc w:val="right"/>
        <w:rPr>
          <w:sz w:val="24"/>
          <w:szCs w:val="24"/>
          <w:lang w:eastAsia="en-US"/>
        </w:rPr>
      </w:pPr>
    </w:p>
    <w:p w:rsidR="003D3294" w:rsidRDefault="003D3294" w:rsidP="00376AAA">
      <w:pPr>
        <w:widowControl/>
        <w:autoSpaceDE/>
        <w:autoSpaceDN/>
        <w:adjustRightInd/>
        <w:spacing w:line="276" w:lineRule="auto"/>
        <w:jc w:val="right"/>
        <w:rPr>
          <w:sz w:val="24"/>
          <w:szCs w:val="24"/>
          <w:lang w:eastAsia="en-US"/>
        </w:rPr>
      </w:pPr>
      <w:r w:rsidRPr="0044421F">
        <w:rPr>
          <w:sz w:val="24"/>
          <w:szCs w:val="24"/>
          <w:lang w:eastAsia="en-US"/>
        </w:rPr>
        <w:t>Приложение №</w:t>
      </w:r>
      <w:r>
        <w:rPr>
          <w:sz w:val="24"/>
          <w:szCs w:val="24"/>
          <w:lang w:eastAsia="en-US"/>
        </w:rPr>
        <w:t xml:space="preserve"> </w:t>
      </w:r>
      <w:r w:rsidRPr="00DE2D68">
        <w:rPr>
          <w:sz w:val="24"/>
          <w:szCs w:val="24"/>
        </w:rPr>
        <w:t>1</w:t>
      </w:r>
      <w:r w:rsidRPr="00DE2D68">
        <w:rPr>
          <w:sz w:val="24"/>
          <w:szCs w:val="24"/>
          <w:vertAlign w:val="superscript"/>
        </w:rPr>
        <w:footnoteReference w:customMarkFollows="1" w:id="3"/>
        <w:t>*</w:t>
      </w:r>
      <w:r w:rsidRPr="00DE2D68">
        <w:rPr>
          <w:sz w:val="24"/>
          <w:szCs w:val="24"/>
        </w:rPr>
        <w:t xml:space="preserve"> </w:t>
      </w:r>
      <w:r>
        <w:rPr>
          <w:sz w:val="24"/>
          <w:szCs w:val="24"/>
          <w:lang w:eastAsia="en-US"/>
        </w:rPr>
        <w:t xml:space="preserve"> к </w:t>
      </w:r>
      <w:r w:rsidRPr="0044421F">
        <w:rPr>
          <w:sz w:val="24"/>
          <w:szCs w:val="24"/>
          <w:lang w:eastAsia="en-US"/>
        </w:rPr>
        <w:t>контракту</w:t>
      </w:r>
    </w:p>
    <w:p w:rsidR="003D3294" w:rsidRPr="0044421F" w:rsidRDefault="003D3294" w:rsidP="00407B60">
      <w:pPr>
        <w:widowControl/>
        <w:autoSpaceDE/>
        <w:autoSpaceDN/>
        <w:adjustRightInd/>
        <w:spacing w:line="276" w:lineRule="auto"/>
        <w:jc w:val="center"/>
        <w:rPr>
          <w:sz w:val="24"/>
          <w:szCs w:val="24"/>
          <w:lang w:eastAsia="en-US"/>
        </w:rPr>
      </w:pPr>
      <w:r>
        <w:rPr>
          <w:sz w:val="24"/>
          <w:szCs w:val="24"/>
          <w:lang w:eastAsia="en-US"/>
        </w:rPr>
        <w:t xml:space="preserve">                                                                                                    от __________ № _________</w:t>
      </w: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407B60">
      <w:pPr>
        <w:widowControl/>
        <w:autoSpaceDE/>
        <w:autoSpaceDN/>
        <w:adjustRightInd/>
        <w:spacing w:line="276" w:lineRule="auto"/>
        <w:jc w:val="right"/>
        <w:rPr>
          <w:sz w:val="24"/>
          <w:szCs w:val="24"/>
          <w:lang w:eastAsia="en-US"/>
        </w:rPr>
      </w:pPr>
    </w:p>
    <w:p w:rsidR="003D3294" w:rsidRDefault="003D3294" w:rsidP="00376AAA">
      <w:pPr>
        <w:widowControl/>
        <w:autoSpaceDE/>
        <w:autoSpaceDN/>
        <w:adjustRightInd/>
        <w:spacing w:after="200" w:line="276" w:lineRule="auto"/>
        <w:rPr>
          <w:sz w:val="24"/>
          <w:szCs w:val="24"/>
          <w:lang w:eastAsia="en-US"/>
        </w:rPr>
      </w:pPr>
    </w:p>
    <w:p w:rsidR="003D3294" w:rsidRDefault="003D3294" w:rsidP="00376AAA">
      <w:pPr>
        <w:widowControl/>
        <w:autoSpaceDE/>
        <w:autoSpaceDN/>
        <w:adjustRightInd/>
        <w:spacing w:after="200" w:line="276" w:lineRule="auto"/>
        <w:rPr>
          <w:sz w:val="24"/>
          <w:szCs w:val="24"/>
          <w:lang w:eastAsia="en-US"/>
        </w:rPr>
      </w:pPr>
    </w:p>
    <w:p w:rsidR="003D3294" w:rsidRDefault="003D3294" w:rsidP="00376AAA">
      <w:pPr>
        <w:widowControl/>
        <w:autoSpaceDE/>
        <w:autoSpaceDN/>
        <w:adjustRightInd/>
        <w:spacing w:after="200" w:line="276" w:lineRule="auto"/>
        <w:rPr>
          <w:sz w:val="24"/>
          <w:szCs w:val="24"/>
          <w:lang w:eastAsia="en-US"/>
        </w:rPr>
      </w:pPr>
    </w:p>
    <w:p w:rsidR="003D3294" w:rsidRPr="00376AAA" w:rsidRDefault="003D3294" w:rsidP="00376AAA">
      <w:pPr>
        <w:widowControl/>
        <w:autoSpaceDE/>
        <w:autoSpaceDN/>
        <w:adjustRightInd/>
        <w:spacing w:after="200" w:line="276" w:lineRule="auto"/>
        <w:jc w:val="center"/>
        <w:rPr>
          <w:sz w:val="24"/>
          <w:szCs w:val="24"/>
          <w:lang w:eastAsia="en-US"/>
        </w:rPr>
      </w:pPr>
      <w:r w:rsidRPr="00376AAA">
        <w:rPr>
          <w:b/>
          <w:sz w:val="24"/>
          <w:szCs w:val="24"/>
        </w:rPr>
        <w:t>ЧАСТЬ III</w:t>
      </w:r>
    </w:p>
    <w:p w:rsidR="003D3294" w:rsidRPr="00376AAA" w:rsidRDefault="003D3294" w:rsidP="009D606A">
      <w:pPr>
        <w:ind w:firstLine="720"/>
        <w:jc w:val="center"/>
        <w:rPr>
          <w:b/>
          <w:sz w:val="24"/>
          <w:szCs w:val="24"/>
        </w:rPr>
      </w:pPr>
      <w:r w:rsidRPr="00376AAA">
        <w:rPr>
          <w:b/>
          <w:sz w:val="24"/>
          <w:szCs w:val="24"/>
        </w:rPr>
        <w:t>ТЕХНИЧЕСКАЯ ЧАСТЬ</w:t>
      </w:r>
    </w:p>
    <w:p w:rsidR="003D3294" w:rsidRPr="00376AAA" w:rsidRDefault="003D3294" w:rsidP="009D606A">
      <w:pPr>
        <w:ind w:firstLine="720"/>
        <w:jc w:val="center"/>
        <w:rPr>
          <w:b/>
          <w:sz w:val="24"/>
          <w:szCs w:val="24"/>
        </w:rPr>
      </w:pPr>
    </w:p>
    <w:p w:rsidR="003D3294" w:rsidRPr="00376AAA" w:rsidRDefault="003D3294" w:rsidP="009D606A">
      <w:pPr>
        <w:ind w:firstLine="720"/>
        <w:jc w:val="center"/>
        <w:rPr>
          <w:b/>
          <w:sz w:val="24"/>
          <w:szCs w:val="24"/>
        </w:rPr>
      </w:pPr>
      <w:r w:rsidRPr="00376AAA">
        <w:rPr>
          <w:b/>
          <w:sz w:val="24"/>
          <w:szCs w:val="24"/>
        </w:rPr>
        <w:t>1. Технические характеристики работ, объем работ</w:t>
      </w:r>
    </w:p>
    <w:p w:rsidR="003D3294" w:rsidRDefault="003D3294" w:rsidP="009D606A">
      <w:pPr>
        <w:ind w:firstLine="720"/>
        <w:jc w:val="both"/>
        <w:rPr>
          <w:sz w:val="24"/>
          <w:szCs w:val="24"/>
        </w:rPr>
      </w:pPr>
      <w:r>
        <w:rPr>
          <w:sz w:val="24"/>
          <w:szCs w:val="24"/>
        </w:rPr>
        <w:t>Все работы выполняются</w:t>
      </w:r>
      <w:r w:rsidRPr="0078208D">
        <w:rPr>
          <w:sz w:val="24"/>
          <w:szCs w:val="24"/>
        </w:rPr>
        <w:t xml:space="preserve"> согласно </w:t>
      </w:r>
      <w:r>
        <w:rPr>
          <w:sz w:val="24"/>
          <w:szCs w:val="24"/>
        </w:rPr>
        <w:t>локальному сметному расчету и ведомостью объемов работ, с которыми можно</w:t>
      </w:r>
      <w:r w:rsidRPr="00781735">
        <w:rPr>
          <w:sz w:val="24"/>
          <w:szCs w:val="24"/>
        </w:rPr>
        <w:t xml:space="preserve"> </w:t>
      </w:r>
      <w:r w:rsidRPr="00652E4B">
        <w:rPr>
          <w:sz w:val="24"/>
          <w:szCs w:val="24"/>
        </w:rPr>
        <w:t>ознакомиться на сайте</w:t>
      </w:r>
      <w:r w:rsidRPr="00B326DF">
        <w:t xml:space="preserve"> </w:t>
      </w:r>
      <w:hyperlink r:id="rId12" w:history="1">
        <w:r w:rsidRPr="00AE54EF">
          <w:rPr>
            <w:rStyle w:val="Hyperlink"/>
            <w:sz w:val="24"/>
            <w:szCs w:val="24"/>
            <w:lang w:val="en-US"/>
          </w:rPr>
          <w:t>www</w:t>
        </w:r>
        <w:r w:rsidRPr="00AE54EF">
          <w:rPr>
            <w:rStyle w:val="Hyperlink"/>
            <w:sz w:val="24"/>
            <w:szCs w:val="24"/>
          </w:rPr>
          <w:t>.zakupki.gov.ru</w:t>
        </w:r>
      </w:hyperlink>
    </w:p>
    <w:p w:rsidR="003D3294" w:rsidRPr="00376AAA" w:rsidRDefault="003D3294" w:rsidP="009D606A">
      <w:pPr>
        <w:ind w:firstLine="720"/>
        <w:jc w:val="both"/>
        <w:rPr>
          <w:sz w:val="24"/>
          <w:szCs w:val="24"/>
        </w:rPr>
      </w:pPr>
    </w:p>
    <w:p w:rsidR="003D3294" w:rsidRPr="00376AAA" w:rsidRDefault="003D3294" w:rsidP="009D606A">
      <w:pPr>
        <w:ind w:firstLine="720"/>
        <w:jc w:val="center"/>
        <w:rPr>
          <w:b/>
          <w:sz w:val="24"/>
          <w:szCs w:val="24"/>
        </w:rPr>
      </w:pPr>
      <w:r w:rsidRPr="00376AAA">
        <w:rPr>
          <w:b/>
          <w:sz w:val="24"/>
          <w:szCs w:val="24"/>
        </w:rPr>
        <w:t>2. Требования к качеству и безопасности выполняемых работ,</w:t>
      </w:r>
    </w:p>
    <w:p w:rsidR="003D3294" w:rsidRPr="00376AAA" w:rsidRDefault="003D3294" w:rsidP="009D606A">
      <w:pPr>
        <w:ind w:firstLine="720"/>
        <w:jc w:val="center"/>
        <w:rPr>
          <w:b/>
          <w:sz w:val="24"/>
          <w:szCs w:val="24"/>
        </w:rPr>
      </w:pPr>
      <w:r w:rsidRPr="00376AAA">
        <w:rPr>
          <w:b/>
          <w:sz w:val="24"/>
          <w:szCs w:val="24"/>
        </w:rPr>
        <w:t>к товарам, используемым при производстве работ</w:t>
      </w:r>
    </w:p>
    <w:p w:rsidR="003D3294" w:rsidRPr="003F7046" w:rsidRDefault="003D3294" w:rsidP="003F7046">
      <w:pPr>
        <w:pStyle w:val="ConsPlusNormal"/>
        <w:snapToGrid w:val="0"/>
        <w:ind w:firstLine="0"/>
        <w:jc w:val="both"/>
        <w:rPr>
          <w:rFonts w:ascii="Times New Roman" w:hAnsi="Times New Roman"/>
          <w:sz w:val="24"/>
          <w:szCs w:val="24"/>
        </w:rPr>
      </w:pPr>
      <w:r w:rsidRPr="00376AAA">
        <w:rPr>
          <w:sz w:val="24"/>
          <w:szCs w:val="24"/>
        </w:rPr>
        <w:tab/>
      </w:r>
    </w:p>
    <w:p w:rsidR="003D3294" w:rsidRDefault="003D3294" w:rsidP="003F7046">
      <w:pPr>
        <w:pStyle w:val="ConsPlusNormal"/>
        <w:ind w:firstLine="708"/>
        <w:jc w:val="both"/>
        <w:rPr>
          <w:rFonts w:ascii="Times New Roman" w:hAnsi="Times New Roman"/>
          <w:sz w:val="24"/>
          <w:szCs w:val="24"/>
        </w:rPr>
      </w:pPr>
      <w:r w:rsidRPr="003F7046">
        <w:rPr>
          <w:rFonts w:ascii="Times New Roman" w:hAnsi="Times New Roman"/>
          <w:sz w:val="24"/>
          <w:szCs w:val="24"/>
        </w:rPr>
        <w:t>Качество выполненных работ в соответствии со сметной документацией и действующими нормами. Своевременное устранение недостатков и дефектов, выявленных при приемке работ и в период гарантийной эксплуатации результата работ.</w:t>
      </w:r>
    </w:p>
    <w:p w:rsidR="003D3294" w:rsidRDefault="003D3294" w:rsidP="003F7046">
      <w:pPr>
        <w:pStyle w:val="ConsPlusNormal"/>
        <w:ind w:firstLine="708"/>
        <w:jc w:val="both"/>
        <w:rPr>
          <w:rFonts w:ascii="Times New Roman" w:hAnsi="Times New Roman"/>
          <w:sz w:val="24"/>
          <w:szCs w:val="24"/>
        </w:rPr>
      </w:pPr>
      <w:r w:rsidRPr="003F7046">
        <w:rPr>
          <w:rFonts w:ascii="Times New Roman" w:hAnsi="Times New Roman"/>
          <w:sz w:val="24"/>
          <w:szCs w:val="24"/>
        </w:rPr>
        <w:t>Работы должны выполняться по гибкому графику в работающем учреждении по согласованию с Заказчиком.</w:t>
      </w:r>
    </w:p>
    <w:p w:rsidR="003D3294" w:rsidRPr="00F04699" w:rsidRDefault="003D3294" w:rsidP="00F04699">
      <w:pPr>
        <w:pStyle w:val="ConsPlusNormal"/>
        <w:snapToGrid w:val="0"/>
        <w:ind w:firstLine="708"/>
        <w:jc w:val="both"/>
        <w:rPr>
          <w:rFonts w:ascii="Times New Roman" w:hAnsi="Times New Roman"/>
          <w:sz w:val="24"/>
          <w:szCs w:val="24"/>
        </w:rPr>
      </w:pPr>
      <w:r w:rsidRPr="00F04699">
        <w:rPr>
          <w:rFonts w:ascii="Times New Roman" w:hAnsi="Times New Roman"/>
          <w:sz w:val="24"/>
          <w:szCs w:val="24"/>
        </w:rPr>
        <w:t xml:space="preserve">Качественное выполнение всех работ, использование качественных материалов, соответствующих стандартам </w:t>
      </w:r>
      <w:r>
        <w:rPr>
          <w:rFonts w:ascii="Times New Roman" w:hAnsi="Times New Roman"/>
          <w:sz w:val="24"/>
          <w:szCs w:val="24"/>
        </w:rPr>
        <w:t>и техническим условиям и имеющих</w:t>
      </w:r>
      <w:r w:rsidRPr="00F04699">
        <w:rPr>
          <w:rFonts w:ascii="Times New Roman" w:hAnsi="Times New Roman"/>
          <w:sz w:val="24"/>
          <w:szCs w:val="24"/>
        </w:rPr>
        <w:t xml:space="preserve"> соответствующие сертификаты, технические паспорта и иные документы, удостоверяющие их качество. </w:t>
      </w:r>
    </w:p>
    <w:p w:rsidR="003D3294" w:rsidRPr="00F04699" w:rsidRDefault="003D3294" w:rsidP="00F04699">
      <w:pPr>
        <w:pStyle w:val="ConsPlusNormal"/>
        <w:ind w:firstLine="708"/>
        <w:jc w:val="both"/>
        <w:rPr>
          <w:rFonts w:ascii="Times New Roman" w:hAnsi="Times New Roman"/>
          <w:sz w:val="24"/>
          <w:szCs w:val="24"/>
        </w:rPr>
      </w:pPr>
      <w:r w:rsidRPr="00F04699">
        <w:rPr>
          <w:rFonts w:ascii="Times New Roman" w:hAnsi="Times New Roman"/>
          <w:sz w:val="24"/>
          <w:szCs w:val="24"/>
        </w:rPr>
        <w:t>Объем выполняемых работ, материалы и оборудование должн</w:t>
      </w:r>
      <w:r>
        <w:rPr>
          <w:rFonts w:ascii="Times New Roman" w:hAnsi="Times New Roman"/>
          <w:sz w:val="24"/>
          <w:szCs w:val="24"/>
        </w:rPr>
        <w:t>ы</w:t>
      </w:r>
      <w:r w:rsidRPr="00F04699">
        <w:rPr>
          <w:rFonts w:ascii="Times New Roman" w:hAnsi="Times New Roman"/>
          <w:sz w:val="24"/>
          <w:szCs w:val="24"/>
        </w:rPr>
        <w:t xml:space="preserve"> строго соответствовать смете.</w:t>
      </w:r>
    </w:p>
    <w:p w:rsidR="003D3294" w:rsidRPr="00F04699" w:rsidRDefault="003D3294" w:rsidP="00F04699">
      <w:pPr>
        <w:pStyle w:val="ConsPlusNormal"/>
        <w:ind w:firstLine="708"/>
        <w:jc w:val="both"/>
        <w:rPr>
          <w:rFonts w:ascii="Times New Roman" w:hAnsi="Times New Roman"/>
          <w:sz w:val="24"/>
          <w:szCs w:val="24"/>
        </w:rPr>
      </w:pPr>
      <w:r w:rsidRPr="00F04699">
        <w:rPr>
          <w:rFonts w:ascii="Times New Roman" w:hAnsi="Times New Roman"/>
          <w:sz w:val="24"/>
          <w:szCs w:val="24"/>
        </w:rPr>
        <w:t>Замена материалов, используемых при выполнении работ, предусмотренных сметой, на другие материалы осуществляется только по письменному согласованию с Заказчиком.</w:t>
      </w:r>
    </w:p>
    <w:p w:rsidR="003D3294" w:rsidRPr="00F04699" w:rsidRDefault="003D3294" w:rsidP="00F04699">
      <w:pPr>
        <w:pStyle w:val="ConsPlusNormal"/>
        <w:ind w:firstLine="708"/>
        <w:jc w:val="both"/>
        <w:rPr>
          <w:rFonts w:ascii="Times New Roman" w:hAnsi="Times New Roman"/>
          <w:sz w:val="24"/>
          <w:szCs w:val="24"/>
        </w:rPr>
      </w:pPr>
      <w:r w:rsidRPr="00F04699">
        <w:rPr>
          <w:rFonts w:ascii="Times New Roman" w:hAnsi="Times New Roman"/>
          <w:sz w:val="24"/>
          <w:szCs w:val="24"/>
        </w:rPr>
        <w:t>Материалы и оборудование должно поставляться в стандартной заводской упаковке.</w:t>
      </w:r>
    </w:p>
    <w:p w:rsidR="003D3294" w:rsidRPr="00F04699" w:rsidRDefault="003D3294" w:rsidP="00F04699">
      <w:pPr>
        <w:pStyle w:val="ConsPlusNormal"/>
        <w:ind w:firstLine="708"/>
        <w:jc w:val="both"/>
        <w:rPr>
          <w:rFonts w:ascii="Times New Roman" w:hAnsi="Times New Roman"/>
          <w:sz w:val="24"/>
          <w:szCs w:val="24"/>
        </w:rPr>
      </w:pPr>
    </w:p>
    <w:p w:rsidR="003D3294" w:rsidRPr="00376AAA" w:rsidRDefault="003D3294" w:rsidP="009D606A">
      <w:pPr>
        <w:ind w:firstLine="720"/>
        <w:jc w:val="center"/>
        <w:rPr>
          <w:b/>
          <w:sz w:val="24"/>
          <w:szCs w:val="24"/>
        </w:rPr>
      </w:pPr>
      <w:r w:rsidRPr="00376AAA">
        <w:rPr>
          <w:b/>
          <w:sz w:val="24"/>
          <w:szCs w:val="24"/>
        </w:rPr>
        <w:t>3.</w:t>
      </w:r>
      <w:r w:rsidRPr="00376AAA">
        <w:rPr>
          <w:b/>
          <w:sz w:val="24"/>
          <w:szCs w:val="24"/>
        </w:rPr>
        <w:tab/>
        <w:t>Требования к сроку предоставления гарантии качества работ</w:t>
      </w:r>
    </w:p>
    <w:p w:rsidR="003D3294" w:rsidRPr="003F7046" w:rsidRDefault="003D3294" w:rsidP="009D606A">
      <w:pPr>
        <w:ind w:firstLine="720"/>
        <w:jc w:val="both"/>
        <w:rPr>
          <w:sz w:val="24"/>
          <w:szCs w:val="24"/>
        </w:rPr>
      </w:pPr>
      <w:r w:rsidRPr="003F7046">
        <w:rPr>
          <w:sz w:val="24"/>
          <w:szCs w:val="24"/>
        </w:rPr>
        <w:t>Срок гарантии выполняемых работ составляет 5 лет с момента приемки в установленном  порядке результата работ в полном объеме.</w:t>
      </w:r>
    </w:p>
    <w:p w:rsidR="003D3294" w:rsidRPr="003F7046" w:rsidRDefault="003D3294" w:rsidP="009D606A">
      <w:pPr>
        <w:ind w:firstLine="720"/>
        <w:jc w:val="both"/>
        <w:rPr>
          <w:sz w:val="24"/>
          <w:szCs w:val="24"/>
        </w:rPr>
      </w:pPr>
    </w:p>
    <w:p w:rsidR="003D3294" w:rsidRPr="00376AAA" w:rsidRDefault="003D3294" w:rsidP="00997D32">
      <w:pPr>
        <w:numPr>
          <w:ilvl w:val="0"/>
          <w:numId w:val="25"/>
        </w:numPr>
        <w:jc w:val="center"/>
        <w:rPr>
          <w:b/>
          <w:sz w:val="24"/>
          <w:szCs w:val="24"/>
        </w:rPr>
      </w:pPr>
      <w:r w:rsidRPr="00376AAA">
        <w:rPr>
          <w:b/>
          <w:sz w:val="24"/>
          <w:szCs w:val="24"/>
        </w:rPr>
        <w:t>Требования к материалам, используемым при выполнении работ</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8"/>
        <w:gridCol w:w="2942"/>
        <w:gridCol w:w="5760"/>
      </w:tblGrid>
      <w:tr w:rsidR="003D3294" w:rsidRPr="00F827AD" w:rsidTr="0070477E">
        <w:tc>
          <w:tcPr>
            <w:tcW w:w="658" w:type="dxa"/>
          </w:tcPr>
          <w:p w:rsidR="003D3294" w:rsidRPr="00F827AD" w:rsidRDefault="003D3294" w:rsidP="0070477E">
            <w:pPr>
              <w:jc w:val="center"/>
              <w:rPr>
                <w:sz w:val="24"/>
                <w:szCs w:val="24"/>
              </w:rPr>
            </w:pPr>
            <w:r w:rsidRPr="00F827AD">
              <w:rPr>
                <w:sz w:val="24"/>
                <w:szCs w:val="24"/>
              </w:rPr>
              <w:t>№</w:t>
            </w:r>
          </w:p>
          <w:p w:rsidR="003D3294" w:rsidRPr="00F827AD" w:rsidRDefault="003D3294" w:rsidP="0070477E">
            <w:pPr>
              <w:jc w:val="center"/>
              <w:rPr>
                <w:sz w:val="24"/>
                <w:szCs w:val="24"/>
              </w:rPr>
            </w:pPr>
            <w:r w:rsidRPr="00F827AD">
              <w:rPr>
                <w:sz w:val="24"/>
                <w:szCs w:val="24"/>
              </w:rPr>
              <w:t>п/п</w:t>
            </w:r>
          </w:p>
        </w:tc>
        <w:tc>
          <w:tcPr>
            <w:tcW w:w="2942" w:type="dxa"/>
          </w:tcPr>
          <w:p w:rsidR="003D3294" w:rsidRPr="00F827AD" w:rsidRDefault="003D3294" w:rsidP="0070477E">
            <w:pPr>
              <w:jc w:val="center"/>
              <w:rPr>
                <w:sz w:val="24"/>
                <w:szCs w:val="24"/>
              </w:rPr>
            </w:pPr>
            <w:r w:rsidRPr="00F827AD">
              <w:rPr>
                <w:sz w:val="24"/>
                <w:szCs w:val="24"/>
              </w:rPr>
              <w:t>Наименование товара, товарный знак, используемые при выполнении работ</w:t>
            </w:r>
          </w:p>
        </w:tc>
        <w:tc>
          <w:tcPr>
            <w:tcW w:w="5760" w:type="dxa"/>
            <w:vAlign w:val="center"/>
          </w:tcPr>
          <w:p w:rsidR="003D3294" w:rsidRPr="00F827AD" w:rsidRDefault="003D3294" w:rsidP="0070477E">
            <w:pPr>
              <w:jc w:val="center"/>
              <w:rPr>
                <w:sz w:val="24"/>
                <w:szCs w:val="24"/>
              </w:rPr>
            </w:pPr>
            <w:r>
              <w:rPr>
                <w:sz w:val="24"/>
                <w:szCs w:val="24"/>
              </w:rPr>
              <w:t xml:space="preserve"> Требуемые п</w:t>
            </w:r>
            <w:r w:rsidRPr="00F827AD">
              <w:rPr>
                <w:sz w:val="24"/>
                <w:szCs w:val="24"/>
              </w:rPr>
              <w:t>оказатели товара</w:t>
            </w:r>
          </w:p>
        </w:tc>
      </w:tr>
      <w:tr w:rsidR="003D3294" w:rsidRPr="00F827AD" w:rsidTr="0070477E">
        <w:tc>
          <w:tcPr>
            <w:tcW w:w="658" w:type="dxa"/>
          </w:tcPr>
          <w:p w:rsidR="003D3294" w:rsidRPr="00F827AD" w:rsidRDefault="003D3294" w:rsidP="0070477E">
            <w:pPr>
              <w:jc w:val="center"/>
              <w:rPr>
                <w:sz w:val="24"/>
                <w:szCs w:val="24"/>
              </w:rPr>
            </w:pPr>
            <w:r w:rsidRPr="00F827AD">
              <w:rPr>
                <w:sz w:val="24"/>
                <w:szCs w:val="24"/>
              </w:rPr>
              <w:t>1</w:t>
            </w:r>
          </w:p>
        </w:tc>
        <w:tc>
          <w:tcPr>
            <w:tcW w:w="2942" w:type="dxa"/>
          </w:tcPr>
          <w:p w:rsidR="003D3294" w:rsidRPr="00A13A28" w:rsidRDefault="003D3294" w:rsidP="0070477E">
            <w:pPr>
              <w:rPr>
                <w:sz w:val="24"/>
                <w:szCs w:val="24"/>
              </w:rPr>
            </w:pPr>
            <w:r w:rsidRPr="00A13A28">
              <w:rPr>
                <w:rStyle w:val="Strong"/>
                <w:sz w:val="24"/>
                <w:szCs w:val="24"/>
              </w:rPr>
              <w:t>Неглазурованная керамическая плитка</w:t>
            </w:r>
            <w:r w:rsidRPr="00A13A28">
              <w:rPr>
                <w:color w:val="000000"/>
                <w:sz w:val="24"/>
                <w:szCs w:val="24"/>
              </w:rPr>
              <w:t xml:space="preserve"> </w:t>
            </w:r>
            <w:r w:rsidRPr="00A13A28">
              <w:rPr>
                <w:b/>
                <w:color w:val="000000"/>
                <w:sz w:val="24"/>
                <w:szCs w:val="24"/>
              </w:rPr>
              <w:t>для полов</w:t>
            </w:r>
          </w:p>
        </w:tc>
        <w:tc>
          <w:tcPr>
            <w:tcW w:w="5760" w:type="dxa"/>
            <w:vAlign w:val="center"/>
          </w:tcPr>
          <w:p w:rsidR="003D3294" w:rsidRPr="001F2E35" w:rsidRDefault="003D3294" w:rsidP="0070477E">
            <w:pPr>
              <w:jc w:val="both"/>
              <w:rPr>
                <w:color w:val="000000"/>
                <w:sz w:val="24"/>
                <w:szCs w:val="24"/>
              </w:rPr>
            </w:pPr>
            <w:r>
              <w:rPr>
                <w:color w:val="000000"/>
                <w:sz w:val="24"/>
                <w:szCs w:val="24"/>
              </w:rPr>
              <w:t>В</w:t>
            </w:r>
            <w:r w:rsidRPr="001F2E35">
              <w:rPr>
                <w:color w:val="000000"/>
                <w:sz w:val="24"/>
                <w:szCs w:val="24"/>
              </w:rPr>
              <w:t>ыпускается в натуральных цветах (цвет обжига глины) и предназначены для настила полов внутри помещений жилых, общественных и промышленных зданий, в местах интенсивного движения, а также для настила полов в лоджиях и балконах.</w:t>
            </w:r>
          </w:p>
          <w:p w:rsidR="003D3294" w:rsidRDefault="003D3294" w:rsidP="0070477E">
            <w:pPr>
              <w:jc w:val="both"/>
              <w:rPr>
                <w:rStyle w:val="Strong"/>
                <w:szCs w:val="24"/>
              </w:rPr>
            </w:pPr>
            <w:r w:rsidRPr="001F2E35">
              <w:rPr>
                <w:sz w:val="24"/>
                <w:szCs w:val="24"/>
              </w:rPr>
              <w:t xml:space="preserve">соответствует </w:t>
            </w:r>
            <w:r w:rsidRPr="00A13A28">
              <w:rPr>
                <w:rStyle w:val="Strong"/>
                <w:sz w:val="24"/>
                <w:szCs w:val="24"/>
              </w:rPr>
              <w:t>ГОСТу 6787-2001</w:t>
            </w:r>
          </w:p>
          <w:p w:rsidR="003D3294" w:rsidRPr="001F2E35" w:rsidRDefault="003D3294" w:rsidP="0070477E">
            <w:pPr>
              <w:rPr>
                <w:b/>
                <w:bCs/>
                <w:sz w:val="24"/>
                <w:szCs w:val="24"/>
              </w:rPr>
            </w:pPr>
            <w:r w:rsidRPr="001F2E35">
              <w:rPr>
                <w:b/>
                <w:bCs/>
                <w:sz w:val="24"/>
                <w:szCs w:val="24"/>
              </w:rPr>
              <w:t xml:space="preserve">Характеристика                                        </w:t>
            </w:r>
          </w:p>
          <w:p w:rsidR="003D3294" w:rsidRPr="001F2E35" w:rsidRDefault="003D3294" w:rsidP="0070477E">
            <w:pPr>
              <w:rPr>
                <w:bCs/>
                <w:color w:val="000000"/>
                <w:sz w:val="24"/>
                <w:szCs w:val="24"/>
              </w:rPr>
            </w:pPr>
            <w:r w:rsidRPr="001F2E35">
              <w:rPr>
                <w:bCs/>
                <w:color w:val="000000"/>
                <w:sz w:val="24"/>
                <w:szCs w:val="24"/>
              </w:rPr>
              <w:t xml:space="preserve">Износостойкость                                         </w:t>
            </w:r>
            <w:r w:rsidRPr="001F2E35">
              <w:rPr>
                <w:color w:val="000000"/>
                <w:sz w:val="24"/>
                <w:szCs w:val="24"/>
              </w:rPr>
              <w:t>0,18 г/см</w:t>
            </w:r>
            <w:r w:rsidRPr="001F2E35">
              <w:rPr>
                <w:color w:val="000000"/>
                <w:sz w:val="24"/>
                <w:szCs w:val="24"/>
                <w:vertAlign w:val="superscript"/>
              </w:rPr>
              <w:t>2</w:t>
            </w:r>
          </w:p>
          <w:p w:rsidR="003D3294" w:rsidRPr="001F2E35" w:rsidRDefault="003D3294" w:rsidP="0070477E">
            <w:pPr>
              <w:rPr>
                <w:bCs/>
                <w:color w:val="000000"/>
                <w:sz w:val="24"/>
                <w:szCs w:val="24"/>
              </w:rPr>
            </w:pPr>
            <w:r w:rsidRPr="001F2E35">
              <w:rPr>
                <w:bCs/>
                <w:color w:val="000000"/>
                <w:sz w:val="24"/>
                <w:szCs w:val="24"/>
              </w:rPr>
              <w:t xml:space="preserve">Водопоглощение                                           </w:t>
            </w:r>
            <w:r w:rsidRPr="001F2E35">
              <w:rPr>
                <w:color w:val="000000"/>
                <w:sz w:val="24"/>
                <w:szCs w:val="24"/>
              </w:rPr>
              <w:t>3,5%</w:t>
            </w:r>
            <w:r w:rsidRPr="001F2E35">
              <w:rPr>
                <w:bCs/>
                <w:color w:val="000000"/>
                <w:sz w:val="24"/>
                <w:szCs w:val="24"/>
              </w:rPr>
              <w:t xml:space="preserve">           </w:t>
            </w:r>
          </w:p>
          <w:p w:rsidR="003D3294" w:rsidRPr="001F2E35" w:rsidRDefault="003D3294" w:rsidP="0070477E">
            <w:pPr>
              <w:rPr>
                <w:bCs/>
                <w:color w:val="000000"/>
                <w:sz w:val="24"/>
                <w:szCs w:val="24"/>
              </w:rPr>
            </w:pPr>
            <w:r w:rsidRPr="001F2E35">
              <w:rPr>
                <w:bCs/>
                <w:color w:val="000000"/>
                <w:sz w:val="24"/>
                <w:szCs w:val="24"/>
              </w:rPr>
              <w:t xml:space="preserve">Предел прочности при изгибе                   </w:t>
            </w:r>
            <w:r w:rsidRPr="001F2E35">
              <w:rPr>
                <w:color w:val="000000"/>
                <w:sz w:val="24"/>
                <w:szCs w:val="24"/>
              </w:rPr>
              <w:t>28 МПа</w:t>
            </w:r>
          </w:p>
          <w:p w:rsidR="003D3294" w:rsidRPr="00F827AD" w:rsidRDefault="003D3294" w:rsidP="0070477E">
            <w:pPr>
              <w:rPr>
                <w:color w:val="000000"/>
                <w:sz w:val="24"/>
                <w:szCs w:val="24"/>
              </w:rPr>
            </w:pPr>
            <w:r w:rsidRPr="001F2E35">
              <w:rPr>
                <w:bCs/>
                <w:color w:val="000000"/>
                <w:sz w:val="24"/>
                <w:szCs w:val="24"/>
              </w:rPr>
              <w:t xml:space="preserve">Морозостойкость                                         </w:t>
            </w:r>
            <w:r w:rsidRPr="001F2E35">
              <w:rPr>
                <w:color w:val="000000"/>
                <w:sz w:val="24"/>
                <w:szCs w:val="24"/>
              </w:rPr>
              <w:t>  25 циклов</w:t>
            </w:r>
          </w:p>
        </w:tc>
      </w:tr>
      <w:tr w:rsidR="003D3294" w:rsidRPr="00F827AD" w:rsidTr="0070477E">
        <w:tc>
          <w:tcPr>
            <w:tcW w:w="658" w:type="dxa"/>
          </w:tcPr>
          <w:p w:rsidR="003D3294" w:rsidRPr="00F827AD" w:rsidRDefault="003D3294" w:rsidP="0070477E">
            <w:pPr>
              <w:jc w:val="center"/>
              <w:rPr>
                <w:sz w:val="24"/>
                <w:szCs w:val="24"/>
              </w:rPr>
            </w:pPr>
            <w:r w:rsidRPr="00F827AD">
              <w:rPr>
                <w:sz w:val="24"/>
                <w:szCs w:val="24"/>
              </w:rPr>
              <w:t>2</w:t>
            </w:r>
          </w:p>
        </w:tc>
        <w:tc>
          <w:tcPr>
            <w:tcW w:w="2942" w:type="dxa"/>
          </w:tcPr>
          <w:p w:rsidR="003D3294" w:rsidRPr="00700D1A" w:rsidRDefault="003D3294" w:rsidP="0070477E">
            <w:pPr>
              <w:rPr>
                <w:b/>
                <w:sz w:val="24"/>
                <w:szCs w:val="24"/>
              </w:rPr>
            </w:pPr>
            <w:r w:rsidRPr="00700D1A">
              <w:rPr>
                <w:b/>
                <w:sz w:val="24"/>
                <w:szCs w:val="24"/>
              </w:rPr>
              <w:t>Дверные блоки</w:t>
            </w:r>
          </w:p>
        </w:tc>
        <w:tc>
          <w:tcPr>
            <w:tcW w:w="5760" w:type="dxa"/>
            <w:vAlign w:val="center"/>
          </w:tcPr>
          <w:p w:rsidR="003D3294" w:rsidRPr="00700D1A" w:rsidRDefault="003D3294" w:rsidP="0070477E">
            <w:pPr>
              <w:tabs>
                <w:tab w:val="left" w:pos="284"/>
              </w:tabs>
              <w:jc w:val="both"/>
              <w:rPr>
                <w:sz w:val="24"/>
                <w:szCs w:val="24"/>
              </w:rPr>
            </w:pPr>
            <w:r>
              <w:rPr>
                <w:sz w:val="24"/>
                <w:szCs w:val="24"/>
              </w:rPr>
              <w:t>И</w:t>
            </w:r>
            <w:r w:rsidRPr="00700D1A">
              <w:rPr>
                <w:sz w:val="24"/>
                <w:szCs w:val="24"/>
              </w:rPr>
              <w:t xml:space="preserve">з массива сосны в соответствии с ГОСТ 475-78, покрыта натуральным шпоном,. Места соединения багета, решеток и рамок должны быть плотно подогнаны, без зазоров и нахлёстов, геометрия должна быть идеальной. Расстояние от одного угла до другого по диагонале  должно быть равным (максимальная разница может составлять от 0 до </w:t>
            </w:r>
            <w:smartTag w:uri="urn:schemas-microsoft-com:office:smarttags" w:element="metricconverter">
              <w:smartTagPr>
                <w:attr w:name="ProductID" w:val="1200 мм"/>
              </w:smartTagPr>
              <w:r w:rsidRPr="00700D1A">
                <w:rPr>
                  <w:sz w:val="24"/>
                  <w:szCs w:val="24"/>
                </w:rPr>
                <w:t>1 мм</w:t>
              </w:r>
            </w:smartTag>
            <w:r w:rsidRPr="00700D1A">
              <w:rPr>
                <w:sz w:val="24"/>
                <w:szCs w:val="24"/>
              </w:rPr>
              <w:t xml:space="preserve">). Фурнитура  качественная.  Навески и петли с силиконовой смазкой, износостойким покрытием в соответствии с ГОСТ 475-78, ТУ. Ручки изготовлены из латуни с нестираемым покрытием..  Замок врезной оцинкованный с цилиндровым механизмом из латуни. </w:t>
            </w:r>
          </w:p>
          <w:p w:rsidR="003D3294" w:rsidRPr="00F827AD" w:rsidRDefault="003D3294" w:rsidP="0070477E">
            <w:pPr>
              <w:tabs>
                <w:tab w:val="left" w:pos="284"/>
              </w:tabs>
              <w:jc w:val="both"/>
              <w:rPr>
                <w:bCs/>
                <w:sz w:val="24"/>
                <w:szCs w:val="24"/>
              </w:rPr>
            </w:pPr>
          </w:p>
        </w:tc>
      </w:tr>
      <w:tr w:rsidR="003D3294" w:rsidRPr="00F827AD" w:rsidTr="0070477E">
        <w:tc>
          <w:tcPr>
            <w:tcW w:w="658" w:type="dxa"/>
          </w:tcPr>
          <w:p w:rsidR="003D3294" w:rsidRPr="00F827AD" w:rsidRDefault="003D3294" w:rsidP="0070477E">
            <w:pPr>
              <w:jc w:val="center"/>
              <w:rPr>
                <w:sz w:val="24"/>
                <w:szCs w:val="24"/>
              </w:rPr>
            </w:pPr>
            <w:r>
              <w:rPr>
                <w:sz w:val="24"/>
                <w:szCs w:val="24"/>
              </w:rPr>
              <w:t>3</w:t>
            </w:r>
          </w:p>
        </w:tc>
        <w:tc>
          <w:tcPr>
            <w:tcW w:w="2942" w:type="dxa"/>
          </w:tcPr>
          <w:p w:rsidR="003D3294" w:rsidRPr="00700D1A" w:rsidRDefault="003D3294" w:rsidP="0070477E">
            <w:pPr>
              <w:rPr>
                <w:b/>
                <w:sz w:val="24"/>
                <w:szCs w:val="24"/>
              </w:rPr>
            </w:pPr>
            <w:r w:rsidRPr="00700D1A">
              <w:rPr>
                <w:sz w:val="24"/>
                <w:szCs w:val="24"/>
              </w:rPr>
              <w:t xml:space="preserve">  </w:t>
            </w:r>
            <w:r w:rsidRPr="00700D1A">
              <w:rPr>
                <w:b/>
                <w:sz w:val="24"/>
                <w:szCs w:val="24"/>
              </w:rPr>
              <w:t>Фанера влагостойкая (ФСФ – склеенную фенолформальдегидной смолой)</w:t>
            </w:r>
          </w:p>
        </w:tc>
        <w:tc>
          <w:tcPr>
            <w:tcW w:w="5760" w:type="dxa"/>
            <w:vAlign w:val="center"/>
          </w:tcPr>
          <w:p w:rsidR="003D3294" w:rsidRPr="00F827AD" w:rsidRDefault="003D3294" w:rsidP="0070477E">
            <w:pPr>
              <w:spacing w:before="75" w:after="75"/>
              <w:ind w:left="45" w:right="45" w:firstLine="75"/>
              <w:rPr>
                <w:sz w:val="24"/>
                <w:szCs w:val="24"/>
              </w:rPr>
            </w:pPr>
            <w:r w:rsidRPr="00700D1A">
              <w:rPr>
                <w:sz w:val="24"/>
                <w:szCs w:val="24"/>
              </w:rPr>
              <w:t>Обладает наивысшей степенью устойчивости к воздействию воды. Фанера ламинированная - это березовая фанера ФСФ (большеформатная 2440*1220</w:t>
            </w:r>
            <w:r>
              <w:rPr>
                <w:sz w:val="24"/>
                <w:szCs w:val="24"/>
              </w:rPr>
              <w:t>-</w:t>
            </w:r>
            <w:r w:rsidRPr="00700D1A">
              <w:rPr>
                <w:sz w:val="24"/>
                <w:szCs w:val="24"/>
              </w:rPr>
              <w:t>1500*3000), её отбирают, чтобы не было дефектов (трещин, выпавших сучков и т.д.), шлифуют и каждый лист</w:t>
            </w:r>
            <w:r>
              <w:rPr>
                <w:sz w:val="24"/>
                <w:szCs w:val="24"/>
              </w:rPr>
              <w:t xml:space="preserve"> фанеры покрывают пленкой (120 -</w:t>
            </w:r>
            <w:r w:rsidRPr="00700D1A">
              <w:rPr>
                <w:sz w:val="24"/>
                <w:szCs w:val="24"/>
              </w:rPr>
              <w:t xml:space="preserve"> 240 мг/м.кв., как правило, темно-коричневой, с логотипом и без него) – защитным слоем, повышающим её устойчивость к влаге и агрессивным средам. </w:t>
            </w:r>
          </w:p>
        </w:tc>
      </w:tr>
      <w:tr w:rsidR="003D3294" w:rsidTr="0070477E">
        <w:tc>
          <w:tcPr>
            <w:tcW w:w="658" w:type="dxa"/>
          </w:tcPr>
          <w:p w:rsidR="003D3294" w:rsidRDefault="003D3294" w:rsidP="0070477E">
            <w:pPr>
              <w:jc w:val="center"/>
              <w:rPr>
                <w:sz w:val="24"/>
                <w:szCs w:val="24"/>
              </w:rPr>
            </w:pPr>
            <w:r>
              <w:rPr>
                <w:sz w:val="24"/>
                <w:szCs w:val="24"/>
              </w:rPr>
              <w:t>4</w:t>
            </w:r>
          </w:p>
        </w:tc>
        <w:tc>
          <w:tcPr>
            <w:tcW w:w="2942" w:type="dxa"/>
          </w:tcPr>
          <w:p w:rsidR="003D3294" w:rsidRPr="00A13A28" w:rsidRDefault="003D3294" w:rsidP="0070477E">
            <w:pPr>
              <w:rPr>
                <w:b/>
                <w:color w:val="000000"/>
                <w:sz w:val="24"/>
                <w:szCs w:val="24"/>
              </w:rPr>
            </w:pPr>
            <w:r w:rsidRPr="00A13A28">
              <w:rPr>
                <w:rStyle w:val="Strong"/>
                <w:sz w:val="24"/>
                <w:szCs w:val="24"/>
              </w:rPr>
              <w:t xml:space="preserve">Краска масляная МА -15 </w:t>
            </w:r>
            <w:r w:rsidRPr="00A13A28">
              <w:rPr>
                <w:sz w:val="24"/>
                <w:szCs w:val="24"/>
              </w:rPr>
              <w:t>(или эквивалент)</w:t>
            </w:r>
          </w:p>
        </w:tc>
        <w:tc>
          <w:tcPr>
            <w:tcW w:w="5760" w:type="dxa"/>
            <w:vAlign w:val="center"/>
          </w:tcPr>
          <w:p w:rsidR="003D3294" w:rsidRPr="00700D1A" w:rsidRDefault="003D3294" w:rsidP="0070477E">
            <w:pPr>
              <w:pStyle w:val="NormalWeb"/>
              <w:tabs>
                <w:tab w:val="left" w:pos="284"/>
              </w:tabs>
              <w:spacing w:before="0" w:beforeAutospacing="0" w:after="0" w:afterAutospacing="0"/>
            </w:pPr>
            <w:r w:rsidRPr="00700D1A">
              <w:rPr>
                <w:rStyle w:val="Emphasis"/>
                <w:i w:val="0"/>
              </w:rPr>
              <w:t>Массовая доля пленкообразующего вещества, %, не менее</w:t>
            </w:r>
            <w:r w:rsidRPr="00700D1A">
              <w:t>:    26.</w:t>
            </w:r>
          </w:p>
          <w:p w:rsidR="003D3294" w:rsidRPr="00700D1A" w:rsidRDefault="003D3294" w:rsidP="0070477E">
            <w:pPr>
              <w:pStyle w:val="NormalWeb"/>
              <w:tabs>
                <w:tab w:val="left" w:pos="284"/>
              </w:tabs>
              <w:spacing w:before="0" w:beforeAutospacing="0" w:after="0" w:afterAutospacing="0"/>
            </w:pPr>
            <w:r w:rsidRPr="00700D1A">
              <w:rPr>
                <w:rStyle w:val="Emphasis"/>
                <w:i w:val="0"/>
              </w:rPr>
              <w:t xml:space="preserve">Условная вязкость краски по вискозиметру ВЗ-246 с диаметром сопла </w:t>
            </w:r>
            <w:smartTag w:uri="urn:schemas-microsoft-com:office:smarttags" w:element="metricconverter">
              <w:smartTagPr>
                <w:attr w:name="ProductID" w:val="1200 мм"/>
              </w:smartTagPr>
              <w:r w:rsidRPr="00700D1A">
                <w:rPr>
                  <w:rStyle w:val="Emphasis"/>
                  <w:i w:val="0"/>
                </w:rPr>
                <w:t>4 мм</w:t>
              </w:r>
            </w:smartTag>
            <w:r w:rsidRPr="00700D1A">
              <w:rPr>
                <w:rStyle w:val="Emphasis"/>
                <w:i w:val="0"/>
              </w:rPr>
              <w:t xml:space="preserve"> при t (20 ± 0,5)°С, сек.:</w:t>
            </w:r>
            <w:r w:rsidRPr="00700D1A">
              <w:t xml:space="preserve">    65-140.</w:t>
            </w:r>
          </w:p>
          <w:p w:rsidR="003D3294" w:rsidRPr="00700D1A" w:rsidRDefault="003D3294" w:rsidP="0070477E">
            <w:pPr>
              <w:pStyle w:val="NormalWeb"/>
              <w:tabs>
                <w:tab w:val="left" w:pos="284"/>
              </w:tabs>
              <w:spacing w:before="0" w:beforeAutospacing="0" w:after="0" w:afterAutospacing="0"/>
            </w:pPr>
            <w:r w:rsidRPr="00700D1A">
              <w:rPr>
                <w:rStyle w:val="Emphasis"/>
                <w:i w:val="0"/>
              </w:rPr>
              <w:t>Массовая доля летучих веществ, %, не более:</w:t>
            </w:r>
            <w:r w:rsidRPr="00700D1A">
              <w:t xml:space="preserve">    12.</w:t>
            </w:r>
          </w:p>
          <w:p w:rsidR="003D3294" w:rsidRPr="00700D1A" w:rsidRDefault="003D3294" w:rsidP="0070477E">
            <w:pPr>
              <w:pStyle w:val="NormalWeb"/>
              <w:tabs>
                <w:tab w:val="left" w:pos="284"/>
              </w:tabs>
              <w:spacing w:before="0" w:beforeAutospacing="0" w:after="0" w:afterAutospacing="0"/>
            </w:pPr>
            <w:r w:rsidRPr="00700D1A">
              <w:rPr>
                <w:rStyle w:val="Emphasis"/>
                <w:i w:val="0"/>
              </w:rPr>
              <w:t>Степень перетира, мкм, не более:</w:t>
            </w:r>
            <w:r w:rsidRPr="00700D1A">
              <w:t xml:space="preserve">    90.</w:t>
            </w:r>
          </w:p>
          <w:p w:rsidR="003D3294" w:rsidRPr="00700D1A" w:rsidRDefault="003D3294" w:rsidP="0070477E">
            <w:pPr>
              <w:pStyle w:val="NormalWeb"/>
              <w:tabs>
                <w:tab w:val="left" w:pos="284"/>
              </w:tabs>
              <w:spacing w:before="0" w:beforeAutospacing="0" w:after="0" w:afterAutospacing="0"/>
            </w:pPr>
            <w:r w:rsidRPr="00700D1A">
              <w:rPr>
                <w:rStyle w:val="Emphasis"/>
                <w:i w:val="0"/>
              </w:rPr>
              <w:t xml:space="preserve">Время высыхания до степени 3 при температуре (20 ± 0,5)°С, час, не более: </w:t>
            </w:r>
            <w:r w:rsidRPr="00700D1A">
              <w:t>   24</w:t>
            </w:r>
          </w:p>
          <w:p w:rsidR="003D3294" w:rsidRPr="00700D1A" w:rsidRDefault="003D3294" w:rsidP="0070477E">
            <w:pPr>
              <w:pStyle w:val="NormalWeb"/>
              <w:tabs>
                <w:tab w:val="left" w:pos="284"/>
              </w:tabs>
              <w:spacing w:before="0" w:beforeAutospacing="0" w:after="0" w:afterAutospacing="0"/>
            </w:pPr>
            <w:r w:rsidRPr="00700D1A">
              <w:rPr>
                <w:rStyle w:val="Emphasis"/>
                <w:i w:val="0"/>
              </w:rPr>
              <w:t>Укрывистость не высушенной пленки, г/м2, не более</w:t>
            </w:r>
            <w:r w:rsidRPr="00700D1A">
              <w:t>:    45 -210</w:t>
            </w:r>
          </w:p>
          <w:p w:rsidR="003D3294" w:rsidRPr="00700D1A" w:rsidRDefault="003D3294" w:rsidP="0070477E">
            <w:pPr>
              <w:pStyle w:val="NormalWeb"/>
              <w:tabs>
                <w:tab w:val="left" w:pos="284"/>
              </w:tabs>
              <w:spacing w:before="0" w:beforeAutospacing="0" w:after="0" w:afterAutospacing="0"/>
            </w:pPr>
            <w:r w:rsidRPr="00700D1A">
              <w:rPr>
                <w:rStyle w:val="Emphasis"/>
                <w:i w:val="0"/>
              </w:rPr>
              <w:t>Условная светостойкость пленки, час, не менее:</w:t>
            </w:r>
            <w:r w:rsidRPr="00700D1A">
              <w:t xml:space="preserve">    2</w:t>
            </w:r>
          </w:p>
          <w:p w:rsidR="003D3294" w:rsidRPr="00700D1A" w:rsidRDefault="003D3294" w:rsidP="0070477E">
            <w:pPr>
              <w:pStyle w:val="NormalWeb"/>
              <w:tabs>
                <w:tab w:val="left" w:pos="284"/>
              </w:tabs>
              <w:spacing w:before="0" w:beforeAutospacing="0" w:after="0" w:afterAutospacing="0"/>
            </w:pPr>
            <w:r w:rsidRPr="00700D1A">
              <w:rPr>
                <w:rStyle w:val="Emphasis"/>
                <w:i w:val="0"/>
              </w:rPr>
              <w:t>Прочность пленки при ударе по прибору типа У-</w:t>
            </w:r>
            <w:smartTag w:uri="urn:schemas-microsoft-com:office:smarttags" w:element="metricconverter">
              <w:smartTagPr>
                <w:attr w:name="ProductID" w:val="1200 мм"/>
              </w:smartTagPr>
              <w:r w:rsidRPr="00700D1A">
                <w:rPr>
                  <w:rStyle w:val="Emphasis"/>
                  <w:i w:val="0"/>
                </w:rPr>
                <w:t>1, см</w:t>
              </w:r>
            </w:smartTag>
            <w:r w:rsidRPr="00700D1A">
              <w:rPr>
                <w:rStyle w:val="Emphasis"/>
                <w:i w:val="0"/>
              </w:rPr>
              <w:t>, не менее:</w:t>
            </w:r>
            <w:r w:rsidRPr="00700D1A">
              <w:t xml:space="preserve">    40</w:t>
            </w:r>
          </w:p>
          <w:p w:rsidR="003D3294" w:rsidRPr="00700D1A" w:rsidRDefault="003D3294" w:rsidP="0070477E">
            <w:pPr>
              <w:pStyle w:val="NormalWeb"/>
              <w:tabs>
                <w:tab w:val="left" w:pos="284"/>
              </w:tabs>
              <w:spacing w:before="0" w:beforeAutospacing="0" w:after="0" w:afterAutospacing="0"/>
            </w:pPr>
            <w:r w:rsidRPr="00700D1A">
              <w:rPr>
                <w:rStyle w:val="Emphasis"/>
                <w:i w:val="0"/>
              </w:rPr>
              <w:t>Твердость пленки по маятниковому прибору типа ТМЛ (маятник Б)</w:t>
            </w:r>
            <w:r w:rsidRPr="00700D1A">
              <w:t xml:space="preserve"> (или эквивалент)</w:t>
            </w:r>
            <w:r w:rsidRPr="00700D1A">
              <w:rPr>
                <w:rStyle w:val="Emphasis"/>
                <w:i w:val="0"/>
              </w:rPr>
              <w:t>, усл. единицы, не менее:</w:t>
            </w:r>
            <w:r w:rsidRPr="00700D1A">
              <w:t>    0,05.</w:t>
            </w:r>
          </w:p>
          <w:p w:rsidR="003D3294" w:rsidRPr="00700D1A" w:rsidRDefault="003D3294" w:rsidP="0070477E">
            <w:pPr>
              <w:rPr>
                <w:color w:val="000000"/>
                <w:sz w:val="24"/>
                <w:szCs w:val="24"/>
              </w:rPr>
            </w:pPr>
          </w:p>
        </w:tc>
      </w:tr>
      <w:tr w:rsidR="003D3294" w:rsidTr="0070477E">
        <w:tc>
          <w:tcPr>
            <w:tcW w:w="658" w:type="dxa"/>
          </w:tcPr>
          <w:p w:rsidR="003D3294" w:rsidRDefault="003D3294" w:rsidP="0070477E">
            <w:pPr>
              <w:jc w:val="center"/>
              <w:rPr>
                <w:sz w:val="24"/>
                <w:szCs w:val="24"/>
              </w:rPr>
            </w:pPr>
            <w:r>
              <w:rPr>
                <w:sz w:val="24"/>
                <w:szCs w:val="24"/>
              </w:rPr>
              <w:t>5</w:t>
            </w:r>
          </w:p>
        </w:tc>
        <w:tc>
          <w:tcPr>
            <w:tcW w:w="2942" w:type="dxa"/>
          </w:tcPr>
          <w:p w:rsidR="003D3294" w:rsidRPr="00B95A1D" w:rsidRDefault="003D3294" w:rsidP="0070477E">
            <w:pPr>
              <w:rPr>
                <w:b/>
                <w:bCs/>
                <w:sz w:val="24"/>
                <w:szCs w:val="24"/>
              </w:rPr>
            </w:pPr>
            <w:r w:rsidRPr="001F2E35">
              <w:rPr>
                <w:b/>
                <w:bCs/>
                <w:sz w:val="24"/>
                <w:szCs w:val="24"/>
              </w:rPr>
              <w:t>Краска вододисперсионная</w:t>
            </w:r>
            <w:r w:rsidRPr="001F2E35">
              <w:rPr>
                <w:bCs/>
                <w:sz w:val="24"/>
                <w:szCs w:val="24"/>
              </w:rPr>
              <w:t xml:space="preserve"> </w:t>
            </w:r>
            <w:r w:rsidRPr="00B95A1D">
              <w:rPr>
                <w:b/>
                <w:bCs/>
                <w:sz w:val="24"/>
                <w:szCs w:val="24"/>
              </w:rPr>
              <w:t xml:space="preserve">Старатели </w:t>
            </w:r>
            <w:r>
              <w:rPr>
                <w:b/>
                <w:bCs/>
                <w:sz w:val="24"/>
                <w:szCs w:val="24"/>
              </w:rPr>
              <w:t>(</w:t>
            </w:r>
            <w:r w:rsidRPr="00A13A28">
              <w:rPr>
                <w:bCs/>
                <w:sz w:val="24"/>
                <w:szCs w:val="24"/>
              </w:rPr>
              <w:t>или эквивалент)</w:t>
            </w:r>
          </w:p>
        </w:tc>
        <w:tc>
          <w:tcPr>
            <w:tcW w:w="5760" w:type="dxa"/>
            <w:vAlign w:val="center"/>
          </w:tcPr>
          <w:p w:rsidR="003D3294" w:rsidRDefault="003D3294" w:rsidP="0070477E">
            <w:pPr>
              <w:rPr>
                <w:bCs/>
                <w:sz w:val="24"/>
                <w:szCs w:val="24"/>
              </w:rPr>
            </w:pPr>
            <w:r>
              <w:rPr>
                <w:bCs/>
                <w:sz w:val="24"/>
                <w:szCs w:val="24"/>
              </w:rPr>
              <w:t>К</w:t>
            </w:r>
            <w:r w:rsidRPr="001F2E35">
              <w:rPr>
                <w:bCs/>
                <w:sz w:val="24"/>
                <w:szCs w:val="24"/>
              </w:rPr>
              <w:t>оэффициент белизны 89% ,</w:t>
            </w:r>
            <w:r>
              <w:rPr>
                <w:bCs/>
                <w:sz w:val="24"/>
                <w:szCs w:val="24"/>
              </w:rPr>
              <w:t xml:space="preserve"> </w:t>
            </w:r>
            <w:r w:rsidRPr="001F2E35">
              <w:rPr>
                <w:bCs/>
                <w:sz w:val="24"/>
                <w:szCs w:val="24"/>
              </w:rPr>
              <w:t xml:space="preserve">расход </w:t>
            </w:r>
            <w:smartTag w:uri="urn:schemas-microsoft-com:office:smarttags" w:element="metricconverter">
              <w:smartTagPr>
                <w:attr w:name="ProductID" w:val="1200 мм"/>
              </w:smartTagPr>
              <w:r w:rsidRPr="001F2E35">
                <w:rPr>
                  <w:bCs/>
                  <w:sz w:val="24"/>
                  <w:szCs w:val="24"/>
                </w:rPr>
                <w:t>0,15 кг</w:t>
              </w:r>
            </w:smartTag>
            <w:r w:rsidRPr="001F2E35">
              <w:rPr>
                <w:bCs/>
                <w:sz w:val="24"/>
                <w:szCs w:val="24"/>
              </w:rPr>
              <w:t xml:space="preserve"> на м2, не токсична, без запаха, пожаро- взрывобезопасна, не образует воздухо-, влагонепроницаемой пленки (дышит), не отмел</w:t>
            </w:r>
            <w:r>
              <w:rPr>
                <w:bCs/>
                <w:sz w:val="24"/>
                <w:szCs w:val="24"/>
              </w:rPr>
              <w:t>ивает, допускает влажную уборку</w:t>
            </w:r>
            <w:r w:rsidRPr="001F2E35">
              <w:rPr>
                <w:bCs/>
                <w:sz w:val="24"/>
                <w:szCs w:val="24"/>
              </w:rPr>
              <w:t>.</w:t>
            </w:r>
          </w:p>
        </w:tc>
      </w:tr>
      <w:tr w:rsidR="003D3294" w:rsidTr="0070477E">
        <w:tc>
          <w:tcPr>
            <w:tcW w:w="658" w:type="dxa"/>
          </w:tcPr>
          <w:p w:rsidR="003D3294" w:rsidRDefault="003D3294" w:rsidP="0070477E">
            <w:pPr>
              <w:jc w:val="center"/>
              <w:rPr>
                <w:sz w:val="24"/>
                <w:szCs w:val="24"/>
              </w:rPr>
            </w:pPr>
            <w:r>
              <w:rPr>
                <w:sz w:val="24"/>
                <w:szCs w:val="24"/>
              </w:rPr>
              <w:t>6</w:t>
            </w:r>
          </w:p>
        </w:tc>
        <w:tc>
          <w:tcPr>
            <w:tcW w:w="2942" w:type="dxa"/>
          </w:tcPr>
          <w:p w:rsidR="003D3294" w:rsidRPr="001F2E35" w:rsidRDefault="003D3294" w:rsidP="0070477E">
            <w:pPr>
              <w:rPr>
                <w:b/>
                <w:bCs/>
                <w:sz w:val="24"/>
                <w:szCs w:val="24"/>
              </w:rPr>
            </w:pPr>
            <w:r w:rsidRPr="00700D1A">
              <w:rPr>
                <w:b/>
                <w:bCs/>
                <w:sz w:val="24"/>
                <w:szCs w:val="24"/>
              </w:rPr>
              <w:t>Потолочные светильники ЛПБ 59 2х18-004 Дуэт-004 и</w:t>
            </w:r>
            <w:r>
              <w:rPr>
                <w:b/>
                <w:bCs/>
                <w:sz w:val="24"/>
                <w:szCs w:val="24"/>
              </w:rPr>
              <w:t>ли</w:t>
            </w:r>
            <w:r w:rsidRPr="00700D1A">
              <w:rPr>
                <w:b/>
                <w:bCs/>
                <w:sz w:val="24"/>
                <w:szCs w:val="24"/>
              </w:rPr>
              <w:t xml:space="preserve"> ЛПО 09У 2х36-015 Ореол 15</w:t>
            </w:r>
          </w:p>
        </w:tc>
        <w:tc>
          <w:tcPr>
            <w:tcW w:w="5760" w:type="dxa"/>
            <w:vAlign w:val="center"/>
          </w:tcPr>
          <w:p w:rsidR="003D3294" w:rsidRDefault="003D3294" w:rsidP="0070477E">
            <w:r w:rsidRPr="00700D1A">
              <w:rPr>
                <w:bCs/>
                <w:sz w:val="24"/>
                <w:szCs w:val="24"/>
              </w:rPr>
              <w:t>предназначены для общего освещения общественных помещений групп 2,3 по ГОСТ 8607-82. Освещение учебных кабинетов, классов в школах, аудиторий в ВУЗах, офисов, лабораторий, парикмахерских, приемных и лечебно-диагностических кабинетов в больницах, торговых залах, коридоров, столовых, кафе, клубов, кинотеатров.</w:t>
            </w:r>
            <w:r>
              <w:t xml:space="preserve"> </w:t>
            </w:r>
          </w:p>
          <w:p w:rsidR="003D3294" w:rsidRPr="00700D1A" w:rsidRDefault="003D3294" w:rsidP="0070477E">
            <w:pPr>
              <w:rPr>
                <w:bCs/>
                <w:sz w:val="24"/>
                <w:szCs w:val="24"/>
              </w:rPr>
            </w:pPr>
            <w:r w:rsidRPr="00700D1A">
              <w:rPr>
                <w:bCs/>
                <w:sz w:val="24"/>
                <w:szCs w:val="24"/>
              </w:rPr>
              <w:t xml:space="preserve">Светильник рассчитан на работу в сети переменного тока частотой 50Гц с номинальным напряжением 220Вт. </w:t>
            </w:r>
          </w:p>
          <w:p w:rsidR="003D3294" w:rsidRPr="00700D1A" w:rsidRDefault="003D3294" w:rsidP="0070477E">
            <w:pPr>
              <w:rPr>
                <w:bCs/>
                <w:sz w:val="24"/>
                <w:szCs w:val="24"/>
              </w:rPr>
            </w:pPr>
            <w:r w:rsidRPr="00700D1A">
              <w:rPr>
                <w:bCs/>
                <w:sz w:val="24"/>
                <w:szCs w:val="24"/>
              </w:rPr>
              <w:t xml:space="preserve">Источником служат люминесцентные лампы мощностью 18 и 36 ВТ разной цветности ЛБ, ЛД, ЛДЦ. </w:t>
            </w:r>
          </w:p>
          <w:p w:rsidR="003D3294" w:rsidRPr="00700D1A" w:rsidRDefault="003D3294" w:rsidP="0070477E">
            <w:pPr>
              <w:rPr>
                <w:bCs/>
                <w:sz w:val="24"/>
                <w:szCs w:val="24"/>
              </w:rPr>
            </w:pPr>
            <w:r w:rsidRPr="00700D1A">
              <w:rPr>
                <w:bCs/>
                <w:sz w:val="24"/>
                <w:szCs w:val="24"/>
              </w:rPr>
              <w:t xml:space="preserve"> Степень защиты от воздействия окружающей среды IP 20. </w:t>
            </w:r>
          </w:p>
          <w:p w:rsidR="003D3294" w:rsidRPr="00700D1A" w:rsidRDefault="003D3294" w:rsidP="0070477E">
            <w:pPr>
              <w:rPr>
                <w:bCs/>
                <w:sz w:val="24"/>
                <w:szCs w:val="24"/>
              </w:rPr>
            </w:pPr>
            <w:r w:rsidRPr="00700D1A">
              <w:rPr>
                <w:bCs/>
                <w:sz w:val="24"/>
                <w:szCs w:val="24"/>
              </w:rPr>
              <w:t xml:space="preserve"> Класс защиты от поражения электрическим током 1. </w:t>
            </w:r>
          </w:p>
          <w:p w:rsidR="003D3294" w:rsidRDefault="003D3294" w:rsidP="0070477E">
            <w:pPr>
              <w:rPr>
                <w:bCs/>
                <w:sz w:val="24"/>
                <w:szCs w:val="24"/>
              </w:rPr>
            </w:pPr>
            <w:r w:rsidRPr="00700D1A">
              <w:rPr>
                <w:bCs/>
                <w:sz w:val="24"/>
                <w:szCs w:val="24"/>
              </w:rPr>
              <w:t xml:space="preserve"> </w:t>
            </w:r>
          </w:p>
        </w:tc>
      </w:tr>
      <w:tr w:rsidR="003D3294" w:rsidRPr="001F2E35" w:rsidTr="0070477E">
        <w:tc>
          <w:tcPr>
            <w:tcW w:w="658" w:type="dxa"/>
          </w:tcPr>
          <w:p w:rsidR="003D3294" w:rsidRDefault="003D3294" w:rsidP="0070477E">
            <w:pPr>
              <w:jc w:val="center"/>
              <w:rPr>
                <w:sz w:val="24"/>
                <w:szCs w:val="24"/>
              </w:rPr>
            </w:pPr>
            <w:r>
              <w:rPr>
                <w:sz w:val="24"/>
                <w:szCs w:val="24"/>
              </w:rPr>
              <w:t>7</w:t>
            </w:r>
          </w:p>
        </w:tc>
        <w:tc>
          <w:tcPr>
            <w:tcW w:w="2942" w:type="dxa"/>
          </w:tcPr>
          <w:p w:rsidR="003D3294" w:rsidRPr="001F2E35" w:rsidRDefault="003D3294" w:rsidP="0070477E">
            <w:pPr>
              <w:rPr>
                <w:b/>
                <w:bCs/>
                <w:sz w:val="24"/>
                <w:szCs w:val="24"/>
              </w:rPr>
            </w:pPr>
            <w:r w:rsidRPr="001112BA">
              <w:rPr>
                <w:b/>
                <w:bCs/>
                <w:sz w:val="24"/>
                <w:szCs w:val="24"/>
              </w:rPr>
              <w:t>Раковина-тюльпан Santek Бореаль</w:t>
            </w:r>
            <w:r>
              <w:rPr>
                <w:b/>
                <w:bCs/>
                <w:sz w:val="24"/>
                <w:szCs w:val="24"/>
              </w:rPr>
              <w:t xml:space="preserve"> (или эквивалент)</w:t>
            </w:r>
          </w:p>
        </w:tc>
        <w:tc>
          <w:tcPr>
            <w:tcW w:w="5760" w:type="dxa"/>
            <w:vAlign w:val="center"/>
          </w:tcPr>
          <w:p w:rsidR="003D3294" w:rsidRPr="001112BA" w:rsidRDefault="003D3294" w:rsidP="0070477E">
            <w:pPr>
              <w:tabs>
                <w:tab w:val="left" w:pos="284"/>
              </w:tabs>
              <w:jc w:val="both"/>
              <w:rPr>
                <w:bCs/>
                <w:sz w:val="24"/>
                <w:szCs w:val="24"/>
              </w:rPr>
            </w:pPr>
            <w:r w:rsidRPr="001112BA">
              <w:rPr>
                <w:bCs/>
                <w:sz w:val="24"/>
                <w:szCs w:val="24"/>
              </w:rPr>
              <w:t xml:space="preserve">Раковина </w:t>
            </w:r>
            <w:r>
              <w:rPr>
                <w:bCs/>
                <w:sz w:val="24"/>
                <w:szCs w:val="24"/>
              </w:rPr>
              <w:t xml:space="preserve">c отверстием и крепежем, </w:t>
            </w:r>
            <w:smartTag w:uri="urn:schemas-microsoft-com:office:smarttags" w:element="metricconverter">
              <w:smartTagPr>
                <w:attr w:name="ProductID" w:val="1200 мм"/>
              </w:smartTagPr>
              <w:r>
                <w:rPr>
                  <w:bCs/>
                  <w:sz w:val="24"/>
                  <w:szCs w:val="24"/>
                </w:rPr>
                <w:t>60 см</w:t>
              </w:r>
            </w:smartTag>
            <w:r>
              <w:rPr>
                <w:bCs/>
                <w:sz w:val="24"/>
                <w:szCs w:val="24"/>
              </w:rPr>
              <w:t xml:space="preserve"> </w:t>
            </w:r>
            <w:r w:rsidRPr="001112BA">
              <w:rPr>
                <w:bCs/>
                <w:sz w:val="24"/>
                <w:szCs w:val="24"/>
              </w:rPr>
              <w:t>Умывальник с хромированным переливным кольцом.</w:t>
            </w:r>
          </w:p>
          <w:p w:rsidR="003D3294" w:rsidRPr="001112BA" w:rsidRDefault="003D3294" w:rsidP="0070477E">
            <w:pPr>
              <w:tabs>
                <w:tab w:val="left" w:pos="284"/>
              </w:tabs>
              <w:jc w:val="both"/>
              <w:rPr>
                <w:bCs/>
                <w:sz w:val="24"/>
                <w:szCs w:val="24"/>
              </w:rPr>
            </w:pPr>
            <w:r w:rsidRPr="001112BA">
              <w:rPr>
                <w:bCs/>
                <w:sz w:val="24"/>
                <w:szCs w:val="24"/>
              </w:rPr>
              <w:t xml:space="preserve">Вес: </w:t>
            </w:r>
            <w:smartTag w:uri="urn:schemas-microsoft-com:office:smarttags" w:element="metricconverter">
              <w:smartTagPr>
                <w:attr w:name="ProductID" w:val="1200 мм"/>
              </w:smartTagPr>
              <w:r w:rsidRPr="001112BA">
                <w:rPr>
                  <w:bCs/>
                  <w:sz w:val="24"/>
                  <w:szCs w:val="24"/>
                </w:rPr>
                <w:t>11,6 кг</w:t>
              </w:r>
            </w:smartTag>
            <w:r w:rsidRPr="001112BA">
              <w:rPr>
                <w:bCs/>
                <w:sz w:val="24"/>
                <w:szCs w:val="24"/>
              </w:rPr>
              <w:t>.</w:t>
            </w:r>
          </w:p>
          <w:p w:rsidR="003D3294" w:rsidRPr="001112BA" w:rsidRDefault="003D3294" w:rsidP="0070477E">
            <w:pPr>
              <w:tabs>
                <w:tab w:val="left" w:pos="284"/>
              </w:tabs>
              <w:jc w:val="both"/>
              <w:rPr>
                <w:bCs/>
                <w:sz w:val="24"/>
                <w:szCs w:val="24"/>
              </w:rPr>
            </w:pPr>
            <w:r w:rsidRPr="001112BA">
              <w:rPr>
                <w:bCs/>
                <w:sz w:val="24"/>
                <w:szCs w:val="24"/>
              </w:rPr>
              <w:t>Размеры: 585х475х205 мм.</w:t>
            </w:r>
          </w:p>
          <w:p w:rsidR="003D3294" w:rsidRPr="001112BA" w:rsidRDefault="003D3294" w:rsidP="0070477E">
            <w:pPr>
              <w:tabs>
                <w:tab w:val="left" w:pos="284"/>
              </w:tabs>
              <w:jc w:val="both"/>
              <w:rPr>
                <w:bCs/>
                <w:sz w:val="24"/>
                <w:szCs w:val="24"/>
              </w:rPr>
            </w:pPr>
            <w:r w:rsidRPr="001112BA">
              <w:rPr>
                <w:bCs/>
                <w:sz w:val="24"/>
                <w:szCs w:val="24"/>
              </w:rPr>
              <w:t>Монтируется к стене при помощи винтов.</w:t>
            </w:r>
          </w:p>
          <w:p w:rsidR="003D3294" w:rsidRPr="001112BA" w:rsidRDefault="003D3294" w:rsidP="0070477E">
            <w:pPr>
              <w:tabs>
                <w:tab w:val="left" w:pos="284"/>
              </w:tabs>
              <w:jc w:val="both"/>
              <w:rPr>
                <w:bCs/>
                <w:sz w:val="24"/>
                <w:szCs w:val="24"/>
              </w:rPr>
            </w:pPr>
            <w:r w:rsidRPr="001112BA">
              <w:rPr>
                <w:bCs/>
                <w:sz w:val="24"/>
                <w:szCs w:val="24"/>
              </w:rPr>
              <w:t>Изготовлен из экологически безопасного сырья.</w:t>
            </w:r>
          </w:p>
          <w:p w:rsidR="003D3294" w:rsidRPr="001112BA" w:rsidRDefault="003D3294" w:rsidP="0070477E">
            <w:pPr>
              <w:tabs>
                <w:tab w:val="left" w:pos="284"/>
              </w:tabs>
              <w:jc w:val="both"/>
              <w:rPr>
                <w:bCs/>
                <w:sz w:val="24"/>
                <w:szCs w:val="24"/>
              </w:rPr>
            </w:pPr>
            <w:r w:rsidRPr="001112BA">
              <w:rPr>
                <w:bCs/>
                <w:sz w:val="24"/>
                <w:szCs w:val="24"/>
              </w:rPr>
              <w:t>Идеально гладкая поверхность.</w:t>
            </w:r>
          </w:p>
          <w:p w:rsidR="003D3294" w:rsidRDefault="003D3294" w:rsidP="0070477E">
            <w:pPr>
              <w:tabs>
                <w:tab w:val="left" w:pos="284"/>
              </w:tabs>
              <w:jc w:val="both"/>
              <w:rPr>
                <w:bCs/>
                <w:sz w:val="24"/>
                <w:szCs w:val="24"/>
              </w:rPr>
            </w:pPr>
            <w:r w:rsidRPr="001112BA">
              <w:rPr>
                <w:bCs/>
                <w:sz w:val="24"/>
                <w:szCs w:val="24"/>
              </w:rPr>
              <w:t xml:space="preserve">Современный классический дизайн </w:t>
            </w:r>
          </w:p>
          <w:p w:rsidR="003D3294" w:rsidRPr="001112BA" w:rsidRDefault="003D3294" w:rsidP="0070477E">
            <w:pPr>
              <w:tabs>
                <w:tab w:val="left" w:pos="284"/>
              </w:tabs>
              <w:jc w:val="both"/>
              <w:rPr>
                <w:bCs/>
                <w:sz w:val="24"/>
                <w:szCs w:val="24"/>
              </w:rPr>
            </w:pPr>
            <w:r w:rsidRPr="001112BA">
              <w:rPr>
                <w:bCs/>
                <w:sz w:val="24"/>
                <w:szCs w:val="24"/>
              </w:rPr>
              <w:t xml:space="preserve">Пьедестал (постамент) под раковину Вес: </w:t>
            </w:r>
            <w:smartTag w:uri="urn:schemas-microsoft-com:office:smarttags" w:element="metricconverter">
              <w:smartTagPr>
                <w:attr w:name="ProductID" w:val="1200 мм"/>
              </w:smartTagPr>
              <w:r w:rsidRPr="001112BA">
                <w:rPr>
                  <w:bCs/>
                  <w:sz w:val="24"/>
                  <w:szCs w:val="24"/>
                </w:rPr>
                <w:t>8,6 кг</w:t>
              </w:r>
            </w:smartTag>
            <w:r w:rsidRPr="001112BA">
              <w:rPr>
                <w:bCs/>
                <w:sz w:val="24"/>
                <w:szCs w:val="24"/>
              </w:rPr>
              <w:t>.</w:t>
            </w:r>
          </w:p>
          <w:p w:rsidR="003D3294" w:rsidRPr="001112BA" w:rsidRDefault="003D3294" w:rsidP="0070477E">
            <w:pPr>
              <w:tabs>
                <w:tab w:val="left" w:pos="284"/>
              </w:tabs>
              <w:jc w:val="both"/>
              <w:rPr>
                <w:bCs/>
                <w:sz w:val="24"/>
                <w:szCs w:val="24"/>
              </w:rPr>
            </w:pPr>
            <w:r w:rsidRPr="001112BA">
              <w:rPr>
                <w:bCs/>
                <w:sz w:val="24"/>
                <w:szCs w:val="24"/>
              </w:rPr>
              <w:t>Размеры: 155х198х660 мм.</w:t>
            </w:r>
          </w:p>
          <w:p w:rsidR="003D3294" w:rsidRPr="001112BA" w:rsidRDefault="003D3294" w:rsidP="0070477E">
            <w:pPr>
              <w:tabs>
                <w:tab w:val="left" w:pos="284"/>
              </w:tabs>
              <w:jc w:val="both"/>
              <w:rPr>
                <w:bCs/>
                <w:sz w:val="24"/>
                <w:szCs w:val="24"/>
              </w:rPr>
            </w:pPr>
            <w:r w:rsidRPr="001112BA">
              <w:rPr>
                <w:bCs/>
                <w:sz w:val="24"/>
                <w:szCs w:val="24"/>
              </w:rPr>
              <w:t>Изготовлен из экологически безопасного сырья</w:t>
            </w:r>
          </w:p>
          <w:p w:rsidR="003D3294" w:rsidRPr="001F2E35" w:rsidRDefault="003D3294" w:rsidP="0070477E">
            <w:pPr>
              <w:tabs>
                <w:tab w:val="left" w:pos="284"/>
              </w:tabs>
              <w:jc w:val="both"/>
              <w:rPr>
                <w:bCs/>
                <w:sz w:val="24"/>
                <w:szCs w:val="24"/>
              </w:rPr>
            </w:pPr>
            <w:r w:rsidRPr="001112BA">
              <w:rPr>
                <w:bCs/>
                <w:sz w:val="24"/>
                <w:szCs w:val="24"/>
              </w:rPr>
              <w:t>Идеально гладкая поверхность</w:t>
            </w:r>
          </w:p>
        </w:tc>
      </w:tr>
      <w:tr w:rsidR="003D3294" w:rsidTr="0070477E">
        <w:trPr>
          <w:trHeight w:val="3079"/>
        </w:trPr>
        <w:tc>
          <w:tcPr>
            <w:tcW w:w="658" w:type="dxa"/>
            <w:tcBorders>
              <w:bottom w:val="single" w:sz="4" w:space="0" w:color="auto"/>
            </w:tcBorders>
          </w:tcPr>
          <w:p w:rsidR="003D3294" w:rsidRDefault="003D3294" w:rsidP="0070477E">
            <w:pPr>
              <w:jc w:val="center"/>
              <w:rPr>
                <w:sz w:val="24"/>
                <w:szCs w:val="24"/>
              </w:rPr>
            </w:pPr>
            <w:r>
              <w:rPr>
                <w:sz w:val="24"/>
                <w:szCs w:val="24"/>
              </w:rPr>
              <w:t>8</w:t>
            </w:r>
          </w:p>
        </w:tc>
        <w:tc>
          <w:tcPr>
            <w:tcW w:w="2942" w:type="dxa"/>
            <w:tcBorders>
              <w:bottom w:val="single" w:sz="4" w:space="0" w:color="auto"/>
            </w:tcBorders>
          </w:tcPr>
          <w:p w:rsidR="003D3294" w:rsidRPr="001F2E35" w:rsidRDefault="003D3294" w:rsidP="0070477E">
            <w:pPr>
              <w:rPr>
                <w:b/>
                <w:bCs/>
                <w:sz w:val="24"/>
                <w:szCs w:val="24"/>
              </w:rPr>
            </w:pPr>
            <w:r w:rsidRPr="001112BA">
              <w:rPr>
                <w:b/>
                <w:bCs/>
                <w:sz w:val="24"/>
                <w:szCs w:val="24"/>
              </w:rPr>
              <w:t>Унитаз-компакт напольный БОРЕАЛЬ</w:t>
            </w:r>
            <w:r>
              <w:rPr>
                <w:b/>
                <w:bCs/>
                <w:sz w:val="24"/>
                <w:szCs w:val="24"/>
              </w:rPr>
              <w:t xml:space="preserve"> (или эквивалент)</w:t>
            </w:r>
          </w:p>
        </w:tc>
        <w:tc>
          <w:tcPr>
            <w:tcW w:w="5760" w:type="dxa"/>
            <w:tcBorders>
              <w:bottom w:val="single" w:sz="4" w:space="0" w:color="auto"/>
              <w:right w:val="single" w:sz="4" w:space="0" w:color="auto"/>
            </w:tcBorders>
            <w:vAlign w:val="center"/>
          </w:tcPr>
          <w:p w:rsidR="003D3294" w:rsidRPr="001112BA" w:rsidRDefault="003D3294" w:rsidP="0070477E">
            <w:pPr>
              <w:jc w:val="both"/>
              <w:rPr>
                <w:bCs/>
                <w:sz w:val="24"/>
                <w:szCs w:val="24"/>
              </w:rPr>
            </w:pPr>
            <w:r w:rsidRPr="001112BA">
              <w:rPr>
                <w:bCs/>
                <w:sz w:val="24"/>
                <w:szCs w:val="24"/>
              </w:rPr>
              <w:t>Размер: 660x370x742мм</w:t>
            </w:r>
          </w:p>
          <w:p w:rsidR="003D3294" w:rsidRPr="001112BA" w:rsidRDefault="003D3294" w:rsidP="0070477E">
            <w:pPr>
              <w:jc w:val="both"/>
              <w:rPr>
                <w:bCs/>
                <w:sz w:val="24"/>
                <w:szCs w:val="24"/>
              </w:rPr>
            </w:pPr>
            <w:r w:rsidRPr="001112BA">
              <w:rPr>
                <w:bCs/>
                <w:sz w:val="24"/>
                <w:szCs w:val="24"/>
              </w:rPr>
              <w:t>Наклонный выпуск, круговой смыв.</w:t>
            </w:r>
          </w:p>
          <w:p w:rsidR="003D3294" w:rsidRPr="001112BA" w:rsidRDefault="003D3294" w:rsidP="0070477E">
            <w:pPr>
              <w:jc w:val="both"/>
              <w:rPr>
                <w:bCs/>
                <w:sz w:val="24"/>
                <w:szCs w:val="24"/>
              </w:rPr>
            </w:pPr>
            <w:r w:rsidRPr="001112BA">
              <w:rPr>
                <w:bCs/>
                <w:sz w:val="24"/>
                <w:szCs w:val="24"/>
              </w:rPr>
              <w:t>Монтируется к полу при помощи винтов.</w:t>
            </w:r>
          </w:p>
          <w:p w:rsidR="003D3294" w:rsidRDefault="003D3294" w:rsidP="0070477E">
            <w:pPr>
              <w:jc w:val="both"/>
              <w:rPr>
                <w:bCs/>
                <w:sz w:val="24"/>
                <w:szCs w:val="24"/>
              </w:rPr>
            </w:pPr>
            <w:r w:rsidRPr="001112BA">
              <w:rPr>
                <w:bCs/>
                <w:sz w:val="24"/>
                <w:szCs w:val="24"/>
              </w:rPr>
              <w:t>Ба</w:t>
            </w:r>
            <w:r>
              <w:rPr>
                <w:bCs/>
                <w:sz w:val="24"/>
                <w:szCs w:val="24"/>
              </w:rPr>
              <w:t>чок оснащен кнопочной арматурой.</w:t>
            </w:r>
          </w:p>
          <w:p w:rsidR="003D3294" w:rsidRPr="001112BA" w:rsidRDefault="003D3294" w:rsidP="0070477E">
            <w:pPr>
              <w:jc w:val="both"/>
              <w:rPr>
                <w:bCs/>
                <w:sz w:val="24"/>
                <w:szCs w:val="24"/>
              </w:rPr>
            </w:pPr>
            <w:r w:rsidRPr="001112BA">
              <w:rPr>
                <w:bCs/>
                <w:sz w:val="24"/>
                <w:szCs w:val="24"/>
              </w:rPr>
              <w:t>Сиденье жес</w:t>
            </w:r>
            <w:r>
              <w:rPr>
                <w:bCs/>
                <w:sz w:val="24"/>
                <w:szCs w:val="24"/>
              </w:rPr>
              <w:t>ткое с металлическим креплением.</w:t>
            </w:r>
          </w:p>
          <w:p w:rsidR="003D3294" w:rsidRDefault="003D3294" w:rsidP="0070477E">
            <w:pPr>
              <w:jc w:val="both"/>
              <w:rPr>
                <w:bCs/>
                <w:sz w:val="24"/>
                <w:szCs w:val="24"/>
              </w:rPr>
            </w:pPr>
            <w:r w:rsidRPr="001112BA">
              <w:rPr>
                <w:bCs/>
                <w:sz w:val="24"/>
                <w:szCs w:val="24"/>
              </w:rPr>
              <w:t>Крышка-сиденье «antibac» из антибактериального материала. Материал сиденья обогащен компонентами на основе серебра, препятствующими образованию и размножению микроорганизмов.</w:t>
            </w:r>
          </w:p>
          <w:p w:rsidR="003D3294" w:rsidRPr="001112BA" w:rsidRDefault="003D3294" w:rsidP="0070477E">
            <w:pPr>
              <w:jc w:val="both"/>
              <w:rPr>
                <w:bCs/>
                <w:sz w:val="24"/>
                <w:szCs w:val="24"/>
              </w:rPr>
            </w:pPr>
            <w:r w:rsidRPr="001112BA">
              <w:rPr>
                <w:bCs/>
                <w:sz w:val="24"/>
                <w:szCs w:val="24"/>
              </w:rPr>
              <w:t xml:space="preserve">Слив можно легко регулировать от 4 до </w:t>
            </w:r>
            <w:smartTag w:uri="urn:schemas-microsoft-com:office:smarttags" w:element="metricconverter">
              <w:smartTagPr>
                <w:attr w:name="ProductID" w:val="1200 мм"/>
              </w:smartTagPr>
              <w:r w:rsidRPr="001112BA">
                <w:rPr>
                  <w:bCs/>
                  <w:sz w:val="24"/>
                  <w:szCs w:val="24"/>
                </w:rPr>
                <w:t>6 литров</w:t>
              </w:r>
            </w:smartTag>
            <w:r w:rsidRPr="001112BA">
              <w:rPr>
                <w:bCs/>
                <w:sz w:val="24"/>
                <w:szCs w:val="24"/>
              </w:rPr>
              <w:t>.</w:t>
            </w:r>
          </w:p>
          <w:p w:rsidR="003D3294" w:rsidRPr="001112BA" w:rsidRDefault="003D3294" w:rsidP="0070477E">
            <w:pPr>
              <w:jc w:val="both"/>
              <w:rPr>
                <w:bCs/>
                <w:sz w:val="24"/>
                <w:szCs w:val="24"/>
              </w:rPr>
            </w:pPr>
            <w:r w:rsidRPr="001112BA">
              <w:rPr>
                <w:bCs/>
                <w:sz w:val="24"/>
                <w:szCs w:val="24"/>
              </w:rPr>
              <w:t>Нижнее подключение воды.</w:t>
            </w:r>
          </w:p>
          <w:p w:rsidR="003D3294" w:rsidRPr="001112BA" w:rsidRDefault="003D3294" w:rsidP="0070477E">
            <w:pPr>
              <w:jc w:val="both"/>
              <w:rPr>
                <w:bCs/>
                <w:sz w:val="24"/>
                <w:szCs w:val="24"/>
              </w:rPr>
            </w:pPr>
            <w:r w:rsidRPr="001112BA">
              <w:rPr>
                <w:bCs/>
                <w:sz w:val="24"/>
                <w:szCs w:val="24"/>
              </w:rPr>
              <w:t>Металлический крепеж надежно соединяет бачок с унитазом.</w:t>
            </w:r>
          </w:p>
          <w:p w:rsidR="003D3294" w:rsidRDefault="003D3294" w:rsidP="0070477E">
            <w:pPr>
              <w:jc w:val="both"/>
              <w:rPr>
                <w:bCs/>
                <w:sz w:val="24"/>
                <w:szCs w:val="24"/>
              </w:rPr>
            </w:pPr>
            <w:r w:rsidRPr="001112BA">
              <w:rPr>
                <w:bCs/>
                <w:sz w:val="24"/>
                <w:szCs w:val="24"/>
              </w:rPr>
              <w:t>Унитаз-компакт в собранном виде и готов к установке.</w:t>
            </w:r>
          </w:p>
        </w:tc>
      </w:tr>
      <w:tr w:rsidR="003D3294" w:rsidTr="0070477E">
        <w:trPr>
          <w:trHeight w:val="1382"/>
        </w:trPr>
        <w:tc>
          <w:tcPr>
            <w:tcW w:w="658" w:type="dxa"/>
            <w:tcBorders>
              <w:top w:val="single" w:sz="4" w:space="0" w:color="auto"/>
              <w:bottom w:val="single" w:sz="4" w:space="0" w:color="auto"/>
            </w:tcBorders>
          </w:tcPr>
          <w:p w:rsidR="003D3294" w:rsidRDefault="003D3294" w:rsidP="0070477E">
            <w:pPr>
              <w:jc w:val="center"/>
              <w:rPr>
                <w:sz w:val="24"/>
                <w:szCs w:val="24"/>
              </w:rPr>
            </w:pPr>
          </w:p>
        </w:tc>
        <w:tc>
          <w:tcPr>
            <w:tcW w:w="2942" w:type="dxa"/>
            <w:tcBorders>
              <w:top w:val="single" w:sz="4" w:space="0" w:color="auto"/>
              <w:bottom w:val="single" w:sz="4" w:space="0" w:color="auto"/>
            </w:tcBorders>
          </w:tcPr>
          <w:p w:rsidR="003D3294" w:rsidRPr="001112BA" w:rsidRDefault="003D3294" w:rsidP="0070477E">
            <w:pPr>
              <w:rPr>
                <w:b/>
                <w:bCs/>
                <w:sz w:val="24"/>
                <w:szCs w:val="24"/>
              </w:rPr>
            </w:pPr>
            <w:r w:rsidRPr="001112BA">
              <w:rPr>
                <w:b/>
                <w:bCs/>
                <w:sz w:val="24"/>
                <w:szCs w:val="24"/>
              </w:rPr>
              <w:t>ПЭ</w:t>
            </w:r>
            <w:r>
              <w:rPr>
                <w:b/>
                <w:bCs/>
                <w:sz w:val="24"/>
                <w:szCs w:val="24"/>
              </w:rPr>
              <w:t xml:space="preserve"> (ПНД)</w:t>
            </w:r>
            <w:r w:rsidRPr="001112BA">
              <w:rPr>
                <w:b/>
                <w:bCs/>
                <w:sz w:val="24"/>
                <w:szCs w:val="24"/>
              </w:rPr>
              <w:t xml:space="preserve"> трубы для водопроводов</w:t>
            </w:r>
            <w:r>
              <w:rPr>
                <w:b/>
                <w:bCs/>
                <w:sz w:val="24"/>
                <w:szCs w:val="24"/>
              </w:rPr>
              <w:t xml:space="preserve">      (диаметр 25)</w:t>
            </w:r>
          </w:p>
        </w:tc>
        <w:tc>
          <w:tcPr>
            <w:tcW w:w="5760" w:type="dxa"/>
            <w:tcBorders>
              <w:top w:val="single" w:sz="4" w:space="0" w:color="auto"/>
              <w:bottom w:val="single" w:sz="4" w:space="0" w:color="auto"/>
              <w:right w:val="single" w:sz="4" w:space="0" w:color="auto"/>
            </w:tcBorders>
            <w:vAlign w:val="center"/>
          </w:tcPr>
          <w:p w:rsidR="003D3294" w:rsidRDefault="003D3294" w:rsidP="0070477E">
            <w:pPr>
              <w:jc w:val="both"/>
              <w:rPr>
                <w:bCs/>
                <w:sz w:val="24"/>
                <w:szCs w:val="24"/>
              </w:rPr>
            </w:pPr>
            <w:r w:rsidRPr="001112BA">
              <w:rPr>
                <w:bCs/>
                <w:sz w:val="24"/>
                <w:szCs w:val="24"/>
              </w:rPr>
              <w:t>Полиэтиленовые трубы ПНД изготавливаются из полиэтилена низкого давления. Сокращение ПНД значит полиэтилен низкого давления (высокой плотности HDPE).</w:t>
            </w:r>
          </w:p>
          <w:p w:rsidR="003D3294" w:rsidRPr="00184628" w:rsidRDefault="003D3294" w:rsidP="0070477E">
            <w:pPr>
              <w:jc w:val="both"/>
              <w:rPr>
                <w:bCs/>
                <w:sz w:val="24"/>
                <w:szCs w:val="24"/>
              </w:rPr>
            </w:pPr>
            <w:r w:rsidRPr="00184628">
              <w:rPr>
                <w:bCs/>
                <w:sz w:val="24"/>
                <w:szCs w:val="24"/>
              </w:rPr>
              <w:t>Назначение:</w:t>
            </w:r>
          </w:p>
          <w:p w:rsidR="003D3294" w:rsidRPr="00184628" w:rsidRDefault="003D3294" w:rsidP="0070477E">
            <w:pPr>
              <w:jc w:val="both"/>
              <w:rPr>
                <w:bCs/>
                <w:sz w:val="24"/>
                <w:szCs w:val="24"/>
              </w:rPr>
            </w:pPr>
            <w:r w:rsidRPr="00184628">
              <w:rPr>
                <w:bCs/>
                <w:sz w:val="24"/>
                <w:szCs w:val="24"/>
              </w:rPr>
              <w:t>Система труб для напорного холодного водоснабжения</w:t>
            </w:r>
          </w:p>
          <w:p w:rsidR="003D3294" w:rsidRPr="00184628" w:rsidRDefault="003D3294" w:rsidP="0070477E">
            <w:pPr>
              <w:jc w:val="both"/>
              <w:rPr>
                <w:bCs/>
                <w:sz w:val="24"/>
                <w:szCs w:val="24"/>
              </w:rPr>
            </w:pPr>
            <w:r w:rsidRPr="00184628">
              <w:rPr>
                <w:bCs/>
                <w:sz w:val="24"/>
                <w:szCs w:val="24"/>
              </w:rPr>
              <w:t>Основные характеристики:</w:t>
            </w:r>
          </w:p>
          <w:p w:rsidR="003D3294" w:rsidRPr="00184628" w:rsidRDefault="003D3294" w:rsidP="0070477E">
            <w:pPr>
              <w:jc w:val="both"/>
              <w:rPr>
                <w:bCs/>
                <w:sz w:val="24"/>
                <w:szCs w:val="24"/>
              </w:rPr>
            </w:pPr>
            <w:r w:rsidRPr="00184628">
              <w:rPr>
                <w:bCs/>
                <w:sz w:val="24"/>
                <w:szCs w:val="24"/>
              </w:rPr>
              <w:t>ПЭ 80 (ПНД): PN 3,2 – PN 25</w:t>
            </w:r>
          </w:p>
          <w:p w:rsidR="003D3294" w:rsidRPr="00184628" w:rsidRDefault="003D3294" w:rsidP="0070477E">
            <w:pPr>
              <w:jc w:val="both"/>
              <w:rPr>
                <w:bCs/>
                <w:sz w:val="24"/>
                <w:szCs w:val="24"/>
              </w:rPr>
            </w:pPr>
            <w:r w:rsidRPr="00184628">
              <w:rPr>
                <w:bCs/>
                <w:sz w:val="24"/>
                <w:szCs w:val="24"/>
              </w:rPr>
              <w:t>ПЭ 100 (ПНД): PN 4 – PN 25</w:t>
            </w:r>
          </w:p>
          <w:p w:rsidR="003D3294" w:rsidRPr="00184628" w:rsidRDefault="003D3294" w:rsidP="0070477E">
            <w:pPr>
              <w:jc w:val="both"/>
              <w:rPr>
                <w:bCs/>
                <w:sz w:val="24"/>
                <w:szCs w:val="24"/>
              </w:rPr>
            </w:pPr>
            <w:r w:rsidRPr="00184628">
              <w:rPr>
                <w:bCs/>
                <w:sz w:val="24"/>
                <w:szCs w:val="24"/>
              </w:rPr>
              <w:t>SDR 6 – SDR 41</w:t>
            </w:r>
          </w:p>
          <w:p w:rsidR="003D3294" w:rsidRPr="00184628" w:rsidRDefault="003D3294" w:rsidP="0070477E">
            <w:pPr>
              <w:jc w:val="both"/>
              <w:rPr>
                <w:bCs/>
                <w:sz w:val="24"/>
                <w:szCs w:val="24"/>
              </w:rPr>
            </w:pPr>
            <w:r w:rsidRPr="00184628">
              <w:rPr>
                <w:bCs/>
                <w:sz w:val="24"/>
                <w:szCs w:val="24"/>
              </w:rPr>
              <w:t xml:space="preserve">DN 10 – DN </w:t>
            </w:r>
            <w:smartTag w:uri="urn:schemas-microsoft-com:office:smarttags" w:element="metricconverter">
              <w:smartTagPr>
                <w:attr w:name="ProductID" w:val="1200 мм"/>
              </w:smartTagPr>
              <w:r w:rsidRPr="00184628">
                <w:rPr>
                  <w:bCs/>
                  <w:sz w:val="24"/>
                  <w:szCs w:val="24"/>
                </w:rPr>
                <w:t>1200 мм</w:t>
              </w:r>
            </w:smartTag>
          </w:p>
          <w:p w:rsidR="003D3294" w:rsidRDefault="003D3294" w:rsidP="0070477E">
            <w:pPr>
              <w:jc w:val="both"/>
              <w:rPr>
                <w:bCs/>
                <w:sz w:val="24"/>
                <w:szCs w:val="24"/>
              </w:rPr>
            </w:pPr>
            <w:r w:rsidRPr="00184628">
              <w:rPr>
                <w:bCs/>
                <w:sz w:val="24"/>
                <w:szCs w:val="24"/>
              </w:rPr>
              <w:t>ГОСТ 18599-2001</w:t>
            </w:r>
          </w:p>
          <w:p w:rsidR="003D3294" w:rsidRDefault="003D3294" w:rsidP="0070477E">
            <w:pPr>
              <w:jc w:val="both"/>
              <w:rPr>
                <w:bCs/>
                <w:sz w:val="24"/>
                <w:szCs w:val="24"/>
              </w:rPr>
            </w:pPr>
          </w:p>
          <w:p w:rsidR="003D3294" w:rsidRPr="001112BA" w:rsidRDefault="003D3294" w:rsidP="0070477E">
            <w:pPr>
              <w:jc w:val="both"/>
              <w:rPr>
                <w:bCs/>
                <w:sz w:val="24"/>
                <w:szCs w:val="24"/>
              </w:rPr>
            </w:pPr>
          </w:p>
        </w:tc>
      </w:tr>
      <w:tr w:rsidR="003D3294" w:rsidTr="0070477E">
        <w:trPr>
          <w:trHeight w:val="1915"/>
        </w:trPr>
        <w:tc>
          <w:tcPr>
            <w:tcW w:w="658" w:type="dxa"/>
            <w:tcBorders>
              <w:top w:val="single" w:sz="4" w:space="0" w:color="auto"/>
            </w:tcBorders>
          </w:tcPr>
          <w:p w:rsidR="003D3294" w:rsidRDefault="003D3294" w:rsidP="0070477E">
            <w:pPr>
              <w:jc w:val="center"/>
              <w:rPr>
                <w:sz w:val="24"/>
                <w:szCs w:val="24"/>
              </w:rPr>
            </w:pPr>
          </w:p>
        </w:tc>
        <w:tc>
          <w:tcPr>
            <w:tcW w:w="2942" w:type="dxa"/>
            <w:tcBorders>
              <w:top w:val="single" w:sz="4" w:space="0" w:color="auto"/>
            </w:tcBorders>
          </w:tcPr>
          <w:p w:rsidR="003D3294" w:rsidRPr="001112BA" w:rsidRDefault="003D3294" w:rsidP="0070477E">
            <w:pPr>
              <w:rPr>
                <w:b/>
                <w:bCs/>
                <w:sz w:val="24"/>
                <w:szCs w:val="24"/>
              </w:rPr>
            </w:pPr>
            <w:r>
              <w:rPr>
                <w:b/>
                <w:bCs/>
                <w:sz w:val="24"/>
                <w:szCs w:val="24"/>
              </w:rPr>
              <w:t>Трубопроводы канализационные (диаметр 50)</w:t>
            </w:r>
          </w:p>
        </w:tc>
        <w:tc>
          <w:tcPr>
            <w:tcW w:w="5760" w:type="dxa"/>
            <w:tcBorders>
              <w:top w:val="single" w:sz="4" w:space="0" w:color="auto"/>
              <w:right w:val="single" w:sz="4" w:space="0" w:color="auto"/>
            </w:tcBorders>
            <w:vAlign w:val="center"/>
          </w:tcPr>
          <w:p w:rsidR="003D3294" w:rsidRPr="00D23553" w:rsidRDefault="003D3294" w:rsidP="0070477E">
            <w:pPr>
              <w:jc w:val="both"/>
              <w:rPr>
                <w:bCs/>
                <w:sz w:val="24"/>
                <w:szCs w:val="24"/>
              </w:rPr>
            </w:pPr>
            <w:r w:rsidRPr="00D23553">
              <w:rPr>
                <w:bCs/>
                <w:sz w:val="24"/>
                <w:szCs w:val="24"/>
              </w:rPr>
              <w:t>По техническим параметрам:</w:t>
            </w:r>
          </w:p>
          <w:p w:rsidR="003D3294" w:rsidRPr="00D23553" w:rsidRDefault="003D3294" w:rsidP="0070477E">
            <w:pPr>
              <w:jc w:val="both"/>
              <w:rPr>
                <w:bCs/>
                <w:sz w:val="24"/>
                <w:szCs w:val="24"/>
              </w:rPr>
            </w:pPr>
            <w:r w:rsidRPr="00D23553">
              <w:rPr>
                <w:bCs/>
                <w:sz w:val="24"/>
                <w:szCs w:val="24"/>
              </w:rPr>
              <w:t xml:space="preserve"> после добавления антипиренов канализационные трубы и фитинги  относятся к классу трудно горящих веществ (Класса В1 ДИН 4102); </w:t>
            </w:r>
          </w:p>
          <w:p w:rsidR="003D3294" w:rsidRPr="00D23553" w:rsidRDefault="003D3294" w:rsidP="0070477E">
            <w:pPr>
              <w:jc w:val="both"/>
              <w:rPr>
                <w:bCs/>
                <w:sz w:val="24"/>
                <w:szCs w:val="24"/>
              </w:rPr>
            </w:pPr>
            <w:r w:rsidRPr="00D23553">
              <w:rPr>
                <w:bCs/>
                <w:sz w:val="24"/>
                <w:szCs w:val="24"/>
              </w:rPr>
              <w:t xml:space="preserve"> устойчивы к стокам при температуре до 95°С в соответствии с таблицей химической стойкости; </w:t>
            </w:r>
          </w:p>
          <w:p w:rsidR="003D3294" w:rsidRPr="00D23553" w:rsidRDefault="003D3294" w:rsidP="0070477E">
            <w:pPr>
              <w:jc w:val="both"/>
              <w:rPr>
                <w:bCs/>
                <w:sz w:val="24"/>
                <w:szCs w:val="24"/>
              </w:rPr>
            </w:pPr>
            <w:r w:rsidRPr="00D23553">
              <w:rPr>
                <w:bCs/>
                <w:sz w:val="24"/>
                <w:szCs w:val="24"/>
              </w:rPr>
              <w:t xml:space="preserve"> характеризуются высокой стойкостью на разные виды агрессивных химических стоков, например, из лабораторий, больниц, химчисток и т. д. (от 2 до 12 рН водородного показателя); </w:t>
            </w:r>
          </w:p>
          <w:p w:rsidR="003D3294" w:rsidRPr="00D23553" w:rsidRDefault="003D3294" w:rsidP="0070477E">
            <w:pPr>
              <w:jc w:val="both"/>
              <w:rPr>
                <w:bCs/>
                <w:sz w:val="24"/>
                <w:szCs w:val="24"/>
              </w:rPr>
            </w:pPr>
            <w:r w:rsidRPr="00D23553">
              <w:rPr>
                <w:bCs/>
                <w:sz w:val="24"/>
                <w:szCs w:val="24"/>
              </w:rPr>
              <w:t xml:space="preserve"> соединение трубопровода выполняется с помощью раструбов. Герметичность соединения обеспечивает вмонтированное в заводских условиях, двухлепестковое уплотнительное кольцо; </w:t>
            </w:r>
          </w:p>
          <w:p w:rsidR="003D3294" w:rsidRDefault="003D3294" w:rsidP="0070477E">
            <w:pPr>
              <w:jc w:val="both"/>
              <w:rPr>
                <w:bCs/>
                <w:sz w:val="24"/>
                <w:szCs w:val="24"/>
              </w:rPr>
            </w:pPr>
            <w:r w:rsidRPr="00D23553">
              <w:rPr>
                <w:bCs/>
                <w:sz w:val="24"/>
                <w:szCs w:val="24"/>
              </w:rPr>
              <w:t xml:space="preserve"> обладают превосходными гидравлическими свойствами, что имеет особенное значение при монтаже горизонтальных канализационных трубопроводов.</w:t>
            </w:r>
          </w:p>
        </w:tc>
      </w:tr>
    </w:tbl>
    <w:p w:rsidR="003D3294" w:rsidRDefault="003D3294" w:rsidP="00A13A28"/>
    <w:p w:rsidR="003D3294" w:rsidRPr="00F16987" w:rsidRDefault="003D3294" w:rsidP="009D606A">
      <w:pPr>
        <w:jc w:val="both"/>
        <w:rPr>
          <w:b/>
          <w:sz w:val="24"/>
          <w:szCs w:val="24"/>
        </w:rPr>
      </w:pPr>
    </w:p>
    <w:sectPr w:rsidR="003D3294" w:rsidRPr="00F16987" w:rsidSect="00FD26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294" w:rsidRDefault="003D3294">
      <w:r>
        <w:separator/>
      </w:r>
    </w:p>
  </w:endnote>
  <w:endnote w:type="continuationSeparator" w:id="0">
    <w:p w:rsidR="003D3294" w:rsidRDefault="003D32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5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294" w:rsidRDefault="003D3294" w:rsidP="005506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3294" w:rsidRDefault="003D3294" w:rsidP="0055061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294" w:rsidRDefault="003D3294" w:rsidP="005506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3D3294" w:rsidRDefault="003D3294" w:rsidP="0055061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294" w:rsidRDefault="003D3294">
      <w:r>
        <w:separator/>
      </w:r>
    </w:p>
  </w:footnote>
  <w:footnote w:type="continuationSeparator" w:id="0">
    <w:p w:rsidR="003D3294" w:rsidRDefault="003D3294">
      <w:r>
        <w:continuationSeparator/>
      </w:r>
    </w:p>
  </w:footnote>
  <w:footnote w:id="1">
    <w:p w:rsidR="003D3294" w:rsidRDefault="003D3294">
      <w:pPr>
        <w:pStyle w:val="FootnoteText"/>
      </w:pPr>
      <w:r>
        <w:rPr>
          <w:rStyle w:val="FootnoteReference"/>
        </w:rPr>
        <w:t>*</w:t>
      </w:r>
      <w:r>
        <w:t xml:space="preserve"> в соответствии с системой налогообложения, применяемой участником размещения заказа</w:t>
      </w:r>
    </w:p>
  </w:footnote>
  <w:footnote w:id="2">
    <w:p w:rsidR="003D3294" w:rsidRDefault="003D3294" w:rsidP="0092675C">
      <w:pPr>
        <w:pStyle w:val="FootnoteText"/>
      </w:pPr>
      <w:r w:rsidRPr="00240B25">
        <w:rPr>
          <w:rStyle w:val="FootnoteReference"/>
        </w:rPr>
        <w:t>*</w:t>
      </w:r>
      <w:r w:rsidRPr="00240B25">
        <w:t xml:space="preserve"> в соответствии с системой налогообложения, применяемой </w:t>
      </w:r>
      <w:r>
        <w:t>подрядчиком</w:t>
      </w:r>
    </w:p>
  </w:footnote>
  <w:footnote w:id="3">
    <w:p w:rsidR="003D3294" w:rsidRDefault="003D3294" w:rsidP="00997D32">
      <w:pPr>
        <w:ind w:firstLine="540"/>
        <w:jc w:val="both"/>
      </w:pPr>
      <w:r>
        <w:rPr>
          <w:rStyle w:val="FootnoteReference"/>
        </w:rPr>
        <w:t>*</w:t>
      </w:r>
      <w:r>
        <w:t xml:space="preserve"> Приложение №1 к контракту  размещено отдельным файлом на сайте </w:t>
      </w:r>
      <w:hyperlink r:id="rId1" w:history="1">
        <w:r>
          <w:rPr>
            <w:rStyle w:val="Hyperlink"/>
            <w:lang w:val="en-US"/>
          </w:rPr>
          <w:t>www</w:t>
        </w:r>
        <w:r>
          <w:rPr>
            <w:rStyle w:val="Hyperlink"/>
          </w:rPr>
          <w:t>.zakupki.gov.ru</w:t>
        </w:r>
      </w:hyperlink>
      <w:r>
        <w:t>.</w:t>
      </w:r>
    </w:p>
    <w:p w:rsidR="003D3294" w:rsidRDefault="003D3294" w:rsidP="00997D32">
      <w:pPr>
        <w:ind w:firstLine="54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438A2C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0AA81B68"/>
    <w:lvl w:ilvl="0">
      <w:start w:val="1"/>
      <w:numFmt w:val="bullet"/>
      <w:lvlText w:val=""/>
      <w:lvlJc w:val="left"/>
      <w:pPr>
        <w:tabs>
          <w:tab w:val="num" w:pos="360"/>
        </w:tabs>
        <w:ind w:left="360" w:hanging="360"/>
      </w:pPr>
      <w:rPr>
        <w:rFonts w:ascii="Symbol" w:hAnsi="Symbol" w:hint="default"/>
      </w:rPr>
    </w:lvl>
  </w:abstractNum>
  <w:abstractNum w:abstractNumId="2">
    <w:nsid w:val="463100E9"/>
    <w:multiLevelType w:val="multilevel"/>
    <w:tmpl w:val="5CCE9E44"/>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pStyle w:val="ListBullet2"/>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5BB21472"/>
    <w:multiLevelType w:val="multilevel"/>
    <w:tmpl w:val="88E0A0CC"/>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5DA55F46"/>
    <w:multiLevelType w:val="multilevel"/>
    <w:tmpl w:val="028889F2"/>
    <w:lvl w:ilvl="0">
      <w:start w:val="1"/>
      <w:numFmt w:val="decimal"/>
      <w:pStyle w:val="1"/>
      <w:suff w:val="space"/>
      <w:lvlText w:val="%1."/>
      <w:lvlJc w:val="center"/>
      <w:rPr>
        <w:rFonts w:cs="Times New Roman" w:hint="default"/>
      </w:rPr>
    </w:lvl>
    <w:lvl w:ilvl="1">
      <w:start w:val="1"/>
      <w:numFmt w:val="decimal"/>
      <w:pStyle w:val="2"/>
      <w:lvlText w:val="%1.%2."/>
      <w:lvlJc w:val="left"/>
      <w:pPr>
        <w:tabs>
          <w:tab w:val="num" w:pos="567"/>
        </w:tabs>
      </w:pPr>
      <w:rPr>
        <w:rFonts w:cs="Times New Roman" w:hint="default"/>
      </w:rPr>
    </w:lvl>
    <w:lvl w:ilvl="2">
      <w:start w:val="1"/>
      <w:numFmt w:val="decimal"/>
      <w:pStyle w:val="3"/>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5">
    <w:nsid w:val="741B7194"/>
    <w:multiLevelType w:val="multilevel"/>
    <w:tmpl w:val="D5663DB6"/>
    <w:lvl w:ilvl="0">
      <w:start w:val="1"/>
      <w:numFmt w:val="upperRoman"/>
      <w:pStyle w:val="a"/>
      <w:lvlText w:val="ЧАСТЬ %1."/>
      <w:lvlJc w:val="left"/>
      <w:pPr>
        <w:tabs>
          <w:tab w:val="num" w:pos="2160"/>
        </w:tabs>
        <w:ind w:left="720" w:hanging="720"/>
      </w:pPr>
      <w:rPr>
        <w:rFonts w:cs="Times New Roman" w:hint="default"/>
        <w:sz w:val="28"/>
        <w:szCs w:val="28"/>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7BE01554"/>
    <w:multiLevelType w:val="multilevel"/>
    <w:tmpl w:val="06A664A6"/>
    <w:lvl w:ilvl="0">
      <w:start w:val="1"/>
      <w:numFmt w:val="none"/>
      <w:lvlText w:val="%1"/>
      <w:lvlJc w:val="left"/>
      <w:pPr>
        <w:tabs>
          <w:tab w:val="num" w:pos="360"/>
        </w:tabs>
      </w:pPr>
      <w:rPr>
        <w:rFonts w:cs="Times New Roman" w:hint="default"/>
      </w:rPr>
    </w:lvl>
    <w:lvl w:ilvl="1">
      <w:start w:val="1"/>
      <w:numFmt w:val="decimal"/>
      <w:pStyle w:val="10"/>
      <w:lvlText w:val="%1%2."/>
      <w:lvlJc w:val="left"/>
      <w:pPr>
        <w:tabs>
          <w:tab w:val="num" w:pos="720"/>
        </w:tabs>
        <w:ind w:left="357" w:hanging="357"/>
      </w:pPr>
      <w:rPr>
        <w:rFonts w:cs="Times New Roman" w:hint="default"/>
      </w:rPr>
    </w:lvl>
    <w:lvl w:ilvl="2">
      <w:start w:val="1"/>
      <w:numFmt w:val="decimal"/>
      <w:pStyle w:val="20"/>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0"/>
  </w:num>
  <w:num w:numId="20">
    <w:abstractNumId w:val="1"/>
  </w:num>
  <w:num w:numId="21">
    <w:abstractNumId w:val="5"/>
  </w:num>
  <w:num w:numId="22">
    <w:abstractNumId w:val="2"/>
  </w:num>
  <w:num w:numId="23">
    <w:abstractNumId w:val="6"/>
  </w:num>
  <w:num w:numId="24">
    <w:abstractNumId w:val="4"/>
  </w:num>
  <w:num w:numId="25">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4A78"/>
    <w:rsid w:val="000051EE"/>
    <w:rsid w:val="000150B5"/>
    <w:rsid w:val="00015994"/>
    <w:rsid w:val="00037E95"/>
    <w:rsid w:val="0004375E"/>
    <w:rsid w:val="0006237C"/>
    <w:rsid w:val="00073665"/>
    <w:rsid w:val="00085DA2"/>
    <w:rsid w:val="00091620"/>
    <w:rsid w:val="000A3320"/>
    <w:rsid w:val="000A4A1B"/>
    <w:rsid w:val="000C1106"/>
    <w:rsid w:val="000D1FA3"/>
    <w:rsid w:val="000E5F9E"/>
    <w:rsid w:val="0010073E"/>
    <w:rsid w:val="0010754E"/>
    <w:rsid w:val="001112BA"/>
    <w:rsid w:val="001352F4"/>
    <w:rsid w:val="00151E7C"/>
    <w:rsid w:val="0015441C"/>
    <w:rsid w:val="00170BBB"/>
    <w:rsid w:val="00176CA8"/>
    <w:rsid w:val="001838AF"/>
    <w:rsid w:val="00184628"/>
    <w:rsid w:val="00185859"/>
    <w:rsid w:val="00192D91"/>
    <w:rsid w:val="001A3A85"/>
    <w:rsid w:val="001B15AB"/>
    <w:rsid w:val="001B6DE2"/>
    <w:rsid w:val="001C52DA"/>
    <w:rsid w:val="001C550A"/>
    <w:rsid w:val="001D19CA"/>
    <w:rsid w:val="001D49B4"/>
    <w:rsid w:val="001F0B64"/>
    <w:rsid w:val="001F2E35"/>
    <w:rsid w:val="001F3467"/>
    <w:rsid w:val="00206242"/>
    <w:rsid w:val="0021471B"/>
    <w:rsid w:val="0022448D"/>
    <w:rsid w:val="00234077"/>
    <w:rsid w:val="00237DE2"/>
    <w:rsid w:val="00240B25"/>
    <w:rsid w:val="002548F9"/>
    <w:rsid w:val="002573C4"/>
    <w:rsid w:val="002631EF"/>
    <w:rsid w:val="0026501A"/>
    <w:rsid w:val="00273D23"/>
    <w:rsid w:val="002771F2"/>
    <w:rsid w:val="00284D9D"/>
    <w:rsid w:val="002854B6"/>
    <w:rsid w:val="002D544B"/>
    <w:rsid w:val="002D7622"/>
    <w:rsid w:val="002E471B"/>
    <w:rsid w:val="002F10F8"/>
    <w:rsid w:val="002F7005"/>
    <w:rsid w:val="00306E0C"/>
    <w:rsid w:val="0032443C"/>
    <w:rsid w:val="00332CF1"/>
    <w:rsid w:val="003376FC"/>
    <w:rsid w:val="003524F6"/>
    <w:rsid w:val="00353C6F"/>
    <w:rsid w:val="00362A4C"/>
    <w:rsid w:val="00376948"/>
    <w:rsid w:val="00376AAA"/>
    <w:rsid w:val="00391812"/>
    <w:rsid w:val="00391B2E"/>
    <w:rsid w:val="00396CF1"/>
    <w:rsid w:val="003A14BE"/>
    <w:rsid w:val="003A2428"/>
    <w:rsid w:val="003C4852"/>
    <w:rsid w:val="003D29F2"/>
    <w:rsid w:val="003D3294"/>
    <w:rsid w:val="003E16F7"/>
    <w:rsid w:val="003E4AD5"/>
    <w:rsid w:val="003F5430"/>
    <w:rsid w:val="003F7046"/>
    <w:rsid w:val="00407B60"/>
    <w:rsid w:val="00411B8B"/>
    <w:rsid w:val="00420776"/>
    <w:rsid w:val="00420BFF"/>
    <w:rsid w:val="00435F41"/>
    <w:rsid w:val="0044421F"/>
    <w:rsid w:val="004509F6"/>
    <w:rsid w:val="0045458B"/>
    <w:rsid w:val="004618EC"/>
    <w:rsid w:val="004625A2"/>
    <w:rsid w:val="0046502C"/>
    <w:rsid w:val="00470068"/>
    <w:rsid w:val="00472A78"/>
    <w:rsid w:val="004873A0"/>
    <w:rsid w:val="00493B3B"/>
    <w:rsid w:val="004A2A54"/>
    <w:rsid w:val="004A4EDD"/>
    <w:rsid w:val="004B21AD"/>
    <w:rsid w:val="004C00B0"/>
    <w:rsid w:val="004C50BA"/>
    <w:rsid w:val="004F0A1E"/>
    <w:rsid w:val="004F1851"/>
    <w:rsid w:val="004F49E3"/>
    <w:rsid w:val="00502367"/>
    <w:rsid w:val="00525854"/>
    <w:rsid w:val="00525FBA"/>
    <w:rsid w:val="005346BA"/>
    <w:rsid w:val="005404E1"/>
    <w:rsid w:val="00546027"/>
    <w:rsid w:val="0055061B"/>
    <w:rsid w:val="00561A01"/>
    <w:rsid w:val="00566C2F"/>
    <w:rsid w:val="005670DF"/>
    <w:rsid w:val="005B3E13"/>
    <w:rsid w:val="005C4A75"/>
    <w:rsid w:val="005C6866"/>
    <w:rsid w:val="005E52BB"/>
    <w:rsid w:val="006066CC"/>
    <w:rsid w:val="00606BD9"/>
    <w:rsid w:val="00615262"/>
    <w:rsid w:val="00616D51"/>
    <w:rsid w:val="00622569"/>
    <w:rsid w:val="00632E29"/>
    <w:rsid w:val="00642390"/>
    <w:rsid w:val="00652E4B"/>
    <w:rsid w:val="00656BFB"/>
    <w:rsid w:val="00657C8C"/>
    <w:rsid w:val="0066719E"/>
    <w:rsid w:val="00673FD7"/>
    <w:rsid w:val="006843C7"/>
    <w:rsid w:val="00684F50"/>
    <w:rsid w:val="00685F92"/>
    <w:rsid w:val="006B458E"/>
    <w:rsid w:val="006C6AD8"/>
    <w:rsid w:val="006D4A4F"/>
    <w:rsid w:val="006E1CED"/>
    <w:rsid w:val="00700633"/>
    <w:rsid w:val="00700D1A"/>
    <w:rsid w:val="0070440C"/>
    <w:rsid w:val="0070477E"/>
    <w:rsid w:val="0071634A"/>
    <w:rsid w:val="007250D8"/>
    <w:rsid w:val="007415D0"/>
    <w:rsid w:val="00750F9E"/>
    <w:rsid w:val="007562B4"/>
    <w:rsid w:val="00763509"/>
    <w:rsid w:val="00781735"/>
    <w:rsid w:val="0078208D"/>
    <w:rsid w:val="0078290A"/>
    <w:rsid w:val="00784FC3"/>
    <w:rsid w:val="00791FC9"/>
    <w:rsid w:val="00796923"/>
    <w:rsid w:val="007A23D4"/>
    <w:rsid w:val="007A50B4"/>
    <w:rsid w:val="007B7D59"/>
    <w:rsid w:val="007C0649"/>
    <w:rsid w:val="007C6E22"/>
    <w:rsid w:val="007D3EC3"/>
    <w:rsid w:val="007D4994"/>
    <w:rsid w:val="007F1A13"/>
    <w:rsid w:val="007F262A"/>
    <w:rsid w:val="007F321F"/>
    <w:rsid w:val="008264D6"/>
    <w:rsid w:val="00835860"/>
    <w:rsid w:val="00843A4A"/>
    <w:rsid w:val="0085254F"/>
    <w:rsid w:val="00853A49"/>
    <w:rsid w:val="00864553"/>
    <w:rsid w:val="00870B70"/>
    <w:rsid w:val="008712B3"/>
    <w:rsid w:val="00873BEF"/>
    <w:rsid w:val="0088212F"/>
    <w:rsid w:val="00897FF5"/>
    <w:rsid w:val="008A00A3"/>
    <w:rsid w:val="008A2D12"/>
    <w:rsid w:val="008B193B"/>
    <w:rsid w:val="008B2171"/>
    <w:rsid w:val="008B2FCD"/>
    <w:rsid w:val="008D18F3"/>
    <w:rsid w:val="008D5990"/>
    <w:rsid w:val="009024A9"/>
    <w:rsid w:val="009036A5"/>
    <w:rsid w:val="0091147E"/>
    <w:rsid w:val="00920A06"/>
    <w:rsid w:val="00920ED1"/>
    <w:rsid w:val="0092675C"/>
    <w:rsid w:val="00933282"/>
    <w:rsid w:val="00933526"/>
    <w:rsid w:val="009466E5"/>
    <w:rsid w:val="00960887"/>
    <w:rsid w:val="00960903"/>
    <w:rsid w:val="00980E60"/>
    <w:rsid w:val="009906A1"/>
    <w:rsid w:val="00992245"/>
    <w:rsid w:val="00997D32"/>
    <w:rsid w:val="009A6511"/>
    <w:rsid w:val="009A65AE"/>
    <w:rsid w:val="009B0938"/>
    <w:rsid w:val="009B6693"/>
    <w:rsid w:val="009B7527"/>
    <w:rsid w:val="009C78B5"/>
    <w:rsid w:val="009D32B6"/>
    <w:rsid w:val="009D606A"/>
    <w:rsid w:val="009F5848"/>
    <w:rsid w:val="009F7481"/>
    <w:rsid w:val="00A0274F"/>
    <w:rsid w:val="00A0418B"/>
    <w:rsid w:val="00A12181"/>
    <w:rsid w:val="00A13A28"/>
    <w:rsid w:val="00A15CED"/>
    <w:rsid w:val="00A17C56"/>
    <w:rsid w:val="00A22E0B"/>
    <w:rsid w:val="00A31CAC"/>
    <w:rsid w:val="00A3762E"/>
    <w:rsid w:val="00A41096"/>
    <w:rsid w:val="00A43616"/>
    <w:rsid w:val="00A52CF0"/>
    <w:rsid w:val="00A55A03"/>
    <w:rsid w:val="00A56F40"/>
    <w:rsid w:val="00A67ABC"/>
    <w:rsid w:val="00A76064"/>
    <w:rsid w:val="00A83F29"/>
    <w:rsid w:val="00A92461"/>
    <w:rsid w:val="00A96732"/>
    <w:rsid w:val="00AA34EA"/>
    <w:rsid w:val="00AB0057"/>
    <w:rsid w:val="00AB1056"/>
    <w:rsid w:val="00AB7EC5"/>
    <w:rsid w:val="00AC1702"/>
    <w:rsid w:val="00AC40A3"/>
    <w:rsid w:val="00AD3039"/>
    <w:rsid w:val="00AD43AF"/>
    <w:rsid w:val="00AD4D65"/>
    <w:rsid w:val="00AE06A6"/>
    <w:rsid w:val="00AE366D"/>
    <w:rsid w:val="00AE54C7"/>
    <w:rsid w:val="00AE54EF"/>
    <w:rsid w:val="00AF09B4"/>
    <w:rsid w:val="00B00E36"/>
    <w:rsid w:val="00B069FD"/>
    <w:rsid w:val="00B16CA3"/>
    <w:rsid w:val="00B25D07"/>
    <w:rsid w:val="00B326DF"/>
    <w:rsid w:val="00B47F53"/>
    <w:rsid w:val="00B55ABE"/>
    <w:rsid w:val="00B56CE9"/>
    <w:rsid w:val="00B66694"/>
    <w:rsid w:val="00B732A9"/>
    <w:rsid w:val="00B80DE0"/>
    <w:rsid w:val="00B86288"/>
    <w:rsid w:val="00B95A1D"/>
    <w:rsid w:val="00BA0057"/>
    <w:rsid w:val="00BA0BE2"/>
    <w:rsid w:val="00BA4C2B"/>
    <w:rsid w:val="00BA5308"/>
    <w:rsid w:val="00BB4EEE"/>
    <w:rsid w:val="00BC5B6F"/>
    <w:rsid w:val="00BD7E84"/>
    <w:rsid w:val="00BE030B"/>
    <w:rsid w:val="00BF2B83"/>
    <w:rsid w:val="00BF64AE"/>
    <w:rsid w:val="00BF7DEC"/>
    <w:rsid w:val="00C051B1"/>
    <w:rsid w:val="00C32510"/>
    <w:rsid w:val="00C371CB"/>
    <w:rsid w:val="00C40422"/>
    <w:rsid w:val="00C41939"/>
    <w:rsid w:val="00C44E41"/>
    <w:rsid w:val="00C46B26"/>
    <w:rsid w:val="00C60D34"/>
    <w:rsid w:val="00C642D1"/>
    <w:rsid w:val="00C654EC"/>
    <w:rsid w:val="00C713FD"/>
    <w:rsid w:val="00C7439E"/>
    <w:rsid w:val="00C74B64"/>
    <w:rsid w:val="00C7725D"/>
    <w:rsid w:val="00C826B1"/>
    <w:rsid w:val="00C831B5"/>
    <w:rsid w:val="00C90FD9"/>
    <w:rsid w:val="00C96566"/>
    <w:rsid w:val="00CA3DE3"/>
    <w:rsid w:val="00CB71E5"/>
    <w:rsid w:val="00CB7823"/>
    <w:rsid w:val="00CC7C97"/>
    <w:rsid w:val="00CE0023"/>
    <w:rsid w:val="00CE1156"/>
    <w:rsid w:val="00CE3E87"/>
    <w:rsid w:val="00D0037A"/>
    <w:rsid w:val="00D05688"/>
    <w:rsid w:val="00D05B77"/>
    <w:rsid w:val="00D2087C"/>
    <w:rsid w:val="00D21EA1"/>
    <w:rsid w:val="00D232D1"/>
    <w:rsid w:val="00D23553"/>
    <w:rsid w:val="00D265E3"/>
    <w:rsid w:val="00D31225"/>
    <w:rsid w:val="00D317F7"/>
    <w:rsid w:val="00D45189"/>
    <w:rsid w:val="00D47239"/>
    <w:rsid w:val="00D73FEC"/>
    <w:rsid w:val="00D866D0"/>
    <w:rsid w:val="00D95B5E"/>
    <w:rsid w:val="00D96C04"/>
    <w:rsid w:val="00DA512C"/>
    <w:rsid w:val="00DB44F3"/>
    <w:rsid w:val="00DB57F1"/>
    <w:rsid w:val="00DC2281"/>
    <w:rsid w:val="00DC2385"/>
    <w:rsid w:val="00DD0221"/>
    <w:rsid w:val="00DD56F3"/>
    <w:rsid w:val="00DE2D68"/>
    <w:rsid w:val="00E17E37"/>
    <w:rsid w:val="00E202EA"/>
    <w:rsid w:val="00E23D15"/>
    <w:rsid w:val="00E258EB"/>
    <w:rsid w:val="00E35AC2"/>
    <w:rsid w:val="00E4287A"/>
    <w:rsid w:val="00E5441F"/>
    <w:rsid w:val="00E618C4"/>
    <w:rsid w:val="00E629A4"/>
    <w:rsid w:val="00E62E4E"/>
    <w:rsid w:val="00E64A78"/>
    <w:rsid w:val="00E7104B"/>
    <w:rsid w:val="00E830C7"/>
    <w:rsid w:val="00E86C52"/>
    <w:rsid w:val="00E92133"/>
    <w:rsid w:val="00E938B3"/>
    <w:rsid w:val="00EA1E0E"/>
    <w:rsid w:val="00EA3509"/>
    <w:rsid w:val="00EB0EA7"/>
    <w:rsid w:val="00EB56D1"/>
    <w:rsid w:val="00EB638C"/>
    <w:rsid w:val="00EB6432"/>
    <w:rsid w:val="00EB7A4E"/>
    <w:rsid w:val="00EC4DD6"/>
    <w:rsid w:val="00EC640C"/>
    <w:rsid w:val="00ED3B0A"/>
    <w:rsid w:val="00ED45AA"/>
    <w:rsid w:val="00ED720E"/>
    <w:rsid w:val="00EE06A6"/>
    <w:rsid w:val="00EE13ED"/>
    <w:rsid w:val="00EE3BF3"/>
    <w:rsid w:val="00EF24C8"/>
    <w:rsid w:val="00EF33B3"/>
    <w:rsid w:val="00F008F4"/>
    <w:rsid w:val="00F04699"/>
    <w:rsid w:val="00F061E9"/>
    <w:rsid w:val="00F10DBE"/>
    <w:rsid w:val="00F10FF9"/>
    <w:rsid w:val="00F12374"/>
    <w:rsid w:val="00F16987"/>
    <w:rsid w:val="00F16DCE"/>
    <w:rsid w:val="00F33D5F"/>
    <w:rsid w:val="00F40BEC"/>
    <w:rsid w:val="00F50DDC"/>
    <w:rsid w:val="00F51B5F"/>
    <w:rsid w:val="00F5789B"/>
    <w:rsid w:val="00F63675"/>
    <w:rsid w:val="00F70185"/>
    <w:rsid w:val="00F827AD"/>
    <w:rsid w:val="00F82B94"/>
    <w:rsid w:val="00F85643"/>
    <w:rsid w:val="00FC1114"/>
    <w:rsid w:val="00FC1D14"/>
    <w:rsid w:val="00FD0F1C"/>
    <w:rsid w:val="00FD266D"/>
    <w:rsid w:val="00FD4B4A"/>
    <w:rsid w:val="00FD7FF3"/>
    <w:rsid w:val="00FE4A39"/>
    <w:rsid w:val="00FE5090"/>
    <w:rsid w:val="00FF14AA"/>
    <w:rsid w:val="00FF5C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4A78"/>
    <w:pPr>
      <w:widowControl w:val="0"/>
      <w:autoSpaceDE w:val="0"/>
      <w:autoSpaceDN w:val="0"/>
      <w:adjustRightInd w:val="0"/>
    </w:pPr>
    <w:rPr>
      <w:sz w:val="20"/>
      <w:szCs w:val="20"/>
    </w:rPr>
  </w:style>
  <w:style w:type="paragraph" w:styleId="Heading1">
    <w:name w:val="heading 1"/>
    <w:aliases w:val="Document Header1,H1"/>
    <w:basedOn w:val="Normal"/>
    <w:next w:val="Normal"/>
    <w:link w:val="Heading1Char"/>
    <w:uiPriority w:val="99"/>
    <w:qFormat/>
    <w:rsid w:val="00E64A78"/>
    <w:pPr>
      <w:keepNext/>
      <w:widowControl/>
      <w:numPr>
        <w:numId w:val="2"/>
      </w:numPr>
      <w:tabs>
        <w:tab w:val="clear" w:pos="643"/>
        <w:tab w:val="num" w:pos="432"/>
      </w:tabs>
      <w:autoSpaceDE/>
      <w:autoSpaceDN/>
      <w:adjustRightInd/>
      <w:spacing w:before="240" w:after="60"/>
      <w:ind w:left="432" w:hanging="432"/>
      <w:jc w:val="both"/>
      <w:outlineLvl w:val="0"/>
    </w:pPr>
    <w:rPr>
      <w:b/>
      <w:kern w:val="28"/>
      <w:sz w:val="24"/>
    </w:rPr>
  </w:style>
  <w:style w:type="paragraph" w:styleId="Heading2">
    <w:name w:val="heading 2"/>
    <w:aliases w:val="Заголовок 2 Знак"/>
    <w:basedOn w:val="Normal"/>
    <w:next w:val="Normal"/>
    <w:link w:val="Heading2Char"/>
    <w:uiPriority w:val="99"/>
    <w:qFormat/>
    <w:rsid w:val="00E64A78"/>
    <w:pPr>
      <w:keepNext/>
      <w:widowControl/>
      <w:numPr>
        <w:ilvl w:val="1"/>
        <w:numId w:val="1"/>
      </w:numPr>
      <w:tabs>
        <w:tab w:val="clear" w:pos="360"/>
        <w:tab w:val="num" w:pos="643"/>
        <w:tab w:val="num" w:pos="864"/>
      </w:tabs>
      <w:autoSpaceDE/>
      <w:autoSpaceDN/>
      <w:adjustRightInd/>
      <w:spacing w:after="60"/>
      <w:ind w:left="864" w:hanging="576"/>
      <w:jc w:val="both"/>
      <w:outlineLvl w:val="1"/>
    </w:pPr>
    <w:rPr>
      <w:sz w:val="24"/>
    </w:rPr>
  </w:style>
  <w:style w:type="paragraph" w:styleId="Heading3">
    <w:name w:val="heading 3"/>
    <w:basedOn w:val="Normal"/>
    <w:next w:val="Normal"/>
    <w:link w:val="Heading3Char"/>
    <w:uiPriority w:val="99"/>
    <w:qFormat/>
    <w:rsid w:val="00E64A78"/>
    <w:pPr>
      <w:keepNext/>
      <w:widowControl/>
      <w:numPr>
        <w:ilvl w:val="2"/>
        <w:numId w:val="1"/>
      </w:numPr>
      <w:tabs>
        <w:tab w:val="clear" w:pos="360"/>
        <w:tab w:val="num" w:pos="643"/>
        <w:tab w:val="num" w:pos="720"/>
      </w:tabs>
      <w:autoSpaceDE/>
      <w:autoSpaceDN/>
      <w:adjustRightInd/>
      <w:spacing w:before="240" w:after="60"/>
      <w:ind w:left="720" w:hanging="720"/>
      <w:jc w:val="both"/>
      <w:outlineLvl w:val="2"/>
    </w:pPr>
    <w:rPr>
      <w:rFonts w:ascii="Arial" w:hAnsi="Arial"/>
      <w:sz w:val="24"/>
    </w:rPr>
  </w:style>
  <w:style w:type="paragraph" w:styleId="Heading4">
    <w:name w:val="heading 4"/>
    <w:basedOn w:val="Normal"/>
    <w:next w:val="Normal"/>
    <w:link w:val="Heading4Char"/>
    <w:uiPriority w:val="99"/>
    <w:qFormat/>
    <w:rsid w:val="00E64A78"/>
    <w:pPr>
      <w:keepNext/>
      <w:widowControl/>
      <w:numPr>
        <w:ilvl w:val="3"/>
        <w:numId w:val="1"/>
      </w:numPr>
      <w:tabs>
        <w:tab w:val="clear" w:pos="360"/>
        <w:tab w:val="num" w:pos="643"/>
        <w:tab w:val="num" w:pos="864"/>
      </w:tabs>
      <w:autoSpaceDE/>
      <w:autoSpaceDN/>
      <w:adjustRightInd/>
      <w:spacing w:before="240" w:after="60"/>
      <w:ind w:left="864" w:hanging="864"/>
      <w:jc w:val="both"/>
      <w:outlineLvl w:val="3"/>
    </w:pPr>
    <w:rPr>
      <w:rFonts w:ascii="Arial" w:hAnsi="Arial"/>
      <w:b/>
      <w:sz w:val="24"/>
    </w:rPr>
  </w:style>
  <w:style w:type="paragraph" w:styleId="Heading5">
    <w:name w:val="heading 5"/>
    <w:basedOn w:val="Normal"/>
    <w:next w:val="Normal"/>
    <w:link w:val="Heading5Char"/>
    <w:uiPriority w:val="99"/>
    <w:qFormat/>
    <w:rsid w:val="00E64A78"/>
    <w:pPr>
      <w:widowControl/>
      <w:numPr>
        <w:ilvl w:val="4"/>
        <w:numId w:val="1"/>
      </w:numPr>
      <w:tabs>
        <w:tab w:val="clear" w:pos="360"/>
        <w:tab w:val="num" w:pos="643"/>
        <w:tab w:val="num" w:pos="1008"/>
      </w:tabs>
      <w:autoSpaceDE/>
      <w:autoSpaceDN/>
      <w:adjustRightInd/>
      <w:spacing w:before="240" w:after="60"/>
      <w:ind w:left="1008" w:hanging="1008"/>
      <w:jc w:val="both"/>
      <w:outlineLvl w:val="4"/>
    </w:pPr>
    <w:rPr>
      <w:sz w:val="22"/>
    </w:rPr>
  </w:style>
  <w:style w:type="paragraph" w:styleId="Heading6">
    <w:name w:val="heading 6"/>
    <w:basedOn w:val="Normal"/>
    <w:next w:val="Normal"/>
    <w:link w:val="Heading6Char"/>
    <w:uiPriority w:val="99"/>
    <w:qFormat/>
    <w:rsid w:val="00E64A78"/>
    <w:pPr>
      <w:widowControl/>
      <w:numPr>
        <w:ilvl w:val="5"/>
        <w:numId w:val="1"/>
      </w:numPr>
      <w:tabs>
        <w:tab w:val="clear" w:pos="360"/>
        <w:tab w:val="num" w:pos="643"/>
        <w:tab w:val="num" w:pos="1152"/>
      </w:tabs>
      <w:autoSpaceDE/>
      <w:autoSpaceDN/>
      <w:adjustRightInd/>
      <w:spacing w:before="240" w:after="60"/>
      <w:ind w:left="1152" w:hanging="1152"/>
      <w:jc w:val="both"/>
      <w:outlineLvl w:val="5"/>
    </w:pPr>
    <w:rPr>
      <w:i/>
      <w:sz w:val="22"/>
    </w:rPr>
  </w:style>
  <w:style w:type="paragraph" w:styleId="Heading7">
    <w:name w:val="heading 7"/>
    <w:basedOn w:val="Normal"/>
    <w:next w:val="Normal"/>
    <w:link w:val="Heading7Char"/>
    <w:uiPriority w:val="99"/>
    <w:qFormat/>
    <w:rsid w:val="00E64A78"/>
    <w:pPr>
      <w:widowControl/>
      <w:numPr>
        <w:ilvl w:val="6"/>
        <w:numId w:val="1"/>
      </w:numPr>
      <w:tabs>
        <w:tab w:val="clear" w:pos="360"/>
        <w:tab w:val="num" w:pos="643"/>
        <w:tab w:val="num" w:pos="1296"/>
      </w:tabs>
      <w:autoSpaceDE/>
      <w:autoSpaceDN/>
      <w:adjustRightInd/>
      <w:spacing w:before="240" w:after="60"/>
      <w:ind w:left="1296" w:hanging="1296"/>
      <w:jc w:val="both"/>
      <w:outlineLvl w:val="6"/>
    </w:pPr>
    <w:rPr>
      <w:rFonts w:ascii="Arial" w:hAnsi="Arial"/>
    </w:rPr>
  </w:style>
  <w:style w:type="paragraph" w:styleId="Heading8">
    <w:name w:val="heading 8"/>
    <w:basedOn w:val="Normal"/>
    <w:next w:val="Normal"/>
    <w:link w:val="Heading8Char"/>
    <w:uiPriority w:val="99"/>
    <w:qFormat/>
    <w:rsid w:val="00E64A78"/>
    <w:pPr>
      <w:widowControl/>
      <w:numPr>
        <w:ilvl w:val="7"/>
        <w:numId w:val="1"/>
      </w:numPr>
      <w:tabs>
        <w:tab w:val="clear" w:pos="360"/>
        <w:tab w:val="num" w:pos="643"/>
        <w:tab w:val="num" w:pos="1440"/>
      </w:tabs>
      <w:autoSpaceDE/>
      <w:autoSpaceDN/>
      <w:adjustRightInd/>
      <w:spacing w:before="240" w:after="60"/>
      <w:ind w:left="1440" w:hanging="1440"/>
      <w:jc w:val="both"/>
      <w:outlineLvl w:val="7"/>
    </w:pPr>
    <w:rPr>
      <w:rFonts w:ascii="Arial" w:hAnsi="Arial"/>
      <w:i/>
    </w:rPr>
  </w:style>
  <w:style w:type="paragraph" w:styleId="Heading9">
    <w:name w:val="heading 9"/>
    <w:basedOn w:val="Normal"/>
    <w:next w:val="Normal"/>
    <w:link w:val="Heading9Char"/>
    <w:uiPriority w:val="99"/>
    <w:qFormat/>
    <w:rsid w:val="00E64A78"/>
    <w:pPr>
      <w:widowControl/>
      <w:numPr>
        <w:ilvl w:val="8"/>
        <w:numId w:val="1"/>
      </w:numPr>
      <w:tabs>
        <w:tab w:val="clear" w:pos="360"/>
        <w:tab w:val="num" w:pos="643"/>
        <w:tab w:val="num" w:pos="1584"/>
      </w:tabs>
      <w:autoSpaceDE/>
      <w:autoSpaceDN/>
      <w:adjustRightInd/>
      <w:spacing w:before="240" w:after="60"/>
      <w:ind w:left="1584" w:hanging="1584"/>
      <w:jc w:val="both"/>
      <w:outlineLvl w:val="8"/>
    </w:pPr>
    <w:rPr>
      <w:rFonts w:ascii="Arial" w:hAnsi="Arial"/>
      <w:b/>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H1 Char"/>
    <w:basedOn w:val="DefaultParagraphFont"/>
    <w:link w:val="Heading1"/>
    <w:uiPriority w:val="99"/>
    <w:locked/>
    <w:rsid w:val="00E64A78"/>
    <w:rPr>
      <w:rFonts w:cs="Times New Roman"/>
      <w:b/>
      <w:kern w:val="28"/>
      <w:sz w:val="24"/>
      <w:lang w:val="ru-RU" w:eastAsia="ru-RU" w:bidi="ar-SA"/>
    </w:rPr>
  </w:style>
  <w:style w:type="character" w:customStyle="1" w:styleId="Heading2Char">
    <w:name w:val="Heading 2 Char"/>
    <w:aliases w:val="Заголовок 2 Знак Char"/>
    <w:basedOn w:val="DefaultParagraphFont"/>
    <w:link w:val="Heading2"/>
    <w:uiPriority w:val="99"/>
    <w:semiHidden/>
    <w:locked/>
    <w:rsid w:val="0085254F"/>
    <w:rPr>
      <w:rFonts w:cs="Times New Roman"/>
      <w:sz w:val="24"/>
      <w:lang w:val="ru-RU" w:eastAsia="ru-RU" w:bidi="ar-SA"/>
    </w:rPr>
  </w:style>
  <w:style w:type="character" w:customStyle="1" w:styleId="Heading3Char">
    <w:name w:val="Heading 3 Char"/>
    <w:basedOn w:val="DefaultParagraphFont"/>
    <w:link w:val="Heading3"/>
    <w:uiPriority w:val="99"/>
    <w:semiHidden/>
    <w:locked/>
    <w:rsid w:val="0085254F"/>
    <w:rPr>
      <w:rFonts w:ascii="Arial" w:hAnsi="Arial" w:cs="Times New Roman"/>
      <w:sz w:val="24"/>
      <w:lang w:val="ru-RU" w:eastAsia="ru-RU" w:bidi="ar-SA"/>
    </w:rPr>
  </w:style>
  <w:style w:type="character" w:customStyle="1" w:styleId="Heading4Char">
    <w:name w:val="Heading 4 Char"/>
    <w:basedOn w:val="DefaultParagraphFont"/>
    <w:link w:val="Heading4"/>
    <w:uiPriority w:val="99"/>
    <w:semiHidden/>
    <w:locked/>
    <w:rsid w:val="0085254F"/>
    <w:rPr>
      <w:rFonts w:ascii="Arial" w:hAnsi="Arial" w:cs="Times New Roman"/>
      <w:b/>
      <w:sz w:val="24"/>
      <w:lang w:val="ru-RU" w:eastAsia="ru-RU" w:bidi="ar-SA"/>
    </w:rPr>
  </w:style>
  <w:style w:type="character" w:customStyle="1" w:styleId="Heading5Char">
    <w:name w:val="Heading 5 Char"/>
    <w:basedOn w:val="DefaultParagraphFont"/>
    <w:link w:val="Heading5"/>
    <w:uiPriority w:val="99"/>
    <w:semiHidden/>
    <w:locked/>
    <w:rsid w:val="0085254F"/>
    <w:rPr>
      <w:rFonts w:cs="Times New Roman"/>
      <w:sz w:val="22"/>
      <w:lang w:val="ru-RU" w:eastAsia="ru-RU" w:bidi="ar-SA"/>
    </w:rPr>
  </w:style>
  <w:style w:type="character" w:customStyle="1" w:styleId="Heading6Char">
    <w:name w:val="Heading 6 Char"/>
    <w:basedOn w:val="DefaultParagraphFont"/>
    <w:link w:val="Heading6"/>
    <w:uiPriority w:val="99"/>
    <w:semiHidden/>
    <w:locked/>
    <w:rsid w:val="0085254F"/>
    <w:rPr>
      <w:rFonts w:cs="Times New Roman"/>
      <w:i/>
      <w:sz w:val="22"/>
      <w:lang w:val="ru-RU" w:eastAsia="ru-RU" w:bidi="ar-SA"/>
    </w:rPr>
  </w:style>
  <w:style w:type="character" w:customStyle="1" w:styleId="Heading7Char">
    <w:name w:val="Heading 7 Char"/>
    <w:basedOn w:val="DefaultParagraphFont"/>
    <w:link w:val="Heading7"/>
    <w:uiPriority w:val="99"/>
    <w:semiHidden/>
    <w:locked/>
    <w:rsid w:val="0085254F"/>
    <w:rPr>
      <w:rFonts w:ascii="Arial" w:hAnsi="Arial" w:cs="Times New Roman"/>
      <w:lang w:val="ru-RU" w:eastAsia="ru-RU" w:bidi="ar-SA"/>
    </w:rPr>
  </w:style>
  <w:style w:type="character" w:customStyle="1" w:styleId="Heading8Char">
    <w:name w:val="Heading 8 Char"/>
    <w:basedOn w:val="DefaultParagraphFont"/>
    <w:link w:val="Heading8"/>
    <w:uiPriority w:val="99"/>
    <w:semiHidden/>
    <w:locked/>
    <w:rsid w:val="0085254F"/>
    <w:rPr>
      <w:rFonts w:ascii="Arial" w:hAnsi="Arial" w:cs="Times New Roman"/>
      <w:i/>
      <w:lang w:val="ru-RU" w:eastAsia="ru-RU" w:bidi="ar-SA"/>
    </w:rPr>
  </w:style>
  <w:style w:type="character" w:customStyle="1" w:styleId="Heading9Char">
    <w:name w:val="Heading 9 Char"/>
    <w:basedOn w:val="DefaultParagraphFont"/>
    <w:link w:val="Heading9"/>
    <w:uiPriority w:val="99"/>
    <w:semiHidden/>
    <w:locked/>
    <w:rsid w:val="0085254F"/>
    <w:rPr>
      <w:rFonts w:ascii="Arial" w:hAnsi="Arial" w:cs="Times New Roman"/>
      <w:b/>
      <w:i/>
      <w:sz w:val="18"/>
      <w:lang w:val="ru-RU" w:eastAsia="ru-RU" w:bidi="ar-SA"/>
    </w:rPr>
  </w:style>
  <w:style w:type="paragraph" w:customStyle="1" w:styleId="a0">
    <w:name w:val="Раздел"/>
    <w:basedOn w:val="Normal"/>
    <w:uiPriority w:val="99"/>
    <w:rsid w:val="00E64A78"/>
    <w:pPr>
      <w:widowControl/>
      <w:numPr>
        <w:ilvl w:val="1"/>
        <w:numId w:val="21"/>
      </w:numPr>
      <w:autoSpaceDE/>
      <w:autoSpaceDN/>
      <w:adjustRightInd/>
      <w:spacing w:before="120" w:after="120"/>
      <w:jc w:val="center"/>
    </w:pPr>
    <w:rPr>
      <w:rFonts w:ascii="Arial Narrow" w:hAnsi="Arial Narrow"/>
      <w:b/>
      <w:sz w:val="28"/>
    </w:rPr>
  </w:style>
  <w:style w:type="paragraph" w:customStyle="1" w:styleId="a">
    <w:name w:val="Часть"/>
    <w:basedOn w:val="Normal"/>
    <w:uiPriority w:val="99"/>
    <w:rsid w:val="00E64A78"/>
    <w:pPr>
      <w:widowControl/>
      <w:numPr>
        <w:numId w:val="21"/>
      </w:numPr>
      <w:autoSpaceDE/>
      <w:autoSpaceDN/>
      <w:adjustRightInd/>
      <w:spacing w:after="60"/>
      <w:jc w:val="center"/>
    </w:pPr>
    <w:rPr>
      <w:rFonts w:ascii="Arial" w:hAnsi="Arial"/>
      <w:b/>
      <w:caps/>
      <w:sz w:val="32"/>
    </w:rPr>
  </w:style>
  <w:style w:type="paragraph" w:styleId="BodyTextIndent2">
    <w:name w:val="Body Text Indent 2"/>
    <w:aliases w:val="Знак"/>
    <w:basedOn w:val="Normal"/>
    <w:link w:val="BodyTextIndent2Char"/>
    <w:uiPriority w:val="99"/>
    <w:rsid w:val="00E64A78"/>
    <w:pPr>
      <w:widowControl/>
      <w:autoSpaceDE/>
      <w:autoSpaceDN/>
      <w:adjustRightInd/>
      <w:spacing w:after="120" w:line="480" w:lineRule="auto"/>
      <w:ind w:left="283"/>
      <w:jc w:val="both"/>
    </w:pPr>
    <w:rPr>
      <w:sz w:val="24"/>
    </w:rPr>
  </w:style>
  <w:style w:type="character" w:customStyle="1" w:styleId="BodyTextIndent2Char">
    <w:name w:val="Body Text Indent 2 Char"/>
    <w:aliases w:val="Знак Char"/>
    <w:basedOn w:val="DefaultParagraphFont"/>
    <w:link w:val="BodyTextIndent2"/>
    <w:uiPriority w:val="99"/>
    <w:locked/>
    <w:rsid w:val="00E64A78"/>
    <w:rPr>
      <w:rFonts w:cs="Times New Roman"/>
      <w:sz w:val="24"/>
      <w:lang w:val="ru-RU" w:eastAsia="ru-RU"/>
    </w:rPr>
  </w:style>
  <w:style w:type="paragraph" w:styleId="ListBullet">
    <w:name w:val="List Bullet"/>
    <w:basedOn w:val="Normal"/>
    <w:autoRedefine/>
    <w:uiPriority w:val="99"/>
    <w:rsid w:val="00E64A78"/>
    <w:pPr>
      <w:tabs>
        <w:tab w:val="num" w:pos="900"/>
      </w:tabs>
      <w:autoSpaceDE/>
      <w:autoSpaceDN/>
      <w:adjustRightInd/>
      <w:spacing w:after="60"/>
      <w:jc w:val="both"/>
    </w:pPr>
    <w:rPr>
      <w:sz w:val="24"/>
      <w:szCs w:val="24"/>
    </w:rPr>
  </w:style>
  <w:style w:type="paragraph" w:styleId="ListBullet2">
    <w:name w:val="List Bullet 2"/>
    <w:basedOn w:val="Normal"/>
    <w:autoRedefine/>
    <w:uiPriority w:val="99"/>
    <w:rsid w:val="00E64A78"/>
    <w:pPr>
      <w:widowControl/>
      <w:numPr>
        <w:ilvl w:val="2"/>
        <w:numId w:val="22"/>
      </w:numPr>
      <w:tabs>
        <w:tab w:val="clear" w:pos="1260"/>
        <w:tab w:val="num" w:pos="643"/>
      </w:tabs>
      <w:autoSpaceDE/>
      <w:autoSpaceDN/>
      <w:adjustRightInd/>
      <w:spacing w:after="60"/>
      <w:ind w:left="643" w:hanging="360"/>
      <w:jc w:val="both"/>
    </w:pPr>
    <w:rPr>
      <w:sz w:val="24"/>
    </w:rPr>
  </w:style>
  <w:style w:type="paragraph" w:styleId="Subtitle">
    <w:name w:val="Subtitle"/>
    <w:basedOn w:val="Normal"/>
    <w:link w:val="SubtitleChar"/>
    <w:uiPriority w:val="99"/>
    <w:qFormat/>
    <w:rsid w:val="00E64A78"/>
    <w:pPr>
      <w:widowControl/>
      <w:autoSpaceDE/>
      <w:autoSpaceDN/>
      <w:adjustRightInd/>
      <w:spacing w:after="60"/>
      <w:jc w:val="center"/>
      <w:outlineLvl w:val="1"/>
    </w:pPr>
    <w:rPr>
      <w:rFonts w:ascii="Arial" w:hAnsi="Arial"/>
      <w:sz w:val="24"/>
    </w:rPr>
  </w:style>
  <w:style w:type="character" w:customStyle="1" w:styleId="SubtitleChar">
    <w:name w:val="Subtitle Char"/>
    <w:basedOn w:val="DefaultParagraphFont"/>
    <w:link w:val="Subtitle"/>
    <w:uiPriority w:val="99"/>
    <w:locked/>
    <w:rsid w:val="00E64A78"/>
    <w:rPr>
      <w:rFonts w:ascii="Arial" w:hAnsi="Arial" w:cs="Times New Roman"/>
      <w:sz w:val="24"/>
      <w:lang w:val="ru-RU" w:eastAsia="ru-RU"/>
    </w:rPr>
  </w:style>
  <w:style w:type="paragraph" w:styleId="Date">
    <w:name w:val="Date"/>
    <w:basedOn w:val="Normal"/>
    <w:next w:val="Normal"/>
    <w:link w:val="DateChar"/>
    <w:uiPriority w:val="99"/>
    <w:rsid w:val="00E64A78"/>
    <w:pPr>
      <w:widowControl/>
      <w:autoSpaceDE/>
      <w:autoSpaceDN/>
      <w:adjustRightInd/>
      <w:spacing w:after="60"/>
      <w:jc w:val="both"/>
    </w:pPr>
    <w:rPr>
      <w:sz w:val="24"/>
    </w:rPr>
  </w:style>
  <w:style w:type="character" w:customStyle="1" w:styleId="DateChar">
    <w:name w:val="Date Char"/>
    <w:basedOn w:val="DefaultParagraphFont"/>
    <w:link w:val="Date"/>
    <w:uiPriority w:val="99"/>
    <w:semiHidden/>
    <w:locked/>
    <w:rsid w:val="0085254F"/>
    <w:rPr>
      <w:rFonts w:cs="Times New Roman"/>
      <w:sz w:val="20"/>
      <w:szCs w:val="20"/>
    </w:rPr>
  </w:style>
  <w:style w:type="paragraph" w:styleId="TOC3">
    <w:name w:val="toc 3"/>
    <w:basedOn w:val="Normal"/>
    <w:next w:val="Normal"/>
    <w:autoRedefine/>
    <w:uiPriority w:val="99"/>
    <w:semiHidden/>
    <w:rsid w:val="00E64A78"/>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Normal"/>
    <w:uiPriority w:val="99"/>
    <w:rsid w:val="00E64A78"/>
    <w:pPr>
      <w:widowControl/>
      <w:autoSpaceDE/>
      <w:autoSpaceDN/>
      <w:adjustRightInd/>
      <w:spacing w:before="100" w:beforeAutospacing="1" w:after="100" w:afterAutospacing="1"/>
    </w:pPr>
    <w:rPr>
      <w:sz w:val="24"/>
      <w:szCs w:val="24"/>
    </w:rPr>
  </w:style>
  <w:style w:type="character" w:styleId="PageNumber">
    <w:name w:val="page number"/>
    <w:basedOn w:val="DefaultParagraphFont"/>
    <w:uiPriority w:val="99"/>
    <w:rsid w:val="00E64A78"/>
    <w:rPr>
      <w:rFonts w:ascii="Times New Roman" w:hAnsi="Times New Roman" w:cs="Times New Roman"/>
    </w:rPr>
  </w:style>
  <w:style w:type="character" w:customStyle="1" w:styleId="a1">
    <w:name w:val="Основной шрифт"/>
    <w:uiPriority w:val="99"/>
    <w:rsid w:val="00E64A78"/>
  </w:style>
  <w:style w:type="paragraph" w:styleId="BodyText">
    <w:name w:val="Body Text"/>
    <w:aliases w:val="Çàã1,BO,ID,body indent,andrad,EHPT,Body Text2 Знак Знак Знак,Знак1,Знак Знак Знак Знак Знак,Body Text2 Знак,Знак Знак Знак,Знак Знак,Знак2,Основной текст Знак Знак Знак Знак Знак,Основной текст Зн"/>
    <w:basedOn w:val="Normal"/>
    <w:link w:val="BodyTextChar1"/>
    <w:uiPriority w:val="99"/>
    <w:rsid w:val="00E64A78"/>
    <w:pPr>
      <w:spacing w:after="120"/>
    </w:pPr>
  </w:style>
  <w:style w:type="character" w:customStyle="1" w:styleId="BodyTextChar">
    <w:name w:val="Body Text Char"/>
    <w:aliases w:val="Çàã1 Char,BO Char,ID Char,body indent Char,andrad Char,EHPT Char,Body Text2 Знак Знак Знак Char,Знак1 Char,Знак Знак Знак Знак Знак Char,Body Text2 Знак Char,Знак Знак Знак Char,Знак Знак Char,Знак2 Char,Основной текст Зн Char"/>
    <w:basedOn w:val="DefaultParagraphFont"/>
    <w:link w:val="BodyText"/>
    <w:uiPriority w:val="99"/>
    <w:semiHidden/>
    <w:locked/>
    <w:rsid w:val="0085254F"/>
    <w:rPr>
      <w:rFonts w:cs="Times New Roman"/>
      <w:sz w:val="20"/>
      <w:szCs w:val="20"/>
    </w:rPr>
  </w:style>
  <w:style w:type="character" w:customStyle="1" w:styleId="BodyTextChar1">
    <w:name w:val="Body Text Char1"/>
    <w:aliases w:val="Çàã1 Char1,BO Char1,ID Char1,body indent Char1,andrad Char1,EHPT Char1,Body Text2 Знак Знак Знак Char1,Знак1 Char1,Знак Знак Знак Знак Знак Char1,Body Text2 Знак Char1,Знак Знак Знак Char1,Знак Знак Char1,Знак2 Char1"/>
    <w:link w:val="BodyText"/>
    <w:uiPriority w:val="99"/>
    <w:locked/>
    <w:rsid w:val="00E64A78"/>
    <w:rPr>
      <w:lang w:val="ru-RU" w:eastAsia="ru-RU"/>
    </w:rPr>
  </w:style>
  <w:style w:type="paragraph" w:styleId="Title">
    <w:name w:val="Title"/>
    <w:basedOn w:val="Normal"/>
    <w:link w:val="TitleChar"/>
    <w:uiPriority w:val="99"/>
    <w:qFormat/>
    <w:rsid w:val="00E64A78"/>
    <w:pPr>
      <w:widowControl/>
      <w:autoSpaceDE/>
      <w:autoSpaceDN/>
      <w:adjustRightInd/>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99"/>
    <w:locked/>
    <w:rsid w:val="0085254F"/>
    <w:rPr>
      <w:rFonts w:ascii="Cambria" w:hAnsi="Cambria" w:cs="Times New Roman"/>
      <w:b/>
      <w:bCs/>
      <w:kern w:val="28"/>
      <w:sz w:val="32"/>
      <w:szCs w:val="32"/>
    </w:rPr>
  </w:style>
  <w:style w:type="paragraph" w:customStyle="1" w:styleId="ConsPlusNormal">
    <w:name w:val="ConsPlusNormal"/>
    <w:link w:val="ConsPlusNormal0"/>
    <w:uiPriority w:val="99"/>
    <w:rsid w:val="00E64A78"/>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E64A78"/>
    <w:rPr>
      <w:rFonts w:ascii="Arial" w:hAnsi="Arial"/>
      <w:sz w:val="22"/>
      <w:lang w:val="ru-RU" w:eastAsia="ru-RU"/>
    </w:rPr>
  </w:style>
  <w:style w:type="paragraph" w:styleId="BodyTextIndent">
    <w:name w:val="Body Text Indent"/>
    <w:basedOn w:val="Normal"/>
    <w:link w:val="BodyTextIndentChar"/>
    <w:uiPriority w:val="99"/>
    <w:rsid w:val="00E64A78"/>
    <w:pPr>
      <w:spacing w:after="120"/>
      <w:ind w:left="283"/>
    </w:pPr>
  </w:style>
  <w:style w:type="character" w:customStyle="1" w:styleId="BodyTextIndentChar">
    <w:name w:val="Body Text Indent Char"/>
    <w:basedOn w:val="DefaultParagraphFont"/>
    <w:link w:val="BodyTextIndent"/>
    <w:uiPriority w:val="99"/>
    <w:locked/>
    <w:rsid w:val="00E64A78"/>
    <w:rPr>
      <w:rFonts w:cs="Times New Roman"/>
      <w:lang w:val="ru-RU" w:eastAsia="ru-RU"/>
    </w:rPr>
  </w:style>
  <w:style w:type="character" w:styleId="Hyperlink">
    <w:name w:val="Hyperlink"/>
    <w:basedOn w:val="DefaultParagraphFont"/>
    <w:uiPriority w:val="99"/>
    <w:rsid w:val="00E64A78"/>
    <w:rPr>
      <w:rFonts w:cs="Times New Roman"/>
      <w:color w:val="0000FF"/>
      <w:u w:val="single"/>
    </w:rPr>
  </w:style>
  <w:style w:type="paragraph" w:styleId="List">
    <w:name w:val="List"/>
    <w:basedOn w:val="Normal"/>
    <w:uiPriority w:val="99"/>
    <w:rsid w:val="00E64A78"/>
    <w:pPr>
      <w:ind w:left="283" w:hanging="283"/>
    </w:pPr>
  </w:style>
  <w:style w:type="paragraph" w:customStyle="1" w:styleId="10">
    <w:name w:val="Номер1"/>
    <w:basedOn w:val="List"/>
    <w:uiPriority w:val="99"/>
    <w:rsid w:val="00E64A78"/>
    <w:pPr>
      <w:widowControl/>
      <w:numPr>
        <w:ilvl w:val="1"/>
        <w:numId w:val="23"/>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Normal"/>
    <w:uiPriority w:val="99"/>
    <w:rsid w:val="00E64A78"/>
    <w:pPr>
      <w:widowControl/>
      <w:numPr>
        <w:ilvl w:val="2"/>
        <w:numId w:val="23"/>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uiPriority w:val="99"/>
    <w:rsid w:val="00E64A78"/>
    <w:pPr>
      <w:widowControl w:val="0"/>
      <w:autoSpaceDE w:val="0"/>
      <w:autoSpaceDN w:val="0"/>
      <w:adjustRightInd w:val="0"/>
      <w:ind w:firstLine="720"/>
    </w:pPr>
    <w:rPr>
      <w:rFonts w:ascii="Arial" w:hAnsi="Arial" w:cs="Arial"/>
      <w:sz w:val="20"/>
      <w:szCs w:val="20"/>
    </w:rPr>
  </w:style>
  <w:style w:type="paragraph" w:customStyle="1" w:styleId="ConsNonformat">
    <w:name w:val="ConsNonformat"/>
    <w:link w:val="ConsNonformat0"/>
    <w:uiPriority w:val="99"/>
    <w:rsid w:val="00E64A78"/>
    <w:pPr>
      <w:widowControl w:val="0"/>
      <w:autoSpaceDE w:val="0"/>
      <w:autoSpaceDN w:val="0"/>
      <w:adjustRightInd w:val="0"/>
    </w:pPr>
    <w:rPr>
      <w:rFonts w:ascii="Courier New" w:hAnsi="Courier New"/>
    </w:rPr>
  </w:style>
  <w:style w:type="character" w:customStyle="1" w:styleId="ConsNonformat0">
    <w:name w:val="ConsNonformat Знак"/>
    <w:link w:val="ConsNonformat"/>
    <w:uiPriority w:val="99"/>
    <w:locked/>
    <w:rsid w:val="00E64A78"/>
    <w:rPr>
      <w:rFonts w:ascii="Courier New" w:hAnsi="Courier New"/>
      <w:sz w:val="22"/>
      <w:lang w:val="ru-RU" w:eastAsia="ru-RU"/>
    </w:rPr>
  </w:style>
  <w:style w:type="paragraph" w:styleId="Footer">
    <w:name w:val="footer"/>
    <w:basedOn w:val="Normal"/>
    <w:link w:val="FooterChar"/>
    <w:uiPriority w:val="99"/>
    <w:rsid w:val="00E64A78"/>
    <w:pPr>
      <w:tabs>
        <w:tab w:val="center" w:pos="4677"/>
        <w:tab w:val="right" w:pos="9355"/>
      </w:tabs>
    </w:pPr>
  </w:style>
  <w:style w:type="character" w:customStyle="1" w:styleId="FooterChar">
    <w:name w:val="Footer Char"/>
    <w:basedOn w:val="DefaultParagraphFont"/>
    <w:link w:val="Footer"/>
    <w:uiPriority w:val="99"/>
    <w:semiHidden/>
    <w:locked/>
    <w:rsid w:val="0085254F"/>
    <w:rPr>
      <w:rFonts w:cs="Times New Roman"/>
      <w:sz w:val="20"/>
      <w:szCs w:val="20"/>
    </w:rPr>
  </w:style>
  <w:style w:type="paragraph" w:customStyle="1" w:styleId="Web0">
    <w:name w:val="Обычный (Web)"/>
    <w:basedOn w:val="Normal"/>
    <w:link w:val="Web1"/>
    <w:uiPriority w:val="99"/>
    <w:rsid w:val="00E64A78"/>
    <w:pPr>
      <w:widowControl/>
      <w:autoSpaceDE/>
      <w:autoSpaceDN/>
      <w:adjustRightInd/>
      <w:spacing w:before="100" w:beforeAutospacing="1" w:after="100" w:afterAutospacing="1"/>
    </w:pPr>
    <w:rPr>
      <w:sz w:val="24"/>
    </w:rPr>
  </w:style>
  <w:style w:type="character" w:customStyle="1" w:styleId="Web1">
    <w:name w:val="Обычный (Web) Знак1"/>
    <w:link w:val="Web0"/>
    <w:uiPriority w:val="99"/>
    <w:locked/>
    <w:rsid w:val="00E64A78"/>
    <w:rPr>
      <w:sz w:val="24"/>
      <w:lang w:val="ru-RU" w:eastAsia="ru-RU"/>
    </w:rPr>
  </w:style>
  <w:style w:type="paragraph" w:styleId="List2">
    <w:name w:val="List 2"/>
    <w:basedOn w:val="Normal"/>
    <w:uiPriority w:val="99"/>
    <w:rsid w:val="00E64A78"/>
    <w:pPr>
      <w:widowControl/>
      <w:autoSpaceDE/>
      <w:autoSpaceDN/>
      <w:adjustRightInd/>
      <w:ind w:left="566" w:hanging="283"/>
    </w:pPr>
  </w:style>
  <w:style w:type="paragraph" w:styleId="FootnoteText">
    <w:name w:val="footnote text"/>
    <w:basedOn w:val="Normal"/>
    <w:link w:val="FootnoteTextChar"/>
    <w:uiPriority w:val="99"/>
    <w:rsid w:val="00E64A78"/>
  </w:style>
  <w:style w:type="character" w:customStyle="1" w:styleId="FootnoteTextChar">
    <w:name w:val="Footnote Text Char"/>
    <w:basedOn w:val="DefaultParagraphFont"/>
    <w:link w:val="FootnoteText"/>
    <w:uiPriority w:val="99"/>
    <w:locked/>
    <w:rsid w:val="00306E0C"/>
    <w:rPr>
      <w:rFonts w:cs="Times New Roman"/>
      <w:lang w:val="ru-RU" w:eastAsia="ru-RU"/>
    </w:rPr>
  </w:style>
  <w:style w:type="character" w:styleId="FootnoteReference">
    <w:name w:val="footnote reference"/>
    <w:basedOn w:val="DefaultParagraphFont"/>
    <w:uiPriority w:val="99"/>
    <w:rsid w:val="00E64A78"/>
    <w:rPr>
      <w:rFonts w:cs="Times New Roman"/>
      <w:vertAlign w:val="superscript"/>
    </w:rPr>
  </w:style>
  <w:style w:type="paragraph" w:styleId="HTMLPreformatted">
    <w:name w:val="HTML Preformatted"/>
    <w:basedOn w:val="Normal"/>
    <w:link w:val="HTMLPreformattedChar"/>
    <w:uiPriority w:val="99"/>
    <w:rsid w:val="00E64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PreformattedChar">
    <w:name w:val="HTML Preformatted Char"/>
    <w:basedOn w:val="DefaultParagraphFont"/>
    <w:link w:val="HTMLPreformatted"/>
    <w:uiPriority w:val="99"/>
    <w:locked/>
    <w:rsid w:val="009906A1"/>
    <w:rPr>
      <w:rFonts w:ascii="Courier New" w:hAnsi="Courier New" w:cs="Times New Roman"/>
    </w:rPr>
  </w:style>
  <w:style w:type="paragraph" w:styleId="NormalWeb">
    <w:name w:val="Normal (Web)"/>
    <w:basedOn w:val="Normal"/>
    <w:uiPriority w:val="99"/>
    <w:rsid w:val="00E64A78"/>
    <w:pPr>
      <w:widowControl/>
      <w:autoSpaceDE/>
      <w:autoSpaceDN/>
      <w:adjustRightInd/>
      <w:spacing w:before="100" w:beforeAutospacing="1" w:after="100" w:afterAutospacing="1"/>
    </w:pPr>
    <w:rPr>
      <w:sz w:val="24"/>
      <w:szCs w:val="24"/>
    </w:rPr>
  </w:style>
  <w:style w:type="table" w:styleId="TableGrid">
    <w:name w:val="Table Grid"/>
    <w:basedOn w:val="TableNormal"/>
    <w:uiPriority w:val="99"/>
    <w:rsid w:val="0015441C"/>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1 Знак Знак Знак Знак Знак Знак Знак Знак Знак"/>
    <w:basedOn w:val="Normal"/>
    <w:uiPriority w:val="99"/>
    <w:rsid w:val="005B3E13"/>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 Знак Знак Знак Знак Знак Знак Знак Знак1"/>
    <w:basedOn w:val="Normal"/>
    <w:uiPriority w:val="99"/>
    <w:rsid w:val="00A56F40"/>
    <w:pPr>
      <w:widowControl/>
      <w:autoSpaceDE/>
      <w:autoSpaceDN/>
      <w:adjustRightInd/>
      <w:spacing w:after="160" w:line="240" w:lineRule="exact"/>
    </w:pPr>
    <w:rPr>
      <w:rFonts w:ascii="Verdana" w:hAnsi="Verdana"/>
      <w:sz w:val="24"/>
      <w:szCs w:val="24"/>
      <w:lang w:val="en-US" w:eastAsia="en-US"/>
    </w:rPr>
  </w:style>
  <w:style w:type="paragraph" w:customStyle="1" w:styleId="1">
    <w:name w:val="е1"/>
    <w:basedOn w:val="Normal"/>
    <w:uiPriority w:val="99"/>
    <w:rsid w:val="00843A4A"/>
    <w:pPr>
      <w:keepNext/>
      <w:widowControl/>
      <w:numPr>
        <w:numId w:val="24"/>
      </w:numPr>
      <w:autoSpaceDE/>
      <w:autoSpaceDN/>
      <w:adjustRightInd/>
      <w:spacing w:before="280" w:after="280"/>
      <w:jc w:val="center"/>
    </w:pPr>
    <w:rPr>
      <w:b/>
      <w:sz w:val="24"/>
      <w:szCs w:val="24"/>
    </w:rPr>
  </w:style>
  <w:style w:type="paragraph" w:customStyle="1" w:styleId="2">
    <w:name w:val="е2"/>
    <w:basedOn w:val="Normal"/>
    <w:uiPriority w:val="99"/>
    <w:rsid w:val="00843A4A"/>
    <w:pPr>
      <w:widowControl/>
      <w:numPr>
        <w:ilvl w:val="1"/>
        <w:numId w:val="24"/>
      </w:numPr>
      <w:autoSpaceDE/>
      <w:autoSpaceDN/>
      <w:adjustRightInd/>
      <w:jc w:val="both"/>
    </w:pPr>
    <w:rPr>
      <w:sz w:val="24"/>
      <w:szCs w:val="24"/>
    </w:rPr>
  </w:style>
  <w:style w:type="paragraph" w:customStyle="1" w:styleId="3">
    <w:name w:val="е3"/>
    <w:basedOn w:val="Normal"/>
    <w:uiPriority w:val="99"/>
    <w:rsid w:val="00843A4A"/>
    <w:pPr>
      <w:widowControl/>
      <w:numPr>
        <w:ilvl w:val="2"/>
        <w:numId w:val="24"/>
      </w:numPr>
      <w:autoSpaceDE/>
      <w:autoSpaceDN/>
      <w:adjustRightInd/>
      <w:jc w:val="both"/>
    </w:pPr>
    <w:rPr>
      <w:sz w:val="24"/>
      <w:szCs w:val="24"/>
    </w:rPr>
  </w:style>
  <w:style w:type="paragraph" w:styleId="BalloonText">
    <w:name w:val="Balloon Text"/>
    <w:basedOn w:val="Normal"/>
    <w:link w:val="BalloonTextChar"/>
    <w:uiPriority w:val="99"/>
    <w:rsid w:val="007562B4"/>
    <w:rPr>
      <w:rFonts w:ascii="Arial" w:hAnsi="Arial"/>
      <w:sz w:val="16"/>
      <w:szCs w:val="16"/>
    </w:rPr>
  </w:style>
  <w:style w:type="character" w:customStyle="1" w:styleId="BalloonTextChar">
    <w:name w:val="Balloon Text Char"/>
    <w:basedOn w:val="DefaultParagraphFont"/>
    <w:link w:val="BalloonText"/>
    <w:uiPriority w:val="99"/>
    <w:locked/>
    <w:rsid w:val="007562B4"/>
    <w:rPr>
      <w:rFonts w:ascii="Arial" w:hAnsi="Arial" w:cs="Times New Roman"/>
      <w:sz w:val="16"/>
    </w:rPr>
  </w:style>
  <w:style w:type="paragraph" w:styleId="BodyText2">
    <w:name w:val="Body Text 2"/>
    <w:basedOn w:val="Normal"/>
    <w:link w:val="BodyText2Char"/>
    <w:uiPriority w:val="99"/>
    <w:rsid w:val="00FE4A39"/>
    <w:pPr>
      <w:spacing w:after="120" w:line="480" w:lineRule="auto"/>
    </w:pPr>
  </w:style>
  <w:style w:type="character" w:customStyle="1" w:styleId="BodyText2Char">
    <w:name w:val="Body Text 2 Char"/>
    <w:basedOn w:val="DefaultParagraphFont"/>
    <w:link w:val="BodyText2"/>
    <w:uiPriority w:val="99"/>
    <w:locked/>
    <w:rsid w:val="00FE4A39"/>
    <w:rPr>
      <w:rFonts w:cs="Times New Roman"/>
    </w:rPr>
  </w:style>
  <w:style w:type="paragraph" w:customStyle="1" w:styleId="12">
    <w:name w:val="Знак1 Знак Знак Знак Знак Знак Знак"/>
    <w:basedOn w:val="Normal"/>
    <w:uiPriority w:val="99"/>
    <w:rsid w:val="00D232D1"/>
    <w:pPr>
      <w:widowControl/>
      <w:autoSpaceDE/>
      <w:autoSpaceDN/>
      <w:adjustRightInd/>
      <w:spacing w:after="160" w:line="240" w:lineRule="exact"/>
    </w:pPr>
    <w:rPr>
      <w:rFonts w:ascii="Verdana" w:hAnsi="Verdana"/>
      <w:sz w:val="24"/>
      <w:szCs w:val="24"/>
      <w:lang w:val="en-US" w:eastAsia="en-US"/>
    </w:rPr>
  </w:style>
  <w:style w:type="paragraph" w:customStyle="1" w:styleId="ConsPlusCell">
    <w:name w:val="ConsPlusCell"/>
    <w:uiPriority w:val="99"/>
    <w:rsid w:val="00784FC3"/>
    <w:pPr>
      <w:widowControl w:val="0"/>
      <w:autoSpaceDE w:val="0"/>
      <w:autoSpaceDN w:val="0"/>
      <w:adjustRightInd w:val="0"/>
    </w:pPr>
    <w:rPr>
      <w:rFonts w:ascii="Arial" w:hAnsi="Arial" w:cs="Arial"/>
      <w:sz w:val="20"/>
      <w:szCs w:val="20"/>
    </w:rPr>
  </w:style>
  <w:style w:type="paragraph" w:styleId="BodyTextIndent3">
    <w:name w:val="Body Text Indent 3"/>
    <w:basedOn w:val="Normal"/>
    <w:link w:val="BodyTextIndent3Char"/>
    <w:uiPriority w:val="99"/>
    <w:rsid w:val="0044421F"/>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44421F"/>
    <w:rPr>
      <w:rFonts w:cs="Times New Roman"/>
      <w:sz w:val="16"/>
      <w:szCs w:val="16"/>
    </w:rPr>
  </w:style>
  <w:style w:type="paragraph" w:styleId="ListParagraph">
    <w:name w:val="List Paragraph"/>
    <w:basedOn w:val="Normal"/>
    <w:uiPriority w:val="99"/>
    <w:qFormat/>
    <w:rsid w:val="00EA1E0E"/>
    <w:pPr>
      <w:ind w:left="720"/>
      <w:contextualSpacing/>
    </w:pPr>
  </w:style>
  <w:style w:type="character" w:styleId="Strong">
    <w:name w:val="Strong"/>
    <w:basedOn w:val="DefaultParagraphFont"/>
    <w:uiPriority w:val="99"/>
    <w:qFormat/>
    <w:rsid w:val="00997D32"/>
    <w:rPr>
      <w:rFonts w:cs="Times New Roman"/>
      <w:b/>
      <w:bCs/>
    </w:rPr>
  </w:style>
  <w:style w:type="paragraph" w:customStyle="1" w:styleId="30">
    <w:name w:val="Знак3 Знак Знак Знак"/>
    <w:basedOn w:val="Normal"/>
    <w:uiPriority w:val="99"/>
    <w:rsid w:val="0092675C"/>
    <w:pPr>
      <w:widowControl/>
      <w:autoSpaceDE/>
      <w:autoSpaceDN/>
      <w:adjustRightInd/>
      <w:spacing w:before="100" w:beforeAutospacing="1" w:after="100" w:afterAutospacing="1"/>
    </w:pPr>
    <w:rPr>
      <w:rFonts w:ascii="Tahoma" w:hAnsi="Tahoma"/>
      <w:lang w:val="en-US" w:eastAsia="en-US"/>
    </w:rPr>
  </w:style>
  <w:style w:type="character" w:customStyle="1" w:styleId="31">
    <w:name w:val="Знак Знак Знак3"/>
    <w:basedOn w:val="DefaultParagraphFont"/>
    <w:uiPriority w:val="99"/>
    <w:rsid w:val="0092675C"/>
    <w:rPr>
      <w:rFonts w:cs="Times New Roman"/>
      <w:sz w:val="24"/>
      <w:lang w:val="ru-RU" w:eastAsia="ru-RU" w:bidi="ar-SA"/>
    </w:rPr>
  </w:style>
  <w:style w:type="character" w:customStyle="1" w:styleId="310">
    <w:name w:val="Знак Знак Знак31"/>
    <w:basedOn w:val="DefaultParagraphFont"/>
    <w:uiPriority w:val="99"/>
    <w:locked/>
    <w:rsid w:val="0092675C"/>
    <w:rPr>
      <w:rFonts w:cs="Times New Roman"/>
      <w:lang w:val="ru-RU" w:eastAsia="ru-RU" w:bidi="ar-SA"/>
    </w:rPr>
  </w:style>
  <w:style w:type="paragraph" w:styleId="Header">
    <w:name w:val="header"/>
    <w:basedOn w:val="Normal"/>
    <w:link w:val="HeaderChar"/>
    <w:uiPriority w:val="99"/>
    <w:rsid w:val="0092675C"/>
    <w:pPr>
      <w:widowControl/>
      <w:tabs>
        <w:tab w:val="center" w:pos="4677"/>
        <w:tab w:val="right" w:pos="9355"/>
      </w:tabs>
      <w:autoSpaceDE/>
      <w:autoSpaceDN/>
      <w:adjustRightInd/>
    </w:pPr>
    <w:rPr>
      <w:sz w:val="24"/>
      <w:szCs w:val="24"/>
    </w:rPr>
  </w:style>
  <w:style w:type="character" w:customStyle="1" w:styleId="HeaderChar">
    <w:name w:val="Header Char"/>
    <w:basedOn w:val="DefaultParagraphFont"/>
    <w:link w:val="Header"/>
    <w:uiPriority w:val="99"/>
    <w:semiHidden/>
    <w:locked/>
    <w:rsid w:val="0085254F"/>
    <w:rPr>
      <w:rFonts w:cs="Times New Roman"/>
      <w:sz w:val="20"/>
      <w:szCs w:val="20"/>
    </w:rPr>
  </w:style>
  <w:style w:type="character" w:styleId="Emphasis">
    <w:name w:val="Emphasis"/>
    <w:basedOn w:val="DefaultParagraphFont"/>
    <w:uiPriority w:val="99"/>
    <w:qFormat/>
    <w:rsid w:val="00A13A28"/>
    <w:rPr>
      <w:rFonts w:cs="Times New Roman"/>
      <w:i/>
      <w:iCs/>
    </w:rPr>
  </w:style>
</w:styles>
</file>

<file path=word/webSettings.xml><?xml version="1.0" encoding="utf-8"?>
<w:webSettings xmlns:r="http://schemas.openxmlformats.org/officeDocument/2006/relationships" xmlns:w="http://schemas.openxmlformats.org/wordprocessingml/2006/main">
  <w:divs>
    <w:div w:id="791746400">
      <w:marLeft w:val="0"/>
      <w:marRight w:val="0"/>
      <w:marTop w:val="0"/>
      <w:marBottom w:val="0"/>
      <w:divBdr>
        <w:top w:val="none" w:sz="0" w:space="0" w:color="auto"/>
        <w:left w:val="none" w:sz="0" w:space="0" w:color="auto"/>
        <w:bottom w:val="none" w:sz="0" w:space="0" w:color="auto"/>
        <w:right w:val="none" w:sz="0" w:space="0" w:color="auto"/>
      </w:divBdr>
    </w:div>
    <w:div w:id="791746401">
      <w:marLeft w:val="0"/>
      <w:marRight w:val="0"/>
      <w:marTop w:val="0"/>
      <w:marBottom w:val="0"/>
      <w:divBdr>
        <w:top w:val="none" w:sz="0" w:space="0" w:color="auto"/>
        <w:left w:val="none" w:sz="0" w:space="0" w:color="auto"/>
        <w:bottom w:val="none" w:sz="0" w:space="0" w:color="auto"/>
        <w:right w:val="none" w:sz="0" w:space="0" w:color="auto"/>
      </w:divBdr>
    </w:div>
    <w:div w:id="791746402">
      <w:marLeft w:val="0"/>
      <w:marRight w:val="0"/>
      <w:marTop w:val="0"/>
      <w:marBottom w:val="0"/>
      <w:divBdr>
        <w:top w:val="none" w:sz="0" w:space="0" w:color="auto"/>
        <w:left w:val="none" w:sz="0" w:space="0" w:color="auto"/>
        <w:bottom w:val="none" w:sz="0" w:space="0" w:color="auto"/>
        <w:right w:val="none" w:sz="0" w:space="0" w:color="auto"/>
      </w:divBdr>
    </w:div>
    <w:div w:id="791746403">
      <w:marLeft w:val="0"/>
      <w:marRight w:val="0"/>
      <w:marTop w:val="0"/>
      <w:marBottom w:val="0"/>
      <w:divBdr>
        <w:top w:val="none" w:sz="0" w:space="0" w:color="auto"/>
        <w:left w:val="none" w:sz="0" w:space="0" w:color="auto"/>
        <w:bottom w:val="none" w:sz="0" w:space="0" w:color="auto"/>
        <w:right w:val="none" w:sz="0" w:space="0" w:color="auto"/>
      </w:divBdr>
    </w:div>
    <w:div w:id="791746404">
      <w:marLeft w:val="0"/>
      <w:marRight w:val="0"/>
      <w:marTop w:val="0"/>
      <w:marBottom w:val="0"/>
      <w:divBdr>
        <w:top w:val="none" w:sz="0" w:space="0" w:color="auto"/>
        <w:left w:val="none" w:sz="0" w:space="0" w:color="auto"/>
        <w:bottom w:val="none" w:sz="0" w:space="0" w:color="auto"/>
        <w:right w:val="none" w:sz="0" w:space="0" w:color="auto"/>
      </w:divBdr>
    </w:div>
    <w:div w:id="791746405">
      <w:marLeft w:val="0"/>
      <w:marRight w:val="0"/>
      <w:marTop w:val="0"/>
      <w:marBottom w:val="0"/>
      <w:divBdr>
        <w:top w:val="none" w:sz="0" w:space="0" w:color="auto"/>
        <w:left w:val="none" w:sz="0" w:space="0" w:color="auto"/>
        <w:bottom w:val="none" w:sz="0" w:space="0" w:color="auto"/>
        <w:right w:val="none" w:sz="0" w:space="0" w:color="auto"/>
      </w:divBdr>
    </w:div>
    <w:div w:id="7917464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z-kon@ivgoradm.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1461</TotalTime>
  <Pages>45</Pages>
  <Words>19870</Words>
  <Characters>-32766</Characters>
  <Application>Microsoft Office Outlook</Application>
  <DocSecurity>0</DocSecurity>
  <Lines>0</Lines>
  <Paragraphs>0</Paragraphs>
  <ScaleCrop>false</ScaleCrop>
  <Company>UIR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dc:description/>
  <cp:lastModifiedBy>0505</cp:lastModifiedBy>
  <cp:revision>13</cp:revision>
  <cp:lastPrinted>2011-08-18T05:14:00Z</cp:lastPrinted>
  <dcterms:created xsi:type="dcterms:W3CDTF">2011-08-01T11:00:00Z</dcterms:created>
  <dcterms:modified xsi:type="dcterms:W3CDTF">2011-08-19T07:53:00Z</dcterms:modified>
</cp:coreProperties>
</file>