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Default="00E64A78" w:rsidP="00E64A78">
      <w:pPr>
        <w:spacing w:after="60"/>
        <w:ind w:left="4321" w:hanging="1441"/>
        <w:rPr>
          <w:b/>
          <w:sz w:val="28"/>
        </w:rPr>
      </w:pPr>
    </w:p>
    <w:tbl>
      <w:tblPr>
        <w:tblW w:w="5064" w:type="pct"/>
        <w:jc w:val="center"/>
        <w:tblLook w:val="01E0" w:firstRow="1" w:lastRow="1" w:firstColumn="1" w:lastColumn="1" w:noHBand="0" w:noVBand="0"/>
      </w:tblPr>
      <w:tblGrid>
        <w:gridCol w:w="4482"/>
        <w:gridCol w:w="5356"/>
      </w:tblGrid>
      <w:tr w:rsidR="00E64A78" w:rsidTr="0055061B">
        <w:trPr>
          <w:trHeight w:val="1236"/>
          <w:jc w:val="center"/>
        </w:trPr>
        <w:tc>
          <w:tcPr>
            <w:tcW w:w="2278" w:type="pct"/>
            <w:vAlign w:val="center"/>
          </w:tcPr>
          <w:p w:rsidR="00E64A78" w:rsidRPr="009C3E84" w:rsidRDefault="00292380" w:rsidP="00292380">
            <w:pPr>
              <w:pStyle w:val="ConsPlusCell"/>
              <w:widowControl/>
              <w:ind w:right="141"/>
              <w:rPr>
                <w:rFonts w:ascii="Times New Roman" w:hAnsi="Times New Roman" w:cs="Times New Roman"/>
                <w:b/>
                <w:sz w:val="24"/>
                <w:szCs w:val="24"/>
              </w:rPr>
            </w:pPr>
            <w:r w:rsidRPr="009C3E84">
              <w:rPr>
                <w:rFonts w:ascii="Times New Roman" w:hAnsi="Times New Roman" w:cs="Times New Roman"/>
                <w:b/>
                <w:sz w:val="24"/>
                <w:szCs w:val="24"/>
              </w:rPr>
              <w:t xml:space="preserve">Управление жилищно-коммунального хозяйства </w:t>
            </w:r>
          </w:p>
          <w:p w:rsidR="00292380" w:rsidRPr="009C3E84" w:rsidRDefault="00292380" w:rsidP="00292380">
            <w:pPr>
              <w:pStyle w:val="ConsPlusCell"/>
              <w:widowControl/>
              <w:ind w:right="141"/>
              <w:rPr>
                <w:b/>
                <w:sz w:val="24"/>
                <w:szCs w:val="24"/>
              </w:rPr>
            </w:pPr>
            <w:r w:rsidRPr="009C3E84">
              <w:rPr>
                <w:rFonts w:ascii="Times New Roman" w:hAnsi="Times New Roman" w:cs="Times New Roman"/>
                <w:b/>
                <w:sz w:val="24"/>
                <w:szCs w:val="24"/>
              </w:rPr>
              <w:t>администрации города</w:t>
            </w:r>
            <w:r w:rsidR="004F0BEC">
              <w:rPr>
                <w:rFonts w:ascii="Times New Roman" w:hAnsi="Times New Roman" w:cs="Times New Roman"/>
                <w:b/>
                <w:sz w:val="24"/>
                <w:szCs w:val="24"/>
              </w:rPr>
              <w:t xml:space="preserve"> Иванова</w:t>
            </w:r>
          </w:p>
        </w:tc>
        <w:tc>
          <w:tcPr>
            <w:tcW w:w="2722" w:type="pct"/>
          </w:tcPr>
          <w:p w:rsidR="00E64A78" w:rsidRDefault="00E64A78" w:rsidP="0055061B">
            <w:pPr>
              <w:rPr>
                <w:sz w:val="24"/>
                <w:szCs w:val="24"/>
              </w:rPr>
            </w:pPr>
          </w:p>
          <w:p w:rsidR="00E64A78" w:rsidRDefault="00E64A78" w:rsidP="0055061B">
            <w:pPr>
              <w:rPr>
                <w:sz w:val="24"/>
                <w:szCs w:val="24"/>
              </w:rPr>
            </w:pPr>
          </w:p>
          <w:p w:rsidR="0080595C" w:rsidRDefault="00E64A78" w:rsidP="0080595C">
            <w:r>
              <w:t>________________</w:t>
            </w:r>
            <w:r w:rsidR="00A12181">
              <w:t xml:space="preserve">    </w:t>
            </w:r>
            <w:r>
              <w:t>______________</w:t>
            </w:r>
            <w:r w:rsidR="0080595C" w:rsidRPr="0080595C">
              <w:rPr>
                <w:sz w:val="24"/>
                <w:szCs w:val="24"/>
              </w:rPr>
              <w:t>С.В. Смагин</w:t>
            </w:r>
          </w:p>
          <w:p w:rsidR="00E64A78" w:rsidRPr="0080595C" w:rsidRDefault="00E64A78" w:rsidP="0080595C">
            <w:r>
              <w:t xml:space="preserve">М.П.               </w:t>
            </w:r>
            <w:r w:rsidR="00A12181">
              <w:t xml:space="preserve"> </w:t>
            </w:r>
            <w:r>
              <w:t xml:space="preserve">           подпись</w:t>
            </w:r>
          </w:p>
        </w:tc>
      </w:tr>
    </w:tbl>
    <w:p w:rsidR="009B0938" w:rsidRDefault="009B0938" w:rsidP="00E64A78">
      <w:pPr>
        <w:jc w:val="center"/>
        <w:rPr>
          <w:b/>
          <w:sz w:val="28"/>
        </w:rPr>
      </w:pPr>
    </w:p>
    <w:p w:rsidR="009C3E84" w:rsidRDefault="009C3E84" w:rsidP="00E64A78">
      <w:pPr>
        <w:jc w:val="center"/>
        <w:rPr>
          <w:b/>
          <w:sz w:val="28"/>
          <w:lang w:val="en-US"/>
        </w:rPr>
      </w:pPr>
    </w:p>
    <w:p w:rsidR="00E64A78" w:rsidRDefault="00E64A78" w:rsidP="00E64A78">
      <w:pPr>
        <w:jc w:val="center"/>
        <w:rPr>
          <w:b/>
          <w:sz w:val="28"/>
        </w:rPr>
      </w:pPr>
      <w:r>
        <w:rPr>
          <w:b/>
          <w:sz w:val="28"/>
        </w:rPr>
        <w:t xml:space="preserve">ДОКУМЕНТАЦИЯ ОБ ОТКРЫТОМ АУКЦИОНЕ </w:t>
      </w:r>
    </w:p>
    <w:p w:rsidR="00E64A78" w:rsidRDefault="00E64A78" w:rsidP="00E64A78">
      <w:pPr>
        <w:jc w:val="center"/>
        <w:rPr>
          <w:b/>
          <w:sz w:val="28"/>
          <w:lang w:val="en-US"/>
        </w:rPr>
      </w:pPr>
      <w:r>
        <w:rPr>
          <w:b/>
          <w:sz w:val="28"/>
        </w:rPr>
        <w:t>В ЭЛЕКТРОННОЙ ФОРМЕ</w:t>
      </w:r>
    </w:p>
    <w:p w:rsidR="009C3E84" w:rsidRPr="009C3E84" w:rsidRDefault="009C3E84" w:rsidP="00E64A78">
      <w:pPr>
        <w:jc w:val="center"/>
        <w:rPr>
          <w:b/>
          <w:sz w:val="28"/>
          <w:lang w:val="en-US"/>
        </w:rPr>
      </w:pPr>
    </w:p>
    <w:p w:rsidR="00E64A78" w:rsidRDefault="00E64A78" w:rsidP="00E64A78">
      <w:pPr>
        <w:rPr>
          <w:b/>
          <w:sz w:val="28"/>
          <w:szCs w:val="28"/>
          <w:u w:val="single"/>
        </w:rPr>
      </w:pPr>
    </w:p>
    <w:p w:rsidR="00E64A78" w:rsidRPr="00791360" w:rsidRDefault="00E64A78" w:rsidP="00E64A78">
      <w:pPr>
        <w:rPr>
          <w:b/>
          <w:sz w:val="28"/>
          <w:szCs w:val="28"/>
        </w:rPr>
      </w:pPr>
      <w:r w:rsidRPr="00B069FD">
        <w:rPr>
          <w:b/>
          <w:sz w:val="28"/>
          <w:szCs w:val="28"/>
          <w:u w:val="single"/>
        </w:rPr>
        <w:t>Категория:</w:t>
      </w:r>
      <w:r w:rsidRPr="00B069FD">
        <w:rPr>
          <w:sz w:val="28"/>
          <w:szCs w:val="28"/>
        </w:rPr>
        <w:t xml:space="preserve"> </w:t>
      </w:r>
      <w:r w:rsidRPr="00791360">
        <w:rPr>
          <w:b/>
          <w:sz w:val="28"/>
          <w:szCs w:val="28"/>
        </w:rPr>
        <w:t>Работы</w:t>
      </w:r>
    </w:p>
    <w:p w:rsidR="00E64A78" w:rsidRPr="00791360" w:rsidRDefault="00E64A78" w:rsidP="00E64A78">
      <w:pPr>
        <w:rPr>
          <w:b/>
          <w:sz w:val="28"/>
          <w:szCs w:val="28"/>
        </w:rPr>
      </w:pPr>
    </w:p>
    <w:p w:rsidR="00784FC3" w:rsidRPr="00D47239" w:rsidRDefault="00E64A78" w:rsidP="004F0BEC">
      <w:pPr>
        <w:pStyle w:val="ConsPlusNormal"/>
        <w:ind w:firstLine="0"/>
        <w:rPr>
          <w:rFonts w:ascii="Times New Roman" w:hAnsi="Times New Roman" w:cs="Times New Roman"/>
          <w:sz w:val="28"/>
          <w:szCs w:val="28"/>
        </w:rPr>
      </w:pPr>
      <w:r w:rsidRPr="00784FC3">
        <w:rPr>
          <w:rFonts w:ascii="Times New Roman" w:hAnsi="Times New Roman" w:cs="Times New Roman"/>
          <w:b/>
          <w:sz w:val="28"/>
          <w:szCs w:val="28"/>
          <w:u w:val="single"/>
        </w:rPr>
        <w:t>Предмет контракта</w:t>
      </w:r>
      <w:r w:rsidR="00791360">
        <w:rPr>
          <w:rFonts w:ascii="Times New Roman" w:hAnsi="Times New Roman" w:cs="Times New Roman"/>
          <w:b/>
          <w:sz w:val="28"/>
          <w:szCs w:val="28"/>
          <w:u w:val="single"/>
        </w:rPr>
        <w:t>:</w:t>
      </w:r>
      <w:r w:rsidRPr="00015994">
        <w:rPr>
          <w:b/>
          <w:sz w:val="28"/>
          <w:szCs w:val="28"/>
        </w:rPr>
        <w:t xml:space="preserve"> </w:t>
      </w:r>
      <w:r w:rsidR="004F0BEC" w:rsidRPr="004F0BEC">
        <w:rPr>
          <w:rFonts w:ascii="Times New Roman" w:hAnsi="Times New Roman" w:cs="Times New Roman"/>
          <w:b/>
          <w:sz w:val="28"/>
          <w:szCs w:val="28"/>
        </w:rPr>
        <w:t>Выполнение работ по</w:t>
      </w:r>
      <w:r w:rsidR="004F0BEC">
        <w:rPr>
          <w:b/>
          <w:sz w:val="28"/>
          <w:szCs w:val="28"/>
        </w:rPr>
        <w:t xml:space="preserve"> </w:t>
      </w:r>
      <w:r w:rsidR="004F0BEC">
        <w:rPr>
          <w:rFonts w:ascii="Times New Roman" w:hAnsi="Times New Roman" w:cs="Times New Roman"/>
          <w:b/>
          <w:sz w:val="28"/>
          <w:szCs w:val="28"/>
        </w:rPr>
        <w:t>а</w:t>
      </w:r>
      <w:r w:rsidR="00FD7A3F" w:rsidRPr="00791360">
        <w:rPr>
          <w:rFonts w:ascii="Times New Roman" w:hAnsi="Times New Roman" w:cs="Times New Roman"/>
          <w:b/>
          <w:sz w:val="28"/>
          <w:szCs w:val="28"/>
        </w:rPr>
        <w:t>сфальтиров</w:t>
      </w:r>
      <w:r w:rsidR="004F0BEC">
        <w:rPr>
          <w:rFonts w:ascii="Times New Roman" w:hAnsi="Times New Roman" w:cs="Times New Roman"/>
          <w:b/>
          <w:sz w:val="28"/>
          <w:szCs w:val="28"/>
        </w:rPr>
        <w:t xml:space="preserve">анию </w:t>
      </w:r>
      <w:r w:rsidR="00FD7A3F" w:rsidRPr="00791360">
        <w:rPr>
          <w:rFonts w:ascii="Times New Roman" w:hAnsi="Times New Roman" w:cs="Times New Roman"/>
          <w:b/>
          <w:sz w:val="28"/>
          <w:szCs w:val="28"/>
        </w:rPr>
        <w:t>придомов</w:t>
      </w:r>
      <w:r w:rsidR="0080595C" w:rsidRPr="00791360">
        <w:rPr>
          <w:rFonts w:ascii="Times New Roman" w:hAnsi="Times New Roman" w:cs="Times New Roman"/>
          <w:b/>
          <w:sz w:val="28"/>
          <w:szCs w:val="28"/>
        </w:rPr>
        <w:t>ых</w:t>
      </w:r>
      <w:r w:rsidR="00FD7A3F" w:rsidRPr="00791360">
        <w:rPr>
          <w:rFonts w:ascii="Times New Roman" w:hAnsi="Times New Roman" w:cs="Times New Roman"/>
          <w:b/>
          <w:sz w:val="28"/>
          <w:szCs w:val="28"/>
        </w:rPr>
        <w:t xml:space="preserve"> территори</w:t>
      </w:r>
      <w:r w:rsidR="0080595C" w:rsidRPr="00791360">
        <w:rPr>
          <w:rFonts w:ascii="Times New Roman" w:hAnsi="Times New Roman" w:cs="Times New Roman"/>
          <w:b/>
          <w:sz w:val="28"/>
          <w:szCs w:val="28"/>
        </w:rPr>
        <w:t>й</w:t>
      </w:r>
    </w:p>
    <w:p w:rsidR="00CC7C97" w:rsidRPr="00CC7C97"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9C3E84" w:rsidRPr="00525FBA" w:rsidRDefault="00E64A78" w:rsidP="009C3E84">
      <w:pPr>
        <w:jc w:val="center"/>
        <w:rPr>
          <w:b/>
          <w:sz w:val="28"/>
          <w:szCs w:val="28"/>
        </w:rPr>
      </w:pPr>
      <w:r w:rsidRPr="00015994">
        <w:rPr>
          <w:b/>
          <w:sz w:val="28"/>
          <w:szCs w:val="28"/>
        </w:rPr>
        <w:br w:type="page"/>
      </w:r>
      <w:r w:rsidR="009C3E84" w:rsidRPr="00525FBA">
        <w:rPr>
          <w:b/>
          <w:sz w:val="28"/>
          <w:szCs w:val="28"/>
        </w:rPr>
        <w:lastRenderedPageBreak/>
        <w:t>СОДЕРЖАНИЕ</w:t>
      </w:r>
    </w:p>
    <w:p w:rsidR="009C3E84" w:rsidRDefault="009C3E84" w:rsidP="009C3E84">
      <w:pPr>
        <w:pStyle w:val="a8"/>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544"/>
        <w:gridCol w:w="6467"/>
        <w:gridCol w:w="1277"/>
      </w:tblGrid>
      <w:tr w:rsidR="009C3E84" w:rsidRPr="00A3762E" w:rsidTr="009C3E84">
        <w:trPr>
          <w:trHeight w:val="537"/>
        </w:trPr>
        <w:tc>
          <w:tcPr>
            <w:tcW w:w="1544" w:type="dxa"/>
          </w:tcPr>
          <w:p w:rsidR="009C3E84" w:rsidRPr="00A3762E" w:rsidRDefault="009C3E84" w:rsidP="009C3E84">
            <w:pPr>
              <w:pStyle w:val="32"/>
            </w:pPr>
            <w:r w:rsidRPr="00A3762E">
              <w:t xml:space="preserve">ЧАСТЬ </w:t>
            </w:r>
            <w:r w:rsidRPr="00A3762E">
              <w:rPr>
                <w:lang w:val="en-US"/>
              </w:rPr>
              <w:t>I</w:t>
            </w:r>
          </w:p>
        </w:tc>
        <w:tc>
          <w:tcPr>
            <w:tcW w:w="6467" w:type="dxa"/>
          </w:tcPr>
          <w:p w:rsidR="009C3E84" w:rsidRPr="00A3762E" w:rsidRDefault="009C3E84" w:rsidP="009C3E84">
            <w:pPr>
              <w:pStyle w:val="32"/>
            </w:pPr>
            <w:r w:rsidRPr="00A3762E">
              <w:t>ОТКРЫТЫЙ АУКЦИОН В ЭЛЕКТРОННОЙ ФОРМЕ</w:t>
            </w:r>
          </w:p>
        </w:tc>
        <w:tc>
          <w:tcPr>
            <w:tcW w:w="1277" w:type="dxa"/>
          </w:tcPr>
          <w:p w:rsidR="009C3E84" w:rsidRPr="00A3762E" w:rsidRDefault="009C3E84" w:rsidP="009C3E84">
            <w:pPr>
              <w:pStyle w:val="32"/>
            </w:pPr>
          </w:p>
        </w:tc>
      </w:tr>
      <w:tr w:rsidR="009C3E84" w:rsidRPr="00A3762E" w:rsidTr="009C3E84">
        <w:trPr>
          <w:trHeight w:val="839"/>
        </w:trPr>
        <w:tc>
          <w:tcPr>
            <w:tcW w:w="1544" w:type="dxa"/>
          </w:tcPr>
          <w:p w:rsidR="009C3E84" w:rsidRPr="00A3762E" w:rsidRDefault="009C3E84" w:rsidP="009C3E84">
            <w:pPr>
              <w:pStyle w:val="32"/>
            </w:pPr>
            <w:r w:rsidRPr="00A3762E">
              <w:t xml:space="preserve">РАЗДЕЛ </w:t>
            </w:r>
            <w:r w:rsidRPr="00A3762E">
              <w:rPr>
                <w:lang w:val="en-US"/>
              </w:rPr>
              <w:t>I</w:t>
            </w:r>
            <w:r w:rsidRPr="00A3762E">
              <w:t>.1.</w:t>
            </w:r>
          </w:p>
        </w:tc>
        <w:tc>
          <w:tcPr>
            <w:tcW w:w="6467" w:type="dxa"/>
          </w:tcPr>
          <w:p w:rsidR="009C3E84" w:rsidRPr="00A3762E" w:rsidRDefault="009C3E84" w:rsidP="009C3E84">
            <w:pPr>
              <w:pStyle w:val="32"/>
            </w:pPr>
            <w:r w:rsidRPr="00A3762E">
              <w:t>Приглашение к участию в открытом аукционе в электронной форме</w:t>
            </w:r>
          </w:p>
        </w:tc>
        <w:tc>
          <w:tcPr>
            <w:tcW w:w="1277" w:type="dxa"/>
            <w:vAlign w:val="center"/>
          </w:tcPr>
          <w:p w:rsidR="009C3E84" w:rsidRPr="003F5B98" w:rsidRDefault="009C3E84" w:rsidP="009C3E84">
            <w:pPr>
              <w:pStyle w:val="32"/>
            </w:pPr>
            <w:r w:rsidRPr="003F5B98">
              <w:t>3</w:t>
            </w:r>
          </w:p>
        </w:tc>
      </w:tr>
      <w:tr w:rsidR="009C3E84" w:rsidRPr="00A3762E" w:rsidTr="009C3E84">
        <w:trPr>
          <w:trHeight w:val="839"/>
        </w:trPr>
        <w:tc>
          <w:tcPr>
            <w:tcW w:w="1544" w:type="dxa"/>
          </w:tcPr>
          <w:p w:rsidR="009C3E84" w:rsidRPr="00A3762E" w:rsidRDefault="009C3E84" w:rsidP="009C3E84">
            <w:pPr>
              <w:pStyle w:val="32"/>
            </w:pPr>
            <w:r w:rsidRPr="00A3762E">
              <w:t xml:space="preserve">РАЗДЕЛ </w:t>
            </w:r>
            <w:r w:rsidRPr="00A3762E">
              <w:rPr>
                <w:lang w:val="en-US"/>
              </w:rPr>
              <w:t>I</w:t>
            </w:r>
            <w:r w:rsidRPr="00A3762E">
              <w:t>.2.</w:t>
            </w:r>
          </w:p>
        </w:tc>
        <w:tc>
          <w:tcPr>
            <w:tcW w:w="6467" w:type="dxa"/>
          </w:tcPr>
          <w:p w:rsidR="009C3E84" w:rsidRPr="00A3762E" w:rsidRDefault="009C3E84" w:rsidP="009C3E84">
            <w:pPr>
              <w:pStyle w:val="32"/>
            </w:pPr>
            <w:r w:rsidRPr="00A3762E">
              <w:t>Общие условия проведения открытого аукциона в электронной форме</w:t>
            </w:r>
          </w:p>
        </w:tc>
        <w:tc>
          <w:tcPr>
            <w:tcW w:w="1277" w:type="dxa"/>
            <w:vAlign w:val="center"/>
          </w:tcPr>
          <w:p w:rsidR="009C3E84" w:rsidRPr="003F5B98" w:rsidRDefault="009C3E84" w:rsidP="009C3E84">
            <w:pPr>
              <w:pStyle w:val="32"/>
            </w:pPr>
            <w:r w:rsidRPr="003F5B98">
              <w:t>4</w:t>
            </w:r>
          </w:p>
        </w:tc>
      </w:tr>
      <w:tr w:rsidR="009C3E84" w:rsidRPr="00A3762E" w:rsidTr="009C3E84">
        <w:trPr>
          <w:trHeight w:val="839"/>
        </w:trPr>
        <w:tc>
          <w:tcPr>
            <w:tcW w:w="1544" w:type="dxa"/>
          </w:tcPr>
          <w:p w:rsidR="009C3E84" w:rsidRPr="00A3762E" w:rsidRDefault="009C3E84" w:rsidP="009C3E84">
            <w:pPr>
              <w:pStyle w:val="32"/>
            </w:pPr>
            <w:r w:rsidRPr="00A3762E">
              <w:t xml:space="preserve">РАЗДЕЛ </w:t>
            </w:r>
            <w:r w:rsidRPr="00A3762E">
              <w:rPr>
                <w:lang w:val="en-US"/>
              </w:rPr>
              <w:t>I</w:t>
            </w:r>
            <w:r w:rsidRPr="00A3762E">
              <w:t>.3.</w:t>
            </w:r>
          </w:p>
        </w:tc>
        <w:tc>
          <w:tcPr>
            <w:tcW w:w="6467" w:type="dxa"/>
          </w:tcPr>
          <w:p w:rsidR="009C3E84" w:rsidRPr="00A3762E" w:rsidRDefault="009C3E84" w:rsidP="009C3E84">
            <w:pPr>
              <w:pStyle w:val="32"/>
            </w:pPr>
            <w:r w:rsidRPr="00A3762E">
              <w:t>Информационная карта открытого аукциона в электронной форме</w:t>
            </w:r>
          </w:p>
        </w:tc>
        <w:tc>
          <w:tcPr>
            <w:tcW w:w="1277" w:type="dxa"/>
            <w:vAlign w:val="center"/>
          </w:tcPr>
          <w:p w:rsidR="009C3E84" w:rsidRPr="003F5B98" w:rsidRDefault="009C3E84" w:rsidP="005A51E8">
            <w:pPr>
              <w:pStyle w:val="32"/>
              <w:rPr>
                <w:lang w:val="en-US"/>
              </w:rPr>
            </w:pPr>
            <w:r w:rsidRPr="003F5B98">
              <w:t>2</w:t>
            </w:r>
            <w:r w:rsidR="005A51E8">
              <w:t>7</w:t>
            </w:r>
          </w:p>
        </w:tc>
      </w:tr>
      <w:tr w:rsidR="009C3E84" w:rsidRPr="00A3762E" w:rsidTr="009C3E84">
        <w:trPr>
          <w:trHeight w:val="839"/>
        </w:trPr>
        <w:tc>
          <w:tcPr>
            <w:tcW w:w="1544" w:type="dxa"/>
          </w:tcPr>
          <w:p w:rsidR="009C3E84" w:rsidRPr="00A3762E" w:rsidRDefault="009C3E84" w:rsidP="009C3E84">
            <w:pPr>
              <w:pStyle w:val="32"/>
            </w:pPr>
            <w:r w:rsidRPr="00A3762E">
              <w:t xml:space="preserve">РАЗДЕЛ </w:t>
            </w:r>
            <w:r w:rsidRPr="00A3762E">
              <w:rPr>
                <w:lang w:val="en-US"/>
              </w:rPr>
              <w:t>I</w:t>
            </w:r>
            <w:r w:rsidRPr="00A3762E">
              <w:t>.4.</w:t>
            </w:r>
          </w:p>
        </w:tc>
        <w:tc>
          <w:tcPr>
            <w:tcW w:w="6467" w:type="dxa"/>
          </w:tcPr>
          <w:p w:rsidR="009C3E84" w:rsidRPr="00A3762E" w:rsidRDefault="009C3E84" w:rsidP="009C3E84">
            <w:pPr>
              <w:pStyle w:val="32"/>
            </w:pPr>
            <w:r w:rsidRPr="00A3762E">
              <w:t>Рекомендуемые формы и документы для заполнения участниками размещения заказа</w:t>
            </w:r>
          </w:p>
        </w:tc>
        <w:tc>
          <w:tcPr>
            <w:tcW w:w="1277" w:type="dxa"/>
            <w:vAlign w:val="center"/>
          </w:tcPr>
          <w:p w:rsidR="009C3E84" w:rsidRPr="003F5B98" w:rsidRDefault="009C3E84" w:rsidP="005A51E8">
            <w:pPr>
              <w:pStyle w:val="32"/>
            </w:pPr>
            <w:r w:rsidRPr="003F5B98">
              <w:t>3</w:t>
            </w:r>
            <w:r w:rsidR="005A51E8">
              <w:t>4</w:t>
            </w:r>
          </w:p>
        </w:tc>
      </w:tr>
      <w:tr w:rsidR="009C3E84" w:rsidRPr="00A3762E" w:rsidTr="009C3E84">
        <w:trPr>
          <w:trHeight w:val="537"/>
        </w:trPr>
        <w:tc>
          <w:tcPr>
            <w:tcW w:w="1544" w:type="dxa"/>
          </w:tcPr>
          <w:p w:rsidR="009C3E84" w:rsidRPr="00A3762E" w:rsidRDefault="009C3E84" w:rsidP="009C3E84">
            <w:pPr>
              <w:pStyle w:val="32"/>
            </w:pPr>
            <w:r w:rsidRPr="00A3762E">
              <w:t xml:space="preserve">ЧАСТЬ </w:t>
            </w:r>
            <w:r w:rsidRPr="00A3762E">
              <w:rPr>
                <w:lang w:val="en-US"/>
              </w:rPr>
              <w:t>II</w:t>
            </w:r>
          </w:p>
        </w:tc>
        <w:tc>
          <w:tcPr>
            <w:tcW w:w="6467" w:type="dxa"/>
          </w:tcPr>
          <w:p w:rsidR="009C3E84" w:rsidRPr="00A3762E" w:rsidRDefault="009C3E84" w:rsidP="009C3E84">
            <w:pPr>
              <w:pStyle w:val="32"/>
            </w:pPr>
            <w:r w:rsidRPr="00A3762E">
              <w:t>ПРОЕКТ МУНИЦИПАЛЬНОГО КОНТРАКТА</w:t>
            </w:r>
          </w:p>
        </w:tc>
        <w:tc>
          <w:tcPr>
            <w:tcW w:w="1277" w:type="dxa"/>
            <w:vAlign w:val="center"/>
          </w:tcPr>
          <w:p w:rsidR="009C3E84" w:rsidRPr="003F5B98" w:rsidRDefault="009C3E84" w:rsidP="005A51E8">
            <w:pPr>
              <w:pStyle w:val="32"/>
            </w:pPr>
            <w:r w:rsidRPr="003F5B98">
              <w:t>3</w:t>
            </w:r>
            <w:r w:rsidR="005A51E8">
              <w:t>7</w:t>
            </w:r>
          </w:p>
        </w:tc>
      </w:tr>
      <w:tr w:rsidR="009C3E84" w:rsidRPr="004873A0" w:rsidTr="009C3E84">
        <w:trPr>
          <w:trHeight w:val="378"/>
        </w:trPr>
        <w:tc>
          <w:tcPr>
            <w:tcW w:w="1544" w:type="dxa"/>
          </w:tcPr>
          <w:p w:rsidR="009C3E84" w:rsidRPr="00A3762E" w:rsidRDefault="009C3E84" w:rsidP="009C3E84">
            <w:pPr>
              <w:pStyle w:val="32"/>
            </w:pPr>
            <w:r w:rsidRPr="00A3762E">
              <w:t xml:space="preserve">ЧАСТЬ </w:t>
            </w:r>
            <w:r w:rsidRPr="00A3762E">
              <w:rPr>
                <w:lang w:val="en-US"/>
              </w:rPr>
              <w:t>III</w:t>
            </w:r>
          </w:p>
        </w:tc>
        <w:tc>
          <w:tcPr>
            <w:tcW w:w="6467" w:type="dxa"/>
          </w:tcPr>
          <w:p w:rsidR="009C3E84" w:rsidRPr="00A3762E" w:rsidRDefault="009C3E84" w:rsidP="009C3E84">
            <w:pPr>
              <w:pStyle w:val="32"/>
            </w:pPr>
            <w:r w:rsidRPr="00A3762E">
              <w:t xml:space="preserve">ТЕХНИЧЕСКАЯ ЧАСТЬ </w:t>
            </w:r>
          </w:p>
        </w:tc>
        <w:tc>
          <w:tcPr>
            <w:tcW w:w="1277" w:type="dxa"/>
            <w:vAlign w:val="center"/>
          </w:tcPr>
          <w:p w:rsidR="009C3E84" w:rsidRPr="003F5B98" w:rsidRDefault="009C3E84" w:rsidP="005A51E8">
            <w:pPr>
              <w:pStyle w:val="32"/>
            </w:pPr>
            <w:r>
              <w:t>4</w:t>
            </w:r>
            <w:r w:rsidR="005A51E8">
              <w:t>6</w:t>
            </w:r>
          </w:p>
        </w:tc>
      </w:tr>
    </w:tbl>
    <w:p w:rsidR="009C3E84" w:rsidRDefault="009C3E84" w:rsidP="009C3E84">
      <w:pPr>
        <w:jc w:val="center"/>
        <w:rPr>
          <w:b/>
          <w:caps/>
          <w:sz w:val="28"/>
          <w:szCs w:val="28"/>
        </w:rPr>
      </w:pPr>
      <w:r>
        <w:rPr>
          <w:b/>
          <w:spacing w:val="-5"/>
          <w:w w:val="121"/>
          <w:sz w:val="24"/>
          <w:szCs w:val="24"/>
        </w:rPr>
        <w:br w:type="page"/>
      </w:r>
      <w:r w:rsidRPr="00BA0BE2">
        <w:rPr>
          <w:b/>
          <w:caps/>
          <w:sz w:val="28"/>
          <w:szCs w:val="28"/>
        </w:rPr>
        <w:lastRenderedPageBreak/>
        <w:t>Часть I</w:t>
      </w:r>
    </w:p>
    <w:p w:rsidR="009C3E84" w:rsidRPr="00BA0BE2" w:rsidRDefault="009C3E84" w:rsidP="009C3E84">
      <w:pPr>
        <w:jc w:val="center"/>
        <w:rPr>
          <w:b/>
          <w:caps/>
          <w:sz w:val="28"/>
          <w:szCs w:val="28"/>
        </w:rPr>
      </w:pPr>
    </w:p>
    <w:p w:rsidR="009C3E84" w:rsidRPr="00BA0BE2" w:rsidRDefault="009C3E84" w:rsidP="009C3E84">
      <w:pPr>
        <w:jc w:val="center"/>
        <w:rPr>
          <w:b/>
          <w:caps/>
          <w:sz w:val="28"/>
          <w:szCs w:val="28"/>
        </w:rPr>
      </w:pPr>
      <w:r w:rsidRPr="00BA0BE2">
        <w:rPr>
          <w:b/>
          <w:caps/>
          <w:sz w:val="28"/>
          <w:szCs w:val="28"/>
        </w:rPr>
        <w:t>ОТКРЫТЫЙ АУКЦИОН В ЭЛЕКТРОННОЙ ФОРМЕ</w:t>
      </w:r>
    </w:p>
    <w:p w:rsidR="009C3E84" w:rsidRPr="00A96732" w:rsidRDefault="009C3E84" w:rsidP="009C3E84">
      <w:pPr>
        <w:jc w:val="center"/>
        <w:rPr>
          <w:b/>
          <w:w w:val="121"/>
          <w:sz w:val="24"/>
          <w:szCs w:val="24"/>
        </w:rPr>
      </w:pPr>
    </w:p>
    <w:p w:rsidR="009C3E84" w:rsidRPr="00A96732" w:rsidRDefault="009C3E84" w:rsidP="009C3E84">
      <w:pPr>
        <w:rPr>
          <w:b/>
          <w:w w:val="121"/>
          <w:sz w:val="24"/>
          <w:szCs w:val="24"/>
        </w:rPr>
      </w:pPr>
    </w:p>
    <w:p w:rsidR="009C3E84" w:rsidRDefault="009C3E84" w:rsidP="009C3E84">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9C3E84" w:rsidRPr="00F42F76" w:rsidRDefault="009C3E84" w:rsidP="009C3E84">
      <w:pPr>
        <w:ind w:left="-180"/>
        <w:jc w:val="center"/>
        <w:rPr>
          <w:b/>
          <w:sz w:val="28"/>
          <w:szCs w:val="28"/>
        </w:rPr>
      </w:pPr>
      <w:r>
        <w:rPr>
          <w:b/>
          <w:sz w:val="28"/>
          <w:szCs w:val="28"/>
        </w:rPr>
        <w:t>в электронной форме</w:t>
      </w:r>
    </w:p>
    <w:p w:rsidR="009C3E84" w:rsidRDefault="009C3E84" w:rsidP="009C3E84">
      <w:pPr>
        <w:pStyle w:val="HTML"/>
        <w:jc w:val="both"/>
        <w:rPr>
          <w:rFonts w:ascii="Times New Roman" w:hAnsi="Times New Roman" w:cs="Times New Roman"/>
          <w:sz w:val="24"/>
          <w:szCs w:val="24"/>
        </w:rPr>
      </w:pPr>
    </w:p>
    <w:p w:rsidR="009C3E84" w:rsidRDefault="009C3E84" w:rsidP="00DC652A">
      <w:pPr>
        <w:pStyle w:val="HTML"/>
        <w:ind w:left="-567" w:firstLine="567"/>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C3E84" w:rsidRPr="00137F0C" w:rsidRDefault="009C3E84" w:rsidP="00DC652A">
      <w:pPr>
        <w:pStyle w:val="HTML"/>
        <w:ind w:left="-567" w:firstLine="300"/>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9C3E84" w:rsidRPr="00517725" w:rsidRDefault="009C3E84" w:rsidP="00DC652A">
      <w:pPr>
        <w:keepNext/>
        <w:keepLines/>
        <w:suppressLineNumbers/>
        <w:suppressAutoHyphens/>
        <w:ind w:left="-567" w:firstLine="300"/>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9C3E84" w:rsidRPr="00517725" w:rsidRDefault="009C3E84" w:rsidP="00DC652A">
      <w:pPr>
        <w:ind w:left="-567" w:firstLine="300"/>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9C3E84" w:rsidRPr="00517725" w:rsidRDefault="009C3E84" w:rsidP="00DC652A">
      <w:pPr>
        <w:pStyle w:val="HTML"/>
        <w:ind w:left="-567"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9C3E84" w:rsidRPr="00517725" w:rsidRDefault="009C3E84" w:rsidP="00DC652A">
      <w:pPr>
        <w:widowControl/>
        <w:ind w:left="-567"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9C3E84" w:rsidRPr="00517725" w:rsidRDefault="009C3E84" w:rsidP="00DC652A">
      <w:pPr>
        <w:ind w:left="-567"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9C3E84" w:rsidRPr="00807C7B" w:rsidRDefault="009C3E84" w:rsidP="00DC652A">
      <w:pPr>
        <w:pStyle w:val="HTML"/>
        <w:jc w:val="both"/>
        <w:rPr>
          <w:rFonts w:ascii="Times New Roman" w:hAnsi="Times New Roman" w:cs="Times New Roman"/>
          <w:sz w:val="24"/>
          <w:szCs w:val="24"/>
        </w:rPr>
      </w:pPr>
      <w:r w:rsidRPr="00517725">
        <w:rPr>
          <w:rFonts w:ascii="Times New Roman" w:hAnsi="Times New Roman" w:cs="Times New Roman"/>
          <w:sz w:val="24"/>
          <w:szCs w:val="24"/>
        </w:rPr>
        <w:br w:type="page"/>
      </w:r>
    </w:p>
    <w:p w:rsidR="009C3E84" w:rsidRDefault="009C3E84" w:rsidP="009C3E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9C3E84" w:rsidRDefault="009C3E84" w:rsidP="009C3E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9C3E84" w:rsidRPr="00BA0BE2" w:rsidRDefault="009C3E84" w:rsidP="009C3E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9C3E84" w:rsidRPr="00C40422" w:rsidRDefault="009C3E84" w:rsidP="009C3E84">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9C3E84" w:rsidRDefault="009C3E84" w:rsidP="009C3E84">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9C3E84" w:rsidRPr="00C40422" w:rsidRDefault="009C3E84" w:rsidP="009C3E84">
      <w:pPr>
        <w:pStyle w:val="HTML"/>
        <w:jc w:val="center"/>
        <w:rPr>
          <w:rFonts w:ascii="Times New Roman" w:hAnsi="Times New Roman" w:cs="Times New Roman"/>
          <w:b/>
          <w:sz w:val="24"/>
          <w:szCs w:val="24"/>
        </w:rPr>
      </w:pPr>
    </w:p>
    <w:p w:rsidR="009C3E84" w:rsidRDefault="009C3E84" w:rsidP="006252F3">
      <w:pPr>
        <w:ind w:left="-567"/>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9C3E84" w:rsidRPr="00742476" w:rsidRDefault="009C3E84" w:rsidP="006252F3">
      <w:pPr>
        <w:ind w:left="-567"/>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9C3E84" w:rsidRPr="008B35CE" w:rsidRDefault="009C3E84" w:rsidP="006252F3">
      <w:pPr>
        <w:ind w:left="-567"/>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9C3E84"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F42F76" w:rsidRDefault="009C3E84" w:rsidP="006252F3">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F42F76" w:rsidRDefault="009C3E84" w:rsidP="006252F3">
      <w:pPr>
        <w:pStyle w:val="HTML"/>
        <w:ind w:left="-567"/>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9C3E84" w:rsidRPr="00F42F76" w:rsidRDefault="009C3E84" w:rsidP="006252F3">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9C3E84" w:rsidRPr="00E07D7A" w:rsidRDefault="009C3E84" w:rsidP="006252F3">
      <w:pPr>
        <w:pStyle w:val="HTML"/>
        <w:ind w:left="-567"/>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9C3E84" w:rsidRPr="00F42F76" w:rsidRDefault="009C3E84" w:rsidP="006252F3">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9C3E84" w:rsidRDefault="009C3E84" w:rsidP="006252F3">
      <w:pPr>
        <w:pStyle w:val="HTML"/>
        <w:ind w:left="-567"/>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9C3E84" w:rsidRDefault="009C3E84" w:rsidP="006252F3">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9C3E84" w:rsidRPr="0037147E"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9C3E84" w:rsidRPr="0037147E" w:rsidRDefault="009C3E84" w:rsidP="006252F3">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9C3E84" w:rsidRPr="0037147E" w:rsidRDefault="009C3E84" w:rsidP="006252F3">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9C3E84" w:rsidRPr="00207802" w:rsidRDefault="009C3E84" w:rsidP="006252F3">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9C3E84"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9C3E84" w:rsidRPr="00C40422" w:rsidRDefault="009C3E84" w:rsidP="006252F3">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9C3E84" w:rsidRPr="00C40422" w:rsidRDefault="009C3E84" w:rsidP="006252F3">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9C3E84" w:rsidRPr="00C40422" w:rsidRDefault="009C3E84" w:rsidP="006252F3">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F0BEC">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9C3E84" w:rsidRPr="00C40422" w:rsidRDefault="009C3E84" w:rsidP="006252F3">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9C3E84"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(в том </w:t>
      </w:r>
      <w:r w:rsidRPr="0088212F">
        <w:rPr>
          <w:rFonts w:ascii="Times New Roman" w:hAnsi="Times New Roman" w:cs="Times New Roman"/>
          <w:sz w:val="24"/>
          <w:szCs w:val="24"/>
        </w:rPr>
        <w:lastRenderedPageBreak/>
        <w:t>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9C3E84" w:rsidRPr="0088212F" w:rsidRDefault="009C3E84" w:rsidP="006252F3">
      <w:pPr>
        <w:pStyle w:val="HTML"/>
        <w:ind w:left="-567"/>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C3E84" w:rsidRPr="003300A9" w:rsidRDefault="009C3E84" w:rsidP="006252F3">
      <w:pPr>
        <w:pStyle w:val="HTML"/>
        <w:ind w:left="-567"/>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9C3E84" w:rsidRPr="0088212F"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9C3E84" w:rsidRDefault="009C3E84" w:rsidP="006252F3">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9C3E84" w:rsidRDefault="009C3E84" w:rsidP="006252F3">
      <w:pPr>
        <w:pStyle w:val="HTML"/>
        <w:ind w:left="-567"/>
        <w:jc w:val="both"/>
        <w:rPr>
          <w:rFonts w:ascii="Times New Roman" w:hAnsi="Times New Roman" w:cs="Times New Roman"/>
          <w:sz w:val="24"/>
          <w:szCs w:val="24"/>
        </w:rPr>
      </w:pP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9C3E84" w:rsidRPr="008B3B2E" w:rsidRDefault="009C3E84" w:rsidP="006252F3">
      <w:pPr>
        <w:pStyle w:val="HTML"/>
        <w:tabs>
          <w:tab w:val="clear" w:pos="10076"/>
          <w:tab w:val="left" w:pos="9498"/>
        </w:tabs>
        <w:ind w:left="-567"/>
        <w:jc w:val="center"/>
        <w:rPr>
          <w:rFonts w:ascii="Times New Roman" w:hAnsi="Times New Roman" w:cs="Times New Roman"/>
          <w:b/>
          <w:sz w:val="24"/>
          <w:szCs w:val="24"/>
        </w:rPr>
      </w:pPr>
    </w:p>
    <w:p w:rsidR="009C3E84" w:rsidRPr="00C40422" w:rsidRDefault="009C3E84" w:rsidP="006252F3">
      <w:pPr>
        <w:pStyle w:val="HTML"/>
        <w:tabs>
          <w:tab w:val="clear" w:pos="10076"/>
          <w:tab w:val="left" w:pos="9498"/>
        </w:tabs>
        <w:ind w:left="-567"/>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9C3E84" w:rsidRPr="00EE1756" w:rsidRDefault="009C3E84" w:rsidP="006252F3">
      <w:pPr>
        <w:pStyle w:val="HTML"/>
        <w:tabs>
          <w:tab w:val="clear" w:pos="10076"/>
          <w:tab w:val="left" w:pos="9498"/>
        </w:tabs>
        <w:ind w:left="-567"/>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9C3E84" w:rsidRDefault="009C3E84" w:rsidP="006252F3">
      <w:pPr>
        <w:tabs>
          <w:tab w:val="left" w:pos="9498"/>
        </w:tabs>
        <w:ind w:left="-567"/>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w:t>
      </w:r>
      <w:r w:rsidRPr="00D8354A">
        <w:rPr>
          <w:sz w:val="24"/>
          <w:szCs w:val="24"/>
        </w:rPr>
        <w:lastRenderedPageBreak/>
        <w:t xml:space="preserve">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9C3E84" w:rsidRDefault="009C3E84" w:rsidP="006252F3">
      <w:pPr>
        <w:tabs>
          <w:tab w:val="left" w:pos="9498"/>
        </w:tabs>
        <w:ind w:left="-567"/>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9C3E84" w:rsidRPr="008D217B" w:rsidRDefault="009C3E84" w:rsidP="006252F3">
      <w:pPr>
        <w:pStyle w:val="HTML"/>
        <w:tabs>
          <w:tab w:val="clear" w:pos="10076"/>
          <w:tab w:val="left" w:pos="9498"/>
        </w:tabs>
        <w:ind w:left="-567"/>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9C3E84" w:rsidRPr="002A182A"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9C3E84" w:rsidRPr="00EE06A6" w:rsidRDefault="009C3E84" w:rsidP="006252F3">
      <w:pPr>
        <w:pStyle w:val="HTML"/>
        <w:tabs>
          <w:tab w:val="clear" w:pos="10076"/>
          <w:tab w:val="left" w:pos="9498"/>
        </w:tabs>
        <w:ind w:left="-567"/>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прекращает </w:t>
      </w:r>
      <w:r w:rsidRPr="0088212F">
        <w:rPr>
          <w:rFonts w:ascii="Times New Roman" w:hAnsi="Times New Roman" w:cs="Times New Roman"/>
          <w:sz w:val="24"/>
          <w:szCs w:val="24"/>
        </w:rPr>
        <w:lastRenderedPageBreak/>
        <w:t>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9C3E84" w:rsidRDefault="009C3E84" w:rsidP="006252F3">
      <w:pPr>
        <w:pStyle w:val="HTML"/>
        <w:tabs>
          <w:tab w:val="clear" w:pos="10076"/>
          <w:tab w:val="left" w:pos="9498"/>
        </w:tabs>
        <w:ind w:left="-567"/>
        <w:rPr>
          <w:rFonts w:ascii="Times New Roman" w:hAnsi="Times New Roman" w:cs="Times New Roman"/>
          <w:b/>
          <w:sz w:val="24"/>
          <w:szCs w:val="24"/>
        </w:rPr>
      </w:pP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C3E84" w:rsidRPr="00EE06A6" w:rsidRDefault="009C3E84" w:rsidP="006252F3">
      <w:pPr>
        <w:pStyle w:val="HTML"/>
        <w:tabs>
          <w:tab w:val="clear" w:pos="10076"/>
          <w:tab w:val="left" w:pos="9498"/>
        </w:tabs>
        <w:ind w:left="-567"/>
        <w:jc w:val="center"/>
        <w:rPr>
          <w:rFonts w:ascii="Times New Roman" w:hAnsi="Times New Roman" w:cs="Times New Roman"/>
          <w:b/>
          <w:sz w:val="24"/>
          <w:szCs w:val="24"/>
        </w:rPr>
      </w:pPr>
    </w:p>
    <w:p w:rsidR="009C3E84" w:rsidRPr="002B6B07" w:rsidRDefault="009C3E84" w:rsidP="006252F3">
      <w:pPr>
        <w:pStyle w:val="HTML"/>
        <w:tabs>
          <w:tab w:val="clear" w:pos="10076"/>
          <w:tab w:val="left" w:pos="9498"/>
        </w:tabs>
        <w:ind w:left="-567"/>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C3E84" w:rsidRPr="00EE06A6" w:rsidRDefault="009C3E84" w:rsidP="006252F3">
      <w:pPr>
        <w:pStyle w:val="HTML"/>
        <w:tabs>
          <w:tab w:val="clear" w:pos="10076"/>
          <w:tab w:val="left" w:pos="9498"/>
        </w:tabs>
        <w:ind w:left="-567"/>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004F0BEC">
        <w:rPr>
          <w:rFonts w:ascii="Times New Roman" w:hAnsi="Times New Roman" w:cs="Times New Roman"/>
          <w:sz w:val="24"/>
          <w:szCs w:val="24"/>
        </w:rPr>
        <w:t>следую</w:t>
      </w:r>
      <w:r w:rsidR="007F2A3A">
        <w:rPr>
          <w:rFonts w:ascii="Times New Roman" w:hAnsi="Times New Roman" w:cs="Times New Roman"/>
          <w:sz w:val="24"/>
          <w:szCs w:val="24"/>
        </w:rPr>
        <w:t>щие сведения</w:t>
      </w:r>
      <w:r w:rsidR="004F0BEC">
        <w:rPr>
          <w:rFonts w:ascii="Times New Roman" w:hAnsi="Times New Roman" w:cs="Times New Roman"/>
          <w:sz w:val="24"/>
          <w:szCs w:val="24"/>
        </w:rPr>
        <w:t>:</w:t>
      </w:r>
    </w:p>
    <w:p w:rsidR="009C3E84" w:rsidRPr="006A5AB7" w:rsidRDefault="009C3E84" w:rsidP="006252F3">
      <w:pPr>
        <w:pStyle w:val="HTML"/>
        <w:tabs>
          <w:tab w:val="clear" w:pos="10076"/>
          <w:tab w:val="left" w:pos="9498"/>
        </w:tabs>
        <w:ind w:left="-567"/>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9C3E84" w:rsidRPr="006A5AB7" w:rsidRDefault="009C3E84" w:rsidP="006252F3">
      <w:pPr>
        <w:widowControl/>
        <w:tabs>
          <w:tab w:val="left" w:pos="9498"/>
        </w:tabs>
        <w:ind w:left="-567"/>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C3E84" w:rsidRPr="006A5AB7" w:rsidRDefault="009C3E84" w:rsidP="006252F3">
      <w:pPr>
        <w:widowControl/>
        <w:tabs>
          <w:tab w:val="left" w:pos="9498"/>
        </w:tabs>
        <w:ind w:left="-567"/>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9C3E84" w:rsidRPr="006A5AB7" w:rsidRDefault="009C3E84" w:rsidP="006252F3">
      <w:pPr>
        <w:tabs>
          <w:tab w:val="left" w:pos="9498"/>
        </w:tabs>
        <w:ind w:left="-567"/>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w:t>
      </w:r>
      <w:r w:rsidRPr="006A5AB7">
        <w:rPr>
          <w:sz w:val="24"/>
          <w:szCs w:val="24"/>
        </w:rPr>
        <w:lastRenderedPageBreak/>
        <w:t>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9C3E84" w:rsidRPr="006A5AB7" w:rsidRDefault="009C3E84" w:rsidP="006252F3">
      <w:pPr>
        <w:pStyle w:val="HTML"/>
        <w:tabs>
          <w:tab w:val="clear" w:pos="10076"/>
          <w:tab w:val="left" w:pos="9498"/>
        </w:tabs>
        <w:ind w:left="-567"/>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9C3E84" w:rsidRPr="00C40422" w:rsidRDefault="009C3E84" w:rsidP="006252F3">
      <w:pPr>
        <w:pStyle w:val="HTML"/>
        <w:tabs>
          <w:tab w:val="clear" w:pos="10076"/>
          <w:tab w:val="left" w:pos="9498"/>
        </w:tabs>
        <w:ind w:left="-567"/>
        <w:jc w:val="both"/>
        <w:rPr>
          <w:rFonts w:ascii="Times New Roman" w:hAnsi="Times New Roman" w:cs="Times New Roman"/>
          <w:sz w:val="24"/>
          <w:szCs w:val="24"/>
        </w:rPr>
      </w:pP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sidRPr="008B3B2E">
        <w:rPr>
          <w:rFonts w:ascii="Times New Roman" w:hAnsi="Times New Roman" w:cs="Times New Roman"/>
          <w:b/>
          <w:sz w:val="24"/>
          <w:szCs w:val="24"/>
        </w:rPr>
        <w:lastRenderedPageBreak/>
        <w:t>4. ПОДАЧА ЗАЯВОК НА УЧАСТИЕ В ОТКРЫТОМ АУ</w:t>
      </w:r>
      <w:r>
        <w:rPr>
          <w:rFonts w:ascii="Times New Roman" w:hAnsi="Times New Roman" w:cs="Times New Roman"/>
          <w:b/>
          <w:sz w:val="24"/>
          <w:szCs w:val="24"/>
        </w:rPr>
        <w:t xml:space="preserve">КЦИОНЕ </w:t>
      </w:r>
    </w:p>
    <w:p w:rsidR="009C3E84" w:rsidRDefault="009C3E84" w:rsidP="006252F3">
      <w:pPr>
        <w:pStyle w:val="HTML"/>
        <w:tabs>
          <w:tab w:val="clear" w:pos="10076"/>
          <w:tab w:val="left" w:pos="9498"/>
        </w:tabs>
        <w:ind w:left="-567"/>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C3E84" w:rsidRPr="008B3B2E" w:rsidRDefault="009C3E84" w:rsidP="006252F3">
      <w:pPr>
        <w:pStyle w:val="HTML"/>
        <w:tabs>
          <w:tab w:val="clear" w:pos="10076"/>
          <w:tab w:val="left" w:pos="9498"/>
        </w:tabs>
        <w:ind w:left="-567"/>
        <w:jc w:val="center"/>
        <w:rPr>
          <w:rFonts w:ascii="Times New Roman" w:hAnsi="Times New Roman" w:cs="Times New Roman"/>
          <w:b/>
          <w:sz w:val="24"/>
          <w:szCs w:val="24"/>
        </w:rPr>
      </w:pPr>
    </w:p>
    <w:p w:rsidR="009C3E84" w:rsidRDefault="009C3E84" w:rsidP="006252F3">
      <w:pPr>
        <w:pStyle w:val="HTML"/>
        <w:tabs>
          <w:tab w:val="clear" w:pos="10076"/>
          <w:tab w:val="left" w:pos="9498"/>
        </w:tabs>
        <w:ind w:left="-567"/>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9C3E84"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9C3E84" w:rsidRPr="0088212F" w:rsidRDefault="009C3E84" w:rsidP="006252F3">
      <w:pPr>
        <w:pStyle w:val="HTML"/>
        <w:tabs>
          <w:tab w:val="clear" w:pos="10076"/>
          <w:tab w:val="left" w:pos="9498"/>
        </w:tabs>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9C3E84"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C3E84" w:rsidRPr="00C40422" w:rsidRDefault="009C3E84" w:rsidP="00807C7B">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9C3E84" w:rsidRPr="00C40422"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9C3E84" w:rsidRPr="00C40422" w:rsidRDefault="009C3E84" w:rsidP="00807C7B">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9C3E84"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9C3E84" w:rsidRPr="00C40422" w:rsidRDefault="009C3E84" w:rsidP="00807C7B">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9C3E84"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9C3E84" w:rsidRDefault="009C3E84" w:rsidP="009C3E84">
      <w:pPr>
        <w:pStyle w:val="HTML"/>
        <w:jc w:val="both"/>
        <w:rPr>
          <w:rFonts w:ascii="Times New Roman" w:hAnsi="Times New Roman" w:cs="Times New Roman"/>
          <w:sz w:val="24"/>
          <w:szCs w:val="24"/>
        </w:rPr>
      </w:pPr>
    </w:p>
    <w:p w:rsidR="009C3E84" w:rsidRDefault="009C3E84" w:rsidP="00807C7B">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9C3E84" w:rsidRDefault="009C3E84" w:rsidP="00807C7B">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9C3E84" w:rsidRDefault="009C3E84" w:rsidP="00807C7B">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9C3E84" w:rsidRPr="00A7087F" w:rsidRDefault="009C3E84" w:rsidP="00807C7B">
      <w:pPr>
        <w:pStyle w:val="HTML"/>
        <w:ind w:left="-567"/>
        <w:jc w:val="center"/>
        <w:rPr>
          <w:rFonts w:ascii="Times New Roman" w:hAnsi="Times New Roman" w:cs="Times New Roman"/>
          <w:b/>
          <w:sz w:val="24"/>
          <w:szCs w:val="24"/>
        </w:rPr>
      </w:pPr>
    </w:p>
    <w:p w:rsidR="009C3E84" w:rsidRPr="00C40422" w:rsidRDefault="009C3E84" w:rsidP="00807C7B">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9C3E84"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9C3E84" w:rsidRPr="003F66FC" w:rsidRDefault="009C3E84" w:rsidP="00807C7B">
      <w:pPr>
        <w:pStyle w:val="HTML"/>
        <w:ind w:left="-567"/>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9C3E84" w:rsidRPr="0088212F" w:rsidRDefault="009C3E84" w:rsidP="00807C7B">
      <w:pPr>
        <w:pStyle w:val="HTML"/>
        <w:ind w:left="-567"/>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xml:space="preserve">, сделавшими </w:t>
      </w:r>
      <w:r w:rsidRPr="0088212F">
        <w:rPr>
          <w:rFonts w:ascii="Times New Roman" w:hAnsi="Times New Roman" w:cs="Times New Roman"/>
          <w:sz w:val="24"/>
          <w:szCs w:val="24"/>
        </w:rPr>
        <w:lastRenderedPageBreak/>
        <w:t>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9C3E84"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9C3E84" w:rsidRPr="003F66FC" w:rsidRDefault="009C3E84" w:rsidP="00807C7B">
      <w:pPr>
        <w:pStyle w:val="HTML"/>
        <w:ind w:left="-567"/>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807C7B">
      <w:pPr>
        <w:pStyle w:val="HTML"/>
        <w:ind w:left="-567"/>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C3E84"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9C3E84"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или их несоответствие требованиям </w:t>
      </w:r>
      <w:r w:rsidRPr="0088212F">
        <w:rPr>
          <w:rFonts w:ascii="Times New Roman" w:hAnsi="Times New Roman" w:cs="Times New Roman"/>
          <w:sz w:val="24"/>
          <w:szCs w:val="24"/>
        </w:rPr>
        <w:lastRenderedPageBreak/>
        <w:t>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C3E84" w:rsidRPr="0088212F" w:rsidRDefault="009C3E84" w:rsidP="00A66BB7">
      <w:pPr>
        <w:pStyle w:val="HTML"/>
        <w:ind w:left="-567"/>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признанную не соответствующей </w:t>
      </w:r>
      <w:r w:rsidRPr="0088212F">
        <w:rPr>
          <w:rFonts w:ascii="Times New Roman" w:hAnsi="Times New Roman" w:cs="Times New Roman"/>
          <w:sz w:val="24"/>
          <w:szCs w:val="24"/>
        </w:rPr>
        <w:lastRenderedPageBreak/>
        <w:t>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9C3E84" w:rsidRDefault="009C3E84" w:rsidP="00A66BB7">
      <w:pPr>
        <w:pStyle w:val="HTML"/>
        <w:ind w:left="-567"/>
        <w:jc w:val="both"/>
        <w:rPr>
          <w:rFonts w:ascii="Times New Roman" w:hAnsi="Times New Roman" w:cs="Times New Roman"/>
          <w:sz w:val="24"/>
          <w:szCs w:val="24"/>
        </w:rPr>
      </w:pPr>
    </w:p>
    <w:p w:rsidR="009C3E84" w:rsidRDefault="009C3E84" w:rsidP="00A66BB7">
      <w:pPr>
        <w:pStyle w:val="HTML"/>
        <w:ind w:left="-567"/>
        <w:jc w:val="center"/>
        <w:rPr>
          <w:rFonts w:ascii="Times New Roman" w:hAnsi="Times New Roman" w:cs="Times New Roman"/>
          <w:b/>
          <w:sz w:val="24"/>
          <w:szCs w:val="24"/>
        </w:rPr>
      </w:pPr>
    </w:p>
    <w:p w:rsidR="006252F3" w:rsidRDefault="006252F3" w:rsidP="00A66BB7">
      <w:pPr>
        <w:pStyle w:val="HTML"/>
        <w:ind w:left="-567"/>
        <w:jc w:val="center"/>
        <w:rPr>
          <w:rFonts w:ascii="Times New Roman" w:hAnsi="Times New Roman" w:cs="Times New Roman"/>
          <w:b/>
          <w:sz w:val="24"/>
          <w:szCs w:val="24"/>
        </w:rPr>
      </w:pPr>
    </w:p>
    <w:p w:rsidR="006252F3" w:rsidRDefault="006252F3" w:rsidP="00A66BB7">
      <w:pPr>
        <w:pStyle w:val="HTML"/>
        <w:ind w:left="-567"/>
        <w:jc w:val="center"/>
        <w:rPr>
          <w:rFonts w:ascii="Times New Roman" w:hAnsi="Times New Roman" w:cs="Times New Roman"/>
          <w:b/>
          <w:sz w:val="24"/>
          <w:szCs w:val="24"/>
        </w:rPr>
      </w:pPr>
    </w:p>
    <w:p w:rsidR="006252F3" w:rsidRDefault="006252F3" w:rsidP="00A66BB7">
      <w:pPr>
        <w:pStyle w:val="HTML"/>
        <w:ind w:left="-567"/>
        <w:jc w:val="center"/>
        <w:rPr>
          <w:rFonts w:ascii="Times New Roman" w:hAnsi="Times New Roman" w:cs="Times New Roman"/>
          <w:b/>
          <w:sz w:val="24"/>
          <w:szCs w:val="24"/>
        </w:rPr>
      </w:pPr>
    </w:p>
    <w:p w:rsidR="009C3E84" w:rsidRDefault="009C3E84" w:rsidP="00A66BB7">
      <w:pPr>
        <w:pStyle w:val="HTML"/>
        <w:ind w:left="-567"/>
        <w:jc w:val="center"/>
        <w:rPr>
          <w:rFonts w:ascii="Times New Roman" w:hAnsi="Times New Roman" w:cs="Times New Roman"/>
          <w:b/>
          <w:sz w:val="24"/>
          <w:szCs w:val="24"/>
        </w:rPr>
      </w:pPr>
      <w:r w:rsidRPr="003F66FC">
        <w:rPr>
          <w:rFonts w:ascii="Times New Roman" w:hAnsi="Times New Roman" w:cs="Times New Roman"/>
          <w:b/>
          <w:sz w:val="24"/>
          <w:szCs w:val="24"/>
        </w:rPr>
        <w:lastRenderedPageBreak/>
        <w:t>6. З</w:t>
      </w:r>
      <w:r>
        <w:rPr>
          <w:rFonts w:ascii="Times New Roman" w:hAnsi="Times New Roman" w:cs="Times New Roman"/>
          <w:b/>
          <w:sz w:val="24"/>
          <w:szCs w:val="24"/>
        </w:rPr>
        <w:t>АКЛЮЧЕНИЕ МУНИЦИПАЛЬНОГО КОНТРАКТА</w:t>
      </w:r>
    </w:p>
    <w:p w:rsidR="009C3E84" w:rsidRPr="003F66FC" w:rsidRDefault="009C3E84" w:rsidP="00A66BB7">
      <w:pPr>
        <w:pStyle w:val="HTML"/>
        <w:ind w:left="-567"/>
        <w:jc w:val="center"/>
        <w:rPr>
          <w:rFonts w:ascii="Times New Roman" w:hAnsi="Times New Roman" w:cs="Times New Roman"/>
          <w:b/>
          <w:sz w:val="24"/>
          <w:szCs w:val="24"/>
        </w:rPr>
      </w:pPr>
    </w:p>
    <w:p w:rsidR="009C3E84" w:rsidRPr="002B6B07" w:rsidRDefault="009C3E84" w:rsidP="00A66BB7">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9C3E84"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w:t>
      </w:r>
      <w:r>
        <w:rPr>
          <w:rFonts w:ascii="Times New Roman" w:hAnsi="Times New Roman" w:cs="Times New Roman"/>
          <w:sz w:val="24"/>
          <w:szCs w:val="24"/>
        </w:rPr>
        <w:lastRenderedPageBreak/>
        <w:t>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C3E84"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2B6B07" w:rsidRDefault="009C3E84" w:rsidP="00A66BB7">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88212F" w:rsidRDefault="009C3E84" w:rsidP="00A66BB7">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9C3E84" w:rsidRPr="00965F87" w:rsidRDefault="009C3E84" w:rsidP="00A66BB7">
      <w:pPr>
        <w:ind w:left="-567"/>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9C3E84" w:rsidRPr="00965F87" w:rsidRDefault="009C3E84" w:rsidP="00A66BB7">
      <w:pPr>
        <w:ind w:left="-567"/>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9C3E84" w:rsidRPr="00965F87" w:rsidRDefault="009C3E84" w:rsidP="00A66BB7">
      <w:pPr>
        <w:ind w:left="-567"/>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9C3E84" w:rsidRPr="00965F87" w:rsidRDefault="009C3E84" w:rsidP="00A66BB7">
      <w:pPr>
        <w:ind w:left="-567"/>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9C3E84" w:rsidRPr="00965F87" w:rsidRDefault="009C3E84" w:rsidP="00A66BB7">
      <w:pPr>
        <w:ind w:left="-567"/>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9C3E84" w:rsidRPr="00965F87" w:rsidRDefault="009C3E84" w:rsidP="00A66BB7">
      <w:pPr>
        <w:ind w:left="-567"/>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w:t>
      </w:r>
      <w:r w:rsidR="00554ADE">
        <w:rPr>
          <w:sz w:val="24"/>
          <w:szCs w:val="24"/>
        </w:rPr>
        <w:t>акта</w:t>
      </w:r>
      <w:r w:rsidRPr="001130EB">
        <w:rPr>
          <w:sz w:val="24"/>
          <w:szCs w:val="24"/>
        </w:rPr>
        <w:t>.</w:t>
      </w:r>
    </w:p>
    <w:p w:rsidR="009C3E84" w:rsidRPr="00E62AB7" w:rsidRDefault="009C3E84" w:rsidP="00A66BB7">
      <w:pPr>
        <w:ind w:left="-567"/>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9C3E84" w:rsidRPr="00D21EA1" w:rsidRDefault="009C3E84" w:rsidP="00A66BB7">
      <w:pPr>
        <w:ind w:left="-567"/>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9C3E84" w:rsidRDefault="009C3E84" w:rsidP="00A66BB7">
      <w:pPr>
        <w:ind w:left="-567"/>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9C3E84" w:rsidRDefault="009C3E84" w:rsidP="00A66BB7">
      <w:pPr>
        <w:ind w:left="-567"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9C3E84" w:rsidRDefault="009C3E84" w:rsidP="00A66BB7">
      <w:pPr>
        <w:ind w:left="-567"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9C3E84" w:rsidRDefault="009C3E84" w:rsidP="00A66BB7">
      <w:pPr>
        <w:ind w:left="-567"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9C3E84" w:rsidRDefault="009C3E84" w:rsidP="00A66BB7">
      <w:pPr>
        <w:ind w:left="-567"/>
        <w:jc w:val="both"/>
        <w:rPr>
          <w:sz w:val="24"/>
          <w:szCs w:val="24"/>
        </w:rPr>
      </w:pPr>
      <w:r>
        <w:rPr>
          <w:sz w:val="24"/>
          <w:szCs w:val="24"/>
        </w:rPr>
        <w:t xml:space="preserve">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w:t>
      </w:r>
      <w:r>
        <w:rPr>
          <w:sz w:val="24"/>
          <w:szCs w:val="24"/>
        </w:rPr>
        <w:lastRenderedPageBreak/>
        <w:t>соответствие поручителя требованиям определяется по данным бухгалтерской отчетности за каждый отчетный год.</w:t>
      </w:r>
    </w:p>
    <w:p w:rsidR="009C3E84" w:rsidRDefault="009C3E84" w:rsidP="00A66BB7">
      <w:pPr>
        <w:ind w:left="-567"/>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9C3E84" w:rsidRDefault="00A66BB7" w:rsidP="00A66BB7">
      <w:pPr>
        <w:ind w:left="-426"/>
        <w:jc w:val="both"/>
        <w:rPr>
          <w:sz w:val="24"/>
          <w:szCs w:val="24"/>
        </w:rPr>
      </w:pPr>
      <w:r>
        <w:rPr>
          <w:sz w:val="24"/>
          <w:szCs w:val="24"/>
        </w:rPr>
        <w:t xml:space="preserve">- </w:t>
      </w:r>
      <w:r w:rsidR="009C3E84">
        <w:rPr>
          <w:sz w:val="24"/>
          <w:szCs w:val="24"/>
        </w:rPr>
        <w:t>соответствующие копии бухгалтерской отчетности поручителя, представленные в налоговый орган в установленном порядке,</w:t>
      </w:r>
    </w:p>
    <w:p w:rsidR="009C3E84" w:rsidRPr="00D21EA1" w:rsidRDefault="00A66BB7" w:rsidP="00A66BB7">
      <w:pPr>
        <w:ind w:left="-567"/>
        <w:jc w:val="both"/>
        <w:rPr>
          <w:sz w:val="24"/>
          <w:szCs w:val="24"/>
        </w:rPr>
      </w:pPr>
      <w:r>
        <w:rPr>
          <w:sz w:val="24"/>
          <w:szCs w:val="24"/>
        </w:rPr>
        <w:t xml:space="preserve">  - </w:t>
      </w:r>
      <w:r w:rsidR="009C3E84">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9C3E84" w:rsidRDefault="009C3E84" w:rsidP="00A66BB7">
      <w:pPr>
        <w:pStyle w:val="a5"/>
        <w:spacing w:after="0"/>
        <w:ind w:left="-567"/>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9C3E84" w:rsidRDefault="009C3E84" w:rsidP="00A66BB7">
      <w:pPr>
        <w:pStyle w:val="a5"/>
        <w:spacing w:after="0"/>
        <w:ind w:left="-567"/>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C3E84" w:rsidRDefault="009C3E84" w:rsidP="00A66BB7">
      <w:pPr>
        <w:pStyle w:val="a5"/>
        <w:spacing w:after="0"/>
        <w:ind w:left="-567"/>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9C3E84" w:rsidRDefault="009C3E84" w:rsidP="00A66BB7">
      <w:pPr>
        <w:pStyle w:val="a5"/>
        <w:spacing w:after="0"/>
        <w:ind w:left="-567"/>
      </w:pPr>
      <w:r>
        <w:t>6.2.8.4. Денежные средства возвращаются на банковский счет, указанный подрядчиком в этом письменном требовании.</w:t>
      </w:r>
    </w:p>
    <w:p w:rsidR="009C3E84" w:rsidRPr="0088212F" w:rsidRDefault="009C3E84" w:rsidP="00A66BB7">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9C3E84" w:rsidRPr="00E23C77" w:rsidRDefault="009C3E84" w:rsidP="00A66BB7">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C3E84" w:rsidRPr="0088212F" w:rsidRDefault="009C3E84" w:rsidP="00617F20">
      <w:pPr>
        <w:pStyle w:val="HTML"/>
        <w:ind w:left="-567"/>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C3E84" w:rsidRPr="0088212F" w:rsidRDefault="009C3E84" w:rsidP="00617F20">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C3E84" w:rsidRPr="0088212F" w:rsidRDefault="009C3E84" w:rsidP="00617F20">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9C3E84" w:rsidRPr="00E23C77" w:rsidRDefault="009C3E84" w:rsidP="00617F20">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9C3E84" w:rsidRDefault="009C3E84" w:rsidP="00617F20">
      <w:pPr>
        <w:pStyle w:val="HTML"/>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6252F3" w:rsidRDefault="006252F3" w:rsidP="00617F20">
      <w:pPr>
        <w:pStyle w:val="HTML"/>
        <w:ind w:left="-567"/>
        <w:rPr>
          <w:rFonts w:ascii="Times New Roman" w:hAnsi="Times New Roman" w:cs="Times New Roman"/>
          <w:b/>
          <w:sz w:val="24"/>
          <w:szCs w:val="24"/>
        </w:rPr>
      </w:pPr>
    </w:p>
    <w:p w:rsidR="006252F3" w:rsidRDefault="006252F3" w:rsidP="00617F20">
      <w:pPr>
        <w:pStyle w:val="HTML"/>
        <w:ind w:left="-567"/>
        <w:rPr>
          <w:rFonts w:ascii="Times New Roman" w:hAnsi="Times New Roman" w:cs="Times New Roman"/>
          <w:b/>
          <w:sz w:val="24"/>
          <w:szCs w:val="24"/>
        </w:rPr>
      </w:pPr>
    </w:p>
    <w:p w:rsidR="009C3E84" w:rsidRDefault="009C3E84" w:rsidP="00617F20">
      <w:pPr>
        <w:pStyle w:val="HTML"/>
        <w:ind w:left="-567"/>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9C3E84" w:rsidRDefault="009C3E84" w:rsidP="00617F20">
      <w:pPr>
        <w:pStyle w:val="HTML"/>
        <w:ind w:left="-567"/>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9C3E84" w:rsidRPr="003F66FC" w:rsidRDefault="009C3E84" w:rsidP="00617F20">
      <w:pPr>
        <w:pStyle w:val="HTML"/>
        <w:ind w:left="-567"/>
        <w:jc w:val="center"/>
        <w:rPr>
          <w:rFonts w:ascii="Times New Roman" w:hAnsi="Times New Roman" w:cs="Times New Roman"/>
          <w:b/>
          <w:sz w:val="24"/>
          <w:szCs w:val="24"/>
        </w:rPr>
      </w:pPr>
    </w:p>
    <w:p w:rsidR="009C3E84" w:rsidRPr="00E23C77" w:rsidRDefault="009C3E84" w:rsidP="00617F20">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9C3E84" w:rsidRPr="0088212F" w:rsidRDefault="009C3E84" w:rsidP="00617F20">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9C3E84" w:rsidRPr="0088212F" w:rsidRDefault="009C3E84" w:rsidP="00617F20">
      <w:pPr>
        <w:pStyle w:val="HTML"/>
        <w:ind w:left="-567"/>
        <w:jc w:val="both"/>
        <w:rPr>
          <w:rFonts w:ascii="Times New Roman" w:hAnsi="Times New Roman" w:cs="Times New Roman"/>
          <w:sz w:val="24"/>
          <w:szCs w:val="24"/>
        </w:rPr>
      </w:pPr>
    </w:p>
    <w:p w:rsidR="009C3E84" w:rsidRDefault="009C3E84" w:rsidP="00617F20">
      <w:pPr>
        <w:pStyle w:val="HTML"/>
        <w:ind w:left="-567"/>
        <w:jc w:val="both"/>
        <w:rPr>
          <w:rFonts w:ascii="Times New Roman" w:hAnsi="Times New Roman" w:cs="Times New Roman"/>
          <w:sz w:val="24"/>
          <w:szCs w:val="24"/>
        </w:rPr>
      </w:pPr>
    </w:p>
    <w:p w:rsidR="009C3E84" w:rsidRDefault="009C3E84" w:rsidP="00617F20">
      <w:pPr>
        <w:pStyle w:val="HTML"/>
        <w:ind w:left="-567"/>
        <w:jc w:val="both"/>
        <w:rPr>
          <w:rFonts w:ascii="Times New Roman" w:hAnsi="Times New Roman" w:cs="Times New Roman"/>
          <w:sz w:val="24"/>
          <w:szCs w:val="24"/>
        </w:rPr>
      </w:pPr>
    </w:p>
    <w:p w:rsidR="009C3E84" w:rsidRDefault="009C3E84" w:rsidP="00617F20">
      <w:pPr>
        <w:pStyle w:val="HTML"/>
        <w:ind w:left="-567"/>
        <w:jc w:val="both"/>
        <w:rPr>
          <w:rFonts w:ascii="Times New Roman" w:hAnsi="Times New Roman" w:cs="Times New Roman"/>
          <w:sz w:val="24"/>
          <w:szCs w:val="24"/>
        </w:rPr>
      </w:pPr>
    </w:p>
    <w:p w:rsidR="009C3E84" w:rsidRDefault="009C3E84" w:rsidP="00617F20">
      <w:pPr>
        <w:pStyle w:val="HTML"/>
        <w:ind w:left="-567"/>
        <w:jc w:val="both"/>
        <w:rPr>
          <w:rFonts w:ascii="Times New Roman" w:hAnsi="Times New Roman" w:cs="Times New Roman"/>
          <w:sz w:val="24"/>
          <w:szCs w:val="24"/>
        </w:rPr>
      </w:pPr>
    </w:p>
    <w:p w:rsidR="009C3E84" w:rsidRDefault="009C3E84" w:rsidP="009C3E84">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9C3E84" w:rsidRDefault="009C3E84" w:rsidP="009C3E84">
      <w:pPr>
        <w:tabs>
          <w:tab w:val="num" w:pos="900"/>
        </w:tabs>
        <w:jc w:val="center"/>
        <w:rPr>
          <w:b/>
          <w:sz w:val="28"/>
          <w:szCs w:val="28"/>
        </w:rPr>
      </w:pPr>
      <w:r>
        <w:rPr>
          <w:b/>
          <w:sz w:val="28"/>
          <w:szCs w:val="28"/>
        </w:rPr>
        <w:t>в электронной форме</w:t>
      </w:r>
    </w:p>
    <w:p w:rsidR="009C3E84" w:rsidRDefault="009C3E84" w:rsidP="009C3E84">
      <w:pPr>
        <w:tabs>
          <w:tab w:val="num" w:pos="900"/>
        </w:tabs>
        <w:jc w:val="center"/>
        <w:rPr>
          <w:b/>
          <w:sz w:val="28"/>
          <w:szCs w:val="28"/>
        </w:rPr>
      </w:pPr>
    </w:p>
    <w:p w:rsidR="009C3E84" w:rsidRPr="00B80DE0" w:rsidRDefault="009C3E84" w:rsidP="009C3E84">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9C3E84" w:rsidRDefault="009C3E84" w:rsidP="009C3E84">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9C3E84" w:rsidRPr="00B80DE0" w:rsidRDefault="009C3E84" w:rsidP="009C3E84">
      <w:pPr>
        <w:ind w:firstLine="540"/>
        <w:jc w:val="both"/>
        <w:rPr>
          <w:sz w:val="24"/>
          <w:szCs w:val="24"/>
        </w:rPr>
      </w:pPr>
    </w:p>
    <w:tbl>
      <w:tblPr>
        <w:tblW w:w="4980" w:type="pct"/>
        <w:jc w:val="center"/>
        <w:tblLayout w:type="fixed"/>
        <w:tblLook w:val="0000" w:firstRow="0" w:lastRow="0" w:firstColumn="0" w:lastColumn="0" w:noHBand="0" w:noVBand="0"/>
      </w:tblPr>
      <w:tblGrid>
        <w:gridCol w:w="480"/>
        <w:gridCol w:w="1273"/>
        <w:gridCol w:w="1978"/>
        <w:gridCol w:w="5944"/>
      </w:tblGrid>
      <w:tr w:rsidR="009C3E84" w:rsidTr="009C3E84">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9C3E84" w:rsidRPr="007B7D59" w:rsidRDefault="009C3E84" w:rsidP="009C3E84">
            <w:pPr>
              <w:jc w:val="center"/>
              <w:rPr>
                <w:i/>
              </w:rPr>
            </w:pPr>
            <w:r w:rsidRPr="007B7D59">
              <w:rPr>
                <w:i/>
              </w:rPr>
              <w:t>№</w:t>
            </w:r>
          </w:p>
          <w:p w:rsidR="009C3E84" w:rsidRPr="007B7D59" w:rsidRDefault="009C3E84" w:rsidP="009C3E84">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9C3E84" w:rsidRPr="007B7D59" w:rsidRDefault="009C3E84" w:rsidP="009C3E84">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9C3E84" w:rsidRPr="007B7D59" w:rsidRDefault="009C3E84" w:rsidP="009C3E84">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9C3E84" w:rsidRPr="007B7D59" w:rsidRDefault="009C3E84" w:rsidP="009C3E84">
            <w:pPr>
              <w:jc w:val="center"/>
              <w:rPr>
                <w:b/>
                <w:i/>
              </w:rPr>
            </w:pPr>
            <w:r w:rsidRPr="007B7D59">
              <w:rPr>
                <w:b/>
                <w:i/>
              </w:rPr>
              <w:t>Текст пояснений</w:t>
            </w:r>
          </w:p>
        </w:tc>
      </w:tr>
      <w:tr w:rsidR="009C3E84" w:rsidTr="009C3E84">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C3E84" w:rsidRPr="00A468CE" w:rsidRDefault="009C3E84" w:rsidP="009C3E84">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9C3E84" w:rsidRDefault="009C3E84" w:rsidP="009C3E84">
            <w:pPr>
              <w:pStyle w:val="af0"/>
              <w:spacing w:after="0"/>
              <w:ind w:left="0"/>
              <w:rPr>
                <w:sz w:val="24"/>
                <w:szCs w:val="24"/>
              </w:rPr>
            </w:pPr>
            <w:proofErr w:type="gramStart"/>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6 к. 316.</w:t>
            </w:r>
            <w:proofErr w:type="gramEnd"/>
          </w:p>
          <w:p w:rsidR="009C3E84" w:rsidRPr="00A468CE" w:rsidRDefault="009C3E84" w:rsidP="009C3E84">
            <w:pPr>
              <w:pStyle w:val="af0"/>
              <w:spacing w:after="0"/>
              <w:ind w:left="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9C3E84" w:rsidRPr="00AD277A" w:rsidRDefault="009C3E84" w:rsidP="009C3E84">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r>
              <w:rPr>
                <w:sz w:val="24"/>
                <w:szCs w:val="24"/>
                <w:lang w:val="en-US"/>
              </w:rPr>
              <w:t>ru</w:t>
            </w:r>
          </w:p>
        </w:tc>
      </w:tr>
      <w:tr w:rsidR="009C3E84" w:rsidTr="009C3E84">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C3E84" w:rsidRPr="0021471B" w:rsidRDefault="009C3E84" w:rsidP="009C3E84">
            <w:pPr>
              <w:jc w:val="both"/>
              <w:rPr>
                <w:sz w:val="24"/>
                <w:szCs w:val="24"/>
              </w:rPr>
            </w:pPr>
            <w:r w:rsidRPr="0021471B">
              <w:rPr>
                <w:sz w:val="24"/>
                <w:szCs w:val="24"/>
              </w:rPr>
              <w:t>Администрация города Иванова в лице управления муниципального заказа.</w:t>
            </w:r>
          </w:p>
          <w:p w:rsidR="009C3E84" w:rsidRPr="0021471B" w:rsidRDefault="009C3E84" w:rsidP="009C3E84">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9C3E84" w:rsidRPr="0021471B" w:rsidRDefault="009C3E84" w:rsidP="009C3E84">
            <w:pPr>
              <w:jc w:val="both"/>
              <w:rPr>
                <w:color w:val="000000"/>
                <w:sz w:val="24"/>
                <w:szCs w:val="24"/>
              </w:rPr>
            </w:pPr>
            <w:r w:rsidRPr="0021471B">
              <w:rPr>
                <w:sz w:val="24"/>
                <w:szCs w:val="24"/>
              </w:rPr>
              <w:t>пл. Революции, д. 6, к. 504.</w:t>
            </w:r>
          </w:p>
          <w:p w:rsidR="009C3E84" w:rsidRPr="0021471B" w:rsidRDefault="009C3E84" w:rsidP="009C3E84">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9C3E84" w:rsidRPr="0021471B" w:rsidRDefault="009C3E84" w:rsidP="009C3E84">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2"/>
                  <w:sz w:val="24"/>
                  <w:szCs w:val="24"/>
                  <w:lang w:val="en-US"/>
                </w:rPr>
                <w:t>mz</w:t>
              </w:r>
              <w:r w:rsidRPr="00395F38">
                <w:rPr>
                  <w:rStyle w:val="af2"/>
                  <w:sz w:val="24"/>
                  <w:szCs w:val="24"/>
                </w:rPr>
                <w:t>-</w:t>
              </w:r>
              <w:r w:rsidRPr="00395F38">
                <w:rPr>
                  <w:rStyle w:val="af2"/>
                  <w:sz w:val="24"/>
                  <w:szCs w:val="24"/>
                  <w:lang w:val="en-US"/>
                </w:rPr>
                <w:t>kon</w:t>
              </w:r>
              <w:r w:rsidRPr="00395F38">
                <w:rPr>
                  <w:rStyle w:val="af2"/>
                  <w:sz w:val="24"/>
                  <w:szCs w:val="24"/>
                </w:rPr>
                <w:t>@</w:t>
              </w:r>
              <w:r w:rsidRPr="00395F38">
                <w:rPr>
                  <w:rStyle w:val="af2"/>
                  <w:sz w:val="24"/>
                  <w:szCs w:val="24"/>
                  <w:lang w:val="en-US"/>
                </w:rPr>
                <w:t>ivgoradm</w:t>
              </w:r>
              <w:r w:rsidRPr="00395F38">
                <w:rPr>
                  <w:rStyle w:val="af2"/>
                  <w:sz w:val="24"/>
                  <w:szCs w:val="24"/>
                </w:rPr>
                <w:t>.</w:t>
              </w:r>
              <w:r w:rsidRPr="00395F38">
                <w:rPr>
                  <w:rStyle w:val="af2"/>
                  <w:sz w:val="24"/>
                  <w:szCs w:val="24"/>
                  <w:lang w:val="en-US"/>
                </w:rPr>
                <w:t>ru</w:t>
              </w:r>
            </w:hyperlink>
            <w:r w:rsidRPr="00395F38">
              <w:rPr>
                <w:sz w:val="24"/>
                <w:szCs w:val="24"/>
              </w:rPr>
              <w:t>.</w:t>
            </w:r>
          </w:p>
          <w:p w:rsidR="009C3E84" w:rsidRPr="00F34D27" w:rsidRDefault="009C3E84" w:rsidP="009C3E84">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9C3E84" w:rsidTr="009C3E84">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w:t>
            </w:r>
          </w:p>
          <w:p w:rsidR="009C3E84" w:rsidRDefault="009C3E84" w:rsidP="009C3E84">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9C3E84" w:rsidRPr="00E2583B" w:rsidRDefault="009C3E84" w:rsidP="009C3E84">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9C3E84" w:rsidRPr="00E2583B" w:rsidRDefault="00ED02CF" w:rsidP="009C3E84">
            <w:pPr>
              <w:jc w:val="both"/>
              <w:rPr>
                <w:sz w:val="24"/>
                <w:szCs w:val="24"/>
              </w:rPr>
            </w:pPr>
            <w:hyperlink r:id="rId11" w:history="1">
              <w:r w:rsidR="009C3E84" w:rsidRPr="00690E13">
                <w:rPr>
                  <w:rStyle w:val="af2"/>
                  <w:sz w:val="24"/>
                  <w:szCs w:val="24"/>
                </w:rPr>
                <w:t>www.</w:t>
              </w:r>
              <w:r w:rsidR="009C3E84" w:rsidRPr="00690E13">
                <w:rPr>
                  <w:rStyle w:val="af2"/>
                  <w:sz w:val="24"/>
                  <w:szCs w:val="24"/>
                  <w:lang w:val="en-US"/>
                </w:rPr>
                <w:t>rts-tender</w:t>
              </w:r>
              <w:r w:rsidR="009C3E84" w:rsidRPr="00690E13">
                <w:rPr>
                  <w:rStyle w:val="af2"/>
                  <w:sz w:val="24"/>
                  <w:szCs w:val="24"/>
                </w:rPr>
                <w:t>.ru</w:t>
              </w:r>
            </w:hyperlink>
          </w:p>
        </w:tc>
      </w:tr>
      <w:tr w:rsidR="009C3E84" w:rsidTr="009C3E84">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9C3E84" w:rsidRPr="00B25D07" w:rsidRDefault="009C3E84" w:rsidP="009C3E84">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9C3E84" w:rsidRDefault="009C3E84" w:rsidP="009C3E84">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асфальтиров</w:t>
            </w:r>
            <w:r w:rsidR="001B15AC">
              <w:rPr>
                <w:rFonts w:ascii="Times New Roman" w:hAnsi="Times New Roman" w:cs="Times New Roman"/>
                <w:sz w:val="24"/>
                <w:szCs w:val="24"/>
              </w:rPr>
              <w:t>анию</w:t>
            </w:r>
            <w:r>
              <w:rPr>
                <w:rFonts w:ascii="Times New Roman" w:hAnsi="Times New Roman" w:cs="Times New Roman"/>
                <w:sz w:val="24"/>
                <w:szCs w:val="24"/>
              </w:rPr>
              <w:t xml:space="preserve"> придомовых территорий.</w:t>
            </w:r>
          </w:p>
          <w:p w:rsidR="00FE30B6" w:rsidRPr="00AF767F" w:rsidRDefault="00FE30B6" w:rsidP="007F48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 Иваново, 30 микрорайон, д.3 – асфальтировка отмостки; ул. Свободы</w:t>
            </w:r>
            <w:r w:rsidR="007F483C">
              <w:rPr>
                <w:rFonts w:ascii="Times New Roman" w:hAnsi="Times New Roman" w:cs="Times New Roman"/>
                <w:sz w:val="24"/>
                <w:szCs w:val="24"/>
              </w:rPr>
              <w:t xml:space="preserve">, д. 41 – ремонт асфальтового покрытия придомовой территории и подъездных путей; пр. Фридриха Энгельса, д. 26 – ремонт асфальтового покрытия придомовой территории; </w:t>
            </w:r>
            <w:r w:rsidR="006B4171">
              <w:rPr>
                <w:rFonts w:ascii="Times New Roman" w:hAnsi="Times New Roman" w:cs="Times New Roman"/>
                <w:sz w:val="24"/>
                <w:szCs w:val="24"/>
              </w:rPr>
              <w:t xml:space="preserve">ул. Сосновая, д. 1/12 – ремонт асфальтового покрытия придомовой территории; </w:t>
            </w:r>
            <w:r w:rsidR="007F483C">
              <w:rPr>
                <w:rFonts w:ascii="Times New Roman" w:hAnsi="Times New Roman" w:cs="Times New Roman"/>
                <w:sz w:val="24"/>
                <w:szCs w:val="24"/>
              </w:rPr>
              <w:t>ул. Плетневая, д.</w:t>
            </w:r>
            <w:r w:rsidR="001E398B">
              <w:rPr>
                <w:rFonts w:ascii="Times New Roman" w:hAnsi="Times New Roman" w:cs="Times New Roman"/>
                <w:sz w:val="24"/>
                <w:szCs w:val="24"/>
              </w:rPr>
              <w:t xml:space="preserve"> </w:t>
            </w:r>
            <w:r w:rsidR="007F483C">
              <w:rPr>
                <w:rFonts w:ascii="Times New Roman" w:hAnsi="Times New Roman" w:cs="Times New Roman"/>
                <w:sz w:val="24"/>
                <w:szCs w:val="24"/>
              </w:rPr>
              <w:t>18 – благоустройство придомовой территории.</w:t>
            </w:r>
          </w:p>
        </w:tc>
      </w:tr>
      <w:tr w:rsidR="009C3E84" w:rsidTr="009C3E84">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9C3E84" w:rsidRPr="00EF33B3" w:rsidRDefault="009C3E84" w:rsidP="009C3E84">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9C3E84" w:rsidRPr="00EF33B3" w:rsidRDefault="009C3E84" w:rsidP="009C3E84">
            <w:pPr>
              <w:keepNext/>
              <w:keepLines/>
              <w:suppressLineNumbers/>
              <w:suppressAutoHyphens/>
              <w:rPr>
                <w:sz w:val="24"/>
                <w:szCs w:val="24"/>
              </w:rPr>
            </w:pPr>
            <w:r w:rsidRPr="00EF33B3">
              <w:rPr>
                <w:sz w:val="24"/>
                <w:szCs w:val="24"/>
              </w:rPr>
              <w:t>Пункт</w:t>
            </w:r>
          </w:p>
          <w:p w:rsidR="009C3E84" w:rsidRPr="00EF33B3" w:rsidRDefault="009C3E84" w:rsidP="009C3E84">
            <w:pPr>
              <w:keepNext/>
              <w:keepLines/>
              <w:suppressLineNumbers/>
              <w:suppressAutoHyphens/>
              <w:rPr>
                <w:sz w:val="24"/>
                <w:szCs w:val="24"/>
              </w:rPr>
            </w:pPr>
            <w:r>
              <w:rPr>
                <w:sz w:val="24"/>
                <w:szCs w:val="24"/>
              </w:rPr>
              <w:lastRenderedPageBreak/>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9C3E84" w:rsidRPr="0021471B" w:rsidRDefault="009C3E84" w:rsidP="009C3E84">
            <w:pPr>
              <w:keepNext/>
              <w:keepLines/>
              <w:suppressLineNumbers/>
              <w:suppressAutoHyphens/>
              <w:rPr>
                <w:sz w:val="24"/>
                <w:szCs w:val="24"/>
              </w:rPr>
            </w:pPr>
            <w:r w:rsidRPr="00F061E9">
              <w:rPr>
                <w:sz w:val="24"/>
                <w:szCs w:val="24"/>
              </w:rPr>
              <w:lastRenderedPageBreak/>
              <w:t xml:space="preserve">Условия </w:t>
            </w:r>
            <w:r w:rsidRPr="00F061E9">
              <w:rPr>
                <w:sz w:val="24"/>
                <w:szCs w:val="24"/>
              </w:rPr>
              <w:lastRenderedPageBreak/>
              <w:t xml:space="preserve">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9C3E84" w:rsidRPr="0021471B" w:rsidRDefault="009C3E84" w:rsidP="009C3E84">
            <w:pPr>
              <w:jc w:val="both"/>
              <w:rPr>
                <w:sz w:val="24"/>
                <w:szCs w:val="24"/>
              </w:rPr>
            </w:pPr>
            <w:r>
              <w:rPr>
                <w:sz w:val="24"/>
                <w:szCs w:val="24"/>
              </w:rPr>
              <w:lastRenderedPageBreak/>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w:t>
            </w:r>
            <w:r>
              <w:rPr>
                <w:sz w:val="24"/>
                <w:szCs w:val="24"/>
              </w:rPr>
              <w:lastRenderedPageBreak/>
              <w:t xml:space="preserve">сроки в полном объеме в </w:t>
            </w:r>
            <w:r w:rsidRPr="0021471B">
              <w:rPr>
                <w:sz w:val="24"/>
                <w:szCs w:val="24"/>
              </w:rPr>
              <w:t xml:space="preserve">соответствии с проектом </w:t>
            </w:r>
            <w:r>
              <w:rPr>
                <w:sz w:val="24"/>
                <w:szCs w:val="24"/>
              </w:rPr>
              <w:t xml:space="preserve">контракта, </w:t>
            </w:r>
            <w:r w:rsidR="00FE30B6">
              <w:rPr>
                <w:sz w:val="24"/>
                <w:szCs w:val="24"/>
              </w:rPr>
              <w:t xml:space="preserve">локальными </w:t>
            </w:r>
            <w:r>
              <w:rPr>
                <w:sz w:val="24"/>
                <w:szCs w:val="24"/>
              </w:rPr>
              <w:t>смет</w:t>
            </w:r>
            <w:r w:rsidR="00FE30B6">
              <w:rPr>
                <w:sz w:val="24"/>
                <w:szCs w:val="24"/>
              </w:rPr>
              <w:t>ами, ведомостями объемов работ</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Pr>
                <w:sz w:val="24"/>
                <w:szCs w:val="24"/>
              </w:rPr>
              <w:t>форме.</w:t>
            </w:r>
          </w:p>
        </w:tc>
      </w:tr>
      <w:tr w:rsidR="009C3E84" w:rsidTr="009C3E84">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9C3E84" w:rsidRPr="00835860" w:rsidRDefault="009C3E84" w:rsidP="009C3E84">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7F483C" w:rsidRDefault="007F483C" w:rsidP="007F483C">
            <w:pPr>
              <w:jc w:val="both"/>
              <w:rPr>
                <w:sz w:val="24"/>
                <w:szCs w:val="24"/>
              </w:rPr>
            </w:pPr>
            <w:proofErr w:type="gramStart"/>
            <w:r>
              <w:rPr>
                <w:sz w:val="24"/>
                <w:szCs w:val="24"/>
              </w:rPr>
              <w:t>г. Иваново, 30 Микрорайон, д.3; ул. Свободы, д. 41; пр.</w:t>
            </w:r>
            <w:proofErr w:type="gramEnd"/>
            <w:r>
              <w:rPr>
                <w:sz w:val="24"/>
                <w:szCs w:val="24"/>
              </w:rPr>
              <w:t xml:space="preserve"> </w:t>
            </w:r>
            <w:proofErr w:type="gramStart"/>
            <w:r>
              <w:rPr>
                <w:sz w:val="24"/>
                <w:szCs w:val="24"/>
              </w:rPr>
              <w:t>Фридриха Энгельса, д. 26;</w:t>
            </w:r>
            <w:r w:rsidR="006B4171">
              <w:rPr>
                <w:sz w:val="24"/>
                <w:szCs w:val="24"/>
              </w:rPr>
              <w:t xml:space="preserve"> ул. Сосновая, д. 1/12;</w:t>
            </w:r>
            <w:r>
              <w:rPr>
                <w:sz w:val="24"/>
                <w:szCs w:val="24"/>
              </w:rPr>
              <w:t xml:space="preserve"> ул. Плетневая, д.18 .</w:t>
            </w:r>
            <w:proofErr w:type="gramEnd"/>
          </w:p>
          <w:p w:rsidR="009C3E84" w:rsidRPr="00AD277A" w:rsidRDefault="009C3E84" w:rsidP="007F483C">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Pr>
                <w:sz w:val="24"/>
                <w:szCs w:val="24"/>
              </w:rPr>
              <w:t xml:space="preserve"> в течение </w:t>
            </w:r>
            <w:r w:rsidR="007F483C">
              <w:rPr>
                <w:sz w:val="24"/>
                <w:szCs w:val="24"/>
              </w:rPr>
              <w:t>1</w:t>
            </w:r>
            <w:r>
              <w:rPr>
                <w:sz w:val="24"/>
                <w:szCs w:val="24"/>
              </w:rPr>
              <w:t>5 календарных дней.</w:t>
            </w:r>
          </w:p>
        </w:tc>
      </w:tr>
      <w:tr w:rsidR="009C3E84" w:rsidTr="009C3E84">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9C3E84" w:rsidRDefault="007F483C" w:rsidP="009C3E84">
            <w:pPr>
              <w:pStyle w:val="a6"/>
              <w:spacing w:after="0"/>
              <w:jc w:val="left"/>
              <w:rPr>
                <w:rFonts w:ascii="Times New Roman" w:hAnsi="Times New Roman"/>
                <w:szCs w:val="24"/>
              </w:rPr>
            </w:pPr>
            <w:r>
              <w:rPr>
                <w:rFonts w:ascii="Times New Roman" w:hAnsi="Times New Roman"/>
                <w:szCs w:val="24"/>
              </w:rPr>
              <w:t>899 990</w:t>
            </w:r>
            <w:r w:rsidR="009C3E84">
              <w:rPr>
                <w:rFonts w:ascii="Times New Roman" w:hAnsi="Times New Roman"/>
                <w:szCs w:val="24"/>
              </w:rPr>
              <w:t>,00 руб.</w:t>
            </w:r>
          </w:p>
          <w:p w:rsidR="009C3E84" w:rsidRPr="00904895" w:rsidRDefault="009C3E84" w:rsidP="007F483C">
            <w:pPr>
              <w:pStyle w:val="a6"/>
              <w:spacing w:before="120" w:after="0"/>
              <w:jc w:val="left"/>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7F483C">
              <w:rPr>
                <w:rFonts w:ascii="Times New Roman" w:hAnsi="Times New Roman"/>
                <w:szCs w:val="24"/>
              </w:rPr>
              <w:t xml:space="preserve">локальных </w:t>
            </w:r>
            <w:r>
              <w:rPr>
                <w:rFonts w:ascii="Times New Roman" w:hAnsi="Times New Roman"/>
                <w:szCs w:val="24"/>
              </w:rPr>
              <w:t>смет</w:t>
            </w:r>
            <w:r w:rsidRPr="00904895">
              <w:rPr>
                <w:rFonts w:ascii="Times New Roman" w:hAnsi="Times New Roman"/>
                <w:szCs w:val="24"/>
              </w:rPr>
              <w:t>, с котор</w:t>
            </w:r>
            <w:r w:rsidR="007F483C">
              <w:rPr>
                <w:rFonts w:ascii="Times New Roman" w:hAnsi="Times New Roman"/>
                <w:szCs w:val="24"/>
              </w:rPr>
              <w:t>ыми</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r w:rsidRPr="00904895">
              <w:rPr>
                <w:rFonts w:ascii="Times New Roman" w:hAnsi="Times New Roman"/>
                <w:szCs w:val="24"/>
                <w:lang w:val="en-US"/>
              </w:rPr>
              <w:t>ru</w:t>
            </w:r>
            <w:r w:rsidRPr="00904895">
              <w:rPr>
                <w:rFonts w:ascii="Times New Roman" w:hAnsi="Times New Roman"/>
                <w:szCs w:val="24"/>
              </w:rPr>
              <w:t>.</w:t>
            </w:r>
          </w:p>
        </w:tc>
      </w:tr>
      <w:tr w:rsidR="009C3E84" w:rsidTr="009C3E84">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C3E84" w:rsidRPr="00F10DBE" w:rsidRDefault="009C3E84" w:rsidP="009C3E84">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9C3E84" w:rsidRPr="00F10DBE" w:rsidRDefault="009C3E84" w:rsidP="009C3E84">
            <w:pPr>
              <w:rPr>
                <w:sz w:val="24"/>
                <w:szCs w:val="24"/>
              </w:rPr>
            </w:pPr>
            <w:r w:rsidRPr="00F10DBE">
              <w:rPr>
                <w:caps/>
                <w:sz w:val="24"/>
                <w:szCs w:val="24"/>
              </w:rPr>
              <w:t>р</w:t>
            </w:r>
            <w:r w:rsidRPr="00F10DBE">
              <w:rPr>
                <w:sz w:val="24"/>
                <w:szCs w:val="24"/>
              </w:rPr>
              <w:t>оссийский рубль</w:t>
            </w:r>
          </w:p>
        </w:tc>
      </w:tr>
      <w:tr w:rsidR="009C3E84" w:rsidTr="009C3E84">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C3E84" w:rsidRPr="00F10DBE" w:rsidRDefault="009C3E84" w:rsidP="009C3E84">
            <w:pPr>
              <w:rPr>
                <w:sz w:val="24"/>
                <w:szCs w:val="24"/>
              </w:rPr>
            </w:pPr>
            <w:r w:rsidRPr="00F10DBE">
              <w:rPr>
                <w:sz w:val="24"/>
                <w:szCs w:val="24"/>
              </w:rPr>
              <w:t>Не предусмотрен</w:t>
            </w:r>
          </w:p>
          <w:p w:rsidR="009C3E84" w:rsidRPr="00F10DBE" w:rsidRDefault="009C3E84" w:rsidP="009C3E84">
            <w:pPr>
              <w:rPr>
                <w:sz w:val="24"/>
                <w:szCs w:val="24"/>
              </w:rPr>
            </w:pPr>
          </w:p>
        </w:tc>
      </w:tr>
      <w:tr w:rsidR="009C3E84" w:rsidTr="009C3E84">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9C3E84" w:rsidRPr="009B7527" w:rsidRDefault="009C3E84" w:rsidP="009C3E84">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sidR="001C79BB">
              <w:rPr>
                <w:sz w:val="24"/>
                <w:szCs w:val="24"/>
              </w:rPr>
              <w:t>, материалов</w:t>
            </w:r>
            <w:r>
              <w:rPr>
                <w:sz w:val="24"/>
                <w:szCs w:val="24"/>
              </w:rPr>
              <w:t>,</w:t>
            </w:r>
            <w:r w:rsidRPr="00454463">
              <w:rPr>
                <w:sz w:val="24"/>
                <w:szCs w:val="24"/>
              </w:rPr>
              <w:t xml:space="preserve"> накладные расходы, налоги,</w:t>
            </w:r>
            <w:r w:rsidRPr="007E0859">
              <w:rPr>
                <w:sz w:val="24"/>
                <w:szCs w:val="24"/>
              </w:rPr>
              <w:t xml:space="preserve"> в т. ч. НДС</w:t>
            </w:r>
            <w:r>
              <w:rPr>
                <w:rStyle w:val="af8"/>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9C3E84" w:rsidRPr="007E0859" w:rsidRDefault="009C3E84" w:rsidP="009C3E84">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9C3E84" w:rsidRPr="009F204C" w:rsidRDefault="009C3E84" w:rsidP="009C3E84">
            <w:pPr>
              <w:pStyle w:val="ac"/>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p w:rsidR="009C3E84" w:rsidRPr="00A06587" w:rsidRDefault="009C3E84" w:rsidP="009C3E84">
            <w:pPr>
              <w:jc w:val="both"/>
              <w:rPr>
                <w:sz w:val="24"/>
                <w:szCs w:val="24"/>
              </w:rPr>
            </w:pPr>
            <w:r w:rsidRPr="00A06587">
              <w:rPr>
                <w:sz w:val="24"/>
                <w:szCs w:val="24"/>
              </w:rPr>
              <w:t>В случае</w:t>
            </w:r>
            <w:proofErr w:type="gramStart"/>
            <w:r w:rsidRPr="00A06587">
              <w:rPr>
                <w:sz w:val="24"/>
                <w:szCs w:val="24"/>
              </w:rPr>
              <w:t>,</w:t>
            </w:r>
            <w:proofErr w:type="gramEnd"/>
            <w:r w:rsidRPr="00A06587">
              <w:rPr>
                <w:sz w:val="24"/>
                <w:szCs w:val="24"/>
              </w:rPr>
              <w:t xml:space="preserve"> если организация работает по упрощенной системе налогообложения, расчет цены </w:t>
            </w:r>
            <w:r w:rsidRPr="007A7965">
              <w:rPr>
                <w:sz w:val="24"/>
                <w:szCs w:val="24"/>
              </w:rPr>
              <w:t>контракта</w:t>
            </w:r>
            <w:r w:rsidRPr="00A06587">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w:t>
            </w:r>
            <w:r w:rsidRPr="00A06587">
              <w:rPr>
                <w:sz w:val="24"/>
                <w:szCs w:val="24"/>
              </w:rPr>
              <w:lastRenderedPageBreak/>
              <w:t>НЗ-6292/10.</w:t>
            </w:r>
          </w:p>
        </w:tc>
      </w:tr>
      <w:tr w:rsidR="009C3E84" w:rsidTr="009C3E84">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11</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 xml:space="preserve">Величина </w:t>
            </w:r>
          </w:p>
          <w:p w:rsidR="009C3E84" w:rsidRDefault="009C3E84" w:rsidP="009C3E84">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9C3E84" w:rsidRDefault="009C3E84" w:rsidP="009C3E84">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9C3E84" w:rsidRPr="00615262" w:rsidRDefault="009C3E84" w:rsidP="009C3E84">
            <w:pPr>
              <w:pStyle w:val="23"/>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9C3E84" w:rsidTr="009C3E84">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9C3E84" w:rsidRPr="003376FC" w:rsidRDefault="009C3E84" w:rsidP="009C3E84">
            <w:pPr>
              <w:pStyle w:val="ConsPlusNormal"/>
              <w:ind w:firstLine="0"/>
            </w:pPr>
            <w:r w:rsidRPr="00760FFB">
              <w:rPr>
                <w:rFonts w:ascii="Times New Roman" w:hAnsi="Times New Roman" w:cs="Times New Roman"/>
                <w:sz w:val="24"/>
                <w:szCs w:val="24"/>
              </w:rPr>
              <w:t xml:space="preserve">Бюджет города Иванова </w:t>
            </w:r>
          </w:p>
        </w:tc>
      </w:tr>
      <w:tr w:rsidR="009C3E84" w:rsidTr="009C3E84">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 xml:space="preserve">Пункт </w:t>
            </w:r>
          </w:p>
          <w:p w:rsidR="009C3E84" w:rsidRDefault="009C3E84" w:rsidP="009C3E84">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6D1035" w:rsidRPr="003101B1" w:rsidRDefault="009C3E84" w:rsidP="003A1CC0">
            <w:pPr>
              <w:jc w:val="both"/>
              <w:rPr>
                <w:noProof/>
                <w:sz w:val="24"/>
                <w:szCs w:val="24"/>
              </w:rPr>
            </w:pPr>
            <w:proofErr w:type="gramStart"/>
            <w:r w:rsidRPr="003101B1">
              <w:rPr>
                <w:noProof/>
                <w:sz w:val="24"/>
                <w:szCs w:val="24"/>
              </w:rPr>
              <w:t>Оплата за в</w:t>
            </w:r>
            <w:r>
              <w:rPr>
                <w:noProof/>
                <w:sz w:val="24"/>
                <w:szCs w:val="24"/>
              </w:rPr>
              <w:t xml:space="preserve">ыполненные работы производиться </w:t>
            </w:r>
            <w:r w:rsidRPr="003101B1">
              <w:rPr>
                <w:noProof/>
                <w:sz w:val="24"/>
                <w:szCs w:val="24"/>
              </w:rPr>
              <w:t xml:space="preserve">на основании </w:t>
            </w:r>
            <w:r w:rsidR="007F13CF">
              <w:rPr>
                <w:noProof/>
                <w:sz w:val="24"/>
                <w:szCs w:val="24"/>
              </w:rPr>
              <w:t>локальных смет</w:t>
            </w:r>
            <w:r w:rsidRPr="003101B1">
              <w:rPr>
                <w:noProof/>
                <w:sz w:val="24"/>
                <w:szCs w:val="24"/>
              </w:rPr>
              <w:t>,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roofErr w:type="gramEnd"/>
          </w:p>
        </w:tc>
      </w:tr>
      <w:tr w:rsidR="009C3E84" w:rsidTr="009C3E84">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9C3E84" w:rsidRPr="00F10DBE" w:rsidRDefault="009C3E84" w:rsidP="009C3E84">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C3E84" w:rsidRPr="00F10DBE" w:rsidRDefault="009C3E84" w:rsidP="009C3E84">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9C3E84" w:rsidRPr="00F8615F" w:rsidRDefault="009C3E84" w:rsidP="009C3E84">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9C3E84" w:rsidTr="009C3E84">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ind w:right="-195"/>
            </w:pPr>
            <w:r>
              <w:t xml:space="preserve">Дополнительные требования к участникам размещения  </w:t>
            </w:r>
            <w:r>
              <w:lastRenderedPageBreak/>
              <w:t>заказа</w:t>
            </w:r>
          </w:p>
        </w:tc>
        <w:tc>
          <w:tcPr>
            <w:tcW w:w="3072" w:type="pct"/>
            <w:tcBorders>
              <w:top w:val="single" w:sz="4" w:space="0" w:color="auto"/>
              <w:left w:val="single" w:sz="4" w:space="0" w:color="auto"/>
              <w:bottom w:val="single" w:sz="4" w:space="0" w:color="auto"/>
              <w:right w:val="single" w:sz="4" w:space="0" w:color="auto"/>
            </w:tcBorders>
          </w:tcPr>
          <w:p w:rsidR="009C3E84" w:rsidRPr="00F10DBE" w:rsidRDefault="009C3E84" w:rsidP="009C3E84">
            <w:pPr>
              <w:tabs>
                <w:tab w:val="left" w:pos="1733"/>
              </w:tabs>
              <w:jc w:val="both"/>
              <w:rPr>
                <w:sz w:val="24"/>
                <w:szCs w:val="24"/>
              </w:rPr>
            </w:pPr>
            <w:r>
              <w:rPr>
                <w:sz w:val="24"/>
                <w:szCs w:val="24"/>
              </w:rPr>
              <w:lastRenderedPageBreak/>
              <w:t>О</w:t>
            </w:r>
            <w:r w:rsidRPr="00F5789B">
              <w:rPr>
                <w:sz w:val="24"/>
                <w:szCs w:val="24"/>
              </w:rPr>
              <w:t>тсутствие в реестре недобросовестных поставщиков сведений об участниках размещения заказа.</w:t>
            </w:r>
          </w:p>
        </w:tc>
      </w:tr>
      <w:tr w:rsidR="009C3E84" w:rsidTr="009C3E84">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16</w:t>
            </w:r>
          </w:p>
        </w:tc>
        <w:tc>
          <w:tcPr>
            <w:tcW w:w="658" w:type="pct"/>
            <w:tcBorders>
              <w:top w:val="single" w:sz="4" w:space="0" w:color="auto"/>
              <w:left w:val="single" w:sz="4" w:space="0" w:color="auto"/>
              <w:bottom w:val="single" w:sz="4" w:space="0" w:color="auto"/>
              <w:right w:val="single" w:sz="4" w:space="0" w:color="auto"/>
            </w:tcBorders>
          </w:tcPr>
          <w:p w:rsidR="009C3E84" w:rsidRPr="00960903" w:rsidRDefault="009C3E84" w:rsidP="009C3E84">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9C3E84" w:rsidRDefault="009C3E84" w:rsidP="009C3E84">
            <w:pPr>
              <w:pStyle w:val="Web"/>
              <w:spacing w:before="0" w:beforeAutospacing="0" w:after="0" w:afterAutospacing="0"/>
            </w:pPr>
            <w:r>
              <w:rPr>
                <w:caps/>
              </w:rPr>
              <w:t>н</w:t>
            </w:r>
            <w:r>
              <w:t xml:space="preserve">е </w:t>
            </w:r>
            <w:proofErr w:type="gramStart"/>
            <w:r>
              <w:t>установлены</w:t>
            </w:r>
            <w:proofErr w:type="gramEnd"/>
          </w:p>
          <w:p w:rsidR="009C3E84" w:rsidRDefault="009C3E84" w:rsidP="009C3E84">
            <w:pPr>
              <w:pStyle w:val="Web"/>
              <w:spacing w:before="0" w:beforeAutospacing="0" w:after="0" w:afterAutospacing="0"/>
            </w:pPr>
          </w:p>
        </w:tc>
      </w:tr>
      <w:tr w:rsidR="009C3E84" w:rsidTr="009C3E84">
        <w:trPr>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C3E84" w:rsidRPr="009233A0" w:rsidRDefault="009C3E84" w:rsidP="009C3E84">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9C3E84" w:rsidRPr="00FE7AC6" w:rsidRDefault="009C3E84" w:rsidP="009C3E84">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9C3E84" w:rsidRPr="002658E4" w:rsidRDefault="009C3E84" w:rsidP="009C3E84">
            <w:pPr>
              <w:jc w:val="both"/>
              <w:outlineLvl w:val="1"/>
              <w:rPr>
                <w:sz w:val="24"/>
                <w:szCs w:val="24"/>
              </w:rPr>
            </w:pPr>
            <w:proofErr w:type="gramStart"/>
            <w:r>
              <w:rPr>
                <w:bCs/>
                <w:sz w:val="24"/>
                <w:szCs w:val="24"/>
              </w:rPr>
              <w:t xml:space="preserve">1. </w:t>
            </w:r>
            <w:r w:rsidRPr="002658E4">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w:t>
            </w:r>
            <w:r>
              <w:rPr>
                <w:sz w:val="24"/>
                <w:szCs w:val="24"/>
              </w:rPr>
              <w:t xml:space="preserve">а также </w:t>
            </w:r>
            <w:r w:rsidRPr="002658E4">
              <w:rPr>
                <w:sz w:val="24"/>
                <w:szCs w:val="24"/>
              </w:rPr>
              <w:t xml:space="preserve">конкретные показатели </w:t>
            </w:r>
            <w:r>
              <w:rPr>
                <w:sz w:val="24"/>
                <w:szCs w:val="24"/>
              </w:rPr>
              <w:t xml:space="preserve">используемого </w:t>
            </w:r>
            <w:r w:rsidRPr="002658E4">
              <w:rPr>
                <w:sz w:val="24"/>
                <w:szCs w:val="24"/>
              </w:rPr>
              <w:t xml:space="preserve"> товара, соответствующие значениям, установленным документацией об открытом аукционе в электронной форме, </w:t>
            </w:r>
            <w:r>
              <w:rPr>
                <w:sz w:val="24"/>
                <w:szCs w:val="24"/>
              </w:rPr>
              <w:t xml:space="preserve">и </w:t>
            </w:r>
            <w:r w:rsidRPr="00E30CF8">
              <w:rPr>
                <w:sz w:val="24"/>
                <w:szCs w:val="24"/>
              </w:rPr>
              <w:t>указани</w:t>
            </w:r>
            <w:r>
              <w:rPr>
                <w:sz w:val="24"/>
                <w:szCs w:val="24"/>
              </w:rPr>
              <w:t>е</w:t>
            </w:r>
            <w:r w:rsidRPr="00E30CF8">
              <w:rPr>
                <w:sz w:val="24"/>
                <w:szCs w:val="24"/>
              </w:rPr>
              <w:t xml:space="preserve"> на товарный знак</w:t>
            </w:r>
            <w:r>
              <w:rPr>
                <w:sz w:val="24"/>
                <w:szCs w:val="24"/>
              </w:rPr>
              <w:t xml:space="preserve"> (его словесное обозначение) (при его наличии) предлагаемого для</w:t>
            </w:r>
            <w:r w:rsidRPr="00E30CF8">
              <w:rPr>
                <w:sz w:val="24"/>
                <w:szCs w:val="24"/>
              </w:rPr>
              <w:t xml:space="preserve"> использ</w:t>
            </w:r>
            <w:r>
              <w:rPr>
                <w:sz w:val="24"/>
                <w:szCs w:val="24"/>
              </w:rPr>
              <w:t>ования товара.</w:t>
            </w:r>
            <w:proofErr w:type="gramEnd"/>
          </w:p>
          <w:p w:rsidR="009C3E84" w:rsidRPr="009233A0" w:rsidRDefault="009C3E84" w:rsidP="009C3E84">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9C3E84" w:rsidRPr="009233A0" w:rsidRDefault="009C3E84" w:rsidP="009C3E84">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9C3E84" w:rsidRPr="001A14F5" w:rsidRDefault="009C3E84" w:rsidP="009C3E84">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9C3E84" w:rsidRPr="009233A0" w:rsidRDefault="009C3E84" w:rsidP="009C3E84">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9C3E84" w:rsidRPr="009233A0" w:rsidRDefault="009C3E84" w:rsidP="009C3E84">
            <w:pPr>
              <w:pStyle w:val="Web0"/>
              <w:spacing w:before="0" w:beforeAutospacing="0" w:after="0" w:afterAutospacing="0"/>
              <w:jc w:val="both"/>
              <w:rPr>
                <w:color w:val="000000"/>
              </w:rPr>
            </w:pPr>
            <w:r>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9C3E84" w:rsidRPr="009233A0" w:rsidRDefault="009C3E84" w:rsidP="009C3E84">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 xml:space="preserve">а не превышает максимальную сумму сделки, предусмотренную решением об одобрении или о </w:t>
            </w:r>
            <w:r w:rsidRPr="009233A0">
              <w:rPr>
                <w:sz w:val="24"/>
                <w:szCs w:val="24"/>
              </w:rPr>
              <w:lastRenderedPageBreak/>
              <w:t>совершении сделок, предоставляемым для аккредитации участника размещения заказа на электронной площадке.</w:t>
            </w:r>
          </w:p>
        </w:tc>
      </w:tr>
      <w:tr w:rsidR="009C3E84" w:rsidTr="009C3E84">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jc w:val="center"/>
            </w:pPr>
            <w:r w:rsidRPr="002854B6">
              <w:t>Пункт</w:t>
            </w:r>
            <w:r>
              <w:t xml:space="preserve"> </w:t>
            </w:r>
          </w:p>
          <w:p w:rsidR="009C3E84" w:rsidRDefault="009C3E84" w:rsidP="009C3E84">
            <w:pPr>
              <w:pStyle w:val="Web"/>
              <w:spacing w:before="0" w:beforeAutospacing="0" w:after="0" w:afterAutospacing="0"/>
              <w:jc w:val="center"/>
            </w:pPr>
            <w:r>
              <w:t xml:space="preserve">4.1.5 </w:t>
            </w:r>
          </w:p>
          <w:p w:rsidR="009C3E84" w:rsidRDefault="009C3E84" w:rsidP="009C3E84">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C3E84" w:rsidRPr="003F5430" w:rsidRDefault="009C3E84" w:rsidP="009C3E84">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9C3E84" w:rsidRDefault="009C3E84" w:rsidP="009C3E84">
            <w:pPr>
              <w:pStyle w:val="af9"/>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9C3E84" w:rsidRPr="003F5430" w:rsidRDefault="009C3E84" w:rsidP="009C3E84">
            <w:pPr>
              <w:pStyle w:val="af9"/>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9C3E84" w:rsidRPr="005C4A75" w:rsidTr="009C3E84">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C3E84" w:rsidRDefault="009C3E84" w:rsidP="009C3E84">
            <w:pPr>
              <w:jc w:val="center"/>
              <w:rPr>
                <w:sz w:val="24"/>
                <w:szCs w:val="24"/>
              </w:rPr>
            </w:pPr>
            <w:r>
              <w:rPr>
                <w:sz w:val="24"/>
                <w:szCs w:val="24"/>
              </w:rPr>
              <w:t>19</w:t>
            </w:r>
          </w:p>
          <w:p w:rsidR="009C3E84" w:rsidRPr="004C00B0" w:rsidRDefault="009C3E84" w:rsidP="009C3E84">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9C3E84" w:rsidRPr="004C00B0" w:rsidRDefault="009C3E84" w:rsidP="009C3E84">
            <w:pPr>
              <w:pStyle w:val="Web0"/>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9C3E84" w:rsidRPr="004C00B0" w:rsidRDefault="009C3E84" w:rsidP="009C3E84">
            <w:pPr>
              <w:pStyle w:val="Web0"/>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9C3E84" w:rsidRPr="00750F9E" w:rsidRDefault="009C3E84" w:rsidP="009C3E84">
            <w:pPr>
              <w:jc w:val="both"/>
              <w:rPr>
                <w:sz w:val="24"/>
                <w:szCs w:val="24"/>
              </w:rPr>
            </w:pPr>
            <w:r>
              <w:rPr>
                <w:sz w:val="24"/>
                <w:szCs w:val="24"/>
              </w:rPr>
              <w:t xml:space="preserve">5 </w:t>
            </w:r>
            <w:r w:rsidRPr="008B2FCD">
              <w:rPr>
                <w:sz w:val="24"/>
                <w:szCs w:val="24"/>
              </w:rPr>
              <w:t xml:space="preserve"> % начальной</w:t>
            </w:r>
            <w:r w:rsidRPr="00750F9E">
              <w:rPr>
                <w:sz w:val="24"/>
                <w:szCs w:val="24"/>
              </w:rPr>
              <w:t xml:space="preserve"> (максимальной) цены </w:t>
            </w:r>
            <w:r>
              <w:rPr>
                <w:sz w:val="24"/>
                <w:szCs w:val="24"/>
              </w:rPr>
              <w:t>контракт</w:t>
            </w:r>
            <w:r w:rsidRPr="00750F9E">
              <w:rPr>
                <w:sz w:val="24"/>
                <w:szCs w:val="24"/>
              </w:rPr>
              <w:t>а.</w:t>
            </w:r>
          </w:p>
          <w:p w:rsidR="009C3E84" w:rsidRPr="00750F9E" w:rsidRDefault="009C3E84" w:rsidP="009C3E84">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9C3E84" w:rsidRPr="005C4A75" w:rsidTr="009C3E84">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C3E84" w:rsidRDefault="009C3E84" w:rsidP="009C3E84">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0"/>
              <w:spacing w:before="0" w:beforeAutospacing="0" w:after="0" w:afterAutospacing="0"/>
              <w:jc w:val="center"/>
            </w:pPr>
            <w:r>
              <w:t>Пункт</w:t>
            </w:r>
          </w:p>
          <w:p w:rsidR="009C3E84" w:rsidRPr="004C00B0" w:rsidRDefault="009C3E84" w:rsidP="009C3E84">
            <w:pPr>
              <w:pStyle w:val="Web0"/>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jc w:val="both"/>
              <w:rPr>
                <w:sz w:val="24"/>
                <w:szCs w:val="24"/>
              </w:rPr>
            </w:pPr>
          </w:p>
          <w:p w:rsidR="009C3E84" w:rsidRPr="00750F9E" w:rsidRDefault="009C3E84" w:rsidP="003B1DA5">
            <w:pPr>
              <w:rPr>
                <w:sz w:val="24"/>
                <w:szCs w:val="24"/>
              </w:rPr>
            </w:pPr>
            <w:r w:rsidRPr="00750F9E">
              <w:rPr>
                <w:sz w:val="24"/>
                <w:szCs w:val="24"/>
              </w:rPr>
              <w:t xml:space="preserve">Начало предоставления разъяснений: </w:t>
            </w:r>
            <w:r w:rsidR="006167F4">
              <w:rPr>
                <w:sz w:val="24"/>
                <w:szCs w:val="24"/>
              </w:rPr>
              <w:t>22.05</w:t>
            </w:r>
            <w:r>
              <w:rPr>
                <w:sz w:val="24"/>
                <w:szCs w:val="24"/>
              </w:rPr>
              <w:t>.2012</w:t>
            </w:r>
          </w:p>
          <w:p w:rsidR="009C3E84" w:rsidRDefault="009C3E84" w:rsidP="003B1DA5">
            <w:pPr>
              <w:rPr>
                <w:sz w:val="24"/>
                <w:szCs w:val="24"/>
              </w:rPr>
            </w:pPr>
          </w:p>
          <w:p w:rsidR="009C3E84" w:rsidRPr="00750F9E" w:rsidRDefault="009C3E84" w:rsidP="006167F4">
            <w:pPr>
              <w:rPr>
                <w:sz w:val="24"/>
                <w:szCs w:val="24"/>
              </w:rPr>
            </w:pPr>
            <w:r w:rsidRPr="00750F9E">
              <w:rPr>
                <w:sz w:val="24"/>
                <w:szCs w:val="24"/>
              </w:rPr>
              <w:t>Окончание предоставления разъяснений</w:t>
            </w:r>
            <w:r w:rsidRPr="00355880">
              <w:rPr>
                <w:sz w:val="24"/>
                <w:szCs w:val="24"/>
              </w:rPr>
              <w:t xml:space="preserve">: </w:t>
            </w:r>
            <w:r w:rsidR="006167F4">
              <w:rPr>
                <w:sz w:val="24"/>
                <w:szCs w:val="24"/>
              </w:rPr>
              <w:t>26.05</w:t>
            </w:r>
            <w:r w:rsidRPr="00355880">
              <w:rPr>
                <w:sz w:val="24"/>
                <w:szCs w:val="24"/>
              </w:rPr>
              <w:t>.201</w:t>
            </w:r>
            <w:r>
              <w:rPr>
                <w:sz w:val="24"/>
                <w:szCs w:val="24"/>
              </w:rPr>
              <w:t>2</w:t>
            </w:r>
          </w:p>
        </w:tc>
      </w:tr>
      <w:tr w:rsidR="009C3E84" w:rsidRPr="005C4A75" w:rsidTr="009C3E84">
        <w:trPr>
          <w:trHeight w:val="2246"/>
          <w:jc w:val="center"/>
        </w:trPr>
        <w:tc>
          <w:tcPr>
            <w:tcW w:w="248" w:type="pct"/>
            <w:tcBorders>
              <w:top w:val="single" w:sz="4" w:space="0" w:color="auto"/>
              <w:left w:val="single" w:sz="4" w:space="0" w:color="auto"/>
              <w:right w:val="single" w:sz="4" w:space="0" w:color="auto"/>
            </w:tcBorders>
            <w:shd w:val="clear" w:color="auto" w:fill="auto"/>
          </w:tcPr>
          <w:p w:rsidR="009C3E84" w:rsidRDefault="009C3E84" w:rsidP="009C3E84">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9C3E84" w:rsidRDefault="009C3E84" w:rsidP="009C3E84">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9C3E84" w:rsidRDefault="009C3E84" w:rsidP="009C3E84">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9C3E84" w:rsidRDefault="009C3E84" w:rsidP="009C3E84">
            <w:pPr>
              <w:pStyle w:val="Web"/>
              <w:spacing w:before="0" w:beforeAutospacing="0" w:after="0" w:afterAutospacing="0"/>
              <w:jc w:val="both"/>
            </w:pPr>
          </w:p>
          <w:p w:rsidR="009C3E84" w:rsidRDefault="006167F4" w:rsidP="009C3E84">
            <w:pPr>
              <w:pStyle w:val="Web"/>
              <w:spacing w:before="0" w:beforeAutospacing="0" w:after="0" w:afterAutospacing="0"/>
              <w:jc w:val="both"/>
            </w:pPr>
            <w:r>
              <w:t>30.05</w:t>
            </w:r>
            <w:r w:rsidR="009C3E84" w:rsidRPr="00355880">
              <w:t>.201</w:t>
            </w:r>
            <w:r w:rsidR="009C3E84">
              <w:t>2</w:t>
            </w:r>
            <w:r w:rsidR="009C3E84" w:rsidRPr="00355880">
              <w:t xml:space="preserve"> </w:t>
            </w:r>
          </w:p>
          <w:p w:rsidR="009C3E84" w:rsidRPr="00142CFB" w:rsidRDefault="009C3E84" w:rsidP="009C3E84">
            <w:pPr>
              <w:pStyle w:val="Web"/>
              <w:spacing w:before="0" w:beforeAutospacing="0" w:after="0" w:afterAutospacing="0"/>
              <w:jc w:val="both"/>
              <w:rPr>
                <w:bCs/>
                <w:color w:val="000000"/>
                <w:highlight w:val="cyan"/>
              </w:rPr>
            </w:pPr>
            <w:r w:rsidRPr="00355880">
              <w:t>до 09-00</w:t>
            </w:r>
          </w:p>
        </w:tc>
      </w:tr>
      <w:tr w:rsidR="009C3E84" w:rsidTr="009C3E84">
        <w:trPr>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w:t>
            </w:r>
            <w:r w:rsidRPr="00F061E9">
              <w:lastRenderedPageBreak/>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rPr>
                <w:color w:val="000000"/>
              </w:rPr>
            </w:pPr>
          </w:p>
          <w:p w:rsidR="009C3E84" w:rsidRPr="00142CFB" w:rsidRDefault="006167F4" w:rsidP="009C3E84">
            <w:pPr>
              <w:pStyle w:val="Web"/>
              <w:spacing w:before="0" w:beforeAutospacing="0" w:after="0" w:afterAutospacing="0"/>
              <w:rPr>
                <w:highlight w:val="cyan"/>
              </w:rPr>
            </w:pPr>
            <w:r>
              <w:rPr>
                <w:color w:val="000000"/>
              </w:rPr>
              <w:t>01.06</w:t>
            </w:r>
            <w:r w:rsidR="009C3E84">
              <w:rPr>
                <w:color w:val="000000"/>
              </w:rPr>
              <w:t>.2012</w:t>
            </w:r>
          </w:p>
        </w:tc>
      </w:tr>
      <w:tr w:rsidR="009C3E84" w:rsidTr="009C3E84">
        <w:trPr>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pStyle w:val="Web"/>
              <w:spacing w:before="0" w:beforeAutospacing="0" w:after="0" w:afterAutospacing="0"/>
            </w:pPr>
          </w:p>
          <w:p w:rsidR="009C3E84" w:rsidRPr="00142CFB" w:rsidRDefault="006167F4" w:rsidP="009C3E84">
            <w:pPr>
              <w:pStyle w:val="Web"/>
              <w:spacing w:before="0" w:beforeAutospacing="0" w:after="0" w:afterAutospacing="0"/>
              <w:rPr>
                <w:highlight w:val="cyan"/>
              </w:rPr>
            </w:pPr>
            <w:r>
              <w:t>04.06.</w:t>
            </w:r>
            <w:r w:rsidR="009C3E84">
              <w:t>2012</w:t>
            </w:r>
          </w:p>
        </w:tc>
      </w:tr>
      <w:tr w:rsidR="009C3E84" w:rsidTr="009C3E84">
        <w:trPr>
          <w:trHeight w:val="350"/>
          <w:jc w:val="center"/>
        </w:trPr>
        <w:tc>
          <w:tcPr>
            <w:tcW w:w="248" w:type="pct"/>
            <w:vMerge w:val="restart"/>
            <w:tcBorders>
              <w:top w:val="single" w:sz="4" w:space="0" w:color="auto"/>
              <w:left w:val="single" w:sz="4" w:space="0" w:color="auto"/>
              <w:right w:val="single" w:sz="4" w:space="0" w:color="auto"/>
            </w:tcBorders>
          </w:tcPr>
          <w:p w:rsidR="009C3E84" w:rsidRPr="00F12374" w:rsidRDefault="009C3E84" w:rsidP="009C3E84">
            <w:pPr>
              <w:jc w:val="center"/>
              <w:rPr>
                <w:sz w:val="24"/>
                <w:szCs w:val="24"/>
              </w:rPr>
            </w:pPr>
            <w:r>
              <w:rPr>
                <w:sz w:val="24"/>
                <w:szCs w:val="24"/>
              </w:rPr>
              <w:t>24</w:t>
            </w:r>
          </w:p>
          <w:p w:rsidR="009C3E84" w:rsidRPr="00F12374" w:rsidRDefault="009C3E84" w:rsidP="009C3E84">
            <w:pPr>
              <w:jc w:val="center"/>
              <w:rPr>
                <w:sz w:val="24"/>
                <w:szCs w:val="24"/>
              </w:rPr>
            </w:pPr>
          </w:p>
        </w:tc>
        <w:tc>
          <w:tcPr>
            <w:tcW w:w="658" w:type="pct"/>
            <w:vMerge w:val="restart"/>
            <w:tcBorders>
              <w:top w:val="single" w:sz="4" w:space="0" w:color="auto"/>
              <w:left w:val="single" w:sz="4" w:space="0" w:color="auto"/>
              <w:right w:val="single" w:sz="4" w:space="0" w:color="auto"/>
            </w:tcBorders>
          </w:tcPr>
          <w:p w:rsidR="009C3E84" w:rsidRDefault="009C3E84" w:rsidP="009C3E84">
            <w:pPr>
              <w:rPr>
                <w:sz w:val="24"/>
                <w:szCs w:val="24"/>
              </w:rPr>
            </w:pPr>
            <w:r>
              <w:rPr>
                <w:sz w:val="24"/>
                <w:szCs w:val="24"/>
              </w:rPr>
              <w:t>Пункт 6</w:t>
            </w:r>
            <w:r w:rsidRPr="00F50DDC">
              <w:rPr>
                <w:sz w:val="24"/>
                <w:szCs w:val="24"/>
              </w:rPr>
              <w:t>.2</w:t>
            </w:r>
            <w:r>
              <w:rPr>
                <w:sz w:val="24"/>
                <w:szCs w:val="24"/>
              </w:rPr>
              <w:t>.4,</w:t>
            </w:r>
          </w:p>
          <w:p w:rsidR="009C3E84" w:rsidRPr="00F50DDC" w:rsidRDefault="009C3E84" w:rsidP="009C3E84">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9C3E84" w:rsidRPr="00C826B1" w:rsidRDefault="009C3E84" w:rsidP="009C3E84">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9C3E84" w:rsidTr="009C3E84">
        <w:trPr>
          <w:trHeight w:val="620"/>
          <w:jc w:val="center"/>
        </w:trPr>
        <w:tc>
          <w:tcPr>
            <w:tcW w:w="248" w:type="pct"/>
            <w:vMerge/>
            <w:tcBorders>
              <w:left w:val="single" w:sz="4" w:space="0" w:color="auto"/>
              <w:bottom w:val="single" w:sz="4" w:space="0" w:color="auto"/>
              <w:right w:val="single" w:sz="4" w:space="0" w:color="auto"/>
            </w:tcBorders>
          </w:tcPr>
          <w:p w:rsidR="009C3E84" w:rsidRDefault="009C3E84" w:rsidP="009C3E84">
            <w:pPr>
              <w:jc w:val="center"/>
              <w:rPr>
                <w:sz w:val="24"/>
                <w:szCs w:val="24"/>
              </w:rPr>
            </w:pPr>
          </w:p>
        </w:tc>
        <w:tc>
          <w:tcPr>
            <w:tcW w:w="658" w:type="pct"/>
            <w:vMerge/>
            <w:tcBorders>
              <w:left w:val="single" w:sz="4" w:space="0" w:color="auto"/>
              <w:bottom w:val="single" w:sz="4" w:space="0" w:color="auto"/>
              <w:right w:val="single" w:sz="4" w:space="0" w:color="auto"/>
            </w:tcBorders>
          </w:tcPr>
          <w:p w:rsidR="009C3E84" w:rsidRDefault="009C3E84" w:rsidP="009C3E84">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9C3E84" w:rsidRPr="00F061E9" w:rsidRDefault="009C3E84" w:rsidP="009C3E84">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C3E84" w:rsidRPr="00121920" w:rsidRDefault="009C3E84" w:rsidP="009C3E84">
            <w:pPr>
              <w:rPr>
                <w:sz w:val="24"/>
                <w:szCs w:val="24"/>
              </w:rPr>
            </w:pPr>
            <w:r w:rsidRPr="00121920">
              <w:rPr>
                <w:sz w:val="24"/>
                <w:szCs w:val="24"/>
                <w:u w:val="single"/>
              </w:rPr>
              <w:t>Получатель платежа</w:t>
            </w:r>
          </w:p>
          <w:p w:rsidR="009C3E84" w:rsidRPr="00121920" w:rsidRDefault="009C3E84" w:rsidP="009C3E84">
            <w:pPr>
              <w:rPr>
                <w:sz w:val="24"/>
                <w:szCs w:val="24"/>
              </w:rPr>
            </w:pPr>
            <w:r w:rsidRPr="00121920">
              <w:rPr>
                <w:sz w:val="24"/>
                <w:szCs w:val="24"/>
              </w:rPr>
              <w:t xml:space="preserve">ГРКЦ ГУ Банка России по Ивановской области </w:t>
            </w:r>
            <w:r w:rsidR="006167F4">
              <w:rPr>
                <w:sz w:val="24"/>
                <w:szCs w:val="24"/>
              </w:rPr>
              <w:br/>
            </w:r>
            <w:r w:rsidRPr="00121920">
              <w:rPr>
                <w:sz w:val="24"/>
                <w:szCs w:val="24"/>
              </w:rPr>
              <w:t>г.</w:t>
            </w:r>
            <w:r w:rsidR="006167F4">
              <w:rPr>
                <w:sz w:val="24"/>
                <w:szCs w:val="24"/>
              </w:rPr>
              <w:t xml:space="preserve"> </w:t>
            </w:r>
            <w:r w:rsidRPr="00121920">
              <w:rPr>
                <w:sz w:val="24"/>
                <w:szCs w:val="24"/>
              </w:rPr>
              <w:t xml:space="preserve">Иваново БИК 042406001 </w:t>
            </w:r>
          </w:p>
          <w:p w:rsidR="009C3E84" w:rsidRPr="00121920" w:rsidRDefault="009C3E84" w:rsidP="009C3E84">
            <w:pPr>
              <w:rPr>
                <w:sz w:val="24"/>
                <w:szCs w:val="24"/>
              </w:rPr>
            </w:pPr>
            <w:proofErr w:type="gramStart"/>
            <w:r>
              <w:rPr>
                <w:sz w:val="24"/>
                <w:szCs w:val="24"/>
              </w:rPr>
              <w:t>р</w:t>
            </w:r>
            <w:proofErr w:type="gramEnd"/>
            <w:r>
              <w:rPr>
                <w:sz w:val="24"/>
                <w:szCs w:val="24"/>
              </w:rPr>
              <w:t>/с</w:t>
            </w:r>
            <w:r w:rsidRPr="00121920">
              <w:rPr>
                <w:sz w:val="24"/>
                <w:szCs w:val="24"/>
              </w:rPr>
              <w:t xml:space="preserve">  403 028 100 000 050 000 36</w:t>
            </w:r>
          </w:p>
          <w:p w:rsidR="009C3E84" w:rsidRDefault="009C3E84" w:rsidP="009C3E84">
            <w:pPr>
              <w:rPr>
                <w:sz w:val="24"/>
                <w:szCs w:val="24"/>
              </w:rPr>
            </w:pPr>
            <w:r w:rsidRPr="00A27F95">
              <w:rPr>
                <w:sz w:val="24"/>
                <w:szCs w:val="24"/>
                <w:u w:val="single"/>
              </w:rPr>
              <w:t>Назначение платежа</w:t>
            </w:r>
            <w:r>
              <w:rPr>
                <w:sz w:val="24"/>
                <w:szCs w:val="24"/>
              </w:rPr>
              <w:t>:</w:t>
            </w:r>
          </w:p>
          <w:p w:rsidR="009C3E84" w:rsidRPr="00121920" w:rsidRDefault="009C3E84" w:rsidP="009C3E84">
            <w:pPr>
              <w:rPr>
                <w:sz w:val="24"/>
                <w:szCs w:val="24"/>
              </w:rPr>
            </w:pPr>
            <w:r>
              <w:rPr>
                <w:sz w:val="24"/>
                <w:szCs w:val="24"/>
              </w:rPr>
              <w:t>(</w:t>
            </w:r>
            <w:proofErr w:type="gramStart"/>
            <w:r>
              <w:rPr>
                <w:sz w:val="24"/>
                <w:szCs w:val="24"/>
              </w:rPr>
              <w:t>л</w:t>
            </w:r>
            <w:proofErr w:type="gramEnd"/>
            <w:r>
              <w:rPr>
                <w:sz w:val="24"/>
                <w:szCs w:val="24"/>
              </w:rPr>
              <w:t>/с</w:t>
            </w:r>
            <w:r w:rsidRPr="00121920">
              <w:rPr>
                <w:sz w:val="24"/>
                <w:szCs w:val="24"/>
              </w:rPr>
              <w:t xml:space="preserve"> 019.99.291.0) </w:t>
            </w:r>
          </w:p>
        </w:tc>
      </w:tr>
      <w:tr w:rsidR="009C3E84" w:rsidTr="009C3E84">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9C3E84" w:rsidRDefault="009C3E84" w:rsidP="009C3E84">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9C3E84" w:rsidRPr="00EA3509" w:rsidRDefault="009C3E84" w:rsidP="009C3E84">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9C3E84" w:rsidRPr="00796923" w:rsidRDefault="009C3E84" w:rsidP="009C3E84">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9C3E84" w:rsidRDefault="009C3E84" w:rsidP="009C3E84">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6419F5" w:rsidRDefault="006419F5" w:rsidP="006419F5">
            <w:pPr>
              <w:jc w:val="both"/>
              <w:rPr>
                <w:sz w:val="24"/>
                <w:szCs w:val="24"/>
              </w:rPr>
            </w:pPr>
            <w:proofErr w:type="gramStart"/>
            <w:r>
              <w:rPr>
                <w:sz w:val="24"/>
                <w:szCs w:val="24"/>
              </w:rPr>
              <w:t>В случае представления лицом, с которым заключается контракт,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Pr>
                <w:sz w:val="24"/>
                <w:szCs w:val="24"/>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6419F5" w:rsidRDefault="006419F5" w:rsidP="006419F5">
            <w:pPr>
              <w:jc w:val="both"/>
              <w:rPr>
                <w:sz w:val="24"/>
                <w:szCs w:val="24"/>
              </w:rPr>
            </w:pPr>
          </w:p>
          <w:p w:rsidR="006419F5" w:rsidRDefault="006419F5" w:rsidP="006419F5">
            <w:pPr>
              <w:jc w:val="both"/>
              <w:rPr>
                <w:sz w:val="24"/>
                <w:szCs w:val="24"/>
              </w:rPr>
            </w:pPr>
            <w:r>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sz w:val="24"/>
                <w:szCs w:val="24"/>
              </w:rPr>
              <w:t>ии и ее</w:t>
            </w:r>
            <w:proofErr w:type="gramEnd"/>
            <w:r>
              <w:rPr>
                <w:sz w:val="24"/>
                <w:szCs w:val="24"/>
              </w:rPr>
              <w:t xml:space="preserve"> достоверности.</w:t>
            </w:r>
          </w:p>
          <w:p w:rsidR="006419F5" w:rsidRDefault="006419F5" w:rsidP="006419F5">
            <w:pPr>
              <w:jc w:val="both"/>
              <w:rPr>
                <w:sz w:val="24"/>
                <w:szCs w:val="24"/>
              </w:rPr>
            </w:pPr>
          </w:p>
          <w:p w:rsidR="006419F5" w:rsidRPr="006419F5" w:rsidRDefault="006419F5" w:rsidP="006419F5">
            <w:pPr>
              <w:rPr>
                <w:highlight w:val="cyan"/>
              </w:rPr>
            </w:pPr>
            <w:r>
              <w:rPr>
                <w:sz w:val="24"/>
                <w:szCs w:val="24"/>
              </w:rPr>
              <w:t xml:space="preserve">Получение заказчиком информации о том, что лицом, с </w:t>
            </w:r>
            <w:r>
              <w:rPr>
                <w:sz w:val="24"/>
                <w:szCs w:val="24"/>
              </w:rPr>
              <w:lastRenderedPageBreak/>
              <w:t xml:space="preserve">которым заключается контракт, представлено ненадлежащее обеспечение исполнения контракта, является </w:t>
            </w:r>
            <w:proofErr w:type="gramStart"/>
            <w:r>
              <w:rPr>
                <w:sz w:val="24"/>
                <w:szCs w:val="24"/>
              </w:rPr>
              <w:t>основанием</w:t>
            </w:r>
            <w:proofErr w:type="gramEnd"/>
            <w:r>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C3E84" w:rsidRDefault="009C3E84" w:rsidP="009C3E84">
      <w:pPr>
        <w:jc w:val="center"/>
        <w:rPr>
          <w:b/>
          <w:sz w:val="24"/>
          <w:szCs w:val="24"/>
        </w:rPr>
      </w:pPr>
    </w:p>
    <w:p w:rsidR="009C3E84" w:rsidRPr="00FF5CF0" w:rsidRDefault="009C3E84" w:rsidP="009C3E84">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9C3E84" w:rsidRPr="00FF5CF0" w:rsidRDefault="009C3E84" w:rsidP="009C3E84">
      <w:pPr>
        <w:jc w:val="center"/>
        <w:rPr>
          <w:b/>
          <w:sz w:val="28"/>
          <w:szCs w:val="28"/>
        </w:rPr>
      </w:pPr>
      <w:r w:rsidRPr="00FF5CF0">
        <w:rPr>
          <w:b/>
          <w:sz w:val="28"/>
          <w:szCs w:val="28"/>
        </w:rPr>
        <w:t>участниками размещения заказа</w:t>
      </w:r>
    </w:p>
    <w:p w:rsidR="009C3E84" w:rsidRDefault="009C3E84" w:rsidP="009C3E84">
      <w:pPr>
        <w:jc w:val="center"/>
        <w:rPr>
          <w:sz w:val="24"/>
          <w:szCs w:val="24"/>
        </w:rPr>
      </w:pPr>
    </w:p>
    <w:p w:rsidR="009C3E84" w:rsidRDefault="009C3E84" w:rsidP="009C3E84">
      <w:pPr>
        <w:jc w:val="center"/>
        <w:rPr>
          <w:b/>
          <w:sz w:val="28"/>
          <w:szCs w:val="28"/>
          <w:u w:val="single"/>
        </w:rPr>
      </w:pPr>
      <w:r>
        <w:rPr>
          <w:b/>
          <w:sz w:val="28"/>
          <w:szCs w:val="28"/>
          <w:u w:val="single"/>
        </w:rPr>
        <w:t>Форма № 1</w:t>
      </w:r>
    </w:p>
    <w:p w:rsidR="009C3E84" w:rsidRDefault="009C3E84" w:rsidP="009C3E84">
      <w:pPr>
        <w:jc w:val="center"/>
        <w:rPr>
          <w:b/>
          <w:sz w:val="28"/>
          <w:szCs w:val="28"/>
          <w:u w:val="single"/>
        </w:rPr>
      </w:pPr>
    </w:p>
    <w:p w:rsidR="009C3E84" w:rsidRPr="00517725" w:rsidRDefault="009C3E84" w:rsidP="009C3E84">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9C3E84" w:rsidRPr="00CE1156" w:rsidRDefault="009C3E84" w:rsidP="009C3E84">
      <w:pPr>
        <w:rPr>
          <w:sz w:val="24"/>
          <w:szCs w:val="24"/>
        </w:rPr>
      </w:pPr>
    </w:p>
    <w:p w:rsidR="009C3E84" w:rsidRPr="005F4FE9" w:rsidRDefault="009C3E84" w:rsidP="009C3E84">
      <w:pPr>
        <w:ind w:firstLine="720"/>
        <w:jc w:val="both"/>
        <w:rPr>
          <w:bCs/>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sidR="009668A7">
        <w:rPr>
          <w:i/>
          <w:sz w:val="24"/>
          <w:szCs w:val="24"/>
        </w:rPr>
        <w:t>асфальтированию придомовых территорий</w:t>
      </w:r>
      <w:r>
        <w:rPr>
          <w:i/>
          <w:sz w:val="24"/>
          <w:szCs w:val="24"/>
        </w:rPr>
        <w:t>.</w:t>
      </w:r>
    </w:p>
    <w:p w:rsidR="009C3E84" w:rsidRPr="00E75B03" w:rsidRDefault="009C3E84" w:rsidP="009C3E84">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9C3E84" w:rsidRDefault="009C3E84" w:rsidP="009C3E84">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9C3E84" w:rsidRDefault="009C3E84" w:rsidP="009C3E84">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9C3E84" w:rsidRDefault="009C3E84" w:rsidP="009C3E84">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719"/>
        <w:gridCol w:w="5324"/>
      </w:tblGrid>
      <w:tr w:rsidR="009C3E84" w:rsidTr="009C3E84">
        <w:trPr>
          <w:trHeight w:val="1437"/>
        </w:trPr>
        <w:tc>
          <w:tcPr>
            <w:tcW w:w="608"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w:t>
            </w:r>
          </w:p>
          <w:p w:rsidR="009C3E84" w:rsidRDefault="009C3E84" w:rsidP="009C3E84">
            <w:pPr>
              <w:jc w:val="center"/>
              <w:rPr>
                <w:sz w:val="24"/>
                <w:szCs w:val="24"/>
              </w:rPr>
            </w:pPr>
            <w:r>
              <w:rPr>
                <w:sz w:val="24"/>
                <w:szCs w:val="24"/>
              </w:rPr>
              <w:t>п/п</w:t>
            </w:r>
          </w:p>
        </w:tc>
        <w:tc>
          <w:tcPr>
            <w:tcW w:w="2719"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24" w:type="dxa"/>
            <w:tcBorders>
              <w:top w:val="single" w:sz="4" w:space="0" w:color="000000"/>
              <w:left w:val="single" w:sz="4" w:space="0" w:color="000000"/>
              <w:bottom w:val="single" w:sz="4" w:space="0" w:color="000000"/>
              <w:right w:val="single" w:sz="4" w:space="0" w:color="000000"/>
            </w:tcBorders>
            <w:vAlign w:val="center"/>
          </w:tcPr>
          <w:p w:rsidR="009C3E84" w:rsidRDefault="009C3E84" w:rsidP="009C3E84">
            <w:pPr>
              <w:jc w:val="center"/>
              <w:rPr>
                <w:sz w:val="24"/>
                <w:szCs w:val="24"/>
              </w:rPr>
            </w:pPr>
            <w:r>
              <w:rPr>
                <w:sz w:val="24"/>
                <w:szCs w:val="24"/>
              </w:rPr>
              <w:t>Показатели товара</w:t>
            </w:r>
          </w:p>
        </w:tc>
      </w:tr>
      <w:tr w:rsidR="009C3E84" w:rsidTr="009C3E84">
        <w:trPr>
          <w:trHeight w:val="353"/>
        </w:trPr>
        <w:tc>
          <w:tcPr>
            <w:tcW w:w="608"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1</w:t>
            </w:r>
          </w:p>
        </w:tc>
        <w:tc>
          <w:tcPr>
            <w:tcW w:w="2719"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9C3E84" w:rsidRDefault="009C3E84" w:rsidP="009C3E84">
            <w:pPr>
              <w:jc w:val="center"/>
              <w:rPr>
                <w:sz w:val="24"/>
                <w:szCs w:val="24"/>
              </w:rPr>
            </w:pPr>
          </w:p>
        </w:tc>
      </w:tr>
      <w:tr w:rsidR="009C3E84" w:rsidTr="009C3E84">
        <w:trPr>
          <w:trHeight w:val="353"/>
        </w:trPr>
        <w:tc>
          <w:tcPr>
            <w:tcW w:w="608"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2</w:t>
            </w:r>
          </w:p>
        </w:tc>
        <w:tc>
          <w:tcPr>
            <w:tcW w:w="2719"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9C3E84" w:rsidRDefault="009C3E84" w:rsidP="009C3E84">
            <w:pPr>
              <w:jc w:val="center"/>
              <w:rPr>
                <w:sz w:val="24"/>
                <w:szCs w:val="24"/>
              </w:rPr>
            </w:pPr>
          </w:p>
        </w:tc>
      </w:tr>
      <w:tr w:rsidR="009C3E84" w:rsidTr="009C3E84">
        <w:trPr>
          <w:trHeight w:val="374"/>
        </w:trPr>
        <w:tc>
          <w:tcPr>
            <w:tcW w:w="608"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r>
              <w:rPr>
                <w:sz w:val="24"/>
                <w:szCs w:val="24"/>
              </w:rPr>
              <w:t>…</w:t>
            </w:r>
          </w:p>
        </w:tc>
        <w:tc>
          <w:tcPr>
            <w:tcW w:w="2719" w:type="dxa"/>
            <w:tcBorders>
              <w:top w:val="single" w:sz="4" w:space="0" w:color="000000"/>
              <w:left w:val="single" w:sz="4" w:space="0" w:color="000000"/>
              <w:bottom w:val="single" w:sz="4" w:space="0" w:color="000000"/>
              <w:right w:val="single" w:sz="4" w:space="0" w:color="000000"/>
            </w:tcBorders>
          </w:tcPr>
          <w:p w:rsidR="009C3E84" w:rsidRDefault="009C3E84" w:rsidP="009C3E84">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9C3E84" w:rsidRDefault="009C3E84" w:rsidP="009C3E84">
            <w:pPr>
              <w:jc w:val="center"/>
              <w:rPr>
                <w:sz w:val="24"/>
                <w:szCs w:val="24"/>
              </w:rPr>
            </w:pPr>
          </w:p>
        </w:tc>
      </w:tr>
    </w:tbl>
    <w:p w:rsidR="009C3E84" w:rsidRDefault="009C3E84" w:rsidP="009C3E84">
      <w:pPr>
        <w:ind w:firstLine="720"/>
        <w:jc w:val="both"/>
        <w:rPr>
          <w:bCs/>
          <w:iCs/>
          <w:spacing w:val="-6"/>
          <w:sz w:val="24"/>
          <w:szCs w:val="24"/>
        </w:rPr>
      </w:pPr>
    </w:p>
    <w:p w:rsidR="009C3E84" w:rsidRDefault="009C3E84" w:rsidP="009C3E84">
      <w:pPr>
        <w:ind w:firstLine="720"/>
        <w:jc w:val="both"/>
        <w:rPr>
          <w:bCs/>
          <w:iCs/>
          <w:spacing w:val="-6"/>
          <w:sz w:val="24"/>
          <w:szCs w:val="24"/>
        </w:rPr>
      </w:pPr>
    </w:p>
    <w:p w:rsidR="009C3E84" w:rsidRDefault="009C3E84" w:rsidP="009C3E84">
      <w:pPr>
        <w:pStyle w:val="ConsPlusNormal"/>
        <w:ind w:firstLine="540"/>
        <w:jc w:val="both"/>
        <w:rPr>
          <w:sz w:val="24"/>
          <w:szCs w:val="24"/>
        </w:rPr>
      </w:pPr>
    </w:p>
    <w:p w:rsidR="009C3E84" w:rsidRDefault="009C3E84" w:rsidP="009C3E8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C3E84" w:rsidRPr="006945FF" w:rsidRDefault="009C3E84" w:rsidP="009C3E84">
      <w:pPr>
        <w:widowControl/>
        <w:jc w:val="center"/>
        <w:rPr>
          <w:b/>
          <w:sz w:val="28"/>
          <w:szCs w:val="28"/>
        </w:rPr>
      </w:pPr>
      <w:r>
        <w:rPr>
          <w:b/>
          <w:bCs/>
          <w:sz w:val="24"/>
          <w:szCs w:val="24"/>
        </w:rPr>
        <w:br w:type="page"/>
      </w:r>
      <w:r w:rsidRPr="006945FF">
        <w:rPr>
          <w:b/>
          <w:sz w:val="28"/>
          <w:szCs w:val="28"/>
        </w:rPr>
        <w:lastRenderedPageBreak/>
        <w:t>Форма № 2</w:t>
      </w:r>
    </w:p>
    <w:p w:rsidR="009C3E84" w:rsidRPr="006945FF" w:rsidRDefault="009C3E84" w:rsidP="009C3E84">
      <w:pPr>
        <w:rPr>
          <w:b/>
        </w:rPr>
      </w:pPr>
    </w:p>
    <w:p w:rsidR="009C3E84" w:rsidRPr="00517725" w:rsidRDefault="009C3E84" w:rsidP="009C3E84">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9C3E84" w:rsidRPr="005F4FE9" w:rsidRDefault="009C3E84" w:rsidP="009668A7">
      <w:pPr>
        <w:ind w:firstLine="720"/>
        <w:jc w:val="both"/>
        <w:rPr>
          <w:bCs/>
          <w:iCs/>
          <w:spacing w:val="-6"/>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w:t>
      </w:r>
      <w:r w:rsidR="009668A7">
        <w:rPr>
          <w:sz w:val="24"/>
          <w:szCs w:val="24"/>
        </w:rPr>
        <w:t xml:space="preserve"> </w:t>
      </w:r>
      <w:r w:rsidR="009668A7" w:rsidRPr="009C68BF">
        <w:rPr>
          <w:i/>
          <w:sz w:val="24"/>
          <w:szCs w:val="24"/>
        </w:rPr>
        <w:t>на</w:t>
      </w:r>
      <w:r w:rsidR="009668A7" w:rsidRPr="00EC640C">
        <w:rPr>
          <w:sz w:val="24"/>
          <w:szCs w:val="24"/>
        </w:rPr>
        <w:t xml:space="preserve"> </w:t>
      </w:r>
      <w:r w:rsidR="009668A7" w:rsidRPr="005F4FE9">
        <w:rPr>
          <w:i/>
          <w:sz w:val="24"/>
          <w:szCs w:val="24"/>
        </w:rPr>
        <w:t xml:space="preserve">выполнение работ по </w:t>
      </w:r>
      <w:r w:rsidR="009668A7">
        <w:rPr>
          <w:i/>
          <w:sz w:val="24"/>
          <w:szCs w:val="24"/>
        </w:rPr>
        <w:t>асфальтированию придомовых территорий.</w:t>
      </w:r>
    </w:p>
    <w:p w:rsidR="009C3E84" w:rsidRPr="00517725" w:rsidRDefault="009C3E84" w:rsidP="009C3E84">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9C3E84" w:rsidRPr="00517725" w:rsidRDefault="009C3E84" w:rsidP="009C3E84">
      <w:pPr>
        <w:widowControl/>
        <w:autoSpaceDE/>
        <w:autoSpaceDN/>
        <w:adjustRightInd/>
        <w:spacing w:after="60"/>
        <w:jc w:val="both"/>
        <w:rPr>
          <w:sz w:val="24"/>
          <w:szCs w:val="24"/>
        </w:rPr>
      </w:pPr>
      <w:r w:rsidRPr="00517725">
        <w:rPr>
          <w:sz w:val="24"/>
          <w:szCs w:val="24"/>
        </w:rPr>
        <w:t>__________________________________________________________________________</w:t>
      </w:r>
    </w:p>
    <w:p w:rsidR="009C3E84" w:rsidRPr="00517725" w:rsidRDefault="009C3E84" w:rsidP="009C3E84">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9C3E84" w:rsidRDefault="009C3E84" w:rsidP="009C3E84">
      <w:pPr>
        <w:widowControl/>
        <w:autoSpaceDE/>
        <w:autoSpaceDN/>
        <w:adjustRightInd/>
        <w:spacing w:after="60" w:line="360" w:lineRule="auto"/>
        <w:jc w:val="both"/>
        <w:rPr>
          <w:sz w:val="24"/>
          <w:szCs w:val="24"/>
        </w:rPr>
      </w:pPr>
      <w:r w:rsidRPr="00517725">
        <w:rPr>
          <w:sz w:val="24"/>
          <w:szCs w:val="24"/>
        </w:rPr>
        <w:t>предоставляем следующие документы и сведения:</w:t>
      </w:r>
    </w:p>
    <w:p w:rsidR="009C3E84" w:rsidRPr="00F36086" w:rsidRDefault="009C3E84" w:rsidP="009C3E84">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9C3E84" w:rsidRPr="00383ECA" w:rsidRDefault="009C3E84" w:rsidP="009C3E84">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5790"/>
        <w:gridCol w:w="3581"/>
      </w:tblGrid>
      <w:tr w:rsidR="009C3E84" w:rsidTr="009C3E84">
        <w:trPr>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244"/>
              <w:rPr>
                <w:sz w:val="24"/>
                <w:szCs w:val="24"/>
              </w:rPr>
            </w:pPr>
            <w:r>
              <w:rPr>
                <w:sz w:val="24"/>
                <w:szCs w:val="24"/>
              </w:rPr>
              <w:t>1.</w:t>
            </w:r>
          </w:p>
        </w:tc>
        <w:tc>
          <w:tcPr>
            <w:tcW w:w="2980" w:type="pct"/>
            <w:tcBorders>
              <w:left w:val="nil"/>
            </w:tcBorders>
          </w:tcPr>
          <w:p w:rsidR="009C3E84" w:rsidRDefault="009C3E84" w:rsidP="009C3E84">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C3E84" w:rsidRDefault="009C3E84" w:rsidP="009C3E84">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9C3E84" w:rsidRDefault="009C3E84" w:rsidP="009C3E84">
            <w:pPr>
              <w:rPr>
                <w:sz w:val="24"/>
                <w:szCs w:val="24"/>
              </w:rPr>
            </w:pPr>
          </w:p>
        </w:tc>
      </w:tr>
      <w:tr w:rsidR="009C3E84" w:rsidTr="009C3E84">
        <w:trPr>
          <w:cantSplit/>
          <w:trHeight w:val="496"/>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244"/>
              <w:rPr>
                <w:sz w:val="24"/>
                <w:szCs w:val="24"/>
              </w:rPr>
            </w:pPr>
            <w:r>
              <w:rPr>
                <w:sz w:val="24"/>
                <w:szCs w:val="24"/>
              </w:rPr>
              <w:t>2.</w:t>
            </w:r>
          </w:p>
        </w:tc>
        <w:tc>
          <w:tcPr>
            <w:tcW w:w="2980" w:type="pct"/>
            <w:tcBorders>
              <w:left w:val="nil"/>
            </w:tcBorders>
          </w:tcPr>
          <w:p w:rsidR="009C3E84" w:rsidRDefault="009C3E84" w:rsidP="009C3E84">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9C3E84" w:rsidRDefault="009C3E84" w:rsidP="009C3E84">
            <w:pPr>
              <w:rPr>
                <w:sz w:val="24"/>
                <w:szCs w:val="24"/>
              </w:rPr>
            </w:pPr>
            <w:r>
              <w:rPr>
                <w:sz w:val="24"/>
                <w:szCs w:val="24"/>
              </w:rPr>
              <w:t xml:space="preserve">Юридический адрес: </w:t>
            </w:r>
          </w:p>
        </w:tc>
      </w:tr>
      <w:tr w:rsidR="009C3E84" w:rsidTr="009C3E84">
        <w:trPr>
          <w:cantSplit/>
          <w:trHeight w:val="476"/>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64"/>
              <w:rPr>
                <w:sz w:val="24"/>
                <w:szCs w:val="24"/>
              </w:rPr>
            </w:pPr>
            <w:r>
              <w:rPr>
                <w:sz w:val="24"/>
                <w:szCs w:val="24"/>
              </w:rPr>
              <w:t>3.</w:t>
            </w:r>
          </w:p>
        </w:tc>
        <w:tc>
          <w:tcPr>
            <w:tcW w:w="2980" w:type="pct"/>
            <w:tcBorders>
              <w:left w:val="nil"/>
            </w:tcBorders>
          </w:tcPr>
          <w:p w:rsidR="009C3E84" w:rsidRDefault="009C3E84" w:rsidP="009C3E84">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9C3E84" w:rsidRDefault="009C3E84" w:rsidP="009C3E84">
            <w:pPr>
              <w:rPr>
                <w:sz w:val="24"/>
                <w:szCs w:val="24"/>
              </w:rPr>
            </w:pPr>
            <w:r>
              <w:rPr>
                <w:sz w:val="24"/>
                <w:szCs w:val="24"/>
              </w:rPr>
              <w:t>Адрес:</w:t>
            </w:r>
          </w:p>
        </w:tc>
      </w:tr>
      <w:tr w:rsidR="009C3E84" w:rsidTr="009C3E84">
        <w:trPr>
          <w:cantSplit/>
          <w:trHeight w:val="539"/>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244"/>
              <w:rPr>
                <w:sz w:val="24"/>
                <w:szCs w:val="24"/>
              </w:rPr>
            </w:pPr>
            <w:r>
              <w:rPr>
                <w:sz w:val="24"/>
                <w:szCs w:val="24"/>
              </w:rPr>
              <w:t>4.</w:t>
            </w:r>
          </w:p>
        </w:tc>
        <w:tc>
          <w:tcPr>
            <w:tcW w:w="2980" w:type="pct"/>
            <w:tcBorders>
              <w:left w:val="nil"/>
            </w:tcBorders>
          </w:tcPr>
          <w:p w:rsidR="009C3E84" w:rsidRDefault="009C3E84" w:rsidP="009C3E84">
            <w:pPr>
              <w:widowControl/>
              <w:autoSpaceDE/>
              <w:autoSpaceDN/>
              <w:adjustRightInd/>
              <w:jc w:val="both"/>
              <w:rPr>
                <w:sz w:val="24"/>
                <w:szCs w:val="24"/>
              </w:rPr>
            </w:pPr>
            <w:r>
              <w:rPr>
                <w:sz w:val="24"/>
                <w:szCs w:val="24"/>
              </w:rPr>
              <w:t>Номер контактного телефона (факса)</w:t>
            </w:r>
          </w:p>
        </w:tc>
        <w:tc>
          <w:tcPr>
            <w:tcW w:w="1843" w:type="pct"/>
          </w:tcPr>
          <w:p w:rsidR="009C3E84" w:rsidRDefault="009C3E84" w:rsidP="009C3E84">
            <w:pPr>
              <w:rPr>
                <w:sz w:val="24"/>
                <w:szCs w:val="24"/>
              </w:rPr>
            </w:pPr>
          </w:p>
        </w:tc>
      </w:tr>
      <w:tr w:rsidR="009C3E84" w:rsidTr="009C3E84">
        <w:trPr>
          <w:trHeight w:val="519"/>
          <w:jc w:val="center"/>
        </w:trPr>
        <w:tc>
          <w:tcPr>
            <w:tcW w:w="177" w:type="pct"/>
            <w:tcBorders>
              <w:top w:val="single" w:sz="4" w:space="0" w:color="auto"/>
              <w:left w:val="single" w:sz="4" w:space="0" w:color="auto"/>
              <w:bottom w:val="single" w:sz="4" w:space="0" w:color="auto"/>
              <w:right w:val="nil"/>
            </w:tcBorders>
          </w:tcPr>
          <w:p w:rsidR="009C3E84" w:rsidRDefault="009C3E84" w:rsidP="009C3E84">
            <w:pPr>
              <w:widowControl/>
              <w:autoSpaceDE/>
              <w:autoSpaceDN/>
              <w:adjustRightInd/>
              <w:ind w:right="-244"/>
              <w:rPr>
                <w:rStyle w:val="ab"/>
                <w:sz w:val="24"/>
                <w:szCs w:val="24"/>
              </w:rPr>
            </w:pPr>
            <w:r>
              <w:rPr>
                <w:rStyle w:val="ab"/>
                <w:sz w:val="24"/>
                <w:szCs w:val="24"/>
              </w:rPr>
              <w:t>5.</w:t>
            </w:r>
          </w:p>
        </w:tc>
        <w:tc>
          <w:tcPr>
            <w:tcW w:w="2980" w:type="pct"/>
            <w:tcBorders>
              <w:left w:val="nil"/>
              <w:bottom w:val="single" w:sz="4" w:space="0" w:color="auto"/>
            </w:tcBorders>
          </w:tcPr>
          <w:p w:rsidR="009C3E84" w:rsidRDefault="009C3E84" w:rsidP="009C3E84">
            <w:pPr>
              <w:widowControl/>
              <w:autoSpaceDE/>
              <w:autoSpaceDN/>
              <w:adjustRightInd/>
              <w:jc w:val="both"/>
              <w:rPr>
                <w:sz w:val="24"/>
                <w:szCs w:val="24"/>
              </w:rPr>
            </w:pPr>
            <w:r>
              <w:rPr>
                <w:rStyle w:val="ab"/>
                <w:sz w:val="24"/>
                <w:szCs w:val="24"/>
              </w:rPr>
              <w:t>ИНН участника размещения заказа</w:t>
            </w:r>
          </w:p>
        </w:tc>
        <w:tc>
          <w:tcPr>
            <w:tcW w:w="1843" w:type="pct"/>
            <w:tcBorders>
              <w:bottom w:val="single" w:sz="4" w:space="0" w:color="auto"/>
            </w:tcBorders>
          </w:tcPr>
          <w:p w:rsidR="009C3E84" w:rsidRDefault="009C3E84" w:rsidP="009C3E84">
            <w:pPr>
              <w:rPr>
                <w:sz w:val="24"/>
                <w:szCs w:val="24"/>
              </w:rPr>
            </w:pPr>
          </w:p>
        </w:tc>
      </w:tr>
    </w:tbl>
    <w:p w:rsidR="009C3E84" w:rsidRPr="00CA3DE3" w:rsidRDefault="009C3E84" w:rsidP="009C3E84">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9C3E84" w:rsidRPr="00A43616" w:rsidRDefault="009C3E84" w:rsidP="009C3E84"/>
    <w:p w:rsidR="009C3E84" w:rsidRPr="00F36086" w:rsidRDefault="009C3E84" w:rsidP="009C3E84">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9C3E84" w:rsidRPr="00F36086" w:rsidRDefault="009C3E84" w:rsidP="009C3E84">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1"/>
        <w:gridCol w:w="3487"/>
      </w:tblGrid>
      <w:tr w:rsidR="009C3E84" w:rsidRPr="00F36086" w:rsidTr="009C3E84">
        <w:trPr>
          <w:trHeight w:val="433"/>
          <w:jc w:val="center"/>
        </w:trPr>
        <w:tc>
          <w:tcPr>
            <w:tcW w:w="175" w:type="pct"/>
            <w:tcBorders>
              <w:top w:val="single" w:sz="4" w:space="0" w:color="auto"/>
              <w:left w:val="single" w:sz="4" w:space="0" w:color="auto"/>
              <w:bottom w:val="single" w:sz="4" w:space="0" w:color="auto"/>
              <w:right w:val="nil"/>
            </w:tcBorders>
          </w:tcPr>
          <w:p w:rsidR="009C3E84" w:rsidRPr="00F36086" w:rsidRDefault="009C3E84" w:rsidP="009C3E84">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9C3E84" w:rsidRPr="00F36086" w:rsidRDefault="009C3E84" w:rsidP="009C3E84">
            <w:pPr>
              <w:jc w:val="both"/>
              <w:rPr>
                <w:i/>
                <w:sz w:val="24"/>
                <w:szCs w:val="24"/>
              </w:rPr>
            </w:pPr>
            <w:r w:rsidRPr="00F36086">
              <w:rPr>
                <w:sz w:val="24"/>
                <w:szCs w:val="24"/>
              </w:rPr>
              <w:t>Фамилия, имя, отчество</w:t>
            </w:r>
          </w:p>
        </w:tc>
        <w:tc>
          <w:tcPr>
            <w:tcW w:w="1809" w:type="pct"/>
            <w:tcBorders>
              <w:left w:val="single" w:sz="4" w:space="0" w:color="auto"/>
            </w:tcBorders>
          </w:tcPr>
          <w:p w:rsidR="009C3E84" w:rsidRPr="00F36086" w:rsidRDefault="009C3E84" w:rsidP="009C3E84">
            <w:pPr>
              <w:rPr>
                <w:sz w:val="24"/>
                <w:szCs w:val="24"/>
              </w:rPr>
            </w:pPr>
          </w:p>
        </w:tc>
      </w:tr>
      <w:tr w:rsidR="009C3E84" w:rsidRPr="00F36086" w:rsidTr="009C3E84">
        <w:trPr>
          <w:trHeight w:val="963"/>
          <w:jc w:val="center"/>
        </w:trPr>
        <w:tc>
          <w:tcPr>
            <w:tcW w:w="175" w:type="pct"/>
            <w:tcBorders>
              <w:top w:val="single" w:sz="4" w:space="0" w:color="auto"/>
              <w:right w:val="nil"/>
            </w:tcBorders>
          </w:tcPr>
          <w:p w:rsidR="009C3E84" w:rsidRPr="00F36086" w:rsidRDefault="009C3E84" w:rsidP="009C3E84">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9C3E84" w:rsidRPr="00F36086" w:rsidRDefault="009C3E84" w:rsidP="009C3E84">
            <w:pPr>
              <w:widowControl/>
              <w:autoSpaceDE/>
              <w:autoSpaceDN/>
              <w:adjustRightInd/>
              <w:jc w:val="both"/>
              <w:rPr>
                <w:sz w:val="24"/>
                <w:szCs w:val="24"/>
              </w:rPr>
            </w:pPr>
            <w:r w:rsidRPr="00F36086">
              <w:rPr>
                <w:sz w:val="24"/>
                <w:szCs w:val="24"/>
              </w:rPr>
              <w:t>Паспортные данные</w:t>
            </w:r>
          </w:p>
        </w:tc>
        <w:tc>
          <w:tcPr>
            <w:tcW w:w="1809" w:type="pct"/>
          </w:tcPr>
          <w:p w:rsidR="009C3E84" w:rsidRPr="00F36086" w:rsidRDefault="009C3E84" w:rsidP="009C3E84">
            <w:pPr>
              <w:rPr>
                <w:sz w:val="24"/>
                <w:szCs w:val="24"/>
              </w:rPr>
            </w:pPr>
            <w:r w:rsidRPr="00F36086">
              <w:rPr>
                <w:sz w:val="24"/>
                <w:szCs w:val="24"/>
              </w:rPr>
              <w:t>серия                 номер</w:t>
            </w:r>
          </w:p>
          <w:p w:rsidR="009C3E84" w:rsidRPr="00F36086" w:rsidRDefault="009C3E84" w:rsidP="009C3E84">
            <w:pPr>
              <w:rPr>
                <w:sz w:val="24"/>
                <w:szCs w:val="24"/>
              </w:rPr>
            </w:pPr>
          </w:p>
          <w:p w:rsidR="009C3E84" w:rsidRPr="00F36086" w:rsidRDefault="009C3E84" w:rsidP="009C3E84">
            <w:pPr>
              <w:rPr>
                <w:sz w:val="24"/>
                <w:szCs w:val="24"/>
              </w:rPr>
            </w:pPr>
            <w:r w:rsidRPr="00F36086">
              <w:rPr>
                <w:sz w:val="24"/>
                <w:szCs w:val="24"/>
              </w:rPr>
              <w:t>выдан</w:t>
            </w:r>
          </w:p>
        </w:tc>
      </w:tr>
      <w:tr w:rsidR="009C3E84" w:rsidRPr="00F36086" w:rsidTr="009C3E84">
        <w:trPr>
          <w:cantSplit/>
          <w:trHeight w:val="465"/>
          <w:jc w:val="center"/>
        </w:trPr>
        <w:tc>
          <w:tcPr>
            <w:tcW w:w="175" w:type="pct"/>
            <w:tcBorders>
              <w:right w:val="nil"/>
            </w:tcBorders>
          </w:tcPr>
          <w:p w:rsidR="009C3E84" w:rsidRPr="00F36086" w:rsidRDefault="009C3E84" w:rsidP="009C3E84">
            <w:pPr>
              <w:widowControl/>
              <w:autoSpaceDE/>
              <w:autoSpaceDN/>
              <w:adjustRightInd/>
              <w:jc w:val="both"/>
              <w:rPr>
                <w:sz w:val="24"/>
                <w:szCs w:val="24"/>
              </w:rPr>
            </w:pPr>
            <w:r w:rsidRPr="00F36086">
              <w:rPr>
                <w:sz w:val="24"/>
                <w:szCs w:val="24"/>
              </w:rPr>
              <w:t>3.</w:t>
            </w:r>
          </w:p>
        </w:tc>
        <w:tc>
          <w:tcPr>
            <w:tcW w:w="3016" w:type="pct"/>
            <w:tcBorders>
              <w:left w:val="nil"/>
            </w:tcBorders>
          </w:tcPr>
          <w:p w:rsidR="009C3E84" w:rsidRPr="00F36086" w:rsidRDefault="009C3E84" w:rsidP="009C3E84">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9C3E84" w:rsidRPr="00F36086" w:rsidRDefault="009C3E84" w:rsidP="009C3E84">
            <w:pPr>
              <w:rPr>
                <w:sz w:val="24"/>
                <w:szCs w:val="24"/>
              </w:rPr>
            </w:pPr>
            <w:r w:rsidRPr="00F36086">
              <w:rPr>
                <w:sz w:val="24"/>
                <w:szCs w:val="24"/>
              </w:rPr>
              <w:t xml:space="preserve">Адрес </w:t>
            </w:r>
          </w:p>
        </w:tc>
      </w:tr>
      <w:tr w:rsidR="009C3E84" w:rsidRPr="00F36086" w:rsidTr="009C3E84">
        <w:trPr>
          <w:cantSplit/>
          <w:trHeight w:val="465"/>
          <w:jc w:val="center"/>
        </w:trPr>
        <w:tc>
          <w:tcPr>
            <w:tcW w:w="175" w:type="pct"/>
            <w:tcBorders>
              <w:right w:val="nil"/>
            </w:tcBorders>
          </w:tcPr>
          <w:p w:rsidR="009C3E84" w:rsidRPr="00F36086" w:rsidRDefault="009C3E84" w:rsidP="009C3E84">
            <w:pPr>
              <w:widowControl/>
              <w:autoSpaceDE/>
              <w:autoSpaceDN/>
              <w:adjustRightInd/>
              <w:jc w:val="both"/>
              <w:rPr>
                <w:sz w:val="24"/>
                <w:szCs w:val="24"/>
              </w:rPr>
            </w:pPr>
            <w:r w:rsidRPr="00F36086">
              <w:rPr>
                <w:sz w:val="24"/>
                <w:szCs w:val="24"/>
              </w:rPr>
              <w:t>4.</w:t>
            </w:r>
          </w:p>
        </w:tc>
        <w:tc>
          <w:tcPr>
            <w:tcW w:w="3016" w:type="pct"/>
            <w:tcBorders>
              <w:left w:val="nil"/>
            </w:tcBorders>
          </w:tcPr>
          <w:p w:rsidR="009C3E84" w:rsidRPr="00F36086" w:rsidRDefault="009C3E84" w:rsidP="009C3E84">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9C3E84" w:rsidRPr="00F36086" w:rsidRDefault="009C3E84" w:rsidP="009C3E84">
            <w:pPr>
              <w:rPr>
                <w:sz w:val="24"/>
                <w:szCs w:val="24"/>
              </w:rPr>
            </w:pPr>
          </w:p>
        </w:tc>
      </w:tr>
      <w:tr w:rsidR="009C3E84" w:rsidRPr="00F36086" w:rsidTr="009C3E84">
        <w:trPr>
          <w:cantSplit/>
          <w:trHeight w:val="515"/>
          <w:jc w:val="center"/>
        </w:trPr>
        <w:tc>
          <w:tcPr>
            <w:tcW w:w="175" w:type="pct"/>
            <w:tcBorders>
              <w:right w:val="nil"/>
            </w:tcBorders>
          </w:tcPr>
          <w:p w:rsidR="009C3E84" w:rsidRPr="00F36086" w:rsidRDefault="009C3E84" w:rsidP="009C3E84">
            <w:pPr>
              <w:widowControl/>
              <w:autoSpaceDE/>
              <w:autoSpaceDN/>
              <w:adjustRightInd/>
              <w:jc w:val="both"/>
              <w:rPr>
                <w:sz w:val="24"/>
                <w:szCs w:val="24"/>
              </w:rPr>
            </w:pPr>
            <w:r w:rsidRPr="00F36086">
              <w:rPr>
                <w:sz w:val="24"/>
                <w:szCs w:val="24"/>
              </w:rPr>
              <w:t>5.</w:t>
            </w:r>
          </w:p>
        </w:tc>
        <w:tc>
          <w:tcPr>
            <w:tcW w:w="3016" w:type="pct"/>
            <w:tcBorders>
              <w:left w:val="nil"/>
            </w:tcBorders>
          </w:tcPr>
          <w:p w:rsidR="009C3E84" w:rsidRPr="00F36086" w:rsidRDefault="009C3E84" w:rsidP="009C3E84">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9C3E84" w:rsidRPr="00F36086" w:rsidRDefault="009C3E84" w:rsidP="009C3E84">
            <w:pPr>
              <w:rPr>
                <w:sz w:val="24"/>
                <w:szCs w:val="24"/>
              </w:rPr>
            </w:pPr>
          </w:p>
        </w:tc>
      </w:tr>
    </w:tbl>
    <w:p w:rsidR="009C3E84" w:rsidRDefault="009C3E84" w:rsidP="009C3E84">
      <w:pPr>
        <w:rPr>
          <w:sz w:val="24"/>
          <w:szCs w:val="24"/>
        </w:rPr>
      </w:pPr>
      <w:r w:rsidRPr="00F36086">
        <w:rPr>
          <w:sz w:val="24"/>
          <w:szCs w:val="24"/>
        </w:rPr>
        <w:t>Заверяю правильность всех данных, указанных в анкете.</w:t>
      </w:r>
    </w:p>
    <w:p w:rsidR="009C3E84" w:rsidRDefault="009C3E84" w:rsidP="009C3E84">
      <w:pPr>
        <w:rPr>
          <w:b/>
          <w:sz w:val="24"/>
          <w:szCs w:val="24"/>
        </w:rPr>
      </w:pPr>
    </w:p>
    <w:p w:rsidR="009C3E84" w:rsidRDefault="009C3E84" w:rsidP="009C3E8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C3E84" w:rsidRPr="006B458E" w:rsidRDefault="009C3E84" w:rsidP="009C3E84">
      <w:pPr>
        <w:shd w:val="clear" w:color="auto" w:fill="FFFFFF"/>
        <w:jc w:val="center"/>
        <w:rPr>
          <w:i/>
          <w:sz w:val="24"/>
          <w:szCs w:val="24"/>
          <w:vertAlign w:val="superscript"/>
        </w:rPr>
      </w:pPr>
      <w:r>
        <w:br w:type="page"/>
      </w:r>
      <w:r>
        <w:rPr>
          <w:b/>
          <w:sz w:val="28"/>
          <w:szCs w:val="28"/>
          <w:u w:val="single"/>
        </w:rPr>
        <w:lastRenderedPageBreak/>
        <w:t>Форма № 3</w:t>
      </w:r>
    </w:p>
    <w:p w:rsidR="009C3E84" w:rsidRDefault="009C3E84" w:rsidP="009C3E84">
      <w:pPr>
        <w:jc w:val="center"/>
        <w:rPr>
          <w:b/>
          <w:sz w:val="28"/>
          <w:szCs w:val="28"/>
          <w:u w:val="single"/>
        </w:rPr>
      </w:pPr>
    </w:p>
    <w:p w:rsidR="009C3E84" w:rsidRDefault="009C3E84" w:rsidP="009C3E84">
      <w:pPr>
        <w:shd w:val="clear" w:color="auto" w:fill="FFFFFF"/>
        <w:jc w:val="center"/>
      </w:pPr>
    </w:p>
    <w:p w:rsidR="009C3E84" w:rsidRPr="00BA0057" w:rsidRDefault="009C3E84" w:rsidP="009C3E84">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9C3E84" w:rsidRPr="00BA0057" w:rsidRDefault="009C3E84" w:rsidP="009C3E84">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9C3E84" w:rsidRDefault="009C3E84" w:rsidP="009C3E84">
      <w:pPr>
        <w:shd w:val="clear" w:color="auto" w:fill="FFFFFF"/>
        <w:jc w:val="center"/>
      </w:pPr>
    </w:p>
    <w:p w:rsidR="009C3E84" w:rsidRPr="00FF5CF0" w:rsidRDefault="009C3E84" w:rsidP="009C3E84">
      <w:pPr>
        <w:rPr>
          <w:sz w:val="24"/>
          <w:szCs w:val="24"/>
        </w:rPr>
      </w:pPr>
      <w:r w:rsidRPr="00FF5CF0">
        <w:rPr>
          <w:sz w:val="24"/>
          <w:szCs w:val="24"/>
        </w:rPr>
        <w:t>Дата, исх. номер</w:t>
      </w:r>
    </w:p>
    <w:p w:rsidR="009C3E84" w:rsidRDefault="009C3E84" w:rsidP="003B1DA5">
      <w:pPr>
        <w:pStyle w:val="ac"/>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9C3E84" w:rsidRDefault="009C3E84" w:rsidP="003B1DA5">
      <w:pPr>
        <w:pStyle w:val="ac"/>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3B1DA5" w:rsidRDefault="009C3E84" w:rsidP="003B1DA5">
      <w:pPr>
        <w:pStyle w:val="ac"/>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9C3E84" w:rsidRDefault="009C3E84" w:rsidP="009C3E84">
      <w:pPr>
        <w:pStyle w:val="ac"/>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B1DA5">
        <w:rPr>
          <w:sz w:val="24"/>
          <w:szCs w:val="24"/>
        </w:rPr>
        <w:t xml:space="preserve">            </w:t>
      </w:r>
      <w:r>
        <w:rPr>
          <w:sz w:val="24"/>
          <w:szCs w:val="24"/>
          <w:u w:val="single"/>
        </w:rPr>
        <w:tab/>
      </w:r>
      <w:r>
        <w:rPr>
          <w:sz w:val="24"/>
          <w:szCs w:val="24"/>
          <w:u w:val="single"/>
        </w:rPr>
        <w:tab/>
      </w:r>
    </w:p>
    <w:p w:rsidR="009C3E84" w:rsidRDefault="003B1DA5" w:rsidP="009C3E84">
      <w:pPr>
        <w:pStyle w:val="ac"/>
        <w:spacing w:after="0"/>
        <w:rPr>
          <w:sz w:val="24"/>
          <w:szCs w:val="24"/>
        </w:rPr>
      </w:pPr>
      <w:r>
        <w:rPr>
          <w:sz w:val="24"/>
          <w:szCs w:val="24"/>
        </w:rPr>
        <w:t xml:space="preserve"> </w:t>
      </w:r>
    </w:p>
    <w:p w:rsidR="009C3E84" w:rsidRPr="00BA0057" w:rsidRDefault="009C3E84" w:rsidP="009C3E84">
      <w:pPr>
        <w:pStyle w:val="ac"/>
        <w:spacing w:after="0"/>
        <w:rPr>
          <w:sz w:val="24"/>
          <w:szCs w:val="24"/>
        </w:rPr>
      </w:pPr>
    </w:p>
    <w:p w:rsidR="009C3E84" w:rsidRPr="00BA0057" w:rsidRDefault="009C3E84" w:rsidP="009C3E84">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9C3E84" w:rsidRPr="00873BEF" w:rsidRDefault="009C3E84" w:rsidP="009C3E84">
      <w:pPr>
        <w:shd w:val="clear" w:color="auto" w:fill="FFFFFF"/>
        <w:jc w:val="center"/>
        <w:rPr>
          <w:sz w:val="16"/>
          <w:szCs w:val="16"/>
        </w:rPr>
      </w:pPr>
    </w:p>
    <w:p w:rsidR="009668A7" w:rsidRPr="005F4FE9" w:rsidRDefault="009C3E84" w:rsidP="009668A7">
      <w:pPr>
        <w:ind w:firstLine="720"/>
        <w:jc w:val="both"/>
        <w:rPr>
          <w:bCs/>
          <w:iCs/>
          <w:spacing w:val="-6"/>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w:t>
      </w:r>
      <w:proofErr w:type="gramStart"/>
      <w:r w:rsidRPr="00503BB0">
        <w:rPr>
          <w:spacing w:val="-1"/>
          <w:sz w:val="24"/>
          <w:szCs w:val="24"/>
        </w:rPr>
        <w:t xml:space="preserve">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009668A7" w:rsidRPr="009668A7">
        <w:rPr>
          <w:i/>
          <w:sz w:val="24"/>
          <w:szCs w:val="24"/>
        </w:rPr>
        <w:t xml:space="preserve"> </w:t>
      </w:r>
      <w:r w:rsidR="009668A7" w:rsidRPr="009C68BF">
        <w:rPr>
          <w:i/>
          <w:sz w:val="24"/>
          <w:szCs w:val="24"/>
        </w:rPr>
        <w:t>на</w:t>
      </w:r>
      <w:r w:rsidR="009668A7" w:rsidRPr="00EC640C">
        <w:rPr>
          <w:sz w:val="24"/>
          <w:szCs w:val="24"/>
        </w:rPr>
        <w:t xml:space="preserve"> </w:t>
      </w:r>
      <w:r w:rsidR="009668A7" w:rsidRPr="005F4FE9">
        <w:rPr>
          <w:i/>
          <w:sz w:val="24"/>
          <w:szCs w:val="24"/>
        </w:rPr>
        <w:t xml:space="preserve">выполнение работ по </w:t>
      </w:r>
      <w:r w:rsidR="009668A7">
        <w:rPr>
          <w:i/>
          <w:sz w:val="24"/>
          <w:szCs w:val="24"/>
        </w:rPr>
        <w:t>асфальтированию</w:t>
      </w:r>
      <w:proofErr w:type="gramEnd"/>
      <w:r w:rsidR="009668A7">
        <w:rPr>
          <w:i/>
          <w:sz w:val="24"/>
          <w:szCs w:val="24"/>
        </w:rPr>
        <w:t xml:space="preserve"> придомовых территорий.</w:t>
      </w:r>
    </w:p>
    <w:p w:rsidR="009C3E84" w:rsidRPr="00BA0057" w:rsidRDefault="009C3E84" w:rsidP="009C3E84">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C3E84" w:rsidRPr="00BA0057" w:rsidTr="009C3E84">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9C3E84" w:rsidRPr="00BA0057" w:rsidTr="00B66F4F">
        <w:trPr>
          <w:trHeight w:hRule="exact" w:val="55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9C3E84" w:rsidRPr="00BA0057" w:rsidRDefault="009C3E84" w:rsidP="009C3E84">
            <w:pPr>
              <w:shd w:val="clear" w:color="auto" w:fill="FFFFFF"/>
              <w:jc w:val="center"/>
              <w:rPr>
                <w:sz w:val="24"/>
                <w:szCs w:val="24"/>
              </w:rPr>
            </w:pPr>
            <w:r w:rsidRPr="00BA0057">
              <w:rPr>
                <w:sz w:val="24"/>
                <w:szCs w:val="24"/>
              </w:rPr>
              <w:t>4</w:t>
            </w:r>
          </w:p>
        </w:tc>
      </w:tr>
      <w:tr w:rsidR="009C3E84" w:rsidRPr="00BA0057" w:rsidTr="009C3E84">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r>
      <w:tr w:rsidR="009C3E84" w:rsidRPr="00BA0057" w:rsidTr="009C3E84">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9C3E84" w:rsidRPr="00BA0057" w:rsidRDefault="009C3E84" w:rsidP="009C3E84">
            <w:pPr>
              <w:shd w:val="clear" w:color="auto" w:fill="FFFFFF"/>
              <w:rPr>
                <w:sz w:val="24"/>
                <w:szCs w:val="24"/>
              </w:rPr>
            </w:pPr>
          </w:p>
        </w:tc>
      </w:tr>
    </w:tbl>
    <w:p w:rsidR="009C3E84" w:rsidRDefault="009C3E84" w:rsidP="009C3E84">
      <w:pPr>
        <w:shd w:val="clear" w:color="auto" w:fill="FFFFFF"/>
        <w:rPr>
          <w:spacing w:val="-4"/>
          <w:sz w:val="24"/>
          <w:szCs w:val="24"/>
        </w:rPr>
      </w:pPr>
    </w:p>
    <w:p w:rsidR="009C3E84" w:rsidRPr="00BA0057" w:rsidRDefault="009C3E84" w:rsidP="009C3E84">
      <w:pPr>
        <w:shd w:val="clear" w:color="auto" w:fill="FFFFFF"/>
        <w:rPr>
          <w:spacing w:val="-4"/>
          <w:sz w:val="24"/>
          <w:szCs w:val="24"/>
        </w:rPr>
      </w:pPr>
      <w:r w:rsidRPr="009024A9">
        <w:rPr>
          <w:spacing w:val="-4"/>
          <w:sz w:val="24"/>
          <w:szCs w:val="24"/>
        </w:rPr>
        <w:t>* Направляется оператору электронной площадки.</w:t>
      </w:r>
    </w:p>
    <w:p w:rsidR="009C3E84" w:rsidRPr="00BA0057" w:rsidRDefault="009C3E84" w:rsidP="009C3E84">
      <w:pPr>
        <w:shd w:val="clear" w:color="auto" w:fill="FFFFFF"/>
        <w:rPr>
          <w:spacing w:val="-4"/>
          <w:sz w:val="24"/>
          <w:szCs w:val="24"/>
        </w:rPr>
      </w:pPr>
    </w:p>
    <w:p w:rsidR="009C3E84" w:rsidRDefault="009C3E84" w:rsidP="009C3E8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C3E84" w:rsidRPr="00BA0057" w:rsidRDefault="009C3E84" w:rsidP="009C3E84">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9C3E84" w:rsidRDefault="009C3E84" w:rsidP="009C3E84">
      <w:pPr>
        <w:widowControl/>
        <w:jc w:val="center"/>
        <w:rPr>
          <w:b/>
          <w:sz w:val="28"/>
          <w:u w:val="single"/>
        </w:rPr>
      </w:pPr>
    </w:p>
    <w:p w:rsidR="00E64A78" w:rsidRPr="00762674" w:rsidRDefault="00E64A78"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Pr="00762674" w:rsidRDefault="009C3E84" w:rsidP="009C3E84">
      <w:pPr>
        <w:jc w:val="center"/>
        <w:rPr>
          <w:b/>
          <w:sz w:val="28"/>
          <w:u w:val="single"/>
        </w:rPr>
      </w:pPr>
    </w:p>
    <w:p w:rsidR="009C3E84" w:rsidRDefault="009C3E84" w:rsidP="009C3E84">
      <w:pPr>
        <w:jc w:val="center"/>
        <w:rPr>
          <w:b/>
          <w:sz w:val="28"/>
          <w:u w:val="single"/>
        </w:rPr>
      </w:pPr>
    </w:p>
    <w:p w:rsidR="00B66F4F" w:rsidRDefault="00B66F4F" w:rsidP="009C3E84">
      <w:pPr>
        <w:jc w:val="center"/>
        <w:rPr>
          <w:b/>
          <w:sz w:val="28"/>
          <w:u w:val="single"/>
        </w:rPr>
      </w:pPr>
    </w:p>
    <w:p w:rsidR="00B66F4F" w:rsidRPr="00B66F4F" w:rsidRDefault="00B66F4F" w:rsidP="00F05E80">
      <w:pP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lastRenderedPageBreak/>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c"/>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3B1DA5" w:rsidRDefault="003B1DA5" w:rsidP="003B1DA5">
      <w:pPr>
        <w:jc w:val="right"/>
      </w:pPr>
      <w:r>
        <w:t>ПРОЕКТ</w:t>
      </w:r>
    </w:p>
    <w:p w:rsidR="003B1DA5" w:rsidRPr="00B66F4F" w:rsidRDefault="003B1DA5" w:rsidP="003B1DA5">
      <w:pPr>
        <w:pStyle w:val="ae"/>
        <w:rPr>
          <w:rFonts w:ascii="Times New Roman" w:hAnsi="Times New Roman"/>
          <w:b w:val="0"/>
          <w:szCs w:val="24"/>
        </w:rPr>
      </w:pPr>
      <w:r w:rsidRPr="00B66F4F">
        <w:rPr>
          <w:rFonts w:ascii="Times New Roman" w:hAnsi="Times New Roman"/>
          <w:b w:val="0"/>
          <w:szCs w:val="24"/>
        </w:rPr>
        <w:t>Муниципальный контракт  № ____</w:t>
      </w:r>
    </w:p>
    <w:p w:rsidR="003B1DA5" w:rsidRPr="00B66F4F" w:rsidRDefault="003B1DA5" w:rsidP="003B1DA5">
      <w:pPr>
        <w:pStyle w:val="ae"/>
        <w:rPr>
          <w:rFonts w:ascii="Times New Roman" w:hAnsi="Times New Roman"/>
          <w:b w:val="0"/>
          <w:szCs w:val="24"/>
        </w:rPr>
      </w:pPr>
      <w:r w:rsidRPr="00B66F4F">
        <w:rPr>
          <w:rFonts w:ascii="Times New Roman" w:hAnsi="Times New Roman"/>
          <w:b w:val="0"/>
          <w:szCs w:val="24"/>
        </w:rPr>
        <w:t>на выполнение работ для муниципальных нужд</w:t>
      </w:r>
    </w:p>
    <w:p w:rsidR="003B1DA5" w:rsidRPr="00B66F4F" w:rsidRDefault="003B1DA5" w:rsidP="003B1DA5">
      <w:pPr>
        <w:rPr>
          <w:i/>
          <w:sz w:val="24"/>
          <w:szCs w:val="24"/>
        </w:rPr>
      </w:pPr>
    </w:p>
    <w:p w:rsidR="003B1DA5" w:rsidRPr="00B66F4F" w:rsidRDefault="003B1DA5" w:rsidP="003B1DA5">
      <w:pPr>
        <w:pStyle w:val="35"/>
        <w:jc w:val="center"/>
        <w:rPr>
          <w:sz w:val="24"/>
          <w:szCs w:val="24"/>
        </w:rPr>
      </w:pPr>
      <w:r w:rsidRPr="00B66F4F">
        <w:rPr>
          <w:sz w:val="24"/>
          <w:szCs w:val="24"/>
        </w:rPr>
        <w:t>г. Иваново</w:t>
      </w:r>
      <w:r w:rsidRPr="00B66F4F">
        <w:rPr>
          <w:sz w:val="24"/>
          <w:szCs w:val="24"/>
        </w:rPr>
        <w:tab/>
      </w:r>
      <w:r w:rsidRPr="00B66F4F">
        <w:rPr>
          <w:sz w:val="24"/>
          <w:szCs w:val="24"/>
        </w:rPr>
        <w:tab/>
      </w:r>
      <w:r w:rsidRPr="00B66F4F">
        <w:rPr>
          <w:sz w:val="24"/>
          <w:szCs w:val="24"/>
        </w:rPr>
        <w:tab/>
      </w:r>
      <w:r w:rsidRPr="00B66F4F">
        <w:rPr>
          <w:sz w:val="24"/>
          <w:szCs w:val="24"/>
        </w:rPr>
        <w:tab/>
      </w:r>
      <w:r w:rsidRPr="00B66F4F">
        <w:rPr>
          <w:sz w:val="24"/>
          <w:szCs w:val="24"/>
        </w:rPr>
        <w:tab/>
      </w:r>
      <w:r w:rsidRPr="00B66F4F">
        <w:rPr>
          <w:sz w:val="24"/>
          <w:szCs w:val="24"/>
        </w:rPr>
        <w:tab/>
      </w:r>
      <w:r w:rsidRPr="00B66F4F">
        <w:rPr>
          <w:sz w:val="24"/>
          <w:szCs w:val="24"/>
        </w:rPr>
        <w:tab/>
        <w:t xml:space="preserve">          «___» __________ 2012 г.</w:t>
      </w:r>
    </w:p>
    <w:p w:rsidR="003B1DA5" w:rsidRDefault="003B1DA5" w:rsidP="003B1DA5">
      <w:pPr>
        <w:pStyle w:val="35"/>
        <w:jc w:val="both"/>
        <w:rPr>
          <w:i/>
          <w:sz w:val="24"/>
          <w:szCs w:val="24"/>
        </w:rPr>
      </w:pPr>
    </w:p>
    <w:p w:rsidR="003B1DA5" w:rsidRDefault="003B1DA5" w:rsidP="00F05E80">
      <w:pPr>
        <w:pStyle w:val="ac"/>
        <w:ind w:left="-567" w:firstLine="720"/>
        <w:jc w:val="both"/>
        <w:rPr>
          <w:sz w:val="24"/>
          <w:szCs w:val="24"/>
        </w:rPr>
      </w:pPr>
      <w:r>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основании______________________________________________________</w:t>
      </w:r>
      <w:r w:rsidR="00691529">
        <w:rPr>
          <w:sz w:val="24"/>
          <w:szCs w:val="24"/>
        </w:rPr>
        <w:t>от_________</w:t>
      </w:r>
      <w:r>
        <w:rPr>
          <w:sz w:val="24"/>
          <w:szCs w:val="24"/>
        </w:rPr>
        <w:t>№ ___</w:t>
      </w:r>
      <w:r w:rsidR="00691529">
        <w:rPr>
          <w:sz w:val="24"/>
          <w:szCs w:val="24"/>
        </w:rPr>
        <w:t>________________</w:t>
      </w:r>
      <w:r>
        <w:rPr>
          <w:sz w:val="24"/>
          <w:szCs w:val="24"/>
        </w:rPr>
        <w:t>_ заключили настоящий контракт о нижеследующем:</w:t>
      </w:r>
    </w:p>
    <w:p w:rsidR="003B1DA5" w:rsidRDefault="003B1DA5" w:rsidP="00F05E80">
      <w:pPr>
        <w:ind w:left="-567"/>
        <w:rPr>
          <w:sz w:val="24"/>
          <w:szCs w:val="24"/>
        </w:rPr>
      </w:pPr>
    </w:p>
    <w:p w:rsidR="003B1DA5" w:rsidRDefault="003B1DA5" w:rsidP="00F05E80">
      <w:pPr>
        <w:widowControl/>
        <w:numPr>
          <w:ilvl w:val="0"/>
          <w:numId w:val="8"/>
        </w:numPr>
        <w:autoSpaceDE/>
        <w:autoSpaceDN/>
        <w:adjustRightInd/>
        <w:ind w:left="-567"/>
        <w:jc w:val="center"/>
        <w:rPr>
          <w:b/>
          <w:sz w:val="24"/>
          <w:szCs w:val="24"/>
        </w:rPr>
      </w:pPr>
      <w:r>
        <w:rPr>
          <w:b/>
          <w:sz w:val="24"/>
          <w:szCs w:val="24"/>
        </w:rPr>
        <w:t>Предмет Контракта</w:t>
      </w:r>
    </w:p>
    <w:p w:rsidR="003B1DA5" w:rsidRDefault="003B1DA5" w:rsidP="00F05E80">
      <w:pPr>
        <w:shd w:val="clear" w:color="auto" w:fill="FFFFFF"/>
        <w:spacing w:line="278" w:lineRule="exact"/>
        <w:ind w:left="-567"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по выполнению работ </w:t>
      </w:r>
      <w:r w:rsidR="00CC3E07">
        <w:rPr>
          <w:sz w:val="24"/>
          <w:szCs w:val="24"/>
        </w:rPr>
        <w:t>по</w:t>
      </w:r>
      <w:r w:rsidR="00503A5A">
        <w:rPr>
          <w:sz w:val="24"/>
          <w:szCs w:val="24"/>
        </w:rPr>
        <w:t xml:space="preserve"> асфальтированию придомовых территорий</w:t>
      </w:r>
      <w:r w:rsidR="00CC3E07">
        <w:rPr>
          <w:sz w:val="24"/>
          <w:szCs w:val="24"/>
        </w:rPr>
        <w:t xml:space="preserve"> </w:t>
      </w:r>
      <w:r>
        <w:rPr>
          <w:sz w:val="24"/>
          <w:szCs w:val="24"/>
        </w:rPr>
        <w:t>согласно</w:t>
      </w:r>
      <w:r w:rsidR="001E398B">
        <w:rPr>
          <w:sz w:val="24"/>
          <w:szCs w:val="24"/>
        </w:rPr>
        <w:t xml:space="preserve"> Приложени</w:t>
      </w:r>
      <w:r w:rsidR="00762674">
        <w:rPr>
          <w:sz w:val="24"/>
          <w:szCs w:val="24"/>
        </w:rPr>
        <w:t>ю №1</w:t>
      </w:r>
      <w:r w:rsidR="001E398B">
        <w:rPr>
          <w:sz w:val="24"/>
          <w:szCs w:val="24"/>
        </w:rPr>
        <w:t>,</w:t>
      </w:r>
      <w:r>
        <w:rPr>
          <w:sz w:val="24"/>
          <w:szCs w:val="24"/>
        </w:rPr>
        <w:t xml:space="preserve"> </w:t>
      </w:r>
      <w:r>
        <w:rPr>
          <w:spacing w:val="-4"/>
          <w:sz w:val="24"/>
          <w:szCs w:val="24"/>
        </w:rPr>
        <w:t xml:space="preserve"> Графику производства </w:t>
      </w:r>
      <w:r>
        <w:rPr>
          <w:spacing w:val="-6"/>
          <w:sz w:val="24"/>
          <w:szCs w:val="24"/>
        </w:rPr>
        <w:t xml:space="preserve">работ (Приложение № </w:t>
      </w:r>
      <w:r w:rsidR="00762674">
        <w:rPr>
          <w:spacing w:val="-6"/>
          <w:sz w:val="24"/>
          <w:szCs w:val="24"/>
        </w:rPr>
        <w:t>2</w:t>
      </w:r>
      <w:r>
        <w:rPr>
          <w:spacing w:val="-6"/>
          <w:sz w:val="24"/>
          <w:szCs w:val="24"/>
        </w:rPr>
        <w:t xml:space="preserve"> к контракту)</w:t>
      </w:r>
      <w:r>
        <w:rPr>
          <w:spacing w:val="3"/>
          <w:sz w:val="24"/>
          <w:szCs w:val="24"/>
        </w:rPr>
        <w:t xml:space="preserve"> </w:t>
      </w:r>
      <w:r>
        <w:rPr>
          <w:sz w:val="24"/>
          <w:szCs w:val="24"/>
        </w:rPr>
        <w:t xml:space="preserve">по цене и в сроки, обусловленные настоящим контрактом. </w:t>
      </w:r>
    </w:p>
    <w:p w:rsidR="003B1DA5" w:rsidRDefault="003B1DA5" w:rsidP="00F05E80">
      <w:pPr>
        <w:tabs>
          <w:tab w:val="left" w:pos="0"/>
        </w:tabs>
        <w:ind w:left="-567"/>
        <w:jc w:val="both"/>
        <w:rPr>
          <w:sz w:val="24"/>
          <w:szCs w:val="24"/>
        </w:rPr>
      </w:pPr>
      <w:r>
        <w:rPr>
          <w:sz w:val="24"/>
          <w:szCs w:val="24"/>
        </w:rPr>
        <w:t>1.2. Объем работ определяется в соответствии с утвержденн</w:t>
      </w:r>
      <w:r w:rsidRPr="00894972">
        <w:rPr>
          <w:sz w:val="24"/>
          <w:szCs w:val="24"/>
        </w:rPr>
        <w:t>ыми</w:t>
      </w:r>
      <w:r w:rsidR="00762674">
        <w:rPr>
          <w:sz w:val="24"/>
          <w:szCs w:val="24"/>
        </w:rPr>
        <w:t xml:space="preserve"> локальными </w:t>
      </w:r>
      <w:r>
        <w:rPr>
          <w:sz w:val="24"/>
          <w:szCs w:val="24"/>
        </w:rPr>
        <w:t xml:space="preserve"> </w:t>
      </w:r>
      <w:r w:rsidRPr="00894972">
        <w:rPr>
          <w:sz w:val="24"/>
          <w:szCs w:val="24"/>
        </w:rPr>
        <w:t>сметами</w:t>
      </w:r>
      <w:r w:rsidR="00762674">
        <w:rPr>
          <w:sz w:val="24"/>
          <w:szCs w:val="24"/>
        </w:rPr>
        <w:t xml:space="preserve"> </w:t>
      </w:r>
      <w:r w:rsidR="0091527B">
        <w:rPr>
          <w:sz w:val="24"/>
          <w:szCs w:val="24"/>
        </w:rPr>
        <w:t xml:space="preserve">и ведомостями объемов работ </w:t>
      </w:r>
      <w:r w:rsidR="00762674">
        <w:rPr>
          <w:spacing w:val="-6"/>
          <w:sz w:val="24"/>
          <w:szCs w:val="24"/>
        </w:rPr>
        <w:t>(Приложение № 3 к контракту)</w:t>
      </w:r>
      <w:r w:rsidR="0091527B">
        <w:rPr>
          <w:sz w:val="24"/>
          <w:szCs w:val="24"/>
        </w:rPr>
        <w:t>,</w:t>
      </w:r>
      <w:r w:rsidRPr="00894972">
        <w:rPr>
          <w:sz w:val="24"/>
          <w:szCs w:val="24"/>
        </w:rPr>
        <w:t xml:space="preserve"> являющимися неотъемлемой частью контракта,</w:t>
      </w:r>
      <w:r w:rsidRPr="00894972">
        <w:rPr>
          <w:spacing w:val="-6"/>
          <w:sz w:val="24"/>
          <w:szCs w:val="24"/>
        </w:rPr>
        <w:t xml:space="preserve"> проверенными МУ «ПДС</w:t>
      </w:r>
      <w:r w:rsidR="001E398B">
        <w:rPr>
          <w:spacing w:val="-6"/>
          <w:sz w:val="24"/>
          <w:szCs w:val="24"/>
        </w:rPr>
        <w:t xml:space="preserve"> </w:t>
      </w:r>
      <w:r w:rsidRPr="00894972">
        <w:rPr>
          <w:spacing w:val="-6"/>
          <w:sz w:val="24"/>
          <w:szCs w:val="24"/>
        </w:rPr>
        <w:t>и</w:t>
      </w:r>
      <w:r w:rsidR="001E398B">
        <w:rPr>
          <w:spacing w:val="-6"/>
          <w:sz w:val="24"/>
          <w:szCs w:val="24"/>
        </w:rPr>
        <w:t xml:space="preserve"> </w:t>
      </w:r>
      <w:r w:rsidRPr="00894972">
        <w:rPr>
          <w:spacing w:val="-6"/>
          <w:sz w:val="24"/>
          <w:szCs w:val="24"/>
        </w:rPr>
        <w:t>ТК»</w:t>
      </w:r>
      <w:r w:rsidRPr="00894972">
        <w:rPr>
          <w:sz w:val="24"/>
          <w:szCs w:val="24"/>
        </w:rPr>
        <w:t xml:space="preserve"> </w:t>
      </w:r>
    </w:p>
    <w:p w:rsidR="004E4E36" w:rsidRDefault="003B1DA5" w:rsidP="00F05E80">
      <w:pPr>
        <w:ind w:left="-567"/>
        <w:jc w:val="both"/>
        <w:rPr>
          <w:sz w:val="24"/>
          <w:szCs w:val="24"/>
        </w:rPr>
      </w:pPr>
      <w:r>
        <w:rPr>
          <w:sz w:val="24"/>
          <w:szCs w:val="24"/>
        </w:rPr>
        <w:t xml:space="preserve">1.3. </w:t>
      </w:r>
      <w:r w:rsidR="004E4E36">
        <w:rPr>
          <w:sz w:val="24"/>
          <w:szCs w:val="24"/>
        </w:rPr>
        <w:t>М</w:t>
      </w:r>
      <w:r w:rsidR="004E4E36" w:rsidRPr="00C512C2">
        <w:rPr>
          <w:sz w:val="24"/>
          <w:szCs w:val="24"/>
        </w:rPr>
        <w:t>атериал</w:t>
      </w:r>
      <w:r w:rsidR="004E4E36">
        <w:rPr>
          <w:sz w:val="24"/>
          <w:szCs w:val="24"/>
        </w:rPr>
        <w:t>ы</w:t>
      </w:r>
      <w:r w:rsidR="004E4E36" w:rsidRPr="00C512C2">
        <w:rPr>
          <w:sz w:val="24"/>
          <w:szCs w:val="24"/>
        </w:rPr>
        <w:t>, используемы</w:t>
      </w:r>
      <w:r w:rsidR="004E4E36">
        <w:rPr>
          <w:sz w:val="24"/>
          <w:szCs w:val="24"/>
        </w:rPr>
        <w:t>е</w:t>
      </w:r>
      <w:r w:rsidR="004E4E36" w:rsidRPr="00C512C2">
        <w:rPr>
          <w:sz w:val="24"/>
          <w:szCs w:val="24"/>
        </w:rPr>
        <w:t xml:space="preserve"> при выполнении работ по настоящему контракту</w:t>
      </w:r>
      <w:r w:rsidR="004E4E36">
        <w:rPr>
          <w:sz w:val="24"/>
          <w:szCs w:val="24"/>
        </w:rPr>
        <w:t xml:space="preserve"> должны соответствовать</w:t>
      </w:r>
      <w:r w:rsidR="004E4E36" w:rsidRPr="00C512C2">
        <w:rPr>
          <w:sz w:val="24"/>
          <w:szCs w:val="24"/>
        </w:rPr>
        <w:t xml:space="preserve"> </w:t>
      </w:r>
      <w:r w:rsidR="004E4E36">
        <w:rPr>
          <w:sz w:val="24"/>
          <w:szCs w:val="24"/>
        </w:rPr>
        <w:t>Приложени</w:t>
      </w:r>
      <w:r w:rsidR="0091527B">
        <w:rPr>
          <w:sz w:val="24"/>
          <w:szCs w:val="24"/>
        </w:rPr>
        <w:t>ю</w:t>
      </w:r>
      <w:r w:rsidR="004E4E36">
        <w:rPr>
          <w:sz w:val="24"/>
          <w:szCs w:val="24"/>
        </w:rPr>
        <w:t xml:space="preserve"> № </w:t>
      </w:r>
      <w:r w:rsidR="00762674">
        <w:rPr>
          <w:sz w:val="24"/>
          <w:szCs w:val="24"/>
        </w:rPr>
        <w:t>3</w:t>
      </w:r>
      <w:r w:rsidR="004E4E36">
        <w:rPr>
          <w:sz w:val="24"/>
          <w:szCs w:val="24"/>
        </w:rPr>
        <w:t xml:space="preserve"> и техническим характеристикам товаров, используемых при выполнении работ (Приложение №</w:t>
      </w:r>
      <w:r w:rsidR="0091527B">
        <w:rPr>
          <w:sz w:val="24"/>
          <w:szCs w:val="24"/>
        </w:rPr>
        <w:t>4</w:t>
      </w:r>
      <w:r w:rsidR="004E4E36">
        <w:rPr>
          <w:sz w:val="24"/>
          <w:szCs w:val="24"/>
        </w:rPr>
        <w:t xml:space="preserve">) </w:t>
      </w:r>
    </w:p>
    <w:p w:rsidR="003B1DA5" w:rsidRDefault="003B1DA5" w:rsidP="00F05E80">
      <w:pPr>
        <w:ind w:left="-567"/>
        <w:jc w:val="both"/>
        <w:rPr>
          <w:sz w:val="24"/>
          <w:szCs w:val="24"/>
        </w:rPr>
      </w:pPr>
      <w:r>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3B1DA5" w:rsidRDefault="003B1DA5" w:rsidP="00F05E80">
      <w:pPr>
        <w:tabs>
          <w:tab w:val="num" w:pos="1440"/>
        </w:tabs>
        <w:ind w:left="-567"/>
        <w:jc w:val="both"/>
        <w:rPr>
          <w:sz w:val="24"/>
          <w:szCs w:val="24"/>
        </w:rPr>
      </w:pPr>
    </w:p>
    <w:p w:rsidR="003B1DA5" w:rsidRDefault="003B1DA5" w:rsidP="00F05E80">
      <w:pPr>
        <w:widowControl/>
        <w:numPr>
          <w:ilvl w:val="0"/>
          <w:numId w:val="8"/>
        </w:numPr>
        <w:autoSpaceDE/>
        <w:autoSpaceDN/>
        <w:adjustRightInd/>
        <w:ind w:left="-567"/>
        <w:jc w:val="center"/>
        <w:rPr>
          <w:b/>
          <w:sz w:val="24"/>
          <w:szCs w:val="24"/>
        </w:rPr>
      </w:pPr>
      <w:r>
        <w:rPr>
          <w:b/>
          <w:sz w:val="24"/>
          <w:szCs w:val="24"/>
        </w:rPr>
        <w:t>Сроки выполнения работ</w:t>
      </w:r>
    </w:p>
    <w:p w:rsidR="003B1DA5" w:rsidRDefault="003B1DA5" w:rsidP="00F05E80">
      <w:pPr>
        <w:widowControl/>
        <w:numPr>
          <w:ilvl w:val="1"/>
          <w:numId w:val="7"/>
        </w:numPr>
        <w:autoSpaceDE/>
        <w:autoSpaceDN/>
        <w:adjustRightInd/>
        <w:ind w:left="-567"/>
        <w:jc w:val="both"/>
        <w:rPr>
          <w:sz w:val="24"/>
          <w:szCs w:val="24"/>
        </w:rPr>
      </w:pPr>
      <w:r>
        <w:rPr>
          <w:sz w:val="24"/>
          <w:szCs w:val="24"/>
        </w:rPr>
        <w:t>Сроки выполнения работ на объекте по настоящему Контракту устанавливаются: в течени</w:t>
      </w:r>
      <w:r w:rsidR="004333B3">
        <w:rPr>
          <w:sz w:val="24"/>
          <w:szCs w:val="24"/>
        </w:rPr>
        <w:t>е</w:t>
      </w:r>
      <w:r>
        <w:rPr>
          <w:sz w:val="24"/>
          <w:szCs w:val="24"/>
        </w:rPr>
        <w:t xml:space="preserve"> 15 (пятнадцати) дней с момента заключения муниципального контракта.</w:t>
      </w:r>
      <w:r>
        <w:rPr>
          <w:color w:val="FF0000"/>
          <w:sz w:val="24"/>
          <w:szCs w:val="24"/>
        </w:rPr>
        <w:t xml:space="preserve"> </w:t>
      </w:r>
      <w:r>
        <w:rPr>
          <w:sz w:val="24"/>
          <w:szCs w:val="24"/>
        </w:rPr>
        <w:t xml:space="preserve">Подрядчик вправе выполнить работы досрочно. </w:t>
      </w:r>
    </w:p>
    <w:p w:rsidR="003B1DA5" w:rsidRDefault="003B1DA5" w:rsidP="00F05E80">
      <w:pPr>
        <w:tabs>
          <w:tab w:val="num" w:pos="360"/>
        </w:tabs>
        <w:ind w:left="-567" w:hanging="360"/>
        <w:jc w:val="center"/>
        <w:rPr>
          <w:b/>
          <w:sz w:val="24"/>
          <w:szCs w:val="24"/>
        </w:rPr>
      </w:pPr>
    </w:p>
    <w:p w:rsidR="003B1DA5" w:rsidRDefault="003B1DA5" w:rsidP="00F05E80">
      <w:pPr>
        <w:tabs>
          <w:tab w:val="num" w:pos="360"/>
        </w:tabs>
        <w:ind w:left="-567" w:hanging="360"/>
        <w:jc w:val="center"/>
        <w:rPr>
          <w:b/>
          <w:sz w:val="24"/>
          <w:szCs w:val="24"/>
        </w:rPr>
      </w:pPr>
      <w:r>
        <w:rPr>
          <w:b/>
          <w:sz w:val="24"/>
          <w:szCs w:val="24"/>
        </w:rPr>
        <w:t>3.  Цена контракта, порядок расчетов</w:t>
      </w:r>
    </w:p>
    <w:p w:rsidR="003B1DA5" w:rsidRDefault="003B1DA5" w:rsidP="00F05E80">
      <w:pPr>
        <w:pStyle w:val="23"/>
        <w:spacing w:line="240" w:lineRule="auto"/>
        <w:ind w:left="-567"/>
        <w:rPr>
          <w:szCs w:val="28"/>
        </w:rPr>
      </w:pPr>
      <w:r>
        <w:t>3.1. Цена контракта составляет</w:t>
      </w:r>
      <w:proofErr w:type="gramStart"/>
      <w:r>
        <w:t xml:space="preserve"> _____________(               ) </w:t>
      </w:r>
      <w:proofErr w:type="gramEnd"/>
      <w:r>
        <w:t>рублей</w:t>
      </w:r>
      <w:r w:rsidR="00692080">
        <w:t>, в том числе НДС</w:t>
      </w:r>
      <w:r w:rsidR="00692080" w:rsidRPr="00692080">
        <w:rPr>
          <w:vertAlign w:val="superscript"/>
        </w:rPr>
        <w:t>*</w:t>
      </w:r>
      <w:r>
        <w:t>:</w:t>
      </w:r>
    </w:p>
    <w:p w:rsidR="003B1DA5" w:rsidRPr="00894972" w:rsidRDefault="003B1DA5" w:rsidP="00F05E80">
      <w:pPr>
        <w:ind w:left="-567"/>
        <w:jc w:val="both"/>
        <w:rPr>
          <w:sz w:val="24"/>
          <w:szCs w:val="24"/>
        </w:rPr>
      </w:pPr>
      <w:r w:rsidRPr="00894972">
        <w:t xml:space="preserve">- </w:t>
      </w:r>
      <w:r w:rsidRPr="00894972">
        <w:rPr>
          <w:sz w:val="24"/>
          <w:szCs w:val="24"/>
        </w:rPr>
        <w:t xml:space="preserve">за счет средств бюджета г. Иваново (наказы депутатам Ивановской городской Думы) </w:t>
      </w:r>
    </w:p>
    <w:p w:rsidR="003B1DA5" w:rsidRPr="00894972" w:rsidRDefault="003B1DA5" w:rsidP="00F05E80">
      <w:pPr>
        <w:pStyle w:val="210"/>
        <w:ind w:left="-567"/>
        <w:rPr>
          <w:sz w:val="22"/>
          <w:szCs w:val="22"/>
        </w:rPr>
      </w:pPr>
      <w:r w:rsidRPr="00894972">
        <w:t xml:space="preserve">–  _______  </w:t>
      </w:r>
      <w:r w:rsidRPr="00894972">
        <w:rPr>
          <w:sz w:val="22"/>
          <w:szCs w:val="22"/>
        </w:rPr>
        <w:t xml:space="preserve">(            )  рублей; </w:t>
      </w:r>
    </w:p>
    <w:p w:rsidR="003B1DA5" w:rsidRPr="00894972" w:rsidRDefault="003B1DA5" w:rsidP="00F05E80">
      <w:pPr>
        <w:ind w:left="-567"/>
        <w:jc w:val="both"/>
        <w:rPr>
          <w:sz w:val="24"/>
          <w:szCs w:val="24"/>
        </w:rPr>
      </w:pPr>
      <w:r w:rsidRPr="00894972">
        <w:t xml:space="preserve">- </w:t>
      </w:r>
      <w:r w:rsidRPr="00894972">
        <w:rPr>
          <w:sz w:val="24"/>
          <w:szCs w:val="24"/>
        </w:rPr>
        <w:t xml:space="preserve">за счет средств бюджета г. Иваново (наказы депутатам Ивановской областной Думы) </w:t>
      </w:r>
    </w:p>
    <w:p w:rsidR="003B1DA5" w:rsidRPr="00894972" w:rsidRDefault="003B1DA5" w:rsidP="00F05E80">
      <w:pPr>
        <w:pStyle w:val="210"/>
        <w:ind w:left="-567"/>
        <w:rPr>
          <w:sz w:val="22"/>
          <w:szCs w:val="22"/>
        </w:rPr>
      </w:pPr>
      <w:r w:rsidRPr="00894972">
        <w:t xml:space="preserve">–  _______  </w:t>
      </w:r>
      <w:r w:rsidRPr="00894972">
        <w:rPr>
          <w:sz w:val="22"/>
          <w:szCs w:val="22"/>
        </w:rPr>
        <w:t xml:space="preserve">(            )  рублей; </w:t>
      </w:r>
    </w:p>
    <w:p w:rsidR="00597D20" w:rsidRDefault="003B1DA5" w:rsidP="00F05E80">
      <w:pPr>
        <w:ind w:left="-567"/>
        <w:jc w:val="both"/>
        <w:rPr>
          <w:sz w:val="24"/>
          <w:szCs w:val="24"/>
        </w:rPr>
      </w:pPr>
      <w:r>
        <w:t xml:space="preserve">  </w:t>
      </w:r>
      <w:r w:rsidR="00597D20" w:rsidRPr="00454463">
        <w:rPr>
          <w:sz w:val="24"/>
          <w:szCs w:val="24"/>
        </w:rPr>
        <w:t xml:space="preserve">Цена </w:t>
      </w:r>
      <w:r w:rsidR="00597D20" w:rsidRPr="007A7965">
        <w:rPr>
          <w:sz w:val="24"/>
          <w:szCs w:val="24"/>
        </w:rPr>
        <w:t>контракта</w:t>
      </w:r>
      <w:r w:rsidR="00597D20" w:rsidRPr="00454463">
        <w:rPr>
          <w:sz w:val="24"/>
          <w:szCs w:val="24"/>
        </w:rPr>
        <w:t xml:space="preserve"> включает в себя стоимость работ</w:t>
      </w:r>
      <w:r w:rsidR="00597D20">
        <w:rPr>
          <w:sz w:val="24"/>
          <w:szCs w:val="24"/>
        </w:rPr>
        <w:t>, материалов,</w:t>
      </w:r>
      <w:r w:rsidR="00597D20" w:rsidRPr="00454463">
        <w:rPr>
          <w:sz w:val="24"/>
          <w:szCs w:val="24"/>
        </w:rPr>
        <w:t xml:space="preserve"> накладные расходы, налоги,</w:t>
      </w:r>
      <w:r w:rsidR="00597D20" w:rsidRPr="007E0859">
        <w:rPr>
          <w:sz w:val="24"/>
          <w:szCs w:val="24"/>
        </w:rPr>
        <w:t xml:space="preserve"> в т. ч. НДС</w:t>
      </w:r>
      <w:r w:rsidR="00597D20">
        <w:rPr>
          <w:rStyle w:val="af8"/>
          <w:szCs w:val="24"/>
        </w:rPr>
        <w:footnoteReference w:customMarkFollows="1" w:id="2"/>
        <w:t>*</w:t>
      </w:r>
      <w:r w:rsidR="00597D20" w:rsidRPr="007E0859">
        <w:rPr>
          <w:sz w:val="24"/>
          <w:szCs w:val="24"/>
        </w:rPr>
        <w:t xml:space="preserve">, </w:t>
      </w:r>
      <w:r w:rsidR="00597D20" w:rsidRPr="00454463">
        <w:rPr>
          <w:sz w:val="24"/>
          <w:szCs w:val="24"/>
        </w:rPr>
        <w:t xml:space="preserve"> сборы и другие обязательные платежи. </w:t>
      </w:r>
    </w:p>
    <w:p w:rsidR="003B1DA5" w:rsidRDefault="003B1DA5" w:rsidP="00F05E80">
      <w:pPr>
        <w:pStyle w:val="210"/>
        <w:ind w:left="-567"/>
        <w:rPr>
          <w:szCs w:val="24"/>
        </w:rPr>
      </w:pPr>
      <w:r>
        <w:rPr>
          <w:szCs w:val="24"/>
        </w:rPr>
        <w:t>3.2. Цена контракта является твердой и не подлежит изменению в ходе его исполнения, за иск</w:t>
      </w:r>
      <w:r w:rsidR="004466ED">
        <w:rPr>
          <w:szCs w:val="24"/>
        </w:rPr>
        <w:t>лючением случаев, предусмотренных действующим законодательством</w:t>
      </w:r>
      <w:r>
        <w:rPr>
          <w:szCs w:val="24"/>
        </w:rPr>
        <w:t>.</w:t>
      </w:r>
    </w:p>
    <w:p w:rsidR="003B1DA5" w:rsidRDefault="003B1DA5" w:rsidP="00F05E80">
      <w:pPr>
        <w:ind w:left="-567"/>
        <w:jc w:val="both"/>
        <w:rPr>
          <w:sz w:val="24"/>
          <w:szCs w:val="24"/>
        </w:rPr>
      </w:pPr>
      <w:r>
        <w:rPr>
          <w:sz w:val="24"/>
          <w:szCs w:val="24"/>
        </w:rPr>
        <w:lastRenderedPageBreak/>
        <w:t xml:space="preserve">3.3. Цена контракта может быть снижена по соглашению сторон без изменения предусмотренных контрактом </w:t>
      </w:r>
      <w:r w:rsidR="004333B3">
        <w:rPr>
          <w:sz w:val="24"/>
          <w:szCs w:val="24"/>
        </w:rPr>
        <w:t>объема работ</w:t>
      </w:r>
      <w:r>
        <w:rPr>
          <w:sz w:val="24"/>
          <w:szCs w:val="24"/>
        </w:rPr>
        <w:t xml:space="preserve"> и иных условий исполнения настоящего контракта.</w:t>
      </w:r>
    </w:p>
    <w:p w:rsidR="003B1DA5" w:rsidRDefault="003B1DA5" w:rsidP="00F05E80">
      <w:pPr>
        <w:ind w:left="-567"/>
        <w:jc w:val="both"/>
        <w:rPr>
          <w:sz w:val="24"/>
          <w:szCs w:val="24"/>
        </w:rPr>
      </w:pPr>
      <w:r>
        <w:rPr>
          <w:sz w:val="24"/>
          <w:szCs w:val="24"/>
        </w:rPr>
        <w:t xml:space="preserve">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3B1DA5" w:rsidRDefault="003B1DA5" w:rsidP="00F05E80">
      <w:pPr>
        <w:ind w:left="-567"/>
        <w:jc w:val="both"/>
        <w:rPr>
          <w:sz w:val="24"/>
          <w:szCs w:val="24"/>
        </w:rPr>
      </w:pPr>
      <w:r>
        <w:rPr>
          <w:sz w:val="24"/>
          <w:szCs w:val="24"/>
        </w:rPr>
        <w:t>3.4.</w:t>
      </w:r>
      <w:r>
        <w:t xml:space="preserve"> </w:t>
      </w:r>
      <w:proofErr w:type="gramStart"/>
      <w:r>
        <w:rPr>
          <w:noProof/>
          <w:sz w:val="24"/>
          <w:szCs w:val="24"/>
        </w:rPr>
        <w:t xml:space="preserve">Оплата за выполненные работы производиться на основании </w:t>
      </w:r>
      <w:r w:rsidR="005D51D2">
        <w:rPr>
          <w:noProof/>
          <w:sz w:val="24"/>
          <w:szCs w:val="24"/>
        </w:rPr>
        <w:t>локальных смет</w:t>
      </w:r>
      <w:r>
        <w:rPr>
          <w:noProof/>
          <w:sz w:val="24"/>
          <w:szCs w:val="24"/>
        </w:rPr>
        <w:t>,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МУ «ПДС и ТК», при условии полного и надлежащего выполнения Подрядчиком своих обязательств по Контракту до 31 декабря 2012 года путем перечисления денежных средств на расчетный счет Подрядчика.</w:t>
      </w:r>
      <w:proofErr w:type="gramEnd"/>
    </w:p>
    <w:p w:rsidR="003B1DA5" w:rsidRDefault="003B1DA5" w:rsidP="00F05E80">
      <w:pPr>
        <w:widowControl/>
        <w:autoSpaceDE/>
        <w:adjustRightInd/>
        <w:ind w:left="-567"/>
        <w:jc w:val="both"/>
        <w:rPr>
          <w:sz w:val="24"/>
          <w:szCs w:val="24"/>
        </w:rPr>
      </w:pPr>
      <w:r>
        <w:rPr>
          <w:sz w:val="24"/>
          <w:szCs w:val="24"/>
        </w:rPr>
        <w:t xml:space="preserve">3.5. </w:t>
      </w:r>
      <w:proofErr w:type="gramStart"/>
      <w:r w:rsidR="00FA0EDE">
        <w:rPr>
          <w:sz w:val="24"/>
          <w:szCs w:val="24"/>
        </w:rPr>
        <w:t>В случае неисполнения либо ненадлежащего исполнения Подрядчиком обязательства, предусмотренного настоящим Контрактом, Заказчик оставляет за собой право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(в соответствии с выбранным видом обеспечения исполнения обязательств</w:t>
      </w:r>
      <w:proofErr w:type="gramEnd"/>
      <w:r w:rsidR="00FA0EDE">
        <w:rPr>
          <w:sz w:val="24"/>
          <w:szCs w:val="24"/>
        </w:rPr>
        <w:t xml:space="preserve"> по контракту).</w:t>
      </w:r>
    </w:p>
    <w:p w:rsidR="003B1DA5" w:rsidRDefault="003B1DA5" w:rsidP="00F05E80">
      <w:pPr>
        <w:ind w:left="-567"/>
        <w:jc w:val="both"/>
        <w:rPr>
          <w:sz w:val="24"/>
          <w:szCs w:val="24"/>
        </w:rPr>
      </w:pPr>
      <w:r>
        <w:rPr>
          <w:sz w:val="24"/>
          <w:szCs w:val="24"/>
        </w:rPr>
        <w:t>3.6. Валютой платежа является российский рубль.</w:t>
      </w:r>
    </w:p>
    <w:p w:rsidR="003B1DA5" w:rsidRPr="00894972" w:rsidRDefault="003B1DA5" w:rsidP="00F05E80">
      <w:pPr>
        <w:ind w:left="-567"/>
        <w:jc w:val="both"/>
        <w:rPr>
          <w:sz w:val="24"/>
          <w:szCs w:val="24"/>
        </w:rPr>
      </w:pPr>
      <w:r w:rsidRPr="00894972">
        <w:rPr>
          <w:sz w:val="24"/>
          <w:szCs w:val="24"/>
        </w:rPr>
        <w:t>3.7. Оплата производится за счет средств бюджета г. Иваново (наказы депутатам Ивановской областной Думы, наказы депутатам Ивановской городской Думы).</w:t>
      </w:r>
    </w:p>
    <w:p w:rsidR="003B1DA5" w:rsidRDefault="003B1DA5" w:rsidP="00F05E80">
      <w:pPr>
        <w:ind w:left="-567"/>
        <w:jc w:val="both"/>
        <w:rPr>
          <w:b/>
        </w:rPr>
      </w:pPr>
      <w:r>
        <w:rPr>
          <w:color w:val="FF0000"/>
          <w:sz w:val="24"/>
          <w:szCs w:val="24"/>
        </w:rPr>
        <w:t>.</w:t>
      </w:r>
      <w:r>
        <w:rPr>
          <w:b/>
          <w:sz w:val="24"/>
          <w:szCs w:val="24"/>
        </w:rPr>
        <w:t xml:space="preserve"> </w:t>
      </w:r>
    </w:p>
    <w:p w:rsidR="003B1DA5" w:rsidRDefault="003B1DA5" w:rsidP="00F05E80">
      <w:pPr>
        <w:tabs>
          <w:tab w:val="num" w:pos="360"/>
        </w:tabs>
        <w:ind w:left="-567" w:hanging="360"/>
        <w:jc w:val="center"/>
        <w:rPr>
          <w:b/>
          <w:sz w:val="24"/>
          <w:szCs w:val="24"/>
        </w:rPr>
      </w:pPr>
      <w:r>
        <w:rPr>
          <w:b/>
          <w:sz w:val="24"/>
          <w:szCs w:val="24"/>
        </w:rPr>
        <w:t>4.Права и обязанности Подрядчика</w:t>
      </w:r>
    </w:p>
    <w:p w:rsidR="003B1DA5" w:rsidRDefault="003B1DA5" w:rsidP="00F05E80">
      <w:pPr>
        <w:ind w:left="-567"/>
        <w:jc w:val="both"/>
        <w:rPr>
          <w:sz w:val="24"/>
          <w:szCs w:val="24"/>
        </w:rPr>
      </w:pPr>
      <w:r>
        <w:rPr>
          <w:sz w:val="24"/>
          <w:szCs w:val="24"/>
        </w:rPr>
        <w:t>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w:t>
      </w:r>
      <w:r w:rsidR="0034111A">
        <w:rPr>
          <w:sz w:val="24"/>
          <w:szCs w:val="24"/>
        </w:rPr>
        <w:t xml:space="preserve"> локальными</w:t>
      </w:r>
      <w:r>
        <w:rPr>
          <w:sz w:val="24"/>
          <w:szCs w:val="24"/>
        </w:rPr>
        <w:t xml:space="preserve"> </w:t>
      </w:r>
      <w:r w:rsidR="0034111A">
        <w:rPr>
          <w:sz w:val="24"/>
          <w:szCs w:val="24"/>
        </w:rPr>
        <w:t>с</w:t>
      </w:r>
      <w:r>
        <w:rPr>
          <w:sz w:val="24"/>
          <w:szCs w:val="24"/>
        </w:rPr>
        <w:t>мет</w:t>
      </w:r>
      <w:r w:rsidR="005F0026">
        <w:rPr>
          <w:sz w:val="24"/>
          <w:szCs w:val="24"/>
        </w:rPr>
        <w:t>ами</w:t>
      </w:r>
      <w:r>
        <w:rPr>
          <w:sz w:val="24"/>
          <w:szCs w:val="24"/>
        </w:rPr>
        <w:t xml:space="preserve">. Выполнение работ должно соответствовать </w:t>
      </w:r>
      <w:proofErr w:type="spellStart"/>
      <w:r>
        <w:rPr>
          <w:sz w:val="24"/>
          <w:szCs w:val="24"/>
        </w:rPr>
        <w:t>СниП</w:t>
      </w:r>
      <w:proofErr w:type="spellEnd"/>
      <w:r>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3B1DA5" w:rsidRDefault="003B1DA5" w:rsidP="00F05E80">
      <w:pPr>
        <w:ind w:left="-567"/>
        <w:jc w:val="both"/>
        <w:rPr>
          <w:sz w:val="24"/>
          <w:szCs w:val="24"/>
        </w:rPr>
      </w:pPr>
      <w:r>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3B1DA5" w:rsidRDefault="003B1DA5" w:rsidP="00F05E80">
      <w:pPr>
        <w:ind w:left="-567"/>
        <w:jc w:val="both"/>
        <w:rPr>
          <w:sz w:val="24"/>
          <w:szCs w:val="24"/>
        </w:rPr>
      </w:pPr>
      <w:r>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3B1DA5" w:rsidRDefault="003B1DA5" w:rsidP="00F05E80">
      <w:pPr>
        <w:ind w:left="-567"/>
        <w:jc w:val="both"/>
        <w:rPr>
          <w:sz w:val="24"/>
          <w:szCs w:val="24"/>
        </w:rPr>
      </w:pPr>
      <w:r>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3B1DA5" w:rsidRDefault="003B1DA5" w:rsidP="00F05E80">
      <w:pPr>
        <w:ind w:left="-567"/>
        <w:jc w:val="both"/>
        <w:rPr>
          <w:sz w:val="24"/>
          <w:szCs w:val="24"/>
        </w:rPr>
      </w:pPr>
      <w:r>
        <w:rPr>
          <w:sz w:val="24"/>
          <w:szCs w:val="24"/>
        </w:rPr>
        <w:t>4.5. Выполнить в полном объеме все свои обязательства, предусмотренные в настоящем Контракте.</w:t>
      </w:r>
    </w:p>
    <w:p w:rsidR="003B1DA5" w:rsidRDefault="003B1DA5" w:rsidP="00F05E80">
      <w:pPr>
        <w:ind w:left="-567"/>
        <w:jc w:val="both"/>
        <w:rPr>
          <w:sz w:val="24"/>
          <w:szCs w:val="24"/>
        </w:rPr>
      </w:pPr>
      <w:r>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3B1DA5" w:rsidRDefault="003B1DA5" w:rsidP="00F05E80">
      <w:pPr>
        <w:ind w:left="-567"/>
        <w:jc w:val="both"/>
        <w:rPr>
          <w:sz w:val="24"/>
          <w:szCs w:val="24"/>
        </w:rPr>
      </w:pPr>
      <w:r>
        <w:rPr>
          <w:sz w:val="24"/>
          <w:szCs w:val="24"/>
        </w:rPr>
        <w:t>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3B1DA5" w:rsidRDefault="003B1DA5" w:rsidP="00F05E80">
      <w:pPr>
        <w:ind w:left="-567"/>
        <w:jc w:val="both"/>
        <w:rPr>
          <w:sz w:val="24"/>
          <w:szCs w:val="24"/>
        </w:rPr>
      </w:pPr>
      <w:r>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3B1DA5" w:rsidRDefault="003B1DA5" w:rsidP="00F05E80">
      <w:pPr>
        <w:ind w:left="-567"/>
        <w:jc w:val="both"/>
        <w:rPr>
          <w:sz w:val="24"/>
          <w:szCs w:val="24"/>
        </w:rPr>
      </w:pPr>
      <w:r>
        <w:rPr>
          <w:sz w:val="24"/>
          <w:szCs w:val="24"/>
        </w:rPr>
        <w:t>4.9. При обнаружении дефектов работ в ходе приемки, недостатки устраняются Подрядчиком в согласованные Сторонами сроки.</w:t>
      </w:r>
    </w:p>
    <w:p w:rsidR="003B1DA5" w:rsidRDefault="003B1DA5" w:rsidP="00F05E80">
      <w:pPr>
        <w:ind w:left="-567"/>
        <w:jc w:val="both"/>
        <w:rPr>
          <w:sz w:val="24"/>
          <w:szCs w:val="24"/>
        </w:rPr>
      </w:pPr>
      <w:r>
        <w:rPr>
          <w:sz w:val="24"/>
          <w:szCs w:val="24"/>
        </w:rPr>
        <w:t>4.10. Подрядчик обязан обеспечить доступ на объект специалистов МКУ «ПДС и ТК».</w:t>
      </w:r>
    </w:p>
    <w:p w:rsidR="003B1DA5" w:rsidRDefault="003B1DA5" w:rsidP="00F05E80">
      <w:pPr>
        <w:ind w:left="-567"/>
        <w:jc w:val="both"/>
        <w:rPr>
          <w:sz w:val="24"/>
          <w:szCs w:val="24"/>
        </w:rPr>
      </w:pPr>
      <w:r>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3B1DA5" w:rsidRDefault="003B1DA5" w:rsidP="00F05E80">
      <w:pPr>
        <w:ind w:left="-567"/>
        <w:jc w:val="both"/>
        <w:rPr>
          <w:sz w:val="24"/>
          <w:szCs w:val="24"/>
        </w:rPr>
      </w:pPr>
      <w:r>
        <w:rPr>
          <w:sz w:val="24"/>
          <w:szCs w:val="24"/>
        </w:rPr>
        <w:lastRenderedPageBreak/>
        <w:t>4.12. Представителями Подрядчика по настоящему контракту являются  _________________________________________________________________________.</w:t>
      </w:r>
    </w:p>
    <w:p w:rsidR="003B1DA5" w:rsidRDefault="003B1DA5" w:rsidP="00F05E80">
      <w:pPr>
        <w:ind w:left="-567"/>
        <w:rPr>
          <w:b/>
          <w:sz w:val="24"/>
          <w:szCs w:val="24"/>
        </w:rPr>
      </w:pPr>
    </w:p>
    <w:p w:rsidR="003B1DA5" w:rsidRDefault="003B1DA5" w:rsidP="00F05E80">
      <w:pPr>
        <w:ind w:left="-567"/>
        <w:jc w:val="center"/>
        <w:rPr>
          <w:b/>
          <w:sz w:val="24"/>
          <w:szCs w:val="24"/>
        </w:rPr>
      </w:pPr>
    </w:p>
    <w:p w:rsidR="003B1DA5" w:rsidRPr="00894972" w:rsidRDefault="003B1DA5" w:rsidP="00F05E80">
      <w:pPr>
        <w:ind w:left="-567"/>
        <w:jc w:val="center"/>
        <w:rPr>
          <w:b/>
          <w:sz w:val="24"/>
          <w:szCs w:val="24"/>
        </w:rPr>
      </w:pPr>
      <w:r w:rsidRPr="00894972">
        <w:rPr>
          <w:b/>
          <w:sz w:val="24"/>
          <w:szCs w:val="24"/>
        </w:rPr>
        <w:t>5.Права и обязанности Заказчика</w:t>
      </w:r>
    </w:p>
    <w:p w:rsidR="003B1DA5" w:rsidRPr="00894972" w:rsidRDefault="003B1DA5" w:rsidP="00F05E80">
      <w:pPr>
        <w:pStyle w:val="af0"/>
        <w:ind w:left="-567"/>
        <w:jc w:val="both"/>
        <w:rPr>
          <w:sz w:val="24"/>
          <w:szCs w:val="24"/>
        </w:rPr>
      </w:pPr>
      <w:r w:rsidRPr="00894972">
        <w:rPr>
          <w:sz w:val="24"/>
          <w:szCs w:val="24"/>
        </w:rPr>
        <w:t xml:space="preserve">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w:t>
      </w:r>
      <w:r w:rsidR="0019419B">
        <w:rPr>
          <w:sz w:val="24"/>
          <w:szCs w:val="24"/>
        </w:rPr>
        <w:t>локальным с</w:t>
      </w:r>
      <w:r w:rsidRPr="00894972">
        <w:rPr>
          <w:sz w:val="24"/>
          <w:szCs w:val="24"/>
        </w:rPr>
        <w:t>мет</w:t>
      </w:r>
      <w:r w:rsidR="00A86F70">
        <w:rPr>
          <w:sz w:val="24"/>
          <w:szCs w:val="24"/>
        </w:rPr>
        <w:t>ам</w:t>
      </w:r>
      <w:r w:rsidRPr="00894972">
        <w:rPr>
          <w:sz w:val="24"/>
          <w:szCs w:val="24"/>
        </w:rPr>
        <w:t>. Данный контроль осуществляется Заказчиком на любом из этапов выполнения работ согласно Графику путем:</w:t>
      </w:r>
    </w:p>
    <w:p w:rsidR="003B1DA5" w:rsidRPr="00894972" w:rsidRDefault="003B1DA5" w:rsidP="00240DBB">
      <w:pPr>
        <w:pStyle w:val="af0"/>
        <w:widowControl/>
        <w:numPr>
          <w:ilvl w:val="0"/>
          <w:numId w:val="18"/>
        </w:numPr>
        <w:autoSpaceDE/>
        <w:autoSpaceDN/>
        <w:adjustRightInd/>
        <w:spacing w:after="0"/>
        <w:jc w:val="both"/>
        <w:rPr>
          <w:sz w:val="24"/>
          <w:szCs w:val="24"/>
        </w:rPr>
      </w:pPr>
      <w:r w:rsidRPr="00894972">
        <w:rPr>
          <w:sz w:val="24"/>
          <w:szCs w:val="24"/>
        </w:rPr>
        <w:t>виз</w:t>
      </w:r>
      <w:r w:rsidR="0019419B">
        <w:rPr>
          <w:sz w:val="24"/>
          <w:szCs w:val="24"/>
        </w:rPr>
        <w:t>уального осмотра в сравнении с локальными с</w:t>
      </w:r>
      <w:r w:rsidRPr="00894972">
        <w:rPr>
          <w:sz w:val="24"/>
          <w:szCs w:val="24"/>
        </w:rPr>
        <w:t>мет</w:t>
      </w:r>
      <w:r w:rsidR="00E85B9A">
        <w:rPr>
          <w:sz w:val="24"/>
          <w:szCs w:val="24"/>
        </w:rPr>
        <w:t>ами</w:t>
      </w:r>
      <w:r w:rsidRPr="00894972">
        <w:rPr>
          <w:sz w:val="24"/>
          <w:szCs w:val="24"/>
        </w:rPr>
        <w:t xml:space="preserve"> представителями Заказчика;</w:t>
      </w:r>
    </w:p>
    <w:p w:rsidR="003B1DA5" w:rsidRPr="00894972" w:rsidRDefault="003B1DA5" w:rsidP="00240DBB">
      <w:pPr>
        <w:pStyle w:val="af0"/>
        <w:widowControl/>
        <w:numPr>
          <w:ilvl w:val="0"/>
          <w:numId w:val="18"/>
        </w:numPr>
        <w:autoSpaceDE/>
        <w:autoSpaceDN/>
        <w:adjustRightInd/>
        <w:spacing w:after="0"/>
        <w:jc w:val="both"/>
        <w:rPr>
          <w:sz w:val="24"/>
          <w:szCs w:val="24"/>
        </w:rPr>
      </w:pPr>
      <w:r w:rsidRPr="00894972">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894972">
        <w:rPr>
          <w:sz w:val="24"/>
          <w:szCs w:val="24"/>
        </w:rPr>
        <w:t>последний</w:t>
      </w:r>
      <w:proofErr w:type="gramEnd"/>
      <w:r w:rsidRPr="00894972">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3B1DA5" w:rsidRPr="00894972" w:rsidRDefault="003B1DA5" w:rsidP="00F05E80">
      <w:pPr>
        <w:pStyle w:val="af0"/>
        <w:spacing w:after="0"/>
        <w:ind w:left="-567"/>
        <w:jc w:val="both"/>
        <w:rPr>
          <w:sz w:val="24"/>
          <w:szCs w:val="24"/>
        </w:rPr>
      </w:pPr>
    </w:p>
    <w:p w:rsidR="003B1DA5" w:rsidRPr="00894972" w:rsidRDefault="003B1DA5" w:rsidP="00F05E80">
      <w:pPr>
        <w:pStyle w:val="af0"/>
        <w:ind w:left="-567" w:firstLine="540"/>
        <w:jc w:val="both"/>
        <w:rPr>
          <w:sz w:val="24"/>
          <w:szCs w:val="24"/>
        </w:rPr>
      </w:pPr>
      <w:r w:rsidRPr="00894972">
        <w:rPr>
          <w:sz w:val="24"/>
          <w:szCs w:val="24"/>
        </w:rPr>
        <w:t xml:space="preserve">Несоответствием качества материала является несоответствие </w:t>
      </w:r>
      <w:r w:rsidR="0019419B">
        <w:rPr>
          <w:sz w:val="24"/>
          <w:szCs w:val="24"/>
        </w:rPr>
        <w:t xml:space="preserve"> локальным с</w:t>
      </w:r>
      <w:r w:rsidRPr="00894972">
        <w:rPr>
          <w:sz w:val="24"/>
          <w:szCs w:val="24"/>
        </w:rPr>
        <w:t>мет</w:t>
      </w:r>
      <w:r w:rsidR="00A86F70">
        <w:rPr>
          <w:sz w:val="24"/>
          <w:szCs w:val="24"/>
        </w:rPr>
        <w:t>ам</w:t>
      </w:r>
      <w:r w:rsidRPr="00894972">
        <w:rPr>
          <w:sz w:val="24"/>
          <w:szCs w:val="24"/>
        </w:rPr>
        <w:t>:</w:t>
      </w:r>
    </w:p>
    <w:p w:rsidR="003B1DA5" w:rsidRPr="00894972" w:rsidRDefault="003B1DA5" w:rsidP="00240DBB">
      <w:pPr>
        <w:pStyle w:val="af0"/>
        <w:widowControl/>
        <w:numPr>
          <w:ilvl w:val="0"/>
          <w:numId w:val="19"/>
        </w:numPr>
        <w:autoSpaceDE/>
        <w:autoSpaceDN/>
        <w:adjustRightInd/>
        <w:spacing w:after="0"/>
        <w:jc w:val="both"/>
        <w:rPr>
          <w:sz w:val="24"/>
          <w:szCs w:val="24"/>
        </w:rPr>
      </w:pPr>
      <w:r w:rsidRPr="00894972">
        <w:rPr>
          <w:sz w:val="24"/>
          <w:szCs w:val="24"/>
        </w:rPr>
        <w:t>марки материала;</w:t>
      </w:r>
    </w:p>
    <w:p w:rsidR="003B1DA5" w:rsidRPr="00894972" w:rsidRDefault="003B1DA5" w:rsidP="00240DBB">
      <w:pPr>
        <w:pStyle w:val="af0"/>
        <w:widowControl/>
        <w:numPr>
          <w:ilvl w:val="0"/>
          <w:numId w:val="19"/>
        </w:numPr>
        <w:autoSpaceDE/>
        <w:autoSpaceDN/>
        <w:adjustRightInd/>
        <w:spacing w:after="0"/>
        <w:jc w:val="both"/>
        <w:rPr>
          <w:sz w:val="24"/>
          <w:szCs w:val="24"/>
        </w:rPr>
      </w:pPr>
      <w:r w:rsidRPr="00894972">
        <w:rPr>
          <w:sz w:val="24"/>
          <w:szCs w:val="24"/>
        </w:rPr>
        <w:t>наименования материала</w:t>
      </w:r>
    </w:p>
    <w:p w:rsidR="003B1DA5" w:rsidRPr="00894972" w:rsidRDefault="003B1DA5" w:rsidP="00240DBB">
      <w:pPr>
        <w:pStyle w:val="af0"/>
        <w:widowControl/>
        <w:numPr>
          <w:ilvl w:val="0"/>
          <w:numId w:val="19"/>
        </w:numPr>
        <w:autoSpaceDE/>
        <w:autoSpaceDN/>
        <w:adjustRightInd/>
        <w:spacing w:after="0"/>
        <w:jc w:val="both"/>
        <w:rPr>
          <w:sz w:val="24"/>
          <w:szCs w:val="24"/>
        </w:rPr>
      </w:pPr>
      <w:r w:rsidRPr="00894972">
        <w:rPr>
          <w:sz w:val="24"/>
          <w:szCs w:val="24"/>
        </w:rPr>
        <w:t>стоимости материала;</w:t>
      </w:r>
    </w:p>
    <w:p w:rsidR="003B1DA5" w:rsidRPr="00894972" w:rsidRDefault="003B1DA5" w:rsidP="00240DBB">
      <w:pPr>
        <w:pStyle w:val="af0"/>
        <w:widowControl/>
        <w:numPr>
          <w:ilvl w:val="0"/>
          <w:numId w:val="19"/>
        </w:numPr>
        <w:autoSpaceDE/>
        <w:autoSpaceDN/>
        <w:adjustRightInd/>
        <w:spacing w:after="0"/>
        <w:jc w:val="both"/>
        <w:rPr>
          <w:sz w:val="24"/>
          <w:szCs w:val="24"/>
        </w:rPr>
      </w:pPr>
      <w:r w:rsidRPr="00894972">
        <w:rPr>
          <w:sz w:val="24"/>
          <w:szCs w:val="24"/>
        </w:rPr>
        <w:t xml:space="preserve">количества материала; </w:t>
      </w:r>
    </w:p>
    <w:p w:rsidR="003B1DA5" w:rsidRPr="00894972" w:rsidRDefault="003B1DA5" w:rsidP="00F05E80">
      <w:pPr>
        <w:pStyle w:val="af0"/>
        <w:spacing w:after="0"/>
        <w:ind w:left="-567"/>
        <w:jc w:val="both"/>
        <w:rPr>
          <w:sz w:val="24"/>
          <w:szCs w:val="24"/>
        </w:rPr>
      </w:pPr>
    </w:p>
    <w:p w:rsidR="003B1DA5" w:rsidRPr="00894972" w:rsidRDefault="003B1DA5" w:rsidP="00F05E80">
      <w:pPr>
        <w:pStyle w:val="af0"/>
        <w:ind w:left="-567" w:firstLine="567"/>
        <w:jc w:val="both"/>
        <w:rPr>
          <w:sz w:val="24"/>
          <w:szCs w:val="24"/>
        </w:rPr>
      </w:pPr>
      <w:r w:rsidRPr="00894972">
        <w:rPr>
          <w:sz w:val="24"/>
          <w:szCs w:val="24"/>
        </w:rPr>
        <w:t>Несоответствием работ является:</w:t>
      </w:r>
    </w:p>
    <w:p w:rsidR="003B1DA5" w:rsidRPr="00894972" w:rsidRDefault="003B1DA5" w:rsidP="00240DBB">
      <w:pPr>
        <w:pStyle w:val="af0"/>
        <w:widowControl/>
        <w:numPr>
          <w:ilvl w:val="0"/>
          <w:numId w:val="20"/>
        </w:numPr>
        <w:autoSpaceDE/>
        <w:autoSpaceDN/>
        <w:adjustRightInd/>
        <w:spacing w:after="0"/>
        <w:jc w:val="both"/>
        <w:rPr>
          <w:sz w:val="24"/>
          <w:szCs w:val="24"/>
        </w:rPr>
      </w:pPr>
      <w:r w:rsidRPr="00894972">
        <w:rPr>
          <w:sz w:val="24"/>
          <w:szCs w:val="24"/>
        </w:rPr>
        <w:t xml:space="preserve">несоответствие </w:t>
      </w:r>
      <w:r w:rsidR="0019419B">
        <w:rPr>
          <w:sz w:val="24"/>
          <w:szCs w:val="24"/>
        </w:rPr>
        <w:t>локальным с</w:t>
      </w:r>
      <w:r w:rsidRPr="00894972">
        <w:rPr>
          <w:sz w:val="24"/>
          <w:szCs w:val="24"/>
        </w:rPr>
        <w:t>мет</w:t>
      </w:r>
      <w:r w:rsidR="00A86F70">
        <w:rPr>
          <w:sz w:val="24"/>
          <w:szCs w:val="24"/>
        </w:rPr>
        <w:t>ам</w:t>
      </w:r>
      <w:r w:rsidRPr="00894972">
        <w:rPr>
          <w:sz w:val="24"/>
          <w:szCs w:val="24"/>
        </w:rPr>
        <w:t xml:space="preserve"> объемов и состава</w:t>
      </w:r>
      <w:r w:rsidR="00915746">
        <w:rPr>
          <w:sz w:val="24"/>
          <w:szCs w:val="24"/>
        </w:rPr>
        <w:t xml:space="preserve"> работ;</w:t>
      </w:r>
    </w:p>
    <w:p w:rsidR="003B1DA5" w:rsidRPr="00894972" w:rsidRDefault="003B1DA5" w:rsidP="00240DBB">
      <w:pPr>
        <w:pStyle w:val="af0"/>
        <w:widowControl/>
        <w:numPr>
          <w:ilvl w:val="0"/>
          <w:numId w:val="20"/>
        </w:numPr>
        <w:autoSpaceDE/>
        <w:autoSpaceDN/>
        <w:adjustRightInd/>
        <w:spacing w:after="0"/>
        <w:jc w:val="both"/>
        <w:rPr>
          <w:sz w:val="24"/>
          <w:szCs w:val="24"/>
        </w:rPr>
      </w:pPr>
      <w:r w:rsidRPr="00894972">
        <w:rPr>
          <w:sz w:val="24"/>
          <w:szCs w:val="24"/>
        </w:rPr>
        <w:t>несоответствие действующим требованиям технологии способа производства работ;</w:t>
      </w:r>
    </w:p>
    <w:p w:rsidR="003B1DA5" w:rsidRPr="00894972" w:rsidRDefault="003B1DA5" w:rsidP="00240DBB">
      <w:pPr>
        <w:pStyle w:val="af0"/>
        <w:widowControl/>
        <w:numPr>
          <w:ilvl w:val="0"/>
          <w:numId w:val="20"/>
        </w:numPr>
        <w:autoSpaceDE/>
        <w:autoSpaceDN/>
        <w:adjustRightInd/>
        <w:spacing w:after="0"/>
        <w:jc w:val="both"/>
        <w:rPr>
          <w:sz w:val="24"/>
          <w:szCs w:val="24"/>
        </w:rPr>
      </w:pPr>
      <w:r w:rsidRPr="00894972">
        <w:rPr>
          <w:sz w:val="24"/>
          <w:szCs w:val="24"/>
        </w:rPr>
        <w:t>несоответствие Графику сроков выполнения работ.</w:t>
      </w:r>
    </w:p>
    <w:p w:rsidR="003B1DA5" w:rsidRPr="00894972" w:rsidRDefault="003B1DA5" w:rsidP="00F05E80">
      <w:pPr>
        <w:pStyle w:val="af0"/>
        <w:spacing w:after="0"/>
        <w:ind w:left="-567"/>
        <w:jc w:val="both"/>
        <w:rPr>
          <w:sz w:val="24"/>
          <w:szCs w:val="24"/>
        </w:rPr>
      </w:pPr>
    </w:p>
    <w:p w:rsidR="003B1DA5" w:rsidRPr="00894972" w:rsidRDefault="003B1DA5" w:rsidP="00F05E80">
      <w:pPr>
        <w:pStyle w:val="af0"/>
        <w:ind w:left="-567" w:firstLine="567"/>
        <w:jc w:val="both"/>
        <w:rPr>
          <w:sz w:val="24"/>
          <w:szCs w:val="24"/>
        </w:rPr>
      </w:pPr>
      <w:r w:rsidRPr="00894972">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w:t>
      </w:r>
      <w:r w:rsidR="0019419B">
        <w:rPr>
          <w:sz w:val="24"/>
          <w:szCs w:val="24"/>
        </w:rPr>
        <w:t xml:space="preserve"> локальных </w:t>
      </w:r>
      <w:r w:rsidRPr="00894972">
        <w:rPr>
          <w:sz w:val="24"/>
          <w:szCs w:val="24"/>
        </w:rPr>
        <w:t xml:space="preserve"> </w:t>
      </w:r>
      <w:r w:rsidR="0019419B">
        <w:rPr>
          <w:sz w:val="24"/>
          <w:szCs w:val="24"/>
        </w:rPr>
        <w:t>с</w:t>
      </w:r>
      <w:r w:rsidRPr="00894972">
        <w:rPr>
          <w:sz w:val="24"/>
          <w:szCs w:val="24"/>
        </w:rPr>
        <w:t>мет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3B1DA5" w:rsidRPr="00894972" w:rsidRDefault="003B1DA5" w:rsidP="00F05E80">
      <w:pPr>
        <w:pStyle w:val="af0"/>
        <w:ind w:left="-567"/>
        <w:jc w:val="both"/>
        <w:rPr>
          <w:sz w:val="24"/>
          <w:szCs w:val="24"/>
        </w:rPr>
      </w:pPr>
      <w:r w:rsidRPr="00894972">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3B1DA5" w:rsidRPr="00894972" w:rsidRDefault="003B1DA5" w:rsidP="00F05E80">
      <w:pPr>
        <w:pStyle w:val="af0"/>
        <w:ind w:left="-567"/>
        <w:jc w:val="both"/>
        <w:rPr>
          <w:sz w:val="24"/>
          <w:szCs w:val="24"/>
        </w:rPr>
      </w:pPr>
      <w:r w:rsidRPr="00894972">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894972">
        <w:rPr>
          <w:sz w:val="24"/>
          <w:szCs w:val="24"/>
        </w:rPr>
        <w:t>согласованные</w:t>
      </w:r>
      <w:proofErr w:type="gramEnd"/>
      <w:r w:rsidRPr="00894972">
        <w:rPr>
          <w:sz w:val="24"/>
          <w:szCs w:val="24"/>
        </w:rPr>
        <w:t xml:space="preserve"> срок и время.</w:t>
      </w:r>
    </w:p>
    <w:p w:rsidR="003B1DA5" w:rsidRPr="00894972" w:rsidRDefault="003B1DA5" w:rsidP="00F05E80">
      <w:pPr>
        <w:pStyle w:val="af0"/>
        <w:ind w:left="-567"/>
        <w:jc w:val="both"/>
        <w:rPr>
          <w:sz w:val="24"/>
          <w:szCs w:val="24"/>
        </w:rPr>
      </w:pPr>
      <w:r w:rsidRPr="00894972">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3B1DA5" w:rsidRDefault="003B1DA5" w:rsidP="00F05E80">
      <w:pPr>
        <w:ind w:left="-567"/>
        <w:jc w:val="both"/>
        <w:rPr>
          <w:sz w:val="24"/>
          <w:szCs w:val="24"/>
        </w:rPr>
      </w:pPr>
      <w:r>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3B1DA5" w:rsidRDefault="003B1DA5" w:rsidP="00F05E80">
      <w:pPr>
        <w:tabs>
          <w:tab w:val="left" w:pos="709"/>
        </w:tabs>
        <w:ind w:left="-567"/>
        <w:jc w:val="both"/>
        <w:rPr>
          <w:sz w:val="24"/>
          <w:szCs w:val="24"/>
        </w:rPr>
      </w:pPr>
      <w:r>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3B1DA5" w:rsidRDefault="003B1DA5" w:rsidP="00F05E80">
      <w:pPr>
        <w:ind w:left="-567"/>
        <w:jc w:val="both"/>
        <w:rPr>
          <w:sz w:val="24"/>
          <w:szCs w:val="24"/>
        </w:rPr>
      </w:pPr>
      <w:r>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w:t>
      </w:r>
      <w:r>
        <w:rPr>
          <w:sz w:val="24"/>
          <w:szCs w:val="24"/>
        </w:rPr>
        <w:lastRenderedPageBreak/>
        <w:t xml:space="preserve">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3B1DA5" w:rsidRDefault="003B1DA5" w:rsidP="00F05E80">
      <w:pPr>
        <w:ind w:left="-567"/>
        <w:jc w:val="both"/>
        <w:rPr>
          <w:sz w:val="24"/>
          <w:szCs w:val="24"/>
        </w:rPr>
      </w:pPr>
      <w:r>
        <w:rPr>
          <w:sz w:val="24"/>
          <w:szCs w:val="24"/>
        </w:rPr>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Представителем муниципальных предприятий жилищного хозяйства является лицо, уполномоченное на основании доверенности выданной руководителем указанного предприятия.</w:t>
      </w:r>
    </w:p>
    <w:p w:rsidR="003B1DA5" w:rsidRDefault="003B1DA5" w:rsidP="00F05E80">
      <w:pPr>
        <w:ind w:left="-567"/>
        <w:jc w:val="both"/>
        <w:rPr>
          <w:sz w:val="24"/>
          <w:szCs w:val="24"/>
        </w:rPr>
      </w:pPr>
    </w:p>
    <w:p w:rsidR="003B1DA5" w:rsidRDefault="003B1DA5" w:rsidP="00F05E80">
      <w:pPr>
        <w:widowControl/>
        <w:numPr>
          <w:ilvl w:val="0"/>
          <w:numId w:val="11"/>
        </w:numPr>
        <w:tabs>
          <w:tab w:val="left" w:pos="0"/>
        </w:tabs>
        <w:autoSpaceDE/>
        <w:autoSpaceDN/>
        <w:adjustRightInd/>
        <w:ind w:left="-567"/>
        <w:jc w:val="center"/>
        <w:rPr>
          <w:b/>
          <w:sz w:val="24"/>
          <w:szCs w:val="24"/>
        </w:rPr>
      </w:pPr>
      <w:r>
        <w:rPr>
          <w:b/>
          <w:sz w:val="24"/>
          <w:szCs w:val="24"/>
        </w:rPr>
        <w:t>Форс-мажор</w:t>
      </w:r>
    </w:p>
    <w:p w:rsidR="003B1DA5" w:rsidRDefault="003B1DA5" w:rsidP="00F05E80">
      <w:pPr>
        <w:tabs>
          <w:tab w:val="left" w:pos="0"/>
        </w:tabs>
        <w:ind w:left="-567"/>
        <w:jc w:val="both"/>
        <w:rPr>
          <w:sz w:val="24"/>
          <w:szCs w:val="24"/>
        </w:rPr>
      </w:pPr>
      <w:r>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3B1DA5" w:rsidRDefault="003B1DA5" w:rsidP="00F05E80">
      <w:pPr>
        <w:tabs>
          <w:tab w:val="left" w:pos="0"/>
        </w:tabs>
        <w:ind w:left="-567"/>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3B1DA5" w:rsidRDefault="003B1DA5" w:rsidP="00F05E80">
      <w:pPr>
        <w:tabs>
          <w:tab w:val="left" w:pos="0"/>
        </w:tabs>
        <w:ind w:left="-567"/>
        <w:jc w:val="both"/>
        <w:rPr>
          <w:sz w:val="24"/>
          <w:szCs w:val="24"/>
        </w:rPr>
      </w:pPr>
    </w:p>
    <w:p w:rsidR="003B1DA5" w:rsidRDefault="003B1DA5" w:rsidP="00F05E80">
      <w:pPr>
        <w:widowControl/>
        <w:numPr>
          <w:ilvl w:val="0"/>
          <w:numId w:val="11"/>
        </w:numPr>
        <w:tabs>
          <w:tab w:val="left" w:pos="0"/>
        </w:tabs>
        <w:autoSpaceDE/>
        <w:autoSpaceDN/>
        <w:adjustRightInd/>
        <w:ind w:left="-567"/>
        <w:jc w:val="center"/>
        <w:rPr>
          <w:b/>
          <w:sz w:val="24"/>
          <w:szCs w:val="24"/>
        </w:rPr>
      </w:pPr>
      <w:r>
        <w:rPr>
          <w:b/>
          <w:sz w:val="24"/>
          <w:szCs w:val="24"/>
        </w:rPr>
        <w:t>Приемка результата выполненных Работ</w:t>
      </w:r>
    </w:p>
    <w:p w:rsidR="003B1DA5" w:rsidRDefault="003B1DA5" w:rsidP="00F05E80">
      <w:pPr>
        <w:tabs>
          <w:tab w:val="left" w:pos="0"/>
        </w:tabs>
        <w:ind w:left="-567"/>
        <w:jc w:val="both"/>
        <w:rPr>
          <w:sz w:val="24"/>
          <w:szCs w:val="24"/>
        </w:rPr>
      </w:pPr>
      <w:r>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3B1DA5" w:rsidRDefault="003B1DA5" w:rsidP="00F05E80">
      <w:pPr>
        <w:tabs>
          <w:tab w:val="left" w:pos="0"/>
        </w:tabs>
        <w:ind w:left="-567"/>
        <w:jc w:val="both"/>
        <w:rPr>
          <w:sz w:val="24"/>
          <w:szCs w:val="24"/>
        </w:rPr>
      </w:pPr>
      <w:r>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p>
    <w:p w:rsidR="003B1DA5" w:rsidRPr="00894972" w:rsidRDefault="003B1DA5" w:rsidP="00F05E80">
      <w:pPr>
        <w:tabs>
          <w:tab w:val="left" w:pos="0"/>
        </w:tabs>
        <w:ind w:left="-567"/>
        <w:jc w:val="both"/>
        <w:rPr>
          <w:sz w:val="24"/>
          <w:szCs w:val="24"/>
        </w:rPr>
      </w:pPr>
      <w:r>
        <w:rPr>
          <w:sz w:val="24"/>
          <w:szCs w:val="24"/>
        </w:rPr>
        <w:t>7.</w:t>
      </w:r>
      <w:r w:rsidRPr="00894972">
        <w:rPr>
          <w:sz w:val="24"/>
          <w:szCs w:val="24"/>
        </w:rPr>
        <w:t>3. Приемка объекта производится после получения Заказчиком  письменного уведомления Подрядчика о завершении выполнения Работ.</w:t>
      </w:r>
    </w:p>
    <w:p w:rsidR="003B1DA5" w:rsidRPr="00894972" w:rsidRDefault="003B1DA5" w:rsidP="00F05E80">
      <w:pPr>
        <w:tabs>
          <w:tab w:val="left" w:pos="0"/>
        </w:tabs>
        <w:ind w:left="-567"/>
        <w:jc w:val="both"/>
        <w:rPr>
          <w:sz w:val="24"/>
          <w:szCs w:val="24"/>
        </w:rPr>
      </w:pPr>
      <w:r w:rsidRPr="00894972">
        <w:rPr>
          <w:sz w:val="24"/>
          <w:szCs w:val="24"/>
        </w:rPr>
        <w:t>7.4. Подрядчик передает Заказчику до начала приемки результата Работ четыре экземпляра исполнительной документации (</w:t>
      </w:r>
      <w:r w:rsidRPr="00894972">
        <w:rPr>
          <w:noProof/>
          <w:sz w:val="24"/>
          <w:szCs w:val="24"/>
        </w:rPr>
        <w:t>акта выполненных работ (форма КС-2), справки стоимости выполненных работ и затрат (форма КС-3)), копии</w:t>
      </w:r>
      <w:r w:rsidR="0034111A">
        <w:rPr>
          <w:noProof/>
          <w:sz w:val="24"/>
          <w:szCs w:val="24"/>
        </w:rPr>
        <w:t xml:space="preserve"> локальных</w:t>
      </w:r>
      <w:r w:rsidRPr="00894972">
        <w:rPr>
          <w:noProof/>
          <w:sz w:val="24"/>
          <w:szCs w:val="24"/>
        </w:rPr>
        <w:t xml:space="preserve"> смет и контракта</w:t>
      </w:r>
      <w:r w:rsidRPr="00894972">
        <w:rPr>
          <w:sz w:val="24"/>
          <w:szCs w:val="24"/>
        </w:rPr>
        <w:t>. Подрядчик письменно подтверждает Заказчику, что данный комплект документации полностью соответствует фактически выполненным Работам.</w:t>
      </w:r>
    </w:p>
    <w:p w:rsidR="003B1DA5" w:rsidRPr="00894972" w:rsidRDefault="003B1DA5" w:rsidP="00F05E80">
      <w:pPr>
        <w:tabs>
          <w:tab w:val="left" w:pos="0"/>
        </w:tabs>
        <w:ind w:left="-567"/>
        <w:jc w:val="both"/>
        <w:rPr>
          <w:sz w:val="24"/>
          <w:szCs w:val="24"/>
        </w:rPr>
      </w:pPr>
    </w:p>
    <w:p w:rsidR="003B1DA5" w:rsidRDefault="003B1DA5" w:rsidP="00F05E80">
      <w:pPr>
        <w:widowControl/>
        <w:numPr>
          <w:ilvl w:val="0"/>
          <w:numId w:val="11"/>
        </w:numPr>
        <w:tabs>
          <w:tab w:val="left" w:pos="0"/>
        </w:tabs>
        <w:autoSpaceDE/>
        <w:autoSpaceDN/>
        <w:adjustRightInd/>
        <w:ind w:left="-567"/>
        <w:jc w:val="center"/>
        <w:rPr>
          <w:b/>
          <w:sz w:val="24"/>
          <w:szCs w:val="24"/>
        </w:rPr>
      </w:pPr>
      <w:r>
        <w:rPr>
          <w:b/>
          <w:sz w:val="24"/>
          <w:szCs w:val="24"/>
        </w:rPr>
        <w:t>Гарантии</w:t>
      </w:r>
    </w:p>
    <w:p w:rsidR="003B1DA5" w:rsidRDefault="003B1DA5" w:rsidP="00F05E80">
      <w:pPr>
        <w:tabs>
          <w:tab w:val="left" w:pos="0"/>
        </w:tabs>
        <w:ind w:left="-567"/>
        <w:jc w:val="both"/>
        <w:rPr>
          <w:sz w:val="24"/>
          <w:szCs w:val="24"/>
        </w:rPr>
      </w:pPr>
      <w:r>
        <w:rPr>
          <w:sz w:val="24"/>
          <w:szCs w:val="24"/>
        </w:rPr>
        <w:t>8.1. Подрядчик гарантирует:</w:t>
      </w:r>
    </w:p>
    <w:p w:rsidR="003B1DA5" w:rsidRDefault="003B1DA5" w:rsidP="00F05E80">
      <w:pPr>
        <w:tabs>
          <w:tab w:val="left" w:pos="0"/>
        </w:tabs>
        <w:ind w:left="-567"/>
        <w:jc w:val="both"/>
        <w:rPr>
          <w:sz w:val="24"/>
          <w:szCs w:val="24"/>
        </w:rPr>
      </w:pPr>
      <w:r>
        <w:rPr>
          <w:sz w:val="24"/>
          <w:szCs w:val="24"/>
        </w:rPr>
        <w:t>- выполнение всех Работ в полном объеме и в сроки, определенные условиями настоящего Контракта;</w:t>
      </w:r>
    </w:p>
    <w:p w:rsidR="003B1DA5" w:rsidRDefault="003B1DA5" w:rsidP="00F05E80">
      <w:pPr>
        <w:tabs>
          <w:tab w:val="left" w:pos="0"/>
        </w:tabs>
        <w:ind w:left="-567"/>
        <w:jc w:val="both"/>
        <w:rPr>
          <w:sz w:val="24"/>
          <w:szCs w:val="24"/>
        </w:rPr>
      </w:pPr>
      <w:r>
        <w:rPr>
          <w:sz w:val="24"/>
          <w:szCs w:val="24"/>
        </w:rPr>
        <w:t>- качество вып</w:t>
      </w:r>
      <w:r w:rsidR="0034111A">
        <w:rPr>
          <w:sz w:val="24"/>
          <w:szCs w:val="24"/>
        </w:rPr>
        <w:t xml:space="preserve">олнения Работ в соответствии с локальными </w:t>
      </w:r>
      <w:r>
        <w:rPr>
          <w:sz w:val="24"/>
          <w:szCs w:val="24"/>
        </w:rPr>
        <w:t>смет</w:t>
      </w:r>
      <w:r w:rsidR="0034111A">
        <w:rPr>
          <w:sz w:val="24"/>
          <w:szCs w:val="24"/>
        </w:rPr>
        <w:t>ами</w:t>
      </w:r>
      <w:r>
        <w:rPr>
          <w:sz w:val="24"/>
          <w:szCs w:val="24"/>
        </w:rPr>
        <w:t xml:space="preserve"> и действующими нормами;</w:t>
      </w:r>
    </w:p>
    <w:p w:rsidR="003B1DA5" w:rsidRDefault="003B1DA5" w:rsidP="00F05E80">
      <w:pPr>
        <w:tabs>
          <w:tab w:val="left" w:pos="0"/>
        </w:tabs>
        <w:ind w:left="-567"/>
        <w:jc w:val="both"/>
        <w:rPr>
          <w:sz w:val="24"/>
          <w:szCs w:val="24"/>
        </w:rPr>
      </w:pPr>
      <w:r>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3B1DA5" w:rsidRDefault="003B1DA5" w:rsidP="00F05E80">
      <w:pPr>
        <w:tabs>
          <w:tab w:val="left" w:pos="0"/>
        </w:tabs>
        <w:ind w:left="-567"/>
        <w:jc w:val="both"/>
        <w:rPr>
          <w:sz w:val="24"/>
          <w:szCs w:val="24"/>
        </w:rPr>
      </w:pPr>
      <w:r>
        <w:rPr>
          <w:sz w:val="24"/>
          <w:szCs w:val="24"/>
        </w:rPr>
        <w:t xml:space="preserve">8.2. Срок гарантии выполненных Работ </w:t>
      </w:r>
      <w:r w:rsidRPr="00894972">
        <w:rPr>
          <w:sz w:val="24"/>
          <w:szCs w:val="24"/>
        </w:rPr>
        <w:t xml:space="preserve">составляет 2 года с момента </w:t>
      </w:r>
      <w:r>
        <w:rPr>
          <w:sz w:val="24"/>
          <w:szCs w:val="24"/>
        </w:rPr>
        <w:t xml:space="preserve">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w:t>
      </w:r>
      <w:r>
        <w:rPr>
          <w:sz w:val="24"/>
          <w:szCs w:val="24"/>
        </w:rPr>
        <w:lastRenderedPageBreak/>
        <w:t xml:space="preserve">РФ от цены контракта за каждый день просрочки. </w:t>
      </w:r>
    </w:p>
    <w:p w:rsidR="003B1DA5" w:rsidRDefault="003B1DA5" w:rsidP="00F05E80">
      <w:pPr>
        <w:pStyle w:val="ConsNormal"/>
        <w:widowControl/>
        <w:ind w:left="-567" w:right="57"/>
        <w:jc w:val="both"/>
        <w:rPr>
          <w:rFonts w:ascii="Times New Roman" w:hAnsi="Times New Roman"/>
          <w:sz w:val="24"/>
          <w:szCs w:val="24"/>
        </w:rPr>
      </w:pPr>
    </w:p>
    <w:p w:rsidR="003B1DA5" w:rsidRDefault="003B1DA5" w:rsidP="00F05E80">
      <w:pPr>
        <w:widowControl/>
        <w:numPr>
          <w:ilvl w:val="0"/>
          <w:numId w:val="11"/>
        </w:numPr>
        <w:tabs>
          <w:tab w:val="left" w:pos="0"/>
        </w:tabs>
        <w:autoSpaceDE/>
        <w:autoSpaceDN/>
        <w:adjustRightInd/>
        <w:ind w:left="-567"/>
        <w:jc w:val="center"/>
        <w:rPr>
          <w:b/>
          <w:sz w:val="24"/>
          <w:szCs w:val="24"/>
        </w:rPr>
      </w:pPr>
      <w:r>
        <w:rPr>
          <w:b/>
          <w:sz w:val="24"/>
          <w:szCs w:val="24"/>
        </w:rPr>
        <w:t>Порядок рассмотрения споров</w:t>
      </w:r>
    </w:p>
    <w:p w:rsidR="003B1DA5" w:rsidRDefault="003B1DA5" w:rsidP="00F05E80">
      <w:pPr>
        <w:ind w:left="-567"/>
        <w:jc w:val="both"/>
        <w:rPr>
          <w:sz w:val="24"/>
          <w:szCs w:val="24"/>
        </w:rPr>
      </w:pPr>
      <w:r>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3B1DA5" w:rsidRDefault="003B1DA5" w:rsidP="00F05E80">
      <w:pPr>
        <w:ind w:left="-567"/>
        <w:jc w:val="both"/>
        <w:rPr>
          <w:sz w:val="24"/>
          <w:szCs w:val="24"/>
        </w:rPr>
      </w:pPr>
      <w:r>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3B1DA5" w:rsidRDefault="003B1DA5" w:rsidP="00F05E80">
      <w:pPr>
        <w:ind w:left="-567"/>
        <w:jc w:val="both"/>
        <w:rPr>
          <w:sz w:val="24"/>
          <w:szCs w:val="24"/>
        </w:rPr>
      </w:pPr>
    </w:p>
    <w:p w:rsidR="003B1DA5" w:rsidRDefault="003B1DA5" w:rsidP="00F05E80">
      <w:pPr>
        <w:ind w:left="-567" w:firstLine="567"/>
        <w:jc w:val="center"/>
        <w:rPr>
          <w:b/>
          <w:sz w:val="24"/>
          <w:szCs w:val="24"/>
        </w:rPr>
      </w:pPr>
      <w:r>
        <w:rPr>
          <w:b/>
          <w:sz w:val="24"/>
          <w:szCs w:val="24"/>
        </w:rPr>
        <w:t>10.Ответственность сторон</w:t>
      </w:r>
    </w:p>
    <w:p w:rsidR="003B1DA5" w:rsidRDefault="003B1DA5" w:rsidP="00F05E80">
      <w:pPr>
        <w:ind w:left="-567" w:right="57"/>
        <w:jc w:val="both"/>
        <w:rPr>
          <w:snapToGrid w:val="0"/>
          <w:sz w:val="24"/>
          <w:szCs w:val="24"/>
        </w:rPr>
      </w:pPr>
      <w:r>
        <w:rPr>
          <w:snapToGrid w:val="0"/>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3B1DA5" w:rsidRDefault="003B1DA5" w:rsidP="00F05E80">
      <w:pPr>
        <w:ind w:left="-567"/>
        <w:jc w:val="both"/>
        <w:rPr>
          <w:sz w:val="24"/>
          <w:szCs w:val="24"/>
        </w:rPr>
      </w:pPr>
      <w:r>
        <w:rPr>
          <w:sz w:val="24"/>
          <w:szCs w:val="24"/>
        </w:rPr>
        <w:t>10.2. Ущерб, нанесенный третьему лицу в результате выполнения работ по вине Подрядчика, компенсируется Подрядчиком.</w:t>
      </w:r>
    </w:p>
    <w:p w:rsidR="003B1DA5" w:rsidRDefault="003B1DA5" w:rsidP="00F05E80">
      <w:pPr>
        <w:ind w:left="-567" w:right="57"/>
        <w:jc w:val="both"/>
        <w:rPr>
          <w:snapToGrid w:val="0"/>
          <w:sz w:val="24"/>
          <w:szCs w:val="24"/>
        </w:rPr>
      </w:pPr>
      <w:r>
        <w:rPr>
          <w:snapToGrid w:val="0"/>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3B1DA5" w:rsidRDefault="003B1DA5" w:rsidP="00F05E80">
      <w:pPr>
        <w:ind w:left="-567" w:firstLine="567"/>
        <w:jc w:val="both"/>
        <w:rPr>
          <w:sz w:val="24"/>
          <w:szCs w:val="24"/>
        </w:rPr>
      </w:pPr>
      <w:r>
        <w:rPr>
          <w:sz w:val="24"/>
          <w:szCs w:val="24"/>
        </w:rPr>
        <w:t>Уплата неустоек, а также возмещение убытков не освобождает стороны от исполнения своих обязательств по контракту.</w:t>
      </w:r>
    </w:p>
    <w:p w:rsidR="003B1DA5" w:rsidRDefault="003B1DA5" w:rsidP="00F05E80">
      <w:pPr>
        <w:ind w:left="-567"/>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3B1DA5" w:rsidRDefault="003B1DA5" w:rsidP="00F05E80">
      <w:pPr>
        <w:ind w:left="-567"/>
        <w:jc w:val="both"/>
        <w:rPr>
          <w:sz w:val="24"/>
          <w:szCs w:val="24"/>
        </w:rPr>
      </w:pPr>
      <w:r>
        <w:rPr>
          <w:sz w:val="24"/>
          <w:szCs w:val="24"/>
        </w:rPr>
        <w:t>10.5. Заказчик несет ответственность в соответствии с действующим закон</w:t>
      </w:r>
      <w:r w:rsidR="0019419B">
        <w:rPr>
          <w:sz w:val="24"/>
          <w:szCs w:val="24"/>
        </w:rPr>
        <w:t>одательством РФ</w:t>
      </w:r>
      <w:r>
        <w:rPr>
          <w:sz w:val="24"/>
          <w:szCs w:val="24"/>
        </w:rPr>
        <w:t>.</w:t>
      </w:r>
    </w:p>
    <w:p w:rsidR="003B1DA5" w:rsidRDefault="003B1DA5" w:rsidP="00F05E80">
      <w:pPr>
        <w:ind w:left="-567"/>
        <w:jc w:val="both"/>
        <w:rPr>
          <w:sz w:val="24"/>
          <w:szCs w:val="24"/>
        </w:rPr>
      </w:pPr>
    </w:p>
    <w:p w:rsidR="003B1DA5" w:rsidRDefault="003B1DA5" w:rsidP="00F05E80">
      <w:pPr>
        <w:ind w:left="-567"/>
        <w:jc w:val="center"/>
        <w:rPr>
          <w:b/>
          <w:sz w:val="24"/>
          <w:szCs w:val="24"/>
        </w:rPr>
      </w:pPr>
      <w:r>
        <w:rPr>
          <w:b/>
          <w:sz w:val="24"/>
          <w:szCs w:val="24"/>
        </w:rPr>
        <w:t>11. Расторжение Контракта</w:t>
      </w:r>
    </w:p>
    <w:p w:rsidR="003B1DA5" w:rsidRDefault="003B1DA5" w:rsidP="00F05E80">
      <w:pPr>
        <w:ind w:left="-567"/>
        <w:jc w:val="both"/>
        <w:rPr>
          <w:sz w:val="24"/>
          <w:szCs w:val="24"/>
        </w:rPr>
      </w:pPr>
    </w:p>
    <w:p w:rsidR="003B1DA5" w:rsidRDefault="003B1DA5" w:rsidP="00F05E80">
      <w:pPr>
        <w:numPr>
          <w:ilvl w:val="0"/>
          <w:numId w:val="15"/>
        </w:numPr>
        <w:tabs>
          <w:tab w:val="left" w:pos="0"/>
        </w:tabs>
        <w:ind w:left="-567" w:firstLine="0"/>
        <w:jc w:val="both"/>
        <w:rPr>
          <w:sz w:val="24"/>
          <w:szCs w:val="24"/>
        </w:rPr>
      </w:pPr>
      <w:r>
        <w:rPr>
          <w:sz w:val="24"/>
          <w:szCs w:val="24"/>
        </w:rPr>
        <w:t xml:space="preserve"> </w:t>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3B1DA5" w:rsidRDefault="003B1DA5" w:rsidP="00F05E80">
      <w:pPr>
        <w:numPr>
          <w:ilvl w:val="0"/>
          <w:numId w:val="15"/>
        </w:numPr>
        <w:tabs>
          <w:tab w:val="left" w:pos="0"/>
        </w:tabs>
        <w:ind w:left="-567" w:firstLine="0"/>
        <w:jc w:val="both"/>
        <w:rPr>
          <w:sz w:val="24"/>
          <w:szCs w:val="24"/>
        </w:rPr>
      </w:pPr>
      <w:r>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3B1DA5" w:rsidRDefault="003B1DA5" w:rsidP="00F05E80">
      <w:pPr>
        <w:tabs>
          <w:tab w:val="left" w:pos="0"/>
        </w:tabs>
        <w:ind w:left="-567"/>
        <w:jc w:val="both"/>
        <w:rPr>
          <w:sz w:val="24"/>
          <w:szCs w:val="24"/>
        </w:rPr>
      </w:pPr>
      <w:r>
        <w:rPr>
          <w:sz w:val="24"/>
          <w:szCs w:val="24"/>
        </w:rPr>
        <w:t xml:space="preserve">11.3. </w:t>
      </w:r>
      <w:proofErr w:type="gramStart"/>
      <w:r>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3B1DA5" w:rsidRDefault="003B1DA5" w:rsidP="00F05E80">
      <w:pPr>
        <w:tabs>
          <w:tab w:val="left" w:pos="0"/>
        </w:tabs>
        <w:ind w:left="-567" w:firstLine="540"/>
        <w:jc w:val="both"/>
        <w:rPr>
          <w:sz w:val="24"/>
          <w:szCs w:val="24"/>
        </w:rPr>
      </w:pPr>
      <w:r>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B1DA5" w:rsidRDefault="003B1DA5" w:rsidP="00F05E80">
      <w:pPr>
        <w:tabs>
          <w:tab w:val="left" w:pos="0"/>
        </w:tabs>
        <w:ind w:left="-567"/>
        <w:jc w:val="both"/>
        <w:rPr>
          <w:sz w:val="24"/>
          <w:szCs w:val="24"/>
        </w:rPr>
      </w:pPr>
      <w:r>
        <w:rPr>
          <w:sz w:val="24"/>
          <w:szCs w:val="24"/>
        </w:rPr>
        <w:t xml:space="preserve">11.4. </w:t>
      </w:r>
      <w:proofErr w:type="gramStart"/>
      <w:r>
        <w:rPr>
          <w:sz w:val="24"/>
          <w:szCs w:val="24"/>
        </w:rPr>
        <w:t xml:space="preserve">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w:t>
      </w:r>
      <w:r>
        <w:rPr>
          <w:sz w:val="24"/>
          <w:szCs w:val="24"/>
        </w:rPr>
        <w:lastRenderedPageBreak/>
        <w:t>победителя аукциона от заключения контракта, с согласия такого</w:t>
      </w:r>
      <w:proofErr w:type="gramEnd"/>
      <w:r>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w:t>
      </w:r>
      <w:r w:rsidR="00DF1911">
        <w:rPr>
          <w:sz w:val="24"/>
          <w:szCs w:val="24"/>
        </w:rPr>
        <w:t>аукциона</w:t>
      </w:r>
      <w:r>
        <w:rPr>
          <w:sz w:val="24"/>
          <w:szCs w:val="24"/>
        </w:rPr>
        <w:t>. При этом цена контракта должна быть уменьшена пропорционально объему выполненных работ.</w:t>
      </w:r>
    </w:p>
    <w:p w:rsidR="003B1DA5" w:rsidRDefault="003B1DA5" w:rsidP="00F05E80">
      <w:pPr>
        <w:ind w:left="-567"/>
        <w:jc w:val="both"/>
        <w:rPr>
          <w:sz w:val="24"/>
          <w:szCs w:val="24"/>
        </w:rPr>
      </w:pPr>
    </w:p>
    <w:p w:rsidR="003B1DA5" w:rsidRDefault="003B1DA5" w:rsidP="00F05E80">
      <w:pPr>
        <w:tabs>
          <w:tab w:val="left" w:pos="0"/>
        </w:tabs>
        <w:ind w:left="-567"/>
        <w:jc w:val="center"/>
        <w:rPr>
          <w:b/>
          <w:sz w:val="24"/>
          <w:szCs w:val="24"/>
        </w:rPr>
      </w:pPr>
      <w:r>
        <w:rPr>
          <w:b/>
          <w:sz w:val="24"/>
          <w:szCs w:val="24"/>
        </w:rPr>
        <w:t>12.Прочие условия</w:t>
      </w:r>
    </w:p>
    <w:p w:rsidR="003B1DA5" w:rsidRDefault="003B1DA5" w:rsidP="00F05E80">
      <w:pPr>
        <w:tabs>
          <w:tab w:val="left" w:pos="0"/>
        </w:tabs>
        <w:ind w:left="-567"/>
        <w:jc w:val="both"/>
        <w:rPr>
          <w:sz w:val="24"/>
          <w:szCs w:val="24"/>
        </w:rPr>
      </w:pPr>
      <w:r>
        <w:rPr>
          <w:sz w:val="24"/>
          <w:szCs w:val="24"/>
        </w:rPr>
        <w:t>12.1. Контра</w:t>
      </w:r>
      <w:proofErr w:type="gramStart"/>
      <w:r>
        <w:rPr>
          <w:sz w:val="24"/>
          <w:szCs w:val="24"/>
        </w:rPr>
        <w:t>кт вст</w:t>
      </w:r>
      <w:proofErr w:type="gramEnd"/>
      <w:r>
        <w:rPr>
          <w:sz w:val="24"/>
          <w:szCs w:val="24"/>
        </w:rPr>
        <w:t>упает в силу с момента его подписания сторонами и действует до полного исполнения сторонами своих обя</w:t>
      </w:r>
      <w:r w:rsidR="0019419B">
        <w:rPr>
          <w:sz w:val="24"/>
          <w:szCs w:val="24"/>
        </w:rPr>
        <w:t>зательств</w:t>
      </w:r>
      <w:r>
        <w:rPr>
          <w:sz w:val="24"/>
          <w:szCs w:val="24"/>
        </w:rPr>
        <w:t>.</w:t>
      </w:r>
    </w:p>
    <w:p w:rsidR="003B1DA5" w:rsidRDefault="003B1DA5" w:rsidP="00F05E80">
      <w:pPr>
        <w:tabs>
          <w:tab w:val="left" w:pos="0"/>
        </w:tabs>
        <w:ind w:left="-567"/>
        <w:jc w:val="both"/>
        <w:rPr>
          <w:sz w:val="24"/>
          <w:szCs w:val="24"/>
        </w:rPr>
      </w:pPr>
      <w:r>
        <w:rPr>
          <w:sz w:val="24"/>
          <w:szCs w:val="24"/>
        </w:rPr>
        <w:t>12.2. Во всем остальном, что не предусмотрено настоящим Контрактом, применяются нормы действующего законодательства РФ.</w:t>
      </w:r>
    </w:p>
    <w:p w:rsidR="003B1DA5" w:rsidRDefault="003B1DA5" w:rsidP="00F05E80">
      <w:pPr>
        <w:tabs>
          <w:tab w:val="left" w:pos="0"/>
        </w:tabs>
        <w:ind w:left="-567"/>
        <w:jc w:val="both"/>
        <w:rPr>
          <w:sz w:val="24"/>
          <w:szCs w:val="24"/>
        </w:rPr>
      </w:pPr>
      <w:r>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3B1DA5" w:rsidRDefault="003B1DA5" w:rsidP="00F05E80">
      <w:pPr>
        <w:tabs>
          <w:tab w:val="left" w:pos="0"/>
        </w:tabs>
        <w:ind w:left="-567"/>
        <w:rPr>
          <w:b/>
          <w:sz w:val="24"/>
          <w:szCs w:val="24"/>
        </w:rPr>
      </w:pPr>
    </w:p>
    <w:p w:rsidR="003B1DA5" w:rsidRDefault="003B1DA5" w:rsidP="00F05E80">
      <w:pPr>
        <w:tabs>
          <w:tab w:val="left" w:pos="0"/>
        </w:tabs>
        <w:ind w:left="-567"/>
        <w:jc w:val="center"/>
        <w:rPr>
          <w:b/>
          <w:sz w:val="24"/>
          <w:szCs w:val="24"/>
        </w:rPr>
      </w:pPr>
    </w:p>
    <w:p w:rsidR="003B1DA5" w:rsidRDefault="003B1DA5" w:rsidP="00F05E80">
      <w:pPr>
        <w:tabs>
          <w:tab w:val="left" w:pos="0"/>
        </w:tabs>
        <w:ind w:left="-567"/>
        <w:jc w:val="center"/>
        <w:rPr>
          <w:b/>
          <w:sz w:val="24"/>
          <w:szCs w:val="24"/>
        </w:rPr>
      </w:pPr>
      <w:r>
        <w:rPr>
          <w:b/>
          <w:sz w:val="24"/>
          <w:szCs w:val="24"/>
        </w:rPr>
        <w:t>13.Юридические адреса и реквизиты Сторон</w:t>
      </w:r>
    </w:p>
    <w:p w:rsidR="003B1DA5" w:rsidRDefault="003B1DA5" w:rsidP="00F05E80">
      <w:pPr>
        <w:ind w:left="-567"/>
        <w:rPr>
          <w:sz w:val="24"/>
          <w:szCs w:val="24"/>
        </w:rPr>
      </w:pPr>
      <w:r w:rsidRPr="00807C7B">
        <w:rPr>
          <w:b/>
          <w:sz w:val="24"/>
          <w:szCs w:val="24"/>
        </w:rPr>
        <w:t>Заказчик:</w:t>
      </w:r>
      <w:r>
        <w:rPr>
          <w:sz w:val="24"/>
          <w:szCs w:val="24"/>
        </w:rPr>
        <w:t xml:space="preserve">  Управление жилищно-коммунального хозяйства Администрации города Иванова</w:t>
      </w:r>
    </w:p>
    <w:p w:rsidR="003B1DA5" w:rsidRDefault="003B1DA5" w:rsidP="00F05E80">
      <w:pPr>
        <w:ind w:left="-567"/>
        <w:rPr>
          <w:sz w:val="24"/>
          <w:szCs w:val="24"/>
        </w:rPr>
      </w:pPr>
      <w:r>
        <w:rPr>
          <w:sz w:val="24"/>
          <w:szCs w:val="24"/>
        </w:rPr>
        <w:t>153000, г. Иваново, пл.</w:t>
      </w:r>
      <w:r w:rsidR="00894972">
        <w:rPr>
          <w:sz w:val="24"/>
          <w:szCs w:val="24"/>
        </w:rPr>
        <w:t xml:space="preserve"> </w:t>
      </w:r>
      <w:r>
        <w:rPr>
          <w:sz w:val="24"/>
          <w:szCs w:val="24"/>
        </w:rPr>
        <w:t>Революции, д.6, тел.(4932) 59-46-18, 59-45-61</w:t>
      </w:r>
    </w:p>
    <w:p w:rsidR="003B1DA5" w:rsidRDefault="003B1DA5" w:rsidP="00F05E80">
      <w:pPr>
        <w:ind w:left="-567"/>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402 048 108 000 000 000 54 в ГРКЦ ГУ Банка России по Ивановской обл.</w:t>
      </w:r>
      <w:r w:rsidR="0034111A">
        <w:rPr>
          <w:sz w:val="24"/>
          <w:szCs w:val="24"/>
        </w:rPr>
        <w:t xml:space="preserve"> </w:t>
      </w:r>
      <w:r>
        <w:rPr>
          <w:sz w:val="24"/>
          <w:szCs w:val="24"/>
        </w:rPr>
        <w:t xml:space="preserve"> г. Иваново</w:t>
      </w:r>
    </w:p>
    <w:p w:rsidR="003B1DA5" w:rsidRPr="00A86F70" w:rsidRDefault="003B1DA5" w:rsidP="00F05E80">
      <w:pPr>
        <w:ind w:left="-567"/>
        <w:rPr>
          <w:sz w:val="24"/>
          <w:szCs w:val="24"/>
        </w:rPr>
      </w:pPr>
      <w:r>
        <w:rPr>
          <w:sz w:val="24"/>
          <w:szCs w:val="24"/>
        </w:rPr>
        <w:t>БИК 042406001 ИНН 3702525090 КПП 370201001</w:t>
      </w:r>
    </w:p>
    <w:p w:rsidR="003B1DA5" w:rsidRDefault="003B1DA5" w:rsidP="00F05E80">
      <w:pPr>
        <w:pStyle w:val="1"/>
        <w:numPr>
          <w:ilvl w:val="0"/>
          <w:numId w:val="0"/>
        </w:numPr>
        <w:ind w:left="-567"/>
        <w:rPr>
          <w:b w:val="0"/>
          <w:szCs w:val="24"/>
        </w:rPr>
      </w:pPr>
      <w:r>
        <w:rPr>
          <w:szCs w:val="24"/>
        </w:rPr>
        <w:t>Подрядчик: __________________________________________________________________________</w:t>
      </w:r>
    </w:p>
    <w:p w:rsidR="003B1DA5" w:rsidRDefault="003B1DA5" w:rsidP="0034111A">
      <w:pPr>
        <w:ind w:left="-567" w:right="1134"/>
        <w:rPr>
          <w:sz w:val="24"/>
          <w:szCs w:val="24"/>
        </w:rPr>
      </w:pPr>
      <w:r>
        <w:rPr>
          <w:sz w:val="24"/>
          <w:szCs w:val="24"/>
        </w:rPr>
        <w:t>___________________________________________</w:t>
      </w:r>
      <w:r w:rsidR="0034111A">
        <w:rPr>
          <w:sz w:val="24"/>
          <w:szCs w:val="24"/>
        </w:rPr>
        <w:t>________________________________</w:t>
      </w:r>
      <w:r>
        <w:rPr>
          <w:sz w:val="24"/>
          <w:szCs w:val="24"/>
        </w:rPr>
        <w:t>_____________________________________________________________________________________________________________________________________</w:t>
      </w:r>
      <w:r w:rsidR="0034111A">
        <w:rPr>
          <w:sz w:val="24"/>
          <w:szCs w:val="24"/>
        </w:rPr>
        <w:t>______________</w:t>
      </w:r>
    </w:p>
    <w:p w:rsidR="003B1DA5" w:rsidRDefault="003B1DA5" w:rsidP="00F05E80">
      <w:pPr>
        <w:ind w:left="-567"/>
        <w:rPr>
          <w:sz w:val="24"/>
          <w:szCs w:val="24"/>
        </w:rPr>
      </w:pPr>
    </w:p>
    <w:p w:rsidR="003B1DA5" w:rsidRDefault="003B1DA5" w:rsidP="00F05E80">
      <w:pPr>
        <w:ind w:left="-567"/>
        <w:rPr>
          <w:sz w:val="24"/>
          <w:szCs w:val="24"/>
        </w:rPr>
      </w:pPr>
    </w:p>
    <w:p w:rsidR="00E85B9A" w:rsidRDefault="003B1DA5" w:rsidP="00F05E80">
      <w:pPr>
        <w:pStyle w:val="33"/>
        <w:ind w:left="-567"/>
        <w:rPr>
          <w:sz w:val="24"/>
          <w:szCs w:val="24"/>
        </w:rPr>
      </w:pPr>
      <w:r>
        <w:rPr>
          <w:sz w:val="24"/>
          <w:szCs w:val="24"/>
        </w:rPr>
        <w:t xml:space="preserve">     </w:t>
      </w:r>
    </w:p>
    <w:p w:rsidR="003B1DA5" w:rsidRDefault="003B1DA5" w:rsidP="00F05E80">
      <w:pPr>
        <w:pStyle w:val="33"/>
        <w:ind w:left="-567"/>
        <w:rPr>
          <w:sz w:val="24"/>
          <w:szCs w:val="24"/>
        </w:rPr>
      </w:pPr>
      <w:r>
        <w:rPr>
          <w:sz w:val="24"/>
          <w:szCs w:val="24"/>
        </w:rPr>
        <w:t xml:space="preserve">  Заказчик___________ С.В. Смагин                               Подрядчик__________</w:t>
      </w:r>
    </w:p>
    <w:p w:rsidR="003B1DA5" w:rsidRPr="00EE3B91" w:rsidRDefault="003B1DA5" w:rsidP="00F05E80">
      <w:pPr>
        <w:pStyle w:val="33"/>
        <w:ind w:left="-567"/>
        <w:rPr>
          <w:sz w:val="24"/>
          <w:szCs w:val="24"/>
        </w:rPr>
      </w:pPr>
      <w:r>
        <w:rPr>
          <w:sz w:val="24"/>
          <w:szCs w:val="24"/>
        </w:rPr>
        <w:t xml:space="preserve">          </w:t>
      </w:r>
      <w:proofErr w:type="spellStart"/>
      <w:r>
        <w:rPr>
          <w:sz w:val="24"/>
          <w:szCs w:val="24"/>
        </w:rPr>
        <w:t>М.п</w:t>
      </w:r>
      <w:proofErr w:type="spellEnd"/>
      <w:r>
        <w:rPr>
          <w:sz w:val="24"/>
          <w:szCs w:val="24"/>
        </w:rPr>
        <w:t xml:space="preserve">.                                                                                   </w:t>
      </w:r>
      <w:proofErr w:type="spellStart"/>
      <w:r>
        <w:rPr>
          <w:sz w:val="24"/>
          <w:szCs w:val="24"/>
        </w:rPr>
        <w:t>М.п</w:t>
      </w:r>
      <w:proofErr w:type="spellEnd"/>
      <w:r>
        <w:rPr>
          <w:sz w:val="24"/>
          <w:szCs w:val="24"/>
        </w:rPr>
        <w:t>.</w:t>
      </w:r>
    </w:p>
    <w:p w:rsidR="003B1DA5" w:rsidRDefault="003B1DA5" w:rsidP="00F05E80">
      <w:pPr>
        <w:ind w:left="-567"/>
      </w:pPr>
    </w:p>
    <w:p w:rsidR="003B1DA5" w:rsidRDefault="003B1DA5" w:rsidP="00F05E80">
      <w:pPr>
        <w:ind w:left="-567"/>
      </w:pPr>
    </w:p>
    <w:p w:rsidR="003B1DA5" w:rsidRDefault="003B1DA5" w:rsidP="00F05E80">
      <w:pPr>
        <w:ind w:left="-567"/>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F05E80">
      <w:pPr>
        <w:widowControl/>
        <w:autoSpaceDE/>
        <w:autoSpaceDN/>
        <w:adjustRightInd/>
        <w:spacing w:line="276" w:lineRule="auto"/>
        <w:ind w:left="-567"/>
        <w:jc w:val="right"/>
        <w:rPr>
          <w:rFonts w:eastAsia="Calibri"/>
          <w:sz w:val="24"/>
          <w:szCs w:val="24"/>
          <w:lang w:eastAsia="en-US"/>
        </w:rPr>
      </w:pPr>
    </w:p>
    <w:p w:rsidR="00731679" w:rsidRDefault="00731679" w:rsidP="00240DBB">
      <w:pPr>
        <w:widowControl/>
        <w:autoSpaceDE/>
        <w:autoSpaceDN/>
        <w:adjustRightInd/>
        <w:spacing w:line="276" w:lineRule="auto"/>
        <w:rPr>
          <w:rFonts w:eastAsia="Calibri"/>
          <w:sz w:val="24"/>
          <w:szCs w:val="24"/>
          <w:lang w:eastAsia="en-US"/>
        </w:rPr>
      </w:pPr>
    </w:p>
    <w:p w:rsidR="00731679" w:rsidRDefault="00731679" w:rsidP="00894972">
      <w:pPr>
        <w:widowControl/>
        <w:autoSpaceDE/>
        <w:autoSpaceDN/>
        <w:adjustRightInd/>
        <w:spacing w:line="276" w:lineRule="auto"/>
        <w:jc w:val="right"/>
        <w:rPr>
          <w:rFonts w:eastAsia="Calibri"/>
          <w:sz w:val="24"/>
          <w:szCs w:val="24"/>
          <w:lang w:eastAsia="en-US"/>
        </w:rPr>
      </w:pPr>
    </w:p>
    <w:p w:rsidR="00137DC5" w:rsidRDefault="00137DC5" w:rsidP="00137DC5">
      <w:pPr>
        <w:widowControl/>
        <w:autoSpaceDE/>
        <w:autoSpaceDN/>
        <w:adjustRightInd/>
        <w:spacing w:line="276" w:lineRule="auto"/>
        <w:jc w:val="right"/>
        <w:rPr>
          <w:rFonts w:eastAsia="Calibri"/>
          <w:sz w:val="24"/>
          <w:szCs w:val="24"/>
          <w:lang w:eastAsia="en-US"/>
        </w:rPr>
      </w:pPr>
      <w:r>
        <w:rPr>
          <w:rFonts w:eastAsia="Calibri"/>
          <w:sz w:val="24"/>
          <w:szCs w:val="24"/>
          <w:lang w:eastAsia="en-US"/>
        </w:rPr>
        <w:lastRenderedPageBreak/>
        <w:t>Приложение № 1</w:t>
      </w:r>
      <w:r w:rsidR="00747086">
        <w:rPr>
          <w:rFonts w:eastAsia="Calibri"/>
          <w:sz w:val="24"/>
          <w:szCs w:val="24"/>
          <w:lang w:eastAsia="en-US"/>
        </w:rPr>
        <w:br/>
        <w:t xml:space="preserve">к муниципальному </w:t>
      </w:r>
      <w:r>
        <w:rPr>
          <w:rFonts w:eastAsia="Calibri"/>
          <w:sz w:val="24"/>
          <w:szCs w:val="24"/>
          <w:lang w:eastAsia="en-US"/>
        </w:rPr>
        <w:t xml:space="preserve"> контракту</w:t>
      </w:r>
    </w:p>
    <w:p w:rsidR="00731679" w:rsidRDefault="00137DC5" w:rsidP="00137DC5">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от ________№____________</w:t>
      </w:r>
      <w:r>
        <w:rPr>
          <w:rFonts w:eastAsia="Calibri"/>
          <w:sz w:val="24"/>
          <w:szCs w:val="24"/>
          <w:lang w:eastAsia="en-US"/>
        </w:rPr>
        <w:br/>
      </w:r>
      <w:r>
        <w:rPr>
          <w:rFonts w:eastAsia="Calibri"/>
          <w:sz w:val="24"/>
          <w:szCs w:val="24"/>
          <w:lang w:eastAsia="en-US"/>
        </w:rPr>
        <w:br/>
        <w:t>Наименование объекта и вид работ.</w:t>
      </w:r>
    </w:p>
    <w:p w:rsidR="00731679" w:rsidRDefault="00731679" w:rsidP="00894972">
      <w:pPr>
        <w:widowControl/>
        <w:autoSpaceDE/>
        <w:autoSpaceDN/>
        <w:adjustRightInd/>
        <w:spacing w:line="276" w:lineRule="auto"/>
        <w:jc w:val="right"/>
        <w:rPr>
          <w:rFonts w:eastAsia="Calibri"/>
          <w:sz w:val="24"/>
          <w:szCs w:val="24"/>
          <w:lang w:eastAsia="en-US"/>
        </w:rPr>
      </w:pPr>
    </w:p>
    <w:tbl>
      <w:tblPr>
        <w:tblStyle w:val="afa"/>
        <w:tblW w:w="0" w:type="auto"/>
        <w:tblLook w:val="04A0" w:firstRow="1" w:lastRow="0" w:firstColumn="1" w:lastColumn="0" w:noHBand="0" w:noVBand="1"/>
      </w:tblPr>
      <w:tblGrid>
        <w:gridCol w:w="817"/>
        <w:gridCol w:w="425"/>
        <w:gridCol w:w="4111"/>
        <w:gridCol w:w="3782"/>
      </w:tblGrid>
      <w:tr w:rsidR="00015D0F" w:rsidTr="00015D0F">
        <w:tc>
          <w:tcPr>
            <w:tcW w:w="817" w:type="dxa"/>
          </w:tcPr>
          <w:p w:rsidR="00015D0F" w:rsidRDefault="00015D0F" w:rsidP="00015D0F">
            <w:pPr>
              <w:widowControl/>
              <w:autoSpaceDE/>
              <w:autoSpaceDN/>
              <w:adjustRightInd/>
              <w:spacing w:line="276" w:lineRule="auto"/>
              <w:jc w:val="center"/>
              <w:rPr>
                <w:rFonts w:eastAsia="Calibri"/>
                <w:sz w:val="24"/>
                <w:szCs w:val="24"/>
                <w:lang w:eastAsia="en-US"/>
              </w:rPr>
            </w:pPr>
            <w:r>
              <w:rPr>
                <w:rFonts w:eastAsia="Calibri"/>
                <w:sz w:val="24"/>
                <w:szCs w:val="24"/>
                <w:lang w:eastAsia="en-US"/>
              </w:rPr>
              <w:t>№ п/п</w:t>
            </w:r>
          </w:p>
        </w:tc>
        <w:tc>
          <w:tcPr>
            <w:tcW w:w="425" w:type="dxa"/>
          </w:tcPr>
          <w:p w:rsidR="00015D0F" w:rsidRDefault="00015D0F" w:rsidP="00894972">
            <w:pPr>
              <w:widowControl/>
              <w:autoSpaceDE/>
              <w:autoSpaceDN/>
              <w:adjustRightInd/>
              <w:spacing w:line="276" w:lineRule="auto"/>
              <w:jc w:val="right"/>
              <w:rPr>
                <w:rFonts w:eastAsia="Calibri"/>
                <w:sz w:val="24"/>
                <w:szCs w:val="24"/>
                <w:lang w:eastAsia="en-US"/>
              </w:rPr>
            </w:pPr>
          </w:p>
        </w:tc>
        <w:tc>
          <w:tcPr>
            <w:tcW w:w="4111" w:type="dxa"/>
          </w:tcPr>
          <w:p w:rsidR="00015D0F" w:rsidRDefault="00015D0F" w:rsidP="00015D0F">
            <w:pPr>
              <w:widowControl/>
              <w:autoSpaceDE/>
              <w:autoSpaceDN/>
              <w:adjustRightInd/>
              <w:spacing w:line="276" w:lineRule="auto"/>
              <w:jc w:val="center"/>
              <w:rPr>
                <w:rFonts w:eastAsia="Calibri"/>
                <w:sz w:val="24"/>
                <w:szCs w:val="24"/>
                <w:lang w:eastAsia="en-US"/>
              </w:rPr>
            </w:pPr>
            <w:r>
              <w:rPr>
                <w:rFonts w:eastAsia="Calibri"/>
                <w:sz w:val="24"/>
                <w:szCs w:val="24"/>
                <w:lang w:eastAsia="en-US"/>
              </w:rPr>
              <w:t>Наименование объекта и место его нахождения</w:t>
            </w:r>
          </w:p>
        </w:tc>
        <w:tc>
          <w:tcPr>
            <w:tcW w:w="3782" w:type="dxa"/>
          </w:tcPr>
          <w:p w:rsidR="00015D0F" w:rsidRDefault="00015D0F" w:rsidP="00015D0F">
            <w:pPr>
              <w:widowControl/>
              <w:autoSpaceDE/>
              <w:autoSpaceDN/>
              <w:adjustRightInd/>
              <w:spacing w:line="276" w:lineRule="auto"/>
              <w:jc w:val="center"/>
              <w:rPr>
                <w:rFonts w:eastAsia="Calibri"/>
                <w:sz w:val="24"/>
                <w:szCs w:val="24"/>
                <w:lang w:eastAsia="en-US"/>
              </w:rPr>
            </w:pPr>
            <w:r>
              <w:rPr>
                <w:rFonts w:eastAsia="Calibri"/>
                <w:sz w:val="24"/>
                <w:szCs w:val="24"/>
                <w:lang w:eastAsia="en-US"/>
              </w:rPr>
              <w:t>Вид  работ (услуг)</w:t>
            </w:r>
          </w:p>
          <w:p w:rsidR="00015D0F" w:rsidRPr="00015D0F" w:rsidRDefault="00015D0F" w:rsidP="00015D0F">
            <w:pPr>
              <w:ind w:firstLine="708"/>
              <w:jc w:val="center"/>
              <w:rPr>
                <w:rFonts w:eastAsia="Calibri"/>
                <w:sz w:val="24"/>
                <w:szCs w:val="24"/>
                <w:lang w:eastAsia="en-US"/>
              </w:rPr>
            </w:pPr>
            <w:r>
              <w:rPr>
                <w:rFonts w:eastAsia="Calibri"/>
                <w:sz w:val="24"/>
                <w:szCs w:val="24"/>
                <w:lang w:eastAsia="en-US"/>
              </w:rPr>
              <w:t>по выполнению заказа</w:t>
            </w:r>
          </w:p>
        </w:tc>
      </w:tr>
      <w:tr w:rsidR="00015D0F" w:rsidTr="00015D0F">
        <w:tc>
          <w:tcPr>
            <w:tcW w:w="817" w:type="dxa"/>
          </w:tcPr>
          <w:p w:rsidR="00015D0F" w:rsidRDefault="00015D0F" w:rsidP="00DF1911">
            <w:pPr>
              <w:widowControl/>
              <w:autoSpaceDE/>
              <w:autoSpaceDN/>
              <w:adjustRightInd/>
              <w:spacing w:line="276" w:lineRule="auto"/>
              <w:jc w:val="center"/>
              <w:rPr>
                <w:rFonts w:eastAsia="Calibri"/>
                <w:sz w:val="24"/>
                <w:szCs w:val="24"/>
                <w:lang w:eastAsia="en-US"/>
              </w:rPr>
            </w:pPr>
            <w:r>
              <w:rPr>
                <w:rFonts w:eastAsia="Calibri"/>
                <w:sz w:val="24"/>
                <w:szCs w:val="24"/>
                <w:lang w:eastAsia="en-US"/>
              </w:rPr>
              <w:t>1</w:t>
            </w:r>
          </w:p>
        </w:tc>
        <w:tc>
          <w:tcPr>
            <w:tcW w:w="425" w:type="dxa"/>
          </w:tcPr>
          <w:p w:rsidR="00015D0F" w:rsidRDefault="00015D0F" w:rsidP="00DF1911">
            <w:pPr>
              <w:widowControl/>
              <w:autoSpaceDE/>
              <w:autoSpaceDN/>
              <w:adjustRightInd/>
              <w:spacing w:line="276" w:lineRule="auto"/>
              <w:jc w:val="center"/>
              <w:rPr>
                <w:rFonts w:eastAsia="Calibri"/>
                <w:sz w:val="24"/>
                <w:szCs w:val="24"/>
                <w:lang w:eastAsia="en-US"/>
              </w:rPr>
            </w:pPr>
          </w:p>
        </w:tc>
        <w:tc>
          <w:tcPr>
            <w:tcW w:w="4111" w:type="dxa"/>
          </w:tcPr>
          <w:p w:rsidR="00015D0F" w:rsidRDefault="00015D0F" w:rsidP="00DF1911">
            <w:pPr>
              <w:widowControl/>
              <w:autoSpaceDE/>
              <w:autoSpaceDN/>
              <w:adjustRightInd/>
              <w:spacing w:line="276" w:lineRule="auto"/>
              <w:jc w:val="center"/>
              <w:rPr>
                <w:rFonts w:eastAsia="Calibri"/>
                <w:sz w:val="24"/>
                <w:szCs w:val="24"/>
                <w:lang w:eastAsia="en-US"/>
              </w:rPr>
            </w:pPr>
            <w:r>
              <w:rPr>
                <w:rFonts w:eastAsia="Calibri"/>
                <w:sz w:val="24"/>
                <w:szCs w:val="24"/>
                <w:lang w:eastAsia="en-US"/>
              </w:rPr>
              <w:t>2</w:t>
            </w:r>
          </w:p>
        </w:tc>
        <w:tc>
          <w:tcPr>
            <w:tcW w:w="3782" w:type="dxa"/>
          </w:tcPr>
          <w:p w:rsidR="00015D0F" w:rsidRDefault="00015D0F" w:rsidP="00DF1911">
            <w:pPr>
              <w:widowControl/>
              <w:autoSpaceDE/>
              <w:autoSpaceDN/>
              <w:adjustRightInd/>
              <w:spacing w:line="276" w:lineRule="auto"/>
              <w:jc w:val="center"/>
              <w:rPr>
                <w:rFonts w:eastAsia="Calibri"/>
                <w:sz w:val="24"/>
                <w:szCs w:val="24"/>
                <w:lang w:eastAsia="en-US"/>
              </w:rPr>
            </w:pPr>
            <w:r>
              <w:rPr>
                <w:rFonts w:eastAsia="Calibri"/>
                <w:sz w:val="24"/>
                <w:szCs w:val="24"/>
                <w:lang w:eastAsia="en-US"/>
              </w:rPr>
              <w:t>3</w:t>
            </w:r>
          </w:p>
        </w:tc>
      </w:tr>
      <w:tr w:rsidR="00015D0F" w:rsidTr="00F75C09">
        <w:tc>
          <w:tcPr>
            <w:tcW w:w="9135" w:type="dxa"/>
            <w:gridSpan w:val="4"/>
          </w:tcPr>
          <w:p w:rsidR="00015D0F" w:rsidRDefault="00E85B9A"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t>Асфальтирование придомовых территорий</w:t>
            </w:r>
          </w:p>
        </w:tc>
      </w:tr>
      <w:tr w:rsidR="00015D0F" w:rsidTr="00015D0F">
        <w:tc>
          <w:tcPr>
            <w:tcW w:w="817" w:type="dxa"/>
            <w:vMerge w:val="restart"/>
          </w:tcPr>
          <w:p w:rsidR="00015D0F" w:rsidRDefault="00015D0F" w:rsidP="00894972">
            <w:pPr>
              <w:widowControl/>
              <w:autoSpaceDE/>
              <w:autoSpaceDN/>
              <w:adjustRightInd/>
              <w:spacing w:line="276" w:lineRule="auto"/>
              <w:jc w:val="right"/>
              <w:rPr>
                <w:rFonts w:eastAsia="Calibri"/>
                <w:sz w:val="24"/>
                <w:szCs w:val="24"/>
                <w:lang w:eastAsia="en-US"/>
              </w:rPr>
            </w:pPr>
          </w:p>
          <w:p w:rsidR="00015D0F" w:rsidRDefault="00015D0F" w:rsidP="00015D0F">
            <w:pPr>
              <w:rPr>
                <w:rFonts w:eastAsia="Calibri"/>
                <w:sz w:val="24"/>
                <w:szCs w:val="24"/>
                <w:lang w:eastAsia="en-US"/>
              </w:rPr>
            </w:pPr>
          </w:p>
          <w:p w:rsidR="00015D0F" w:rsidRPr="00015D0F" w:rsidRDefault="00015D0F" w:rsidP="00015D0F">
            <w:pPr>
              <w:rPr>
                <w:rFonts w:eastAsia="Calibri"/>
                <w:sz w:val="24"/>
                <w:szCs w:val="24"/>
                <w:lang w:eastAsia="en-US"/>
              </w:rPr>
            </w:pPr>
            <w:r>
              <w:rPr>
                <w:rFonts w:eastAsia="Calibri"/>
                <w:sz w:val="24"/>
                <w:szCs w:val="24"/>
                <w:lang w:eastAsia="en-US"/>
              </w:rPr>
              <w:t>Лот № 1</w:t>
            </w:r>
          </w:p>
        </w:tc>
        <w:tc>
          <w:tcPr>
            <w:tcW w:w="425" w:type="dxa"/>
          </w:tcPr>
          <w:p w:rsidR="00015D0F" w:rsidRDefault="00015D0F" w:rsidP="00015D0F">
            <w:pPr>
              <w:widowControl/>
              <w:autoSpaceDE/>
              <w:autoSpaceDN/>
              <w:adjustRightInd/>
              <w:spacing w:line="276" w:lineRule="auto"/>
              <w:jc w:val="right"/>
              <w:rPr>
                <w:rFonts w:eastAsia="Calibri"/>
                <w:sz w:val="24"/>
                <w:szCs w:val="24"/>
                <w:lang w:eastAsia="en-US"/>
              </w:rPr>
            </w:pPr>
            <w:r>
              <w:rPr>
                <w:rFonts w:eastAsia="Calibri"/>
                <w:sz w:val="24"/>
                <w:szCs w:val="24"/>
                <w:lang w:eastAsia="en-US"/>
              </w:rPr>
              <w:t>1</w:t>
            </w:r>
          </w:p>
        </w:tc>
        <w:tc>
          <w:tcPr>
            <w:tcW w:w="4111" w:type="dxa"/>
          </w:tcPr>
          <w:p w:rsidR="00015D0F" w:rsidRDefault="00015D0F"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t>30 микрорайон, д. 3</w:t>
            </w:r>
          </w:p>
        </w:tc>
        <w:tc>
          <w:tcPr>
            <w:tcW w:w="3782" w:type="dxa"/>
          </w:tcPr>
          <w:p w:rsidR="00015D0F" w:rsidRDefault="00015D0F"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Асфальтирование </w:t>
            </w:r>
            <w:proofErr w:type="spellStart"/>
            <w:r>
              <w:rPr>
                <w:rFonts w:eastAsia="Calibri"/>
                <w:sz w:val="24"/>
                <w:szCs w:val="24"/>
                <w:lang w:eastAsia="en-US"/>
              </w:rPr>
              <w:t>отмостки</w:t>
            </w:r>
            <w:proofErr w:type="spellEnd"/>
          </w:p>
        </w:tc>
      </w:tr>
      <w:tr w:rsidR="00015D0F" w:rsidTr="00015D0F">
        <w:tc>
          <w:tcPr>
            <w:tcW w:w="817" w:type="dxa"/>
            <w:vMerge/>
          </w:tcPr>
          <w:p w:rsidR="00015D0F" w:rsidRDefault="00015D0F" w:rsidP="00894972">
            <w:pPr>
              <w:widowControl/>
              <w:autoSpaceDE/>
              <w:autoSpaceDN/>
              <w:adjustRightInd/>
              <w:spacing w:line="276" w:lineRule="auto"/>
              <w:jc w:val="right"/>
              <w:rPr>
                <w:rFonts w:eastAsia="Calibri"/>
                <w:sz w:val="24"/>
                <w:szCs w:val="24"/>
                <w:lang w:eastAsia="en-US"/>
              </w:rPr>
            </w:pPr>
          </w:p>
        </w:tc>
        <w:tc>
          <w:tcPr>
            <w:tcW w:w="425" w:type="dxa"/>
          </w:tcPr>
          <w:p w:rsidR="00015D0F" w:rsidRDefault="00015D0F" w:rsidP="00894972">
            <w:pPr>
              <w:widowControl/>
              <w:autoSpaceDE/>
              <w:autoSpaceDN/>
              <w:adjustRightInd/>
              <w:spacing w:line="276" w:lineRule="auto"/>
              <w:jc w:val="right"/>
              <w:rPr>
                <w:rFonts w:eastAsia="Calibri"/>
                <w:sz w:val="24"/>
                <w:szCs w:val="24"/>
                <w:lang w:eastAsia="en-US"/>
              </w:rPr>
            </w:pPr>
            <w:r>
              <w:rPr>
                <w:rFonts w:eastAsia="Calibri"/>
                <w:sz w:val="24"/>
                <w:szCs w:val="24"/>
                <w:lang w:eastAsia="en-US"/>
              </w:rPr>
              <w:t>2</w:t>
            </w:r>
          </w:p>
        </w:tc>
        <w:tc>
          <w:tcPr>
            <w:tcW w:w="4111" w:type="dxa"/>
          </w:tcPr>
          <w:p w:rsidR="00015D0F" w:rsidRDefault="00041B5C" w:rsidP="00041B5C">
            <w:pPr>
              <w:widowControl/>
              <w:autoSpaceDE/>
              <w:autoSpaceDN/>
              <w:adjustRightInd/>
              <w:spacing w:line="276" w:lineRule="auto"/>
              <w:jc w:val="center"/>
              <w:rPr>
                <w:rFonts w:eastAsia="Calibri"/>
                <w:sz w:val="24"/>
                <w:szCs w:val="24"/>
                <w:lang w:eastAsia="en-US"/>
              </w:rPr>
            </w:pPr>
            <w:r>
              <w:rPr>
                <w:rFonts w:eastAsia="Calibri"/>
                <w:sz w:val="24"/>
                <w:szCs w:val="24"/>
                <w:lang w:eastAsia="en-US"/>
              </w:rPr>
              <w:br/>
            </w:r>
            <w:r w:rsidR="00E85B9A">
              <w:rPr>
                <w:rFonts w:eastAsia="Calibri"/>
                <w:sz w:val="24"/>
                <w:szCs w:val="24"/>
                <w:lang w:eastAsia="en-US"/>
              </w:rPr>
              <w:t>у</w:t>
            </w:r>
            <w:r w:rsidR="00015D0F">
              <w:rPr>
                <w:rFonts w:eastAsia="Calibri"/>
                <w:sz w:val="24"/>
                <w:szCs w:val="24"/>
                <w:lang w:eastAsia="en-US"/>
              </w:rPr>
              <w:t>л. Свободы</w:t>
            </w:r>
            <w:proofErr w:type="gramStart"/>
            <w:r w:rsidR="00015D0F">
              <w:rPr>
                <w:rFonts w:eastAsia="Calibri"/>
                <w:sz w:val="24"/>
                <w:szCs w:val="24"/>
                <w:lang w:eastAsia="en-US"/>
              </w:rPr>
              <w:t>.</w:t>
            </w:r>
            <w:proofErr w:type="gramEnd"/>
            <w:r w:rsidR="00015D0F">
              <w:rPr>
                <w:rFonts w:eastAsia="Calibri"/>
                <w:sz w:val="24"/>
                <w:szCs w:val="24"/>
                <w:lang w:eastAsia="en-US"/>
              </w:rPr>
              <w:t xml:space="preserve"> </w:t>
            </w:r>
            <w:proofErr w:type="gramStart"/>
            <w:r>
              <w:rPr>
                <w:rFonts w:eastAsia="Calibri"/>
                <w:sz w:val="24"/>
                <w:szCs w:val="24"/>
                <w:lang w:eastAsia="en-US"/>
              </w:rPr>
              <w:t>д</w:t>
            </w:r>
            <w:proofErr w:type="gramEnd"/>
            <w:r w:rsidR="00015D0F">
              <w:rPr>
                <w:rFonts w:eastAsia="Calibri"/>
                <w:sz w:val="24"/>
                <w:szCs w:val="24"/>
                <w:lang w:eastAsia="en-US"/>
              </w:rPr>
              <w:t>. 41</w:t>
            </w:r>
          </w:p>
        </w:tc>
        <w:tc>
          <w:tcPr>
            <w:tcW w:w="3782" w:type="dxa"/>
          </w:tcPr>
          <w:p w:rsidR="00015D0F" w:rsidRDefault="00015D0F"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t>Ремонт асфальтового покрытия придомовой территории</w:t>
            </w:r>
            <w:r w:rsidR="00AC0A3E">
              <w:rPr>
                <w:rFonts w:eastAsia="Calibri"/>
                <w:sz w:val="24"/>
                <w:szCs w:val="24"/>
                <w:lang w:eastAsia="en-US"/>
              </w:rPr>
              <w:t xml:space="preserve"> и подъездных путей</w:t>
            </w:r>
          </w:p>
        </w:tc>
      </w:tr>
      <w:tr w:rsidR="00015D0F" w:rsidTr="00015D0F">
        <w:tc>
          <w:tcPr>
            <w:tcW w:w="817" w:type="dxa"/>
            <w:vMerge/>
          </w:tcPr>
          <w:p w:rsidR="00015D0F" w:rsidRDefault="00015D0F" w:rsidP="00894972">
            <w:pPr>
              <w:widowControl/>
              <w:autoSpaceDE/>
              <w:autoSpaceDN/>
              <w:adjustRightInd/>
              <w:spacing w:line="276" w:lineRule="auto"/>
              <w:jc w:val="right"/>
              <w:rPr>
                <w:rFonts w:eastAsia="Calibri"/>
                <w:sz w:val="24"/>
                <w:szCs w:val="24"/>
                <w:lang w:eastAsia="en-US"/>
              </w:rPr>
            </w:pPr>
          </w:p>
        </w:tc>
        <w:tc>
          <w:tcPr>
            <w:tcW w:w="425" w:type="dxa"/>
          </w:tcPr>
          <w:p w:rsidR="00015D0F" w:rsidRDefault="00015D0F" w:rsidP="00894972">
            <w:pPr>
              <w:widowControl/>
              <w:autoSpaceDE/>
              <w:autoSpaceDN/>
              <w:adjustRightInd/>
              <w:spacing w:line="276" w:lineRule="auto"/>
              <w:jc w:val="right"/>
              <w:rPr>
                <w:rFonts w:eastAsia="Calibri"/>
                <w:sz w:val="24"/>
                <w:szCs w:val="24"/>
                <w:lang w:eastAsia="en-US"/>
              </w:rPr>
            </w:pPr>
            <w:r>
              <w:rPr>
                <w:rFonts w:eastAsia="Calibri"/>
                <w:sz w:val="24"/>
                <w:szCs w:val="24"/>
                <w:lang w:eastAsia="en-US"/>
              </w:rPr>
              <w:t>3</w:t>
            </w:r>
          </w:p>
        </w:tc>
        <w:tc>
          <w:tcPr>
            <w:tcW w:w="4111" w:type="dxa"/>
          </w:tcPr>
          <w:p w:rsidR="00015D0F" w:rsidRDefault="00041B5C"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br/>
            </w:r>
            <w:proofErr w:type="spellStart"/>
            <w:r w:rsidR="00E85B9A">
              <w:rPr>
                <w:rFonts w:eastAsia="Calibri"/>
                <w:sz w:val="24"/>
                <w:szCs w:val="24"/>
                <w:lang w:eastAsia="en-US"/>
              </w:rPr>
              <w:t>п</w:t>
            </w:r>
            <w:r>
              <w:rPr>
                <w:rFonts w:eastAsia="Calibri"/>
                <w:sz w:val="24"/>
                <w:szCs w:val="24"/>
                <w:lang w:eastAsia="en-US"/>
              </w:rPr>
              <w:t>р</w:t>
            </w:r>
            <w:proofErr w:type="spellEnd"/>
            <w:proofErr w:type="gramStart"/>
            <w:r>
              <w:rPr>
                <w:rFonts w:eastAsia="Calibri"/>
                <w:sz w:val="24"/>
                <w:szCs w:val="24"/>
                <w:lang w:eastAsia="en-US"/>
              </w:rPr>
              <w:t xml:space="preserve"> .</w:t>
            </w:r>
            <w:proofErr w:type="gramEnd"/>
            <w:r>
              <w:rPr>
                <w:rFonts w:eastAsia="Calibri"/>
                <w:sz w:val="24"/>
                <w:szCs w:val="24"/>
                <w:lang w:eastAsia="en-US"/>
              </w:rPr>
              <w:t xml:space="preserve">Фридриха Энгельса, д. </w:t>
            </w:r>
            <w:r w:rsidR="00015D0F">
              <w:rPr>
                <w:rFonts w:eastAsia="Calibri"/>
                <w:sz w:val="24"/>
                <w:szCs w:val="24"/>
                <w:lang w:eastAsia="en-US"/>
              </w:rPr>
              <w:t>26</w:t>
            </w:r>
          </w:p>
        </w:tc>
        <w:tc>
          <w:tcPr>
            <w:tcW w:w="3782" w:type="dxa"/>
          </w:tcPr>
          <w:p w:rsidR="00015D0F" w:rsidRDefault="00015D0F"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t>Ремонт асфальтового покрытия придомовой территории</w:t>
            </w:r>
          </w:p>
        </w:tc>
      </w:tr>
      <w:tr w:rsidR="00015D0F" w:rsidTr="00015D0F">
        <w:tc>
          <w:tcPr>
            <w:tcW w:w="817" w:type="dxa"/>
            <w:vMerge/>
          </w:tcPr>
          <w:p w:rsidR="00015D0F" w:rsidRDefault="00015D0F" w:rsidP="00894972">
            <w:pPr>
              <w:widowControl/>
              <w:autoSpaceDE/>
              <w:autoSpaceDN/>
              <w:adjustRightInd/>
              <w:spacing w:line="276" w:lineRule="auto"/>
              <w:jc w:val="right"/>
              <w:rPr>
                <w:rFonts w:eastAsia="Calibri"/>
                <w:sz w:val="24"/>
                <w:szCs w:val="24"/>
                <w:lang w:eastAsia="en-US"/>
              </w:rPr>
            </w:pPr>
          </w:p>
        </w:tc>
        <w:tc>
          <w:tcPr>
            <w:tcW w:w="425" w:type="dxa"/>
          </w:tcPr>
          <w:p w:rsidR="00015D0F" w:rsidRDefault="00015D0F" w:rsidP="00894972">
            <w:pPr>
              <w:widowControl/>
              <w:autoSpaceDE/>
              <w:autoSpaceDN/>
              <w:adjustRightInd/>
              <w:spacing w:line="276" w:lineRule="auto"/>
              <w:jc w:val="right"/>
              <w:rPr>
                <w:rFonts w:eastAsia="Calibri"/>
                <w:sz w:val="24"/>
                <w:szCs w:val="24"/>
                <w:lang w:eastAsia="en-US"/>
              </w:rPr>
            </w:pPr>
            <w:r>
              <w:rPr>
                <w:rFonts w:eastAsia="Calibri"/>
                <w:sz w:val="24"/>
                <w:szCs w:val="24"/>
                <w:lang w:eastAsia="en-US"/>
              </w:rPr>
              <w:t>4</w:t>
            </w:r>
          </w:p>
        </w:tc>
        <w:tc>
          <w:tcPr>
            <w:tcW w:w="4111" w:type="dxa"/>
          </w:tcPr>
          <w:p w:rsidR="00015D0F" w:rsidRDefault="00041B5C"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br/>
            </w:r>
            <w:proofErr w:type="spellStart"/>
            <w:r w:rsidR="00E85B9A">
              <w:rPr>
                <w:rFonts w:eastAsia="Calibri"/>
                <w:sz w:val="24"/>
                <w:szCs w:val="24"/>
                <w:lang w:eastAsia="en-US"/>
              </w:rPr>
              <w:t>у</w:t>
            </w:r>
            <w:r w:rsidR="00015D0F">
              <w:rPr>
                <w:rFonts w:eastAsia="Calibri"/>
                <w:sz w:val="24"/>
                <w:szCs w:val="24"/>
                <w:lang w:eastAsia="en-US"/>
              </w:rPr>
              <w:t>л</w:t>
            </w:r>
            <w:proofErr w:type="spellEnd"/>
            <w:proofErr w:type="gramStart"/>
            <w:r w:rsidR="00015D0F">
              <w:rPr>
                <w:rFonts w:eastAsia="Calibri"/>
                <w:sz w:val="24"/>
                <w:szCs w:val="24"/>
                <w:lang w:eastAsia="en-US"/>
              </w:rPr>
              <w:t xml:space="preserve"> .</w:t>
            </w:r>
            <w:proofErr w:type="spellStart"/>
            <w:proofErr w:type="gramEnd"/>
            <w:r w:rsidR="00015D0F">
              <w:rPr>
                <w:rFonts w:eastAsia="Calibri"/>
                <w:sz w:val="24"/>
                <w:szCs w:val="24"/>
                <w:lang w:eastAsia="en-US"/>
              </w:rPr>
              <w:t>Сосоновая</w:t>
            </w:r>
            <w:proofErr w:type="spellEnd"/>
            <w:r w:rsidR="00015D0F">
              <w:rPr>
                <w:rFonts w:eastAsia="Calibri"/>
                <w:sz w:val="24"/>
                <w:szCs w:val="24"/>
                <w:lang w:eastAsia="en-US"/>
              </w:rPr>
              <w:t>. д. 1/12</w:t>
            </w:r>
          </w:p>
        </w:tc>
        <w:tc>
          <w:tcPr>
            <w:tcW w:w="3782" w:type="dxa"/>
          </w:tcPr>
          <w:p w:rsidR="00015D0F" w:rsidRDefault="00015D0F"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t>Ремонт асфальтового покрытия придомовой территории</w:t>
            </w:r>
          </w:p>
        </w:tc>
      </w:tr>
      <w:tr w:rsidR="00015D0F" w:rsidTr="00015D0F">
        <w:tc>
          <w:tcPr>
            <w:tcW w:w="817" w:type="dxa"/>
            <w:vMerge/>
          </w:tcPr>
          <w:p w:rsidR="00015D0F" w:rsidRDefault="00015D0F" w:rsidP="00894972">
            <w:pPr>
              <w:widowControl/>
              <w:autoSpaceDE/>
              <w:autoSpaceDN/>
              <w:adjustRightInd/>
              <w:spacing w:line="276" w:lineRule="auto"/>
              <w:jc w:val="right"/>
              <w:rPr>
                <w:rFonts w:eastAsia="Calibri"/>
                <w:sz w:val="24"/>
                <w:szCs w:val="24"/>
                <w:lang w:eastAsia="en-US"/>
              </w:rPr>
            </w:pPr>
          </w:p>
        </w:tc>
        <w:tc>
          <w:tcPr>
            <w:tcW w:w="425" w:type="dxa"/>
          </w:tcPr>
          <w:p w:rsidR="00015D0F" w:rsidRDefault="00015D0F" w:rsidP="00894972">
            <w:pPr>
              <w:widowControl/>
              <w:autoSpaceDE/>
              <w:autoSpaceDN/>
              <w:adjustRightInd/>
              <w:spacing w:line="276" w:lineRule="auto"/>
              <w:jc w:val="right"/>
              <w:rPr>
                <w:rFonts w:eastAsia="Calibri"/>
                <w:sz w:val="24"/>
                <w:szCs w:val="24"/>
                <w:lang w:eastAsia="en-US"/>
              </w:rPr>
            </w:pPr>
            <w:r>
              <w:rPr>
                <w:rFonts w:eastAsia="Calibri"/>
                <w:sz w:val="24"/>
                <w:szCs w:val="24"/>
                <w:lang w:eastAsia="en-US"/>
              </w:rPr>
              <w:t>5</w:t>
            </w:r>
          </w:p>
        </w:tc>
        <w:tc>
          <w:tcPr>
            <w:tcW w:w="4111" w:type="dxa"/>
          </w:tcPr>
          <w:p w:rsidR="00015D0F" w:rsidRDefault="00041B5C"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br/>
            </w:r>
            <w:proofErr w:type="spellStart"/>
            <w:r w:rsidR="00E85B9A">
              <w:rPr>
                <w:rFonts w:eastAsia="Calibri"/>
                <w:sz w:val="24"/>
                <w:szCs w:val="24"/>
                <w:lang w:eastAsia="en-US"/>
              </w:rPr>
              <w:t>у</w:t>
            </w:r>
            <w:r w:rsidR="00015D0F">
              <w:rPr>
                <w:rFonts w:eastAsia="Calibri"/>
                <w:sz w:val="24"/>
                <w:szCs w:val="24"/>
                <w:lang w:eastAsia="en-US"/>
              </w:rPr>
              <w:t>л</w:t>
            </w:r>
            <w:proofErr w:type="spellEnd"/>
            <w:proofErr w:type="gramStart"/>
            <w:r w:rsidR="00015D0F">
              <w:rPr>
                <w:rFonts w:eastAsia="Calibri"/>
                <w:sz w:val="24"/>
                <w:szCs w:val="24"/>
                <w:lang w:eastAsia="en-US"/>
              </w:rPr>
              <w:t xml:space="preserve"> .</w:t>
            </w:r>
            <w:proofErr w:type="gramEnd"/>
            <w:r w:rsidR="00015D0F">
              <w:rPr>
                <w:rFonts w:eastAsia="Calibri"/>
                <w:sz w:val="24"/>
                <w:szCs w:val="24"/>
                <w:lang w:eastAsia="en-US"/>
              </w:rPr>
              <w:t>Плетневая. д. 18</w:t>
            </w:r>
          </w:p>
        </w:tc>
        <w:tc>
          <w:tcPr>
            <w:tcW w:w="3782" w:type="dxa"/>
          </w:tcPr>
          <w:p w:rsidR="00015D0F" w:rsidRDefault="00015D0F" w:rsidP="00E85B9A">
            <w:pPr>
              <w:widowControl/>
              <w:autoSpaceDE/>
              <w:autoSpaceDN/>
              <w:adjustRightInd/>
              <w:spacing w:line="276" w:lineRule="auto"/>
              <w:jc w:val="center"/>
              <w:rPr>
                <w:rFonts w:eastAsia="Calibri"/>
                <w:sz w:val="24"/>
                <w:szCs w:val="24"/>
                <w:lang w:eastAsia="en-US"/>
              </w:rPr>
            </w:pPr>
            <w:r>
              <w:rPr>
                <w:rFonts w:eastAsia="Calibri"/>
                <w:sz w:val="24"/>
                <w:szCs w:val="24"/>
                <w:lang w:eastAsia="en-US"/>
              </w:rPr>
              <w:t>Благоустройство придомовой территории</w:t>
            </w:r>
          </w:p>
        </w:tc>
      </w:tr>
    </w:tbl>
    <w:p w:rsidR="00137DC5" w:rsidRDefault="00137DC5" w:rsidP="00894972">
      <w:pPr>
        <w:widowControl/>
        <w:autoSpaceDE/>
        <w:autoSpaceDN/>
        <w:adjustRightInd/>
        <w:spacing w:line="276" w:lineRule="auto"/>
        <w:jc w:val="right"/>
        <w:rPr>
          <w:rFonts w:eastAsia="Calibri"/>
          <w:sz w:val="24"/>
          <w:szCs w:val="24"/>
          <w:lang w:eastAsia="en-US"/>
        </w:rPr>
      </w:pPr>
    </w:p>
    <w:p w:rsidR="00137DC5" w:rsidRDefault="00137DC5" w:rsidP="00894972">
      <w:pPr>
        <w:widowControl/>
        <w:autoSpaceDE/>
        <w:autoSpaceDN/>
        <w:adjustRightInd/>
        <w:spacing w:line="276" w:lineRule="auto"/>
        <w:jc w:val="right"/>
        <w:rPr>
          <w:rFonts w:eastAsia="Calibri"/>
          <w:sz w:val="24"/>
          <w:szCs w:val="24"/>
          <w:lang w:eastAsia="en-US"/>
        </w:rPr>
      </w:pPr>
    </w:p>
    <w:p w:rsidR="00137DC5" w:rsidRDefault="00137DC5"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894972">
      <w:pPr>
        <w:widowControl/>
        <w:autoSpaceDE/>
        <w:autoSpaceDN/>
        <w:adjustRightInd/>
        <w:spacing w:line="276" w:lineRule="auto"/>
        <w:jc w:val="right"/>
        <w:rPr>
          <w:rFonts w:eastAsia="Calibri"/>
          <w:sz w:val="24"/>
          <w:szCs w:val="24"/>
          <w:lang w:eastAsia="en-US"/>
        </w:rPr>
      </w:pPr>
    </w:p>
    <w:p w:rsidR="00894972" w:rsidRDefault="00894972" w:rsidP="00F93542">
      <w:pPr>
        <w:widowControl/>
        <w:autoSpaceDE/>
        <w:autoSpaceDN/>
        <w:adjustRightInd/>
        <w:spacing w:line="276" w:lineRule="auto"/>
        <w:rPr>
          <w:rFonts w:eastAsia="Calibri"/>
          <w:sz w:val="24"/>
          <w:szCs w:val="24"/>
          <w:lang w:eastAsia="en-US"/>
        </w:rPr>
      </w:pPr>
    </w:p>
    <w:p w:rsidR="00894972" w:rsidRDefault="00894972" w:rsidP="00FD1006">
      <w:pPr>
        <w:widowControl/>
        <w:autoSpaceDE/>
        <w:autoSpaceDN/>
        <w:adjustRightInd/>
        <w:spacing w:line="276" w:lineRule="auto"/>
        <w:rPr>
          <w:rFonts w:eastAsia="Calibri"/>
          <w:sz w:val="24"/>
          <w:szCs w:val="24"/>
          <w:lang w:eastAsia="en-US"/>
        </w:rPr>
      </w:pPr>
    </w:p>
    <w:p w:rsidR="003B1DA5" w:rsidRDefault="003B1DA5" w:rsidP="003B1DA5"/>
    <w:p w:rsidR="00F44D98" w:rsidRDefault="00F44D98" w:rsidP="003B1DA5"/>
    <w:p w:rsidR="00F44D98" w:rsidRDefault="00F44D98" w:rsidP="003B1DA5"/>
    <w:p w:rsidR="00F44D98" w:rsidRDefault="00F44D98" w:rsidP="003B1DA5"/>
    <w:p w:rsidR="00F44D98" w:rsidRDefault="00F44D98" w:rsidP="003B1DA5"/>
    <w:p w:rsidR="00F44D98" w:rsidRDefault="00F44D98" w:rsidP="003B1DA5"/>
    <w:p w:rsidR="00F44D98" w:rsidRDefault="00F44D98" w:rsidP="003B1DA5"/>
    <w:p w:rsidR="00F44D98" w:rsidRDefault="00F44D98" w:rsidP="003B1DA5"/>
    <w:p w:rsidR="00F44D98" w:rsidRDefault="00F44D98" w:rsidP="003B1DA5"/>
    <w:p w:rsidR="00F44D98" w:rsidRDefault="00F44D98" w:rsidP="003B1DA5"/>
    <w:p w:rsidR="00F44D98" w:rsidRDefault="00F44D98" w:rsidP="003B1DA5"/>
    <w:p w:rsidR="00F44D98" w:rsidRDefault="00F44D98" w:rsidP="003B1DA5">
      <w:pPr>
        <w:sectPr w:rsidR="00F44D98" w:rsidSect="00F05E80">
          <w:footerReference w:type="default" r:id="rId12"/>
          <w:footnotePr>
            <w:numFmt w:val="chicago"/>
          </w:footnotePr>
          <w:pgSz w:w="11906" w:h="16838"/>
          <w:pgMar w:top="851" w:right="707" w:bottom="851" w:left="1701" w:header="708" w:footer="708" w:gutter="0"/>
          <w:cols w:space="720"/>
          <w:titlePg/>
          <w:docGrid w:linePitch="272"/>
        </w:sectPr>
      </w:pPr>
      <w:bookmarkStart w:id="0" w:name="_GoBack"/>
      <w:bookmarkEnd w:id="0"/>
    </w:p>
    <w:p w:rsidR="003B1DA5" w:rsidRDefault="003B1DA5" w:rsidP="003B1DA5">
      <w:pPr>
        <w:jc w:val="center"/>
      </w:pPr>
      <w:r>
        <w:lastRenderedPageBreak/>
        <w:t xml:space="preserve">                                                                                                               Приложение № </w:t>
      </w:r>
      <w:r w:rsidR="00E22265">
        <w:t>2</w:t>
      </w:r>
    </w:p>
    <w:p w:rsidR="003B1DA5" w:rsidRDefault="003B1DA5" w:rsidP="003B1DA5">
      <w:pPr>
        <w:jc w:val="center"/>
      </w:pPr>
      <w:r>
        <w:t xml:space="preserve">                                                                                                                                                                                          к муниципальному контракту №            от                    2012 г.</w:t>
      </w:r>
    </w:p>
    <w:p w:rsidR="003B1DA5" w:rsidRDefault="003B1DA5" w:rsidP="003B1DA5"/>
    <w:p w:rsidR="003B1DA5" w:rsidRDefault="003B1DA5" w:rsidP="003B1DA5">
      <w:pPr>
        <w:ind w:left="4248"/>
        <w:rPr>
          <w:b/>
          <w:bCs/>
        </w:rPr>
      </w:pPr>
      <w:r>
        <w:rPr>
          <w:b/>
          <w:bCs/>
        </w:rPr>
        <w:t xml:space="preserve">                                                                                                                                                      УТВЕРЖДАЮ</w:t>
      </w:r>
    </w:p>
    <w:p w:rsidR="003B1DA5" w:rsidRDefault="003B1DA5" w:rsidP="003B1DA5">
      <w:r>
        <w:t xml:space="preserve">                                                                                                                                                                                                                                            ___________________________</w:t>
      </w:r>
      <w:r>
        <w:tab/>
      </w:r>
      <w:r>
        <w:tab/>
      </w:r>
      <w:r>
        <w:tab/>
        <w:t xml:space="preserve">                                                                                                                                                                                                 ___________________________</w:t>
      </w:r>
      <w:r>
        <w:tab/>
      </w:r>
      <w:r>
        <w:tab/>
      </w:r>
      <w:r>
        <w:tab/>
      </w:r>
      <w:r>
        <w:tab/>
      </w:r>
      <w:r>
        <w:tab/>
      </w:r>
      <w:r>
        <w:tab/>
      </w:r>
      <w:r>
        <w:tab/>
      </w:r>
      <w:r>
        <w:tab/>
      </w:r>
      <w:r>
        <w:tab/>
      </w:r>
      <w:r>
        <w:tab/>
        <w:t xml:space="preserve">                                     </w:t>
      </w:r>
    </w:p>
    <w:p w:rsidR="003B1DA5" w:rsidRDefault="003B1DA5" w:rsidP="003B1DA5">
      <w:r>
        <w:t xml:space="preserve">                                                                                                                                                                                                                                              «____»___________2012 г.</w:t>
      </w:r>
    </w:p>
    <w:p w:rsidR="003B1DA5" w:rsidRDefault="003B1DA5" w:rsidP="003B1DA5">
      <w:pPr>
        <w:ind w:left="9912" w:firstLine="708"/>
      </w:pPr>
    </w:p>
    <w:p w:rsidR="003B1DA5" w:rsidRDefault="003B1DA5" w:rsidP="0090043E">
      <w:pPr>
        <w:pStyle w:val="1"/>
        <w:numPr>
          <w:ilvl w:val="0"/>
          <w:numId w:val="0"/>
        </w:numPr>
        <w:spacing w:line="360" w:lineRule="auto"/>
        <w:jc w:val="center"/>
      </w:pPr>
      <w:r>
        <w:rPr>
          <w:b w:val="0"/>
        </w:rPr>
        <w:t>ГРАФИК</w:t>
      </w:r>
    </w:p>
    <w:p w:rsidR="003B1DA5" w:rsidRDefault="003B1DA5" w:rsidP="003B1DA5">
      <w:pPr>
        <w:jc w:val="center"/>
        <w:rPr>
          <w:b/>
          <w:sz w:val="24"/>
          <w:szCs w:val="24"/>
        </w:rPr>
      </w:pPr>
      <w:r>
        <w:rPr>
          <w:b/>
          <w:sz w:val="24"/>
          <w:szCs w:val="24"/>
        </w:rPr>
        <w:t>по выполнению работ по асфальтировке придомовых территорий</w:t>
      </w:r>
    </w:p>
    <w:p w:rsidR="003B1DA5" w:rsidRDefault="003B1DA5" w:rsidP="003B1DA5">
      <w:pPr>
        <w:jc w:val="center"/>
        <w:rPr>
          <w:b/>
          <w:bCs/>
          <w:sz w:val="28"/>
        </w:rPr>
      </w:pPr>
    </w:p>
    <w:tbl>
      <w:tblPr>
        <w:tblpPr w:leftFromText="180" w:rightFromText="180" w:vertAnchor="text" w:tblpX="-72" w:tblpY="1"/>
        <w:tblOverlap w:val="neve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266"/>
        <w:gridCol w:w="648"/>
        <w:gridCol w:w="540"/>
        <w:gridCol w:w="360"/>
        <w:gridCol w:w="540"/>
        <w:gridCol w:w="376"/>
        <w:gridCol w:w="416"/>
        <w:gridCol w:w="360"/>
        <w:gridCol w:w="401"/>
        <w:gridCol w:w="425"/>
        <w:gridCol w:w="347"/>
        <w:gridCol w:w="453"/>
        <w:gridCol w:w="546"/>
        <w:gridCol w:w="360"/>
        <w:gridCol w:w="378"/>
        <w:gridCol w:w="375"/>
        <w:gridCol w:w="540"/>
        <w:gridCol w:w="60"/>
        <w:gridCol w:w="393"/>
        <w:gridCol w:w="447"/>
        <w:gridCol w:w="360"/>
        <w:gridCol w:w="420"/>
        <w:gridCol w:w="360"/>
        <w:gridCol w:w="400"/>
        <w:gridCol w:w="8"/>
        <w:gridCol w:w="568"/>
        <w:gridCol w:w="1364"/>
      </w:tblGrid>
      <w:tr w:rsidR="003B1DA5" w:rsidTr="003B1DA5">
        <w:trPr>
          <w:cantSplit/>
          <w:trHeight w:val="477"/>
        </w:trPr>
        <w:tc>
          <w:tcPr>
            <w:tcW w:w="720" w:type="dxa"/>
            <w:vMerge w:val="restart"/>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 п.п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Наименование работ</w:t>
            </w:r>
          </w:p>
          <w:p w:rsidR="003B1DA5" w:rsidRDefault="003B1DA5">
            <w:pPr>
              <w:jc w:val="both"/>
              <w:rPr>
                <w:sz w:val="24"/>
                <w:szCs w:val="24"/>
              </w:rPr>
            </w:pPr>
            <w:r>
              <w:t>(согласно смете)</w:t>
            </w:r>
          </w:p>
        </w:tc>
        <w:tc>
          <w:tcPr>
            <w:tcW w:w="648" w:type="dxa"/>
            <w:vMerge w:val="restart"/>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Ед. изм.</w:t>
            </w:r>
          </w:p>
        </w:tc>
        <w:tc>
          <w:tcPr>
            <w:tcW w:w="540" w:type="dxa"/>
            <w:vMerge w:val="restart"/>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Количество</w:t>
            </w:r>
          </w:p>
        </w:tc>
        <w:tc>
          <w:tcPr>
            <w:tcW w:w="8317" w:type="dxa"/>
            <w:gridSpan w:val="21"/>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 xml:space="preserve">                                                             Сроки исполнения работ</w:t>
            </w:r>
          </w:p>
        </w:tc>
        <w:tc>
          <w:tcPr>
            <w:tcW w:w="1940" w:type="dxa"/>
            <w:gridSpan w:val="3"/>
            <w:tcBorders>
              <w:top w:val="single" w:sz="4" w:space="0" w:color="auto"/>
              <w:left w:val="single" w:sz="4" w:space="0" w:color="auto"/>
              <w:bottom w:val="single" w:sz="4" w:space="0" w:color="auto"/>
              <w:right w:val="single" w:sz="4" w:space="0" w:color="auto"/>
            </w:tcBorders>
            <w:hideMark/>
          </w:tcPr>
          <w:p w:rsidR="003B1DA5" w:rsidRDefault="003B1DA5">
            <w:pPr>
              <w:ind w:left="292"/>
              <w:jc w:val="both"/>
              <w:rPr>
                <w:sz w:val="24"/>
                <w:szCs w:val="24"/>
              </w:rPr>
            </w:pPr>
            <w:r>
              <w:t>Итого</w:t>
            </w:r>
          </w:p>
        </w:tc>
      </w:tr>
      <w:tr w:rsidR="003B1DA5" w:rsidTr="003B1DA5">
        <w:trPr>
          <w:cantSplit/>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1692" w:type="dxa"/>
            <w:gridSpan w:val="4"/>
            <w:tcBorders>
              <w:top w:val="single" w:sz="4" w:space="0" w:color="auto"/>
              <w:left w:val="single" w:sz="4" w:space="0" w:color="auto"/>
              <w:bottom w:val="single" w:sz="4" w:space="0" w:color="auto"/>
              <w:right w:val="single" w:sz="4" w:space="0" w:color="auto"/>
            </w:tcBorders>
            <w:hideMark/>
          </w:tcPr>
          <w:p w:rsidR="003B1DA5" w:rsidRDefault="003B1DA5">
            <w:pPr>
              <w:jc w:val="both"/>
            </w:pPr>
            <w:r>
              <w:t xml:space="preserve">С      по 1-го по 3-ий                 </w:t>
            </w:r>
          </w:p>
        </w:tc>
        <w:tc>
          <w:tcPr>
            <w:tcW w:w="1533" w:type="dxa"/>
            <w:gridSpan w:val="4"/>
            <w:tcBorders>
              <w:top w:val="single" w:sz="4" w:space="0" w:color="auto"/>
              <w:left w:val="single" w:sz="4" w:space="0" w:color="auto"/>
              <w:bottom w:val="single" w:sz="4" w:space="0" w:color="auto"/>
              <w:right w:val="single" w:sz="4" w:space="0" w:color="auto"/>
            </w:tcBorders>
            <w:hideMark/>
          </w:tcPr>
          <w:p w:rsidR="003B1DA5" w:rsidRDefault="003B1DA5">
            <w:pPr>
              <w:jc w:val="both"/>
            </w:pPr>
            <w:r>
              <w:t>С 4-го по 6-й</w:t>
            </w:r>
          </w:p>
        </w:tc>
        <w:tc>
          <w:tcPr>
            <w:tcW w:w="1737" w:type="dxa"/>
            <w:gridSpan w:val="4"/>
            <w:tcBorders>
              <w:top w:val="single" w:sz="4" w:space="0" w:color="auto"/>
              <w:left w:val="single" w:sz="4" w:space="0" w:color="auto"/>
              <w:bottom w:val="single" w:sz="4" w:space="0" w:color="auto"/>
              <w:right w:val="single" w:sz="4" w:space="0" w:color="auto"/>
            </w:tcBorders>
            <w:hideMark/>
          </w:tcPr>
          <w:p w:rsidR="003B1DA5" w:rsidRDefault="003B1DA5">
            <w:pPr>
              <w:jc w:val="both"/>
            </w:pPr>
            <w:r>
              <w:t>С 7-го по 8-ой</w:t>
            </w:r>
          </w:p>
        </w:tc>
        <w:tc>
          <w:tcPr>
            <w:tcW w:w="1815" w:type="dxa"/>
            <w:gridSpan w:val="5"/>
            <w:tcBorders>
              <w:top w:val="single" w:sz="4" w:space="0" w:color="auto"/>
              <w:left w:val="single" w:sz="4" w:space="0" w:color="auto"/>
              <w:bottom w:val="single" w:sz="4" w:space="0" w:color="auto"/>
              <w:right w:val="single" w:sz="4" w:space="0" w:color="auto"/>
            </w:tcBorders>
            <w:hideMark/>
          </w:tcPr>
          <w:p w:rsidR="003B1DA5" w:rsidRDefault="003B1DA5">
            <w:pPr>
              <w:jc w:val="both"/>
            </w:pPr>
            <w:r>
              <w:t>С 9-го по 12-ый</w:t>
            </w:r>
          </w:p>
        </w:tc>
        <w:tc>
          <w:tcPr>
            <w:tcW w:w="1548" w:type="dxa"/>
            <w:gridSpan w:val="5"/>
            <w:tcBorders>
              <w:top w:val="single" w:sz="4" w:space="0" w:color="auto"/>
              <w:left w:val="single" w:sz="4" w:space="0" w:color="auto"/>
              <w:bottom w:val="single" w:sz="4" w:space="0" w:color="auto"/>
              <w:right w:val="single" w:sz="4" w:space="0" w:color="auto"/>
            </w:tcBorders>
            <w:hideMark/>
          </w:tcPr>
          <w:p w:rsidR="003B1DA5" w:rsidRDefault="003B1DA5">
            <w:pPr>
              <w:jc w:val="both"/>
            </w:pPr>
            <w:r>
              <w:t>С 13-го по 15-ый</w:t>
            </w:r>
          </w:p>
        </w:tc>
        <w:tc>
          <w:tcPr>
            <w:tcW w:w="568" w:type="dxa"/>
            <w:vMerge w:val="restart"/>
            <w:tcBorders>
              <w:top w:val="single" w:sz="4" w:space="0" w:color="auto"/>
              <w:left w:val="single" w:sz="4" w:space="0" w:color="auto"/>
              <w:bottom w:val="single" w:sz="4" w:space="0" w:color="auto"/>
              <w:right w:val="single" w:sz="4" w:space="0" w:color="auto"/>
            </w:tcBorders>
          </w:tcPr>
          <w:p w:rsidR="003B1DA5" w:rsidRDefault="003B1DA5">
            <w:pPr>
              <w:rPr>
                <w:sz w:val="24"/>
                <w:szCs w:val="24"/>
              </w:rPr>
            </w:pPr>
          </w:p>
          <w:p w:rsidR="003B1DA5" w:rsidRDefault="003B1DA5"/>
          <w:p w:rsidR="003B1DA5" w:rsidRDefault="003B1DA5">
            <w:pPr>
              <w:jc w:val="both"/>
              <w:rPr>
                <w:sz w:val="24"/>
                <w:szCs w:val="24"/>
              </w:rPr>
            </w:pPr>
            <w:r>
              <w:t>%</w:t>
            </w:r>
          </w:p>
        </w:tc>
        <w:tc>
          <w:tcPr>
            <w:tcW w:w="1364" w:type="dxa"/>
            <w:vMerge w:val="restart"/>
            <w:tcBorders>
              <w:top w:val="single" w:sz="4" w:space="0" w:color="auto"/>
              <w:left w:val="single" w:sz="4" w:space="0" w:color="auto"/>
              <w:bottom w:val="single" w:sz="4" w:space="0" w:color="auto"/>
              <w:right w:val="single" w:sz="4" w:space="0" w:color="auto"/>
            </w:tcBorders>
            <w:textDirection w:val="btLr"/>
          </w:tcPr>
          <w:p w:rsidR="003B1DA5" w:rsidRDefault="006C4185">
            <w:pPr>
              <w:ind w:left="113" w:right="113"/>
              <w:rPr>
                <w:sz w:val="24"/>
                <w:szCs w:val="24"/>
              </w:rPr>
            </w:pPr>
            <w:r>
              <w:t>Дата окончания</w:t>
            </w:r>
            <w:r w:rsidR="003B1DA5">
              <w:t xml:space="preserve"> работ</w:t>
            </w:r>
          </w:p>
          <w:p w:rsidR="003B1DA5" w:rsidRDefault="003B1DA5">
            <w:pPr>
              <w:ind w:left="113" w:right="113"/>
              <w:jc w:val="both"/>
              <w:rPr>
                <w:sz w:val="24"/>
                <w:szCs w:val="24"/>
              </w:rPr>
            </w:pPr>
          </w:p>
        </w:tc>
      </w:tr>
      <w:tr w:rsidR="003B1DA5" w:rsidTr="003B1DA5">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План</w:t>
            </w:r>
          </w:p>
        </w:tc>
        <w:tc>
          <w:tcPr>
            <w:tcW w:w="792" w:type="dxa"/>
            <w:gridSpan w:val="2"/>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Факт</w:t>
            </w:r>
          </w:p>
        </w:tc>
        <w:tc>
          <w:tcPr>
            <w:tcW w:w="761" w:type="dxa"/>
            <w:gridSpan w:val="2"/>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План</w:t>
            </w:r>
          </w:p>
        </w:tc>
        <w:tc>
          <w:tcPr>
            <w:tcW w:w="772" w:type="dxa"/>
            <w:gridSpan w:val="2"/>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Факт</w:t>
            </w:r>
          </w:p>
        </w:tc>
        <w:tc>
          <w:tcPr>
            <w:tcW w:w="999" w:type="dxa"/>
            <w:gridSpan w:val="2"/>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План</w:t>
            </w:r>
          </w:p>
        </w:tc>
        <w:tc>
          <w:tcPr>
            <w:tcW w:w="738" w:type="dxa"/>
            <w:gridSpan w:val="2"/>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Факт</w:t>
            </w:r>
          </w:p>
        </w:tc>
        <w:tc>
          <w:tcPr>
            <w:tcW w:w="975" w:type="dxa"/>
            <w:gridSpan w:val="3"/>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План</w:t>
            </w:r>
          </w:p>
        </w:tc>
        <w:tc>
          <w:tcPr>
            <w:tcW w:w="840" w:type="dxa"/>
            <w:gridSpan w:val="2"/>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Факт</w:t>
            </w:r>
          </w:p>
        </w:tc>
        <w:tc>
          <w:tcPr>
            <w:tcW w:w="780" w:type="dxa"/>
            <w:gridSpan w:val="2"/>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план</w:t>
            </w:r>
          </w:p>
        </w:tc>
        <w:tc>
          <w:tcPr>
            <w:tcW w:w="768" w:type="dxa"/>
            <w:gridSpan w:val="3"/>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Факт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r>
      <w:tr w:rsidR="00894972" w:rsidTr="003B1DA5">
        <w:trPr>
          <w:cantSplit/>
          <w:trHeight w:val="1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376"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416"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401"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347"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453"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378"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375"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453" w:type="dxa"/>
            <w:gridSpan w:val="2"/>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447"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420"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3B1DA5" w:rsidRDefault="003B1DA5">
            <w:pPr>
              <w:ind w:left="113" w:right="113"/>
              <w:jc w:val="both"/>
              <w:rPr>
                <w:sz w:val="24"/>
                <w:szCs w:val="24"/>
              </w:rPr>
            </w:pPr>
            <w:r>
              <w:t>объем</w:t>
            </w:r>
          </w:p>
        </w:tc>
        <w:tc>
          <w:tcPr>
            <w:tcW w:w="408" w:type="dxa"/>
            <w:gridSpan w:val="2"/>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p w:rsidR="003B1DA5" w:rsidRDefault="003B1DA5">
            <w:pPr>
              <w:jc w:val="both"/>
            </w:pPr>
          </w:p>
          <w:p w:rsidR="003B1DA5" w:rsidRDefault="003B1DA5">
            <w:pPr>
              <w:jc w:val="both"/>
              <w:rPr>
                <w:sz w:val="24"/>
                <w:szCs w:val="24"/>
              </w:rPr>
            </w:pPr>
            <w: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B1DA5" w:rsidRDefault="003B1DA5">
            <w:pPr>
              <w:rPr>
                <w:sz w:val="24"/>
                <w:szCs w:val="24"/>
              </w:rPr>
            </w:pPr>
          </w:p>
        </w:tc>
      </w:tr>
      <w:tr w:rsidR="003B1DA5" w:rsidTr="003B1DA5">
        <w:trPr>
          <w:trHeight w:val="727"/>
        </w:trPr>
        <w:tc>
          <w:tcPr>
            <w:tcW w:w="720" w:type="dxa"/>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r>
              <w:t xml:space="preserve">1. </w:t>
            </w:r>
          </w:p>
        </w:tc>
        <w:tc>
          <w:tcPr>
            <w:tcW w:w="2268" w:type="dxa"/>
            <w:tcBorders>
              <w:top w:val="single" w:sz="4" w:space="0" w:color="auto"/>
              <w:left w:val="single" w:sz="4" w:space="0" w:color="auto"/>
              <w:bottom w:val="single" w:sz="4" w:space="0" w:color="auto"/>
              <w:right w:val="single" w:sz="4" w:space="0" w:color="auto"/>
            </w:tcBorders>
            <w:hideMark/>
          </w:tcPr>
          <w:p w:rsidR="003B1DA5" w:rsidRDefault="003B1DA5">
            <w:pPr>
              <w:jc w:val="both"/>
              <w:rPr>
                <w:sz w:val="24"/>
                <w:szCs w:val="24"/>
              </w:rPr>
            </w:pPr>
            <w:proofErr w:type="gramStart"/>
            <w:r>
              <w:rPr>
                <w:sz w:val="24"/>
                <w:szCs w:val="24"/>
              </w:rPr>
              <w:t>Согласно приложения</w:t>
            </w:r>
            <w:proofErr w:type="gramEnd"/>
            <w:r>
              <w:rPr>
                <w:sz w:val="24"/>
                <w:szCs w:val="24"/>
              </w:rPr>
              <w:t xml:space="preserve"> №1</w:t>
            </w:r>
          </w:p>
        </w:tc>
        <w:tc>
          <w:tcPr>
            <w:tcW w:w="648"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3B1DA5" w:rsidRDefault="003B1DA5">
            <w:pPr>
              <w:jc w:val="both"/>
              <w:rPr>
                <w:sz w:val="22"/>
                <w:szCs w:val="22"/>
              </w:rPr>
            </w:pPr>
            <w:r>
              <w:rPr>
                <w:sz w:val="22"/>
                <w:szCs w:val="22"/>
              </w:rPr>
              <w:t>20</w:t>
            </w:r>
          </w:p>
        </w:tc>
        <w:tc>
          <w:tcPr>
            <w:tcW w:w="376"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416"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401" w:type="dxa"/>
            <w:tcBorders>
              <w:top w:val="single" w:sz="4" w:space="0" w:color="auto"/>
              <w:left w:val="single" w:sz="4" w:space="0" w:color="auto"/>
              <w:bottom w:val="single" w:sz="4" w:space="0" w:color="auto"/>
              <w:right w:val="single" w:sz="4" w:space="0" w:color="auto"/>
            </w:tcBorders>
            <w:hideMark/>
          </w:tcPr>
          <w:p w:rsidR="003B1DA5" w:rsidRDefault="003B1DA5">
            <w:pPr>
              <w:ind w:right="-108"/>
              <w:jc w:val="both"/>
              <w:rPr>
                <w:sz w:val="22"/>
                <w:szCs w:val="22"/>
              </w:rPr>
            </w:pPr>
            <w:r>
              <w:rPr>
                <w:sz w:val="22"/>
                <w:szCs w:val="22"/>
              </w:rPr>
              <w:t>40</w:t>
            </w:r>
          </w:p>
        </w:tc>
        <w:tc>
          <w:tcPr>
            <w:tcW w:w="425"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347"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453"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3B1DA5" w:rsidRDefault="003B1DA5">
            <w:pPr>
              <w:jc w:val="both"/>
              <w:rPr>
                <w:sz w:val="22"/>
                <w:szCs w:val="22"/>
              </w:rPr>
            </w:pPr>
            <w:r>
              <w:rPr>
                <w:sz w:val="22"/>
                <w:szCs w:val="22"/>
              </w:rPr>
              <w:t>60</w:t>
            </w:r>
          </w:p>
        </w:tc>
        <w:tc>
          <w:tcPr>
            <w:tcW w:w="360"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378"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375"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3B1DA5" w:rsidRDefault="003B1DA5">
            <w:pPr>
              <w:jc w:val="both"/>
              <w:rPr>
                <w:sz w:val="22"/>
                <w:szCs w:val="22"/>
              </w:rPr>
            </w:pPr>
            <w:r>
              <w:rPr>
                <w:sz w:val="22"/>
                <w:szCs w:val="22"/>
              </w:rPr>
              <w:t>80</w:t>
            </w:r>
          </w:p>
        </w:tc>
        <w:tc>
          <w:tcPr>
            <w:tcW w:w="453" w:type="dxa"/>
            <w:gridSpan w:val="2"/>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447"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3B1DA5" w:rsidRDefault="003B1DA5">
            <w:pPr>
              <w:jc w:val="both"/>
              <w:rPr>
                <w:sz w:val="22"/>
                <w:szCs w:val="22"/>
              </w:rPr>
            </w:pPr>
          </w:p>
        </w:tc>
        <w:tc>
          <w:tcPr>
            <w:tcW w:w="420" w:type="dxa"/>
            <w:tcBorders>
              <w:top w:val="single" w:sz="4" w:space="0" w:color="auto"/>
              <w:left w:val="single" w:sz="4" w:space="0" w:color="auto"/>
              <w:bottom w:val="single" w:sz="4" w:space="0" w:color="auto"/>
              <w:right w:val="single" w:sz="4" w:space="0" w:color="auto"/>
            </w:tcBorders>
            <w:hideMark/>
          </w:tcPr>
          <w:p w:rsidR="003B1DA5" w:rsidRDefault="003B1DA5">
            <w:pPr>
              <w:ind w:left="-48" w:right="-108"/>
              <w:jc w:val="both"/>
              <w:rPr>
                <w:sz w:val="22"/>
                <w:szCs w:val="22"/>
              </w:rPr>
            </w:pPr>
            <w:r>
              <w:rPr>
                <w:sz w:val="22"/>
                <w:szCs w:val="22"/>
              </w:rPr>
              <w:t>100</w:t>
            </w:r>
          </w:p>
        </w:tc>
        <w:tc>
          <w:tcPr>
            <w:tcW w:w="360" w:type="dxa"/>
            <w:tcBorders>
              <w:top w:val="single" w:sz="4" w:space="0" w:color="auto"/>
              <w:left w:val="single" w:sz="4" w:space="0" w:color="auto"/>
              <w:bottom w:val="single" w:sz="4" w:space="0" w:color="auto"/>
              <w:right w:val="single" w:sz="4" w:space="0" w:color="auto"/>
            </w:tcBorders>
          </w:tcPr>
          <w:p w:rsidR="003B1DA5" w:rsidRDefault="003B1DA5">
            <w:pPr>
              <w:jc w:val="both"/>
              <w:rPr>
                <w:sz w:val="24"/>
                <w:szCs w:val="24"/>
              </w:rPr>
            </w:pPr>
          </w:p>
        </w:tc>
        <w:tc>
          <w:tcPr>
            <w:tcW w:w="408" w:type="dxa"/>
            <w:gridSpan w:val="2"/>
            <w:tcBorders>
              <w:top w:val="single" w:sz="4" w:space="0" w:color="auto"/>
              <w:left w:val="single" w:sz="4" w:space="0" w:color="auto"/>
              <w:bottom w:val="single" w:sz="4" w:space="0" w:color="auto"/>
              <w:right w:val="single" w:sz="4" w:space="0" w:color="auto"/>
            </w:tcBorders>
          </w:tcPr>
          <w:p w:rsidR="003B1DA5" w:rsidRDefault="003B1DA5">
            <w:pPr>
              <w:ind w:left="-108"/>
              <w:jc w:val="both"/>
              <w:rPr>
                <w:sz w:val="22"/>
                <w:szCs w:val="22"/>
              </w:rPr>
            </w:pPr>
          </w:p>
        </w:tc>
        <w:tc>
          <w:tcPr>
            <w:tcW w:w="568" w:type="dxa"/>
            <w:tcBorders>
              <w:top w:val="single" w:sz="4" w:space="0" w:color="auto"/>
              <w:left w:val="single" w:sz="4" w:space="0" w:color="auto"/>
              <w:bottom w:val="single" w:sz="4" w:space="0" w:color="auto"/>
              <w:right w:val="single" w:sz="4" w:space="0" w:color="auto"/>
            </w:tcBorders>
            <w:hideMark/>
          </w:tcPr>
          <w:p w:rsidR="003B1DA5" w:rsidRDefault="003B1DA5">
            <w:pPr>
              <w:ind w:right="-88"/>
              <w:jc w:val="both"/>
              <w:rPr>
                <w:sz w:val="22"/>
                <w:szCs w:val="22"/>
              </w:rPr>
            </w:pPr>
            <w:r>
              <w:rPr>
                <w:sz w:val="22"/>
                <w:szCs w:val="22"/>
              </w:rPr>
              <w:t>100</w:t>
            </w:r>
          </w:p>
        </w:tc>
        <w:tc>
          <w:tcPr>
            <w:tcW w:w="1364" w:type="dxa"/>
            <w:tcBorders>
              <w:top w:val="single" w:sz="4" w:space="0" w:color="auto"/>
              <w:left w:val="single" w:sz="4" w:space="0" w:color="auto"/>
              <w:bottom w:val="single" w:sz="4" w:space="0" w:color="auto"/>
              <w:right w:val="single" w:sz="4" w:space="0" w:color="auto"/>
            </w:tcBorders>
            <w:hideMark/>
          </w:tcPr>
          <w:p w:rsidR="003B1DA5" w:rsidRDefault="003B1DA5">
            <w:pPr>
              <w:jc w:val="both"/>
              <w:rPr>
                <w:sz w:val="22"/>
                <w:szCs w:val="22"/>
              </w:rPr>
            </w:pPr>
            <w:r>
              <w:rPr>
                <w:sz w:val="22"/>
                <w:szCs w:val="22"/>
              </w:rPr>
              <w:t>На 15-ый день с момента подписания контракта</w:t>
            </w:r>
          </w:p>
        </w:tc>
      </w:tr>
    </w:tbl>
    <w:p w:rsidR="003B1DA5" w:rsidRDefault="003B1DA5" w:rsidP="003B1DA5">
      <w:pPr>
        <w:jc w:val="both"/>
        <w:rPr>
          <w:sz w:val="24"/>
        </w:rPr>
      </w:pPr>
    </w:p>
    <w:p w:rsidR="003B1DA5" w:rsidRDefault="003B1DA5" w:rsidP="003B1DA5">
      <w:pPr>
        <w:jc w:val="both"/>
      </w:pPr>
    </w:p>
    <w:p w:rsidR="003B1DA5" w:rsidRDefault="003B1DA5" w:rsidP="003B1DA5">
      <w:pPr>
        <w:jc w:val="both"/>
      </w:pPr>
    </w:p>
    <w:p w:rsidR="003B1DA5" w:rsidRDefault="003B1DA5" w:rsidP="003B1DA5">
      <w:pPr>
        <w:jc w:val="both"/>
      </w:pPr>
    </w:p>
    <w:p w:rsidR="003B1DA5" w:rsidRDefault="003B1DA5" w:rsidP="003B1DA5">
      <w:pPr>
        <w:jc w:val="both"/>
      </w:pPr>
      <w:r>
        <w:t>Ответственный за проведение работ по контракту №                от  ______________</w:t>
      </w:r>
    </w:p>
    <w:p w:rsidR="003B1DA5" w:rsidRDefault="003B1DA5" w:rsidP="003B1DA5">
      <w:pPr>
        <w:jc w:val="both"/>
      </w:pPr>
    </w:p>
    <w:p w:rsidR="003B1DA5" w:rsidRDefault="003B1DA5" w:rsidP="003B1DA5">
      <w:pPr>
        <w:jc w:val="both"/>
      </w:pPr>
      <w:r>
        <w:t xml:space="preserve">Подрядная организация _________________________     Директор   ________________               Печать                              Число                                                                          </w:t>
      </w:r>
    </w:p>
    <w:p w:rsidR="003B1DA5" w:rsidRDefault="003B1DA5" w:rsidP="003B1DA5">
      <w:pPr>
        <w:jc w:val="both"/>
      </w:pPr>
      <w:r>
        <w:t xml:space="preserve">    </w:t>
      </w:r>
    </w:p>
    <w:p w:rsidR="003B1DA5" w:rsidRDefault="003B1DA5" w:rsidP="003B1DA5">
      <w:pPr>
        <w:jc w:val="both"/>
      </w:pPr>
      <w:r>
        <w:t xml:space="preserve">Проверил                                   ________________________                                                 </w:t>
      </w:r>
    </w:p>
    <w:p w:rsidR="00894972" w:rsidRPr="00EE3B91" w:rsidRDefault="003B1DA5" w:rsidP="00EE3B91">
      <w:pPr>
        <w:jc w:val="both"/>
        <w:sectPr w:rsidR="00894972" w:rsidRPr="00EE3B91" w:rsidSect="00894972">
          <w:footerReference w:type="even" r:id="rId13"/>
          <w:footerReference w:type="default" r:id="rId14"/>
          <w:pgSz w:w="16838" w:h="11906" w:orient="landscape"/>
          <w:pgMar w:top="1701" w:right="1134" w:bottom="850" w:left="1134" w:header="708" w:footer="708" w:gutter="0"/>
          <w:cols w:space="708"/>
          <w:docGrid w:linePitch="360"/>
        </w:sectPr>
      </w:pPr>
      <w:r>
        <w:t xml:space="preserve">Начальник           </w:t>
      </w:r>
      <w:r>
        <w:tab/>
        <w:t xml:space="preserve">    </w:t>
      </w:r>
      <w:r w:rsidR="00747086">
        <w:t xml:space="preserve">      _________________________</w:t>
      </w:r>
    </w:p>
    <w:p w:rsidR="005124CD" w:rsidRDefault="005124CD" w:rsidP="00747086">
      <w:pPr>
        <w:widowControl/>
        <w:autoSpaceDE/>
        <w:autoSpaceDN/>
        <w:adjustRightInd/>
        <w:spacing w:line="276" w:lineRule="auto"/>
        <w:rPr>
          <w:rFonts w:eastAsia="Calibri"/>
          <w:sz w:val="24"/>
          <w:szCs w:val="24"/>
          <w:lang w:eastAsia="en-US"/>
        </w:rPr>
      </w:pPr>
    </w:p>
    <w:p w:rsidR="005124CD" w:rsidRDefault="005124CD" w:rsidP="005124CD">
      <w:pPr>
        <w:widowControl/>
        <w:autoSpaceDE/>
        <w:autoSpaceDN/>
        <w:adjustRightInd/>
        <w:spacing w:line="276" w:lineRule="auto"/>
        <w:jc w:val="right"/>
        <w:rPr>
          <w:rFonts w:eastAsia="Calibri"/>
          <w:sz w:val="24"/>
          <w:szCs w:val="24"/>
          <w:lang w:eastAsia="en-US"/>
        </w:rPr>
      </w:pPr>
      <w:r w:rsidRPr="0044421F">
        <w:rPr>
          <w:rFonts w:eastAsia="Calibri"/>
          <w:sz w:val="24"/>
          <w:szCs w:val="24"/>
          <w:lang w:eastAsia="en-US"/>
        </w:rPr>
        <w:t>Приложение №</w:t>
      </w:r>
      <w:r>
        <w:rPr>
          <w:rFonts w:eastAsia="Calibri"/>
          <w:sz w:val="24"/>
          <w:szCs w:val="24"/>
          <w:lang w:eastAsia="en-US"/>
        </w:rPr>
        <w:t xml:space="preserve"> </w:t>
      </w:r>
      <w:r>
        <w:rPr>
          <w:sz w:val="24"/>
          <w:szCs w:val="24"/>
        </w:rPr>
        <w:t>3</w:t>
      </w:r>
      <w:r w:rsidRPr="00DE2D68">
        <w:rPr>
          <w:sz w:val="24"/>
          <w:szCs w:val="24"/>
          <w:vertAlign w:val="superscript"/>
        </w:rPr>
        <w:footnoteReference w:customMarkFollows="1" w:id="3"/>
        <w:t>*</w:t>
      </w:r>
      <w:r w:rsidRPr="00DE2D68">
        <w:rPr>
          <w:sz w:val="24"/>
          <w:szCs w:val="24"/>
        </w:rPr>
        <w:t xml:space="preserve"> </w:t>
      </w:r>
      <w:r w:rsidR="00F75C09">
        <w:rPr>
          <w:sz w:val="24"/>
          <w:szCs w:val="24"/>
        </w:rPr>
        <w:br/>
      </w:r>
      <w:r w:rsidR="00747086">
        <w:rPr>
          <w:sz w:val="24"/>
          <w:szCs w:val="24"/>
        </w:rPr>
        <w:t xml:space="preserve"> к </w:t>
      </w:r>
      <w:r w:rsidR="00F75C09">
        <w:rPr>
          <w:sz w:val="24"/>
          <w:szCs w:val="24"/>
        </w:rPr>
        <w:t>муниципальному</w:t>
      </w:r>
      <w:r w:rsidR="00747086">
        <w:rPr>
          <w:rFonts w:eastAsia="Calibri"/>
          <w:sz w:val="24"/>
          <w:szCs w:val="24"/>
          <w:lang w:eastAsia="en-US"/>
        </w:rPr>
        <w:t xml:space="preserve"> </w:t>
      </w:r>
      <w:r>
        <w:rPr>
          <w:rFonts w:eastAsia="Calibri"/>
          <w:sz w:val="24"/>
          <w:szCs w:val="24"/>
          <w:lang w:eastAsia="en-US"/>
        </w:rPr>
        <w:t xml:space="preserve"> </w:t>
      </w:r>
      <w:r w:rsidRPr="0044421F">
        <w:rPr>
          <w:rFonts w:eastAsia="Calibri"/>
          <w:sz w:val="24"/>
          <w:szCs w:val="24"/>
          <w:lang w:eastAsia="en-US"/>
        </w:rPr>
        <w:t>контракту</w:t>
      </w:r>
    </w:p>
    <w:p w:rsidR="005124CD" w:rsidRPr="0044421F" w:rsidRDefault="005124CD" w:rsidP="005124CD">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от __________ № _________</w:t>
      </w:r>
    </w:p>
    <w:p w:rsidR="005124CD" w:rsidRDefault="005124CD" w:rsidP="005124CD">
      <w:pPr>
        <w:widowControl/>
        <w:autoSpaceDE/>
        <w:autoSpaceDN/>
        <w:adjustRightInd/>
        <w:spacing w:line="276" w:lineRule="auto"/>
        <w:jc w:val="right"/>
        <w:rPr>
          <w:rFonts w:eastAsia="Calibri"/>
          <w:sz w:val="24"/>
          <w:szCs w:val="24"/>
          <w:lang w:eastAsia="en-US"/>
        </w:rPr>
      </w:pPr>
    </w:p>
    <w:p w:rsidR="005124CD" w:rsidRDefault="005124CD" w:rsidP="005124CD">
      <w:pPr>
        <w:widowControl/>
        <w:autoSpaceDE/>
        <w:autoSpaceDN/>
        <w:adjustRightInd/>
        <w:spacing w:line="276" w:lineRule="auto"/>
        <w:jc w:val="right"/>
        <w:rPr>
          <w:rFonts w:eastAsia="Calibri"/>
          <w:sz w:val="24"/>
          <w:szCs w:val="24"/>
          <w:lang w:eastAsia="en-US"/>
        </w:rPr>
      </w:pPr>
    </w:p>
    <w:p w:rsidR="005124CD" w:rsidRDefault="005124CD" w:rsidP="005124CD">
      <w:pPr>
        <w:widowControl/>
        <w:tabs>
          <w:tab w:val="left" w:pos="2115"/>
        </w:tabs>
        <w:autoSpaceDE/>
        <w:autoSpaceDN/>
        <w:adjustRightInd/>
        <w:spacing w:line="276" w:lineRule="auto"/>
        <w:jc w:val="center"/>
        <w:rPr>
          <w:rFonts w:eastAsia="Calibri"/>
          <w:sz w:val="24"/>
          <w:szCs w:val="24"/>
          <w:lang w:eastAsia="en-US"/>
        </w:rPr>
      </w:pPr>
      <w:r>
        <w:rPr>
          <w:rFonts w:eastAsia="Calibri"/>
          <w:sz w:val="24"/>
          <w:szCs w:val="24"/>
          <w:lang w:eastAsia="en-US"/>
        </w:rPr>
        <w:t>Локальные сметы.</w:t>
      </w:r>
      <w:r>
        <w:rPr>
          <w:rFonts w:eastAsia="Calibri"/>
          <w:sz w:val="24"/>
          <w:szCs w:val="24"/>
          <w:lang w:eastAsia="en-US"/>
        </w:rPr>
        <w:br/>
        <w:t>Ведомости объемов работ.</w:t>
      </w:r>
    </w:p>
    <w:p w:rsidR="00E22265" w:rsidRDefault="00E22265" w:rsidP="00EE3B91">
      <w:pPr>
        <w:widowControl/>
        <w:autoSpaceDE/>
        <w:autoSpaceDN/>
        <w:adjustRightInd/>
        <w:spacing w:line="276" w:lineRule="auto"/>
        <w:jc w:val="center"/>
        <w:rPr>
          <w:b/>
          <w:sz w:val="24"/>
          <w:szCs w:val="24"/>
        </w:rPr>
      </w:pPr>
    </w:p>
    <w:p w:rsidR="00E22265" w:rsidRDefault="00E22265" w:rsidP="00E22265">
      <w:pPr>
        <w:shd w:val="clear" w:color="auto" w:fill="FFFFFF"/>
        <w:ind w:left="5664"/>
        <w:rPr>
          <w:sz w:val="24"/>
          <w:szCs w:val="24"/>
        </w:rPr>
      </w:pPr>
    </w:p>
    <w:p w:rsidR="00E22265" w:rsidRDefault="00E22265" w:rsidP="00E22265">
      <w:pPr>
        <w:shd w:val="clear" w:color="auto" w:fill="FFFFFF"/>
        <w:ind w:left="5664"/>
        <w:rPr>
          <w:sz w:val="24"/>
          <w:szCs w:val="24"/>
        </w:rPr>
      </w:pPr>
    </w:p>
    <w:p w:rsidR="00E22265" w:rsidRDefault="00E22265" w:rsidP="00E22265">
      <w:pPr>
        <w:shd w:val="clear" w:color="auto" w:fill="FFFFFF"/>
        <w:ind w:left="5664"/>
        <w:rPr>
          <w:sz w:val="24"/>
          <w:szCs w:val="24"/>
        </w:rPr>
      </w:pPr>
    </w:p>
    <w:p w:rsidR="00E22265" w:rsidRDefault="00E22265" w:rsidP="00747086">
      <w:pPr>
        <w:shd w:val="clear" w:color="auto" w:fill="FFFFFF"/>
        <w:ind w:left="5664"/>
        <w:jc w:val="right"/>
        <w:rPr>
          <w:sz w:val="24"/>
          <w:szCs w:val="24"/>
        </w:rPr>
      </w:pPr>
      <w:r w:rsidRPr="009C7489">
        <w:rPr>
          <w:sz w:val="24"/>
          <w:szCs w:val="24"/>
        </w:rPr>
        <w:t xml:space="preserve">Приложение № </w:t>
      </w:r>
      <w:r w:rsidR="005124CD">
        <w:rPr>
          <w:sz w:val="24"/>
          <w:szCs w:val="24"/>
        </w:rPr>
        <w:t xml:space="preserve">4 </w:t>
      </w:r>
      <w:r w:rsidR="00747086">
        <w:rPr>
          <w:sz w:val="24"/>
          <w:szCs w:val="24"/>
        </w:rPr>
        <w:br/>
        <w:t xml:space="preserve">к муниципальному </w:t>
      </w:r>
      <w:r>
        <w:rPr>
          <w:sz w:val="24"/>
          <w:szCs w:val="24"/>
        </w:rPr>
        <w:t xml:space="preserve"> </w:t>
      </w:r>
      <w:r>
        <w:rPr>
          <w:sz w:val="24"/>
          <w:szCs w:val="24"/>
        </w:rPr>
        <w:tab/>
      </w:r>
      <w:r>
        <w:rPr>
          <w:rFonts w:eastAsia="Calibri"/>
          <w:sz w:val="24"/>
          <w:szCs w:val="24"/>
          <w:lang w:eastAsia="en-US"/>
        </w:rPr>
        <w:t>контракту</w:t>
      </w:r>
    </w:p>
    <w:p w:rsidR="00E22265" w:rsidRDefault="00E22265" w:rsidP="00747086">
      <w:pPr>
        <w:shd w:val="clear" w:color="auto" w:fill="FFFFFF"/>
        <w:jc w:val="right"/>
        <w:rPr>
          <w:sz w:val="24"/>
          <w:szCs w:val="24"/>
        </w:rPr>
      </w:pPr>
      <w:r>
        <w:rPr>
          <w:rFonts w:eastAsia="Calibri"/>
          <w:sz w:val="24"/>
          <w:szCs w:val="24"/>
          <w:lang w:eastAsia="en-US"/>
        </w:rPr>
        <w:br/>
        <w:t>от _________№_________</w:t>
      </w:r>
    </w:p>
    <w:p w:rsidR="00E22265" w:rsidRDefault="00E22265" w:rsidP="00E22265">
      <w:pPr>
        <w:shd w:val="clear" w:color="auto" w:fill="FFFFFF"/>
        <w:jc w:val="center"/>
        <w:rPr>
          <w:sz w:val="24"/>
          <w:szCs w:val="24"/>
        </w:rPr>
      </w:pPr>
    </w:p>
    <w:p w:rsidR="00E22265" w:rsidRDefault="00E22265" w:rsidP="00E22265">
      <w:pPr>
        <w:shd w:val="clear" w:color="auto" w:fill="FFFFFF"/>
        <w:jc w:val="center"/>
        <w:rPr>
          <w:sz w:val="24"/>
          <w:szCs w:val="24"/>
        </w:rPr>
      </w:pPr>
    </w:p>
    <w:p w:rsidR="00E22265" w:rsidRDefault="00E22265" w:rsidP="00E22265">
      <w:pPr>
        <w:shd w:val="clear" w:color="auto" w:fill="FFFFFF"/>
        <w:jc w:val="center"/>
        <w:rPr>
          <w:sz w:val="24"/>
          <w:szCs w:val="24"/>
        </w:rPr>
      </w:pPr>
      <w:r>
        <w:rPr>
          <w:sz w:val="24"/>
          <w:szCs w:val="24"/>
        </w:rPr>
        <w:t>Характеристики товаров, используемые при выполнении работ.</w:t>
      </w:r>
    </w:p>
    <w:p w:rsidR="00E22265" w:rsidRDefault="00E22265" w:rsidP="00E22265">
      <w:pPr>
        <w:shd w:val="clear" w:color="auto" w:fill="FFFFFF"/>
        <w:jc w:val="center"/>
        <w:rPr>
          <w:sz w:val="24"/>
          <w:szCs w:val="24"/>
        </w:rPr>
      </w:pPr>
    </w:p>
    <w:tbl>
      <w:tblPr>
        <w:tblStyle w:val="afa"/>
        <w:tblW w:w="0" w:type="auto"/>
        <w:tblLook w:val="04A0" w:firstRow="1" w:lastRow="0" w:firstColumn="1" w:lastColumn="0" w:noHBand="0" w:noVBand="1"/>
      </w:tblPr>
      <w:tblGrid>
        <w:gridCol w:w="959"/>
        <w:gridCol w:w="3685"/>
        <w:gridCol w:w="4927"/>
      </w:tblGrid>
      <w:tr w:rsidR="00E22265" w:rsidTr="007F13CF">
        <w:tc>
          <w:tcPr>
            <w:tcW w:w="959" w:type="dxa"/>
          </w:tcPr>
          <w:p w:rsidR="00E22265" w:rsidRDefault="00E22265" w:rsidP="007F13CF">
            <w:pPr>
              <w:rPr>
                <w:sz w:val="24"/>
                <w:szCs w:val="24"/>
              </w:rPr>
            </w:pPr>
            <w:r>
              <w:rPr>
                <w:sz w:val="24"/>
                <w:szCs w:val="24"/>
              </w:rPr>
              <w:t>№ п/п</w:t>
            </w:r>
          </w:p>
        </w:tc>
        <w:tc>
          <w:tcPr>
            <w:tcW w:w="3685" w:type="dxa"/>
          </w:tcPr>
          <w:p w:rsidR="00E22265" w:rsidRDefault="00E22265" w:rsidP="007F13CF">
            <w:pPr>
              <w:jc w:val="center"/>
              <w:rPr>
                <w:sz w:val="24"/>
                <w:szCs w:val="24"/>
              </w:rPr>
            </w:pPr>
            <w:r>
              <w:rPr>
                <w:sz w:val="24"/>
                <w:szCs w:val="24"/>
              </w:rPr>
              <w:t>Наименование товара</w:t>
            </w:r>
          </w:p>
        </w:tc>
        <w:tc>
          <w:tcPr>
            <w:tcW w:w="4927" w:type="dxa"/>
          </w:tcPr>
          <w:p w:rsidR="00E22265" w:rsidRDefault="00E22265" w:rsidP="007F13CF">
            <w:pPr>
              <w:jc w:val="center"/>
              <w:rPr>
                <w:sz w:val="24"/>
                <w:szCs w:val="24"/>
              </w:rPr>
            </w:pPr>
            <w:r>
              <w:rPr>
                <w:sz w:val="24"/>
                <w:szCs w:val="24"/>
              </w:rPr>
              <w:t>Показатели товара</w:t>
            </w:r>
          </w:p>
        </w:tc>
      </w:tr>
      <w:tr w:rsidR="00E22265" w:rsidTr="007F13CF">
        <w:tc>
          <w:tcPr>
            <w:tcW w:w="959" w:type="dxa"/>
          </w:tcPr>
          <w:p w:rsidR="00E22265" w:rsidRDefault="00E22265" w:rsidP="007F13CF">
            <w:pPr>
              <w:rPr>
                <w:sz w:val="24"/>
                <w:szCs w:val="24"/>
              </w:rPr>
            </w:pPr>
            <w:r>
              <w:rPr>
                <w:sz w:val="24"/>
                <w:szCs w:val="24"/>
              </w:rPr>
              <w:t>1</w:t>
            </w:r>
          </w:p>
        </w:tc>
        <w:tc>
          <w:tcPr>
            <w:tcW w:w="3685" w:type="dxa"/>
          </w:tcPr>
          <w:p w:rsidR="00E22265" w:rsidRDefault="00E22265" w:rsidP="007F13CF">
            <w:pPr>
              <w:rPr>
                <w:sz w:val="24"/>
                <w:szCs w:val="24"/>
              </w:rPr>
            </w:pPr>
          </w:p>
        </w:tc>
        <w:tc>
          <w:tcPr>
            <w:tcW w:w="4927" w:type="dxa"/>
          </w:tcPr>
          <w:p w:rsidR="00E22265" w:rsidRDefault="00E22265" w:rsidP="007F13CF">
            <w:pPr>
              <w:rPr>
                <w:sz w:val="24"/>
                <w:szCs w:val="24"/>
              </w:rPr>
            </w:pPr>
          </w:p>
        </w:tc>
      </w:tr>
      <w:tr w:rsidR="00E22265" w:rsidTr="007F13CF">
        <w:tc>
          <w:tcPr>
            <w:tcW w:w="959" w:type="dxa"/>
          </w:tcPr>
          <w:p w:rsidR="00E22265" w:rsidRDefault="00E22265" w:rsidP="007F13CF">
            <w:pPr>
              <w:rPr>
                <w:sz w:val="24"/>
                <w:szCs w:val="24"/>
              </w:rPr>
            </w:pPr>
            <w:r>
              <w:rPr>
                <w:sz w:val="24"/>
                <w:szCs w:val="24"/>
              </w:rPr>
              <w:t>2</w:t>
            </w:r>
          </w:p>
        </w:tc>
        <w:tc>
          <w:tcPr>
            <w:tcW w:w="3685" w:type="dxa"/>
          </w:tcPr>
          <w:p w:rsidR="00E22265" w:rsidRDefault="00E22265" w:rsidP="007F13CF">
            <w:pPr>
              <w:rPr>
                <w:sz w:val="24"/>
                <w:szCs w:val="24"/>
              </w:rPr>
            </w:pPr>
          </w:p>
        </w:tc>
        <w:tc>
          <w:tcPr>
            <w:tcW w:w="4927" w:type="dxa"/>
          </w:tcPr>
          <w:p w:rsidR="00E22265" w:rsidRDefault="00E22265" w:rsidP="007F13CF">
            <w:pPr>
              <w:rPr>
                <w:sz w:val="24"/>
                <w:szCs w:val="24"/>
              </w:rPr>
            </w:pPr>
          </w:p>
        </w:tc>
      </w:tr>
      <w:tr w:rsidR="00E22265" w:rsidTr="007F13CF">
        <w:tc>
          <w:tcPr>
            <w:tcW w:w="959" w:type="dxa"/>
          </w:tcPr>
          <w:p w:rsidR="00E22265" w:rsidRDefault="00E22265" w:rsidP="007F13CF">
            <w:pPr>
              <w:rPr>
                <w:sz w:val="24"/>
                <w:szCs w:val="24"/>
              </w:rPr>
            </w:pPr>
            <w:r>
              <w:rPr>
                <w:sz w:val="24"/>
                <w:szCs w:val="24"/>
              </w:rPr>
              <w:t>…</w:t>
            </w:r>
          </w:p>
        </w:tc>
        <w:tc>
          <w:tcPr>
            <w:tcW w:w="3685" w:type="dxa"/>
          </w:tcPr>
          <w:p w:rsidR="00E22265" w:rsidRDefault="00E22265" w:rsidP="007F13CF">
            <w:pPr>
              <w:rPr>
                <w:sz w:val="24"/>
                <w:szCs w:val="24"/>
              </w:rPr>
            </w:pPr>
          </w:p>
        </w:tc>
        <w:tc>
          <w:tcPr>
            <w:tcW w:w="4927" w:type="dxa"/>
          </w:tcPr>
          <w:p w:rsidR="00E22265" w:rsidRDefault="00E22265" w:rsidP="007F13CF">
            <w:pPr>
              <w:rPr>
                <w:sz w:val="24"/>
                <w:szCs w:val="24"/>
              </w:rPr>
            </w:pPr>
          </w:p>
        </w:tc>
      </w:tr>
    </w:tbl>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16113C" w:rsidRDefault="0016113C" w:rsidP="00EE3B91">
      <w:pPr>
        <w:widowControl/>
        <w:autoSpaceDE/>
        <w:autoSpaceDN/>
        <w:adjustRightInd/>
        <w:spacing w:line="276" w:lineRule="auto"/>
        <w:jc w:val="center"/>
        <w:rPr>
          <w:b/>
          <w:sz w:val="24"/>
          <w:szCs w:val="24"/>
        </w:rPr>
      </w:pPr>
    </w:p>
    <w:p w:rsidR="005124CD" w:rsidRDefault="005124CD" w:rsidP="00747086">
      <w:pPr>
        <w:widowControl/>
        <w:autoSpaceDE/>
        <w:autoSpaceDN/>
        <w:adjustRightInd/>
        <w:spacing w:line="276" w:lineRule="auto"/>
        <w:rPr>
          <w:b/>
          <w:sz w:val="24"/>
          <w:szCs w:val="24"/>
        </w:rPr>
      </w:pPr>
    </w:p>
    <w:p w:rsidR="005124CD" w:rsidRDefault="005124CD" w:rsidP="00EE3B91">
      <w:pPr>
        <w:widowControl/>
        <w:autoSpaceDE/>
        <w:autoSpaceDN/>
        <w:adjustRightInd/>
        <w:spacing w:line="276" w:lineRule="auto"/>
        <w:jc w:val="center"/>
        <w:rPr>
          <w:b/>
          <w:sz w:val="24"/>
          <w:szCs w:val="24"/>
        </w:rPr>
      </w:pPr>
    </w:p>
    <w:p w:rsidR="004C674E" w:rsidRPr="0082003E" w:rsidRDefault="009D606A" w:rsidP="0082003E">
      <w:pPr>
        <w:widowControl/>
        <w:autoSpaceDE/>
        <w:autoSpaceDN/>
        <w:adjustRightInd/>
        <w:spacing w:line="276" w:lineRule="auto"/>
        <w:jc w:val="center"/>
        <w:rPr>
          <w:b/>
          <w:sz w:val="24"/>
          <w:szCs w:val="24"/>
        </w:rPr>
      </w:pPr>
      <w:r w:rsidRPr="00A52CF0">
        <w:rPr>
          <w:b/>
          <w:sz w:val="24"/>
          <w:szCs w:val="24"/>
        </w:rPr>
        <w:lastRenderedPageBreak/>
        <w:t>ЧАСТЬ III</w:t>
      </w:r>
    </w:p>
    <w:p w:rsidR="009D606A" w:rsidRPr="00A52CF0" w:rsidRDefault="009D606A" w:rsidP="004C674E">
      <w:pPr>
        <w:ind w:firstLine="720"/>
        <w:jc w:val="center"/>
        <w:rPr>
          <w:b/>
          <w:sz w:val="24"/>
          <w:szCs w:val="24"/>
        </w:rPr>
      </w:pPr>
      <w:r w:rsidRPr="00A52CF0">
        <w:rPr>
          <w:b/>
          <w:sz w:val="24"/>
          <w:szCs w:val="24"/>
        </w:rPr>
        <w:t>ТЕХНИЧЕСКАЯ ЧАСТЬ</w:t>
      </w:r>
    </w:p>
    <w:p w:rsidR="009D606A" w:rsidRPr="00A52CF0" w:rsidRDefault="009D606A" w:rsidP="009D606A">
      <w:pPr>
        <w:ind w:firstLine="720"/>
        <w:jc w:val="center"/>
        <w:rPr>
          <w:b/>
          <w:sz w:val="24"/>
          <w:szCs w:val="24"/>
        </w:rPr>
      </w:pP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r w:rsidR="004C674E">
        <w:rPr>
          <w:b/>
          <w:sz w:val="24"/>
          <w:szCs w:val="24"/>
        </w:rPr>
        <w:t>.</w:t>
      </w:r>
    </w:p>
    <w:p w:rsidR="004106BD" w:rsidRDefault="004106BD" w:rsidP="004106BD">
      <w:pPr>
        <w:ind w:firstLine="720"/>
        <w:jc w:val="both"/>
        <w:rPr>
          <w:sz w:val="24"/>
          <w:szCs w:val="24"/>
        </w:rPr>
      </w:pPr>
      <w:r w:rsidRPr="00A52CF0">
        <w:rPr>
          <w:sz w:val="24"/>
          <w:szCs w:val="24"/>
        </w:rPr>
        <w:t>Все работы выполняются согласно</w:t>
      </w:r>
      <w:r>
        <w:rPr>
          <w:sz w:val="24"/>
          <w:szCs w:val="24"/>
        </w:rPr>
        <w:t xml:space="preserve"> </w:t>
      </w:r>
      <w:r w:rsidR="0082003E">
        <w:rPr>
          <w:sz w:val="24"/>
          <w:szCs w:val="24"/>
        </w:rPr>
        <w:t xml:space="preserve">локальным </w:t>
      </w:r>
      <w:r w:rsidR="00C00E8D">
        <w:rPr>
          <w:sz w:val="24"/>
          <w:szCs w:val="24"/>
        </w:rPr>
        <w:t>с</w:t>
      </w:r>
      <w:r w:rsidR="00F07AE8">
        <w:rPr>
          <w:sz w:val="24"/>
          <w:szCs w:val="24"/>
        </w:rPr>
        <w:t>мет</w:t>
      </w:r>
      <w:r w:rsidR="00384092">
        <w:rPr>
          <w:sz w:val="24"/>
          <w:szCs w:val="24"/>
        </w:rPr>
        <w:t>ам</w:t>
      </w:r>
      <w:r w:rsidR="00C00E8D">
        <w:rPr>
          <w:sz w:val="24"/>
          <w:szCs w:val="24"/>
        </w:rPr>
        <w:t xml:space="preserve"> и ведомост</w:t>
      </w:r>
      <w:r w:rsidR="00384092">
        <w:rPr>
          <w:sz w:val="24"/>
          <w:szCs w:val="24"/>
        </w:rPr>
        <w:t>ям</w:t>
      </w:r>
      <w:r w:rsidR="00C00E8D">
        <w:rPr>
          <w:sz w:val="24"/>
          <w:szCs w:val="24"/>
        </w:rPr>
        <w:t xml:space="preserve"> объемов работ</w:t>
      </w:r>
      <w:r w:rsidRPr="00A52CF0">
        <w:rPr>
          <w:sz w:val="24"/>
          <w:szCs w:val="24"/>
        </w:rPr>
        <w:t>, с которым</w:t>
      </w:r>
      <w:r w:rsidR="00C00E8D">
        <w:rPr>
          <w:sz w:val="24"/>
          <w:szCs w:val="24"/>
        </w:rPr>
        <w:t>и</w:t>
      </w:r>
      <w:r w:rsidRPr="00A52CF0">
        <w:rPr>
          <w:sz w:val="24"/>
          <w:szCs w:val="24"/>
        </w:rPr>
        <w:t xml:space="preserve"> можно ознакомит</w:t>
      </w:r>
      <w:r w:rsidR="00C00E8D">
        <w:rPr>
          <w:sz w:val="24"/>
          <w:szCs w:val="24"/>
        </w:rPr>
        <w:t xml:space="preserve">ься на сайте </w:t>
      </w:r>
      <w:hyperlink r:id="rId15" w:history="1">
        <w:r w:rsidR="00C00E8D" w:rsidRPr="00A07560">
          <w:rPr>
            <w:rStyle w:val="af2"/>
            <w:sz w:val="24"/>
            <w:szCs w:val="24"/>
          </w:rPr>
          <w:t>www.zakupki.gov.ru</w:t>
        </w:r>
      </w:hyperlink>
      <w:r w:rsidR="00C00E8D">
        <w:rPr>
          <w:sz w:val="24"/>
          <w:szCs w:val="24"/>
        </w:rPr>
        <w:t>.</w:t>
      </w:r>
    </w:p>
    <w:p w:rsidR="00C00E8D" w:rsidRPr="00A52CF0" w:rsidRDefault="00C00E8D" w:rsidP="004106BD">
      <w:pPr>
        <w:ind w:firstLine="720"/>
        <w:jc w:val="both"/>
        <w:rPr>
          <w:sz w:val="24"/>
          <w:szCs w:val="24"/>
        </w:rPr>
      </w:pPr>
    </w:p>
    <w:p w:rsidR="004106BD" w:rsidRPr="00A52CF0" w:rsidRDefault="004106BD" w:rsidP="004106BD">
      <w:pPr>
        <w:ind w:firstLine="720"/>
        <w:jc w:val="center"/>
        <w:rPr>
          <w:b/>
          <w:sz w:val="24"/>
          <w:szCs w:val="24"/>
        </w:rPr>
      </w:pPr>
      <w:r w:rsidRPr="00A52CF0">
        <w:rPr>
          <w:b/>
          <w:sz w:val="24"/>
          <w:szCs w:val="24"/>
        </w:rPr>
        <w:t>2. Требования к качеству и безопасности выполняемых работ,</w:t>
      </w:r>
    </w:p>
    <w:p w:rsidR="004C674E" w:rsidRPr="00A52CF0" w:rsidRDefault="004106BD" w:rsidP="0082003E">
      <w:pPr>
        <w:ind w:firstLine="720"/>
        <w:jc w:val="center"/>
        <w:rPr>
          <w:b/>
          <w:sz w:val="24"/>
          <w:szCs w:val="24"/>
        </w:rPr>
      </w:pPr>
      <w:r w:rsidRPr="00A52CF0">
        <w:rPr>
          <w:b/>
          <w:sz w:val="24"/>
          <w:szCs w:val="24"/>
        </w:rPr>
        <w:t>к товарам, используемым при производстве работ</w:t>
      </w:r>
      <w:r w:rsidR="004C674E">
        <w:rPr>
          <w:b/>
          <w:sz w:val="24"/>
          <w:szCs w:val="24"/>
        </w:rPr>
        <w:t>.</w:t>
      </w:r>
    </w:p>
    <w:p w:rsidR="004106BD" w:rsidRDefault="004106BD" w:rsidP="004106BD">
      <w:pPr>
        <w:widowControl/>
        <w:tabs>
          <w:tab w:val="left" w:pos="709"/>
        </w:tabs>
        <w:autoSpaceDE/>
        <w:autoSpaceDN/>
        <w:adjustRightInd/>
        <w:jc w:val="both"/>
        <w:rPr>
          <w:sz w:val="24"/>
          <w:szCs w:val="24"/>
        </w:rPr>
      </w:pPr>
      <w:r>
        <w:rPr>
          <w:sz w:val="24"/>
          <w:szCs w:val="24"/>
        </w:rPr>
        <w:tab/>
      </w:r>
      <w:r w:rsidRPr="00CC7C97">
        <w:rPr>
          <w:sz w:val="24"/>
          <w:szCs w:val="24"/>
        </w:rPr>
        <w:t xml:space="preserve">Работы должны быть выполнены в полном объеме, с соблюдением сроков </w:t>
      </w:r>
      <w:r>
        <w:rPr>
          <w:sz w:val="24"/>
          <w:szCs w:val="24"/>
        </w:rPr>
        <w:t xml:space="preserve">и </w:t>
      </w:r>
      <w:r w:rsidRPr="00CC7C97">
        <w:rPr>
          <w:sz w:val="24"/>
          <w:szCs w:val="24"/>
        </w:rPr>
        <w:t>качества выполнения работ</w:t>
      </w:r>
      <w:r>
        <w:rPr>
          <w:sz w:val="24"/>
          <w:szCs w:val="24"/>
        </w:rPr>
        <w:t>.</w:t>
      </w:r>
      <w:r w:rsidRPr="00CC7C97">
        <w:rPr>
          <w:sz w:val="24"/>
          <w:szCs w:val="24"/>
        </w:rPr>
        <w:t xml:space="preserve"> </w:t>
      </w:r>
    </w:p>
    <w:p w:rsidR="00442287" w:rsidRDefault="004106BD" w:rsidP="00442287">
      <w:pPr>
        <w:pStyle w:val="ConsNormal"/>
        <w:widowControl/>
        <w:ind w:firstLine="709"/>
        <w:jc w:val="both"/>
        <w:rPr>
          <w:rFonts w:ascii="Times New Roman" w:hAnsi="Times New Roman" w:cs="Times New Roman"/>
          <w:sz w:val="24"/>
          <w:szCs w:val="24"/>
        </w:rPr>
      </w:pPr>
      <w:r>
        <w:rPr>
          <w:sz w:val="24"/>
          <w:szCs w:val="24"/>
        </w:rPr>
        <w:tab/>
      </w:r>
      <w:r w:rsidR="00442287" w:rsidRPr="00442287">
        <w:rPr>
          <w:rFonts w:ascii="Times New Roman" w:hAnsi="Times New Roman" w:cs="Times New Roman"/>
          <w:sz w:val="24"/>
          <w:szCs w:val="24"/>
        </w:rPr>
        <w:t>Качество выполненных работ</w:t>
      </w:r>
      <w:r w:rsidRPr="00442287">
        <w:rPr>
          <w:rFonts w:ascii="Times New Roman" w:hAnsi="Times New Roman" w:cs="Times New Roman"/>
          <w:sz w:val="24"/>
          <w:szCs w:val="24"/>
        </w:rPr>
        <w:t xml:space="preserve"> должно </w:t>
      </w:r>
      <w:r w:rsidR="005F0026" w:rsidRPr="00442287">
        <w:rPr>
          <w:rFonts w:ascii="Times New Roman" w:hAnsi="Times New Roman" w:cs="Times New Roman"/>
          <w:sz w:val="24"/>
          <w:szCs w:val="24"/>
        </w:rPr>
        <w:t xml:space="preserve">соответствовать </w:t>
      </w:r>
      <w:r w:rsidR="000C642D">
        <w:rPr>
          <w:rFonts w:ascii="Times New Roman" w:hAnsi="Times New Roman" w:cs="Times New Roman"/>
          <w:sz w:val="24"/>
          <w:szCs w:val="24"/>
        </w:rPr>
        <w:t>локальным с</w:t>
      </w:r>
      <w:r w:rsidR="005F0026" w:rsidRPr="00442287">
        <w:rPr>
          <w:rFonts w:ascii="Times New Roman" w:hAnsi="Times New Roman" w:cs="Times New Roman"/>
          <w:sz w:val="24"/>
          <w:szCs w:val="24"/>
        </w:rPr>
        <w:t xml:space="preserve">метам, </w:t>
      </w:r>
      <w:proofErr w:type="spellStart"/>
      <w:r w:rsidR="005F0026" w:rsidRPr="00442287">
        <w:rPr>
          <w:rFonts w:ascii="Times New Roman" w:hAnsi="Times New Roman" w:cs="Times New Roman"/>
          <w:sz w:val="24"/>
          <w:szCs w:val="24"/>
        </w:rPr>
        <w:t>СниП</w:t>
      </w:r>
      <w:proofErr w:type="spellEnd"/>
      <w:r w:rsidR="005F0026" w:rsidRPr="00442287">
        <w:rPr>
          <w:rFonts w:ascii="Times New Roman" w:hAnsi="Times New Roman" w:cs="Times New Roman"/>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r w:rsidR="00442287" w:rsidRPr="00442287">
        <w:rPr>
          <w:rFonts w:ascii="Times New Roman" w:hAnsi="Times New Roman" w:cs="Times New Roman"/>
          <w:sz w:val="24"/>
          <w:szCs w:val="24"/>
        </w:rPr>
        <w:t xml:space="preserve">. </w:t>
      </w:r>
    </w:p>
    <w:p w:rsidR="004106BD" w:rsidRPr="00442287" w:rsidRDefault="00442287" w:rsidP="00442287">
      <w:pPr>
        <w:pStyle w:val="ConsNormal"/>
        <w:widowControl/>
        <w:ind w:firstLine="709"/>
        <w:jc w:val="both"/>
        <w:rPr>
          <w:rFonts w:ascii="Times New Roman" w:hAnsi="Times New Roman" w:cs="Times New Roman"/>
          <w:sz w:val="24"/>
          <w:szCs w:val="24"/>
        </w:rPr>
      </w:pPr>
      <w:r w:rsidRPr="00442287">
        <w:rPr>
          <w:rFonts w:ascii="Times New Roman" w:hAnsi="Times New Roman" w:cs="Times New Roman"/>
          <w:sz w:val="24"/>
          <w:szCs w:val="24"/>
        </w:rPr>
        <w:t>Качество и стоимость строительных материалов должно соответствовать необходимым сертификатам, техническим паспортам и документам, удостоверяющим их стоимость, происхождение, номенклатуру и качественные характеристики.</w:t>
      </w:r>
    </w:p>
    <w:p w:rsidR="004106BD" w:rsidRDefault="004106BD" w:rsidP="004106BD">
      <w:pPr>
        <w:widowControl/>
        <w:tabs>
          <w:tab w:val="left" w:pos="709"/>
        </w:tabs>
        <w:autoSpaceDE/>
        <w:autoSpaceDN/>
        <w:adjustRightInd/>
        <w:jc w:val="both"/>
        <w:rPr>
          <w:sz w:val="24"/>
          <w:szCs w:val="24"/>
        </w:rPr>
      </w:pPr>
      <w:r>
        <w:rPr>
          <w:sz w:val="24"/>
          <w:szCs w:val="24"/>
        </w:rPr>
        <w:tab/>
      </w:r>
      <w:r w:rsidR="005F0026">
        <w:rPr>
          <w:sz w:val="24"/>
          <w:szCs w:val="24"/>
        </w:rPr>
        <w:t>Подрядчик обязуется о</w:t>
      </w:r>
      <w:r w:rsidRPr="00FE4A39">
        <w:rPr>
          <w:sz w:val="24"/>
          <w:szCs w:val="24"/>
        </w:rPr>
        <w:t>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4106BD" w:rsidRDefault="004106BD" w:rsidP="004106BD">
      <w:pPr>
        <w:rPr>
          <w:sz w:val="24"/>
          <w:szCs w:val="24"/>
        </w:rPr>
      </w:pPr>
    </w:p>
    <w:p w:rsidR="004C674E" w:rsidRPr="0082003E" w:rsidRDefault="004C674E" w:rsidP="0082003E">
      <w:pPr>
        <w:pStyle w:val="1"/>
        <w:numPr>
          <w:ilvl w:val="0"/>
          <w:numId w:val="0"/>
        </w:numPr>
        <w:ind w:left="432"/>
        <w:jc w:val="center"/>
      </w:pPr>
      <w:r>
        <w:t>3.</w:t>
      </w:r>
      <w:r w:rsidR="009D606A" w:rsidRPr="009D606A">
        <w:t>Требования к сроку предоставления гарантии качества работ</w:t>
      </w:r>
      <w:r>
        <w:t>.</w:t>
      </w:r>
    </w:p>
    <w:p w:rsidR="00442287" w:rsidRDefault="00AE2678" w:rsidP="00442287">
      <w:pPr>
        <w:ind w:firstLine="720"/>
        <w:jc w:val="both"/>
        <w:rPr>
          <w:sz w:val="24"/>
          <w:szCs w:val="24"/>
        </w:rPr>
      </w:pPr>
      <w:r w:rsidRPr="00A840BE">
        <w:rPr>
          <w:sz w:val="24"/>
          <w:szCs w:val="24"/>
        </w:rPr>
        <w:t xml:space="preserve">Срок гарантии выполненных Работ составляет </w:t>
      </w:r>
      <w:r w:rsidR="000F2D68">
        <w:rPr>
          <w:sz w:val="24"/>
          <w:szCs w:val="24"/>
        </w:rPr>
        <w:t>2</w:t>
      </w:r>
      <w:r w:rsidRPr="00A840BE">
        <w:rPr>
          <w:sz w:val="24"/>
          <w:szCs w:val="24"/>
        </w:rPr>
        <w:t xml:space="preserve"> года с момента приемки в установленном порядке результата Работ.</w:t>
      </w:r>
      <w:r w:rsidR="00442287">
        <w:rPr>
          <w:sz w:val="24"/>
          <w:szCs w:val="24"/>
        </w:rPr>
        <w:t xml:space="preserve"> </w:t>
      </w:r>
    </w:p>
    <w:p w:rsidR="00442287" w:rsidRPr="005672A4" w:rsidRDefault="00442287" w:rsidP="00442287">
      <w:pPr>
        <w:ind w:firstLine="720"/>
        <w:jc w:val="both"/>
        <w:rPr>
          <w:sz w:val="24"/>
          <w:szCs w:val="24"/>
        </w:rPr>
      </w:pPr>
      <w:r w:rsidRPr="005672A4">
        <w:rPr>
          <w:sz w:val="24"/>
          <w:szCs w:val="24"/>
        </w:rPr>
        <w:t>Своевременное устранение недостатков и дефектов, выявленных при приемке работ и в период гарантийной эксплуатации результата работ.</w:t>
      </w:r>
    </w:p>
    <w:p w:rsidR="00C00E8D" w:rsidRDefault="00C00E8D" w:rsidP="004C674E">
      <w:pPr>
        <w:jc w:val="center"/>
        <w:rPr>
          <w:b/>
          <w:sz w:val="24"/>
          <w:szCs w:val="24"/>
        </w:rPr>
      </w:pPr>
    </w:p>
    <w:p w:rsidR="004C674E" w:rsidRDefault="004C674E" w:rsidP="004C674E">
      <w:pPr>
        <w:jc w:val="center"/>
        <w:rPr>
          <w:b/>
          <w:sz w:val="24"/>
          <w:szCs w:val="24"/>
        </w:rPr>
        <w:sectPr w:rsidR="004C674E" w:rsidSect="00894972">
          <w:footnotePr>
            <w:numFmt w:val="chicago"/>
          </w:footnotePr>
          <w:pgSz w:w="11906" w:h="16838"/>
          <w:pgMar w:top="1134" w:right="850" w:bottom="1134" w:left="1701" w:header="708" w:footer="708" w:gutter="0"/>
          <w:cols w:space="708"/>
          <w:docGrid w:linePitch="360"/>
        </w:sectPr>
      </w:pPr>
    </w:p>
    <w:p w:rsidR="00997D32" w:rsidRDefault="009D606A" w:rsidP="002003CC">
      <w:pPr>
        <w:numPr>
          <w:ilvl w:val="0"/>
          <w:numId w:val="10"/>
        </w:numPr>
        <w:tabs>
          <w:tab w:val="clear" w:pos="360"/>
          <w:tab w:val="num" w:pos="284"/>
        </w:tabs>
        <w:jc w:val="center"/>
        <w:rPr>
          <w:b/>
          <w:sz w:val="24"/>
          <w:szCs w:val="24"/>
        </w:rPr>
      </w:pPr>
      <w:r w:rsidRPr="00864553">
        <w:rPr>
          <w:b/>
          <w:sz w:val="24"/>
          <w:szCs w:val="24"/>
        </w:rPr>
        <w:lastRenderedPageBreak/>
        <w:t>Требования к материалам, используемым при выполнении работ</w:t>
      </w:r>
      <w:r w:rsidR="004C674E">
        <w:rPr>
          <w:b/>
          <w:sz w:val="24"/>
          <w:szCs w:val="24"/>
        </w:rPr>
        <w:t>.</w:t>
      </w:r>
    </w:p>
    <w:p w:rsidR="00C00E8D" w:rsidRDefault="00C00E8D" w:rsidP="001102FE">
      <w:pPr>
        <w:tabs>
          <w:tab w:val="num" w:pos="284"/>
        </w:tabs>
        <w:jc w:val="both"/>
        <w:rPr>
          <w:b/>
          <w:sz w:val="24"/>
          <w:szCs w:val="24"/>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6946"/>
      </w:tblGrid>
      <w:tr w:rsidR="000A6E52" w:rsidRPr="000A6E52" w:rsidTr="00551EAD">
        <w:trPr>
          <w:trHeight w:val="2189"/>
        </w:trPr>
        <w:tc>
          <w:tcPr>
            <w:tcW w:w="567" w:type="dxa"/>
          </w:tcPr>
          <w:p w:rsidR="000A6E52" w:rsidRPr="000A6E52" w:rsidRDefault="000A6E52" w:rsidP="001102FE">
            <w:pPr>
              <w:tabs>
                <w:tab w:val="num" w:pos="284"/>
              </w:tabs>
              <w:rPr>
                <w:b/>
                <w:sz w:val="24"/>
                <w:szCs w:val="24"/>
              </w:rPr>
            </w:pPr>
            <w:r w:rsidRPr="000A6E52">
              <w:rPr>
                <w:b/>
                <w:sz w:val="24"/>
                <w:szCs w:val="24"/>
              </w:rPr>
              <w:t>№</w:t>
            </w:r>
          </w:p>
          <w:p w:rsidR="000A6E52" w:rsidRPr="000A6E52" w:rsidRDefault="000A6E52" w:rsidP="001102FE">
            <w:pPr>
              <w:tabs>
                <w:tab w:val="num" w:pos="284"/>
              </w:tabs>
              <w:rPr>
                <w:b/>
                <w:sz w:val="24"/>
                <w:szCs w:val="24"/>
              </w:rPr>
            </w:pPr>
            <w:r w:rsidRPr="000A6E52">
              <w:rPr>
                <w:b/>
                <w:sz w:val="24"/>
                <w:szCs w:val="24"/>
              </w:rPr>
              <w:t>п/п</w:t>
            </w:r>
          </w:p>
        </w:tc>
        <w:tc>
          <w:tcPr>
            <w:tcW w:w="2694" w:type="dxa"/>
          </w:tcPr>
          <w:p w:rsidR="000A6E52" w:rsidRPr="000A6E52" w:rsidRDefault="000A6E52" w:rsidP="001102FE">
            <w:pPr>
              <w:tabs>
                <w:tab w:val="num" w:pos="284"/>
              </w:tabs>
              <w:jc w:val="center"/>
              <w:rPr>
                <w:b/>
                <w:sz w:val="24"/>
                <w:szCs w:val="24"/>
              </w:rPr>
            </w:pPr>
            <w:r w:rsidRPr="000A6E52">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6946" w:type="dxa"/>
            <w:vAlign w:val="center"/>
          </w:tcPr>
          <w:p w:rsidR="000A6E52" w:rsidRPr="000A6E52" w:rsidRDefault="000A6E52" w:rsidP="001102FE">
            <w:pPr>
              <w:tabs>
                <w:tab w:val="num" w:pos="284"/>
              </w:tabs>
              <w:jc w:val="center"/>
              <w:rPr>
                <w:b/>
                <w:sz w:val="24"/>
                <w:szCs w:val="24"/>
              </w:rPr>
            </w:pPr>
            <w:r w:rsidRPr="000A6E52">
              <w:rPr>
                <w:b/>
                <w:sz w:val="24"/>
                <w:szCs w:val="24"/>
              </w:rPr>
              <w:t>Требуемые показатели товара</w:t>
            </w:r>
          </w:p>
        </w:tc>
      </w:tr>
      <w:tr w:rsidR="001759DB" w:rsidRPr="000A6E52" w:rsidTr="00551EAD">
        <w:trPr>
          <w:trHeight w:val="975"/>
        </w:trPr>
        <w:tc>
          <w:tcPr>
            <w:tcW w:w="567" w:type="dxa"/>
            <w:tcBorders>
              <w:bottom w:val="single" w:sz="4" w:space="0" w:color="auto"/>
            </w:tcBorders>
          </w:tcPr>
          <w:p w:rsidR="001759DB" w:rsidRPr="00BC228B" w:rsidRDefault="00BC228B" w:rsidP="007F13CF">
            <w:pPr>
              <w:rPr>
                <w:color w:val="000000"/>
                <w:sz w:val="24"/>
                <w:szCs w:val="24"/>
              </w:rPr>
            </w:pPr>
            <w:r w:rsidRPr="00BC228B">
              <w:rPr>
                <w:color w:val="000000"/>
                <w:sz w:val="24"/>
                <w:szCs w:val="24"/>
              </w:rPr>
              <w:t>1</w:t>
            </w:r>
          </w:p>
        </w:tc>
        <w:tc>
          <w:tcPr>
            <w:tcW w:w="2694" w:type="dxa"/>
            <w:tcBorders>
              <w:bottom w:val="single" w:sz="4" w:space="0" w:color="auto"/>
            </w:tcBorders>
          </w:tcPr>
          <w:p w:rsidR="001759DB" w:rsidRPr="00BC228B" w:rsidRDefault="001759DB" w:rsidP="00BC228B">
            <w:pPr>
              <w:jc w:val="center"/>
              <w:rPr>
                <w:i/>
                <w:color w:val="000000"/>
                <w:sz w:val="24"/>
                <w:szCs w:val="24"/>
              </w:rPr>
            </w:pPr>
            <w:r w:rsidRPr="0075573E">
              <w:rPr>
                <w:i/>
                <w:color w:val="000000"/>
                <w:sz w:val="24"/>
                <w:szCs w:val="24"/>
              </w:rPr>
              <w:t>Щебень из природного камня для строительных работ</w:t>
            </w:r>
          </w:p>
        </w:tc>
        <w:tc>
          <w:tcPr>
            <w:tcW w:w="6946" w:type="dxa"/>
            <w:tcBorders>
              <w:bottom w:val="single" w:sz="4" w:space="0" w:color="auto"/>
            </w:tcBorders>
          </w:tcPr>
          <w:p w:rsidR="001759DB" w:rsidRPr="0075573E" w:rsidRDefault="001759DB" w:rsidP="007F13CF">
            <w:pPr>
              <w:rPr>
                <w:color w:val="000000"/>
                <w:sz w:val="24"/>
                <w:szCs w:val="24"/>
              </w:rPr>
            </w:pPr>
            <w:r w:rsidRPr="0075573E">
              <w:rPr>
                <w:color w:val="000000"/>
                <w:sz w:val="24"/>
                <w:szCs w:val="24"/>
              </w:rPr>
              <w:t>Марка 800, фракция 5(3)</w:t>
            </w:r>
            <w:smartTag w:uri="urn:schemas-microsoft-com:office:smarttags" w:element="metricconverter">
              <w:smartTagPr>
                <w:attr w:name="ProductID" w:val="-10 мм"/>
              </w:smartTagPr>
              <w:r w:rsidRPr="0075573E">
                <w:rPr>
                  <w:color w:val="000000"/>
                  <w:sz w:val="24"/>
                  <w:szCs w:val="24"/>
                </w:rPr>
                <w:t>-10 мм</w:t>
              </w:r>
            </w:smartTag>
          </w:p>
          <w:p w:rsidR="001759DB" w:rsidRPr="00BC228B" w:rsidRDefault="001759DB" w:rsidP="00BC228B">
            <w:pPr>
              <w:tabs>
                <w:tab w:val="left" w:pos="1770"/>
              </w:tabs>
              <w:rPr>
                <w:sz w:val="24"/>
                <w:szCs w:val="24"/>
              </w:rPr>
            </w:pPr>
          </w:p>
        </w:tc>
      </w:tr>
      <w:tr w:rsidR="00BC228B" w:rsidRPr="000A6E52" w:rsidTr="00551EAD">
        <w:trPr>
          <w:trHeight w:val="1200"/>
        </w:trPr>
        <w:tc>
          <w:tcPr>
            <w:tcW w:w="567" w:type="dxa"/>
            <w:tcBorders>
              <w:top w:val="single" w:sz="4" w:space="0" w:color="auto"/>
            </w:tcBorders>
          </w:tcPr>
          <w:p w:rsidR="00BC228B" w:rsidRPr="00BC228B" w:rsidRDefault="00BC228B" w:rsidP="007F13CF">
            <w:pPr>
              <w:rPr>
                <w:color w:val="000000"/>
                <w:sz w:val="24"/>
                <w:szCs w:val="24"/>
              </w:rPr>
            </w:pPr>
            <w:r w:rsidRPr="00BC228B">
              <w:rPr>
                <w:color w:val="000000"/>
                <w:sz w:val="24"/>
                <w:szCs w:val="24"/>
              </w:rPr>
              <w:t>2</w:t>
            </w:r>
          </w:p>
        </w:tc>
        <w:tc>
          <w:tcPr>
            <w:tcW w:w="2694" w:type="dxa"/>
            <w:tcBorders>
              <w:top w:val="single" w:sz="4" w:space="0" w:color="auto"/>
            </w:tcBorders>
          </w:tcPr>
          <w:p w:rsidR="00BC228B" w:rsidRPr="00BC228B" w:rsidRDefault="00BC228B" w:rsidP="00BC228B">
            <w:pPr>
              <w:jc w:val="center"/>
              <w:rPr>
                <w:color w:val="000000"/>
                <w:sz w:val="24"/>
                <w:szCs w:val="24"/>
              </w:rPr>
            </w:pPr>
            <w:r w:rsidRPr="000A6E52">
              <w:rPr>
                <w:i/>
                <w:color w:val="000000"/>
                <w:sz w:val="24"/>
                <w:szCs w:val="24"/>
              </w:rPr>
              <w:t>Щебень из природного камня для строительных работ</w:t>
            </w:r>
          </w:p>
        </w:tc>
        <w:tc>
          <w:tcPr>
            <w:tcW w:w="6946" w:type="dxa"/>
            <w:tcBorders>
              <w:top w:val="single" w:sz="4" w:space="0" w:color="auto"/>
            </w:tcBorders>
          </w:tcPr>
          <w:p w:rsidR="00BC228B" w:rsidRPr="000A6E52" w:rsidRDefault="00BC228B" w:rsidP="00BC228B">
            <w:pPr>
              <w:tabs>
                <w:tab w:val="num" w:pos="284"/>
              </w:tabs>
              <w:rPr>
                <w:color w:val="000000"/>
                <w:sz w:val="24"/>
                <w:szCs w:val="24"/>
              </w:rPr>
            </w:pPr>
            <w:r w:rsidRPr="000A6E52">
              <w:rPr>
                <w:color w:val="000000"/>
                <w:sz w:val="24"/>
                <w:szCs w:val="24"/>
              </w:rPr>
              <w:t xml:space="preserve">Марка 800, фракция </w:t>
            </w:r>
            <w:r w:rsidR="00256A5A">
              <w:rPr>
                <w:color w:val="000000"/>
                <w:sz w:val="24"/>
                <w:szCs w:val="24"/>
              </w:rPr>
              <w:t>4</w:t>
            </w:r>
            <w:r w:rsidRPr="000A6E52">
              <w:rPr>
                <w:color w:val="000000"/>
                <w:sz w:val="24"/>
                <w:szCs w:val="24"/>
              </w:rPr>
              <w:t>0-</w:t>
            </w:r>
            <w:r w:rsidR="00256A5A">
              <w:rPr>
                <w:color w:val="000000"/>
                <w:sz w:val="24"/>
                <w:szCs w:val="24"/>
              </w:rPr>
              <w:t>7</w:t>
            </w:r>
            <w:r w:rsidRPr="000A6E52">
              <w:rPr>
                <w:color w:val="000000"/>
                <w:sz w:val="24"/>
                <w:szCs w:val="24"/>
              </w:rPr>
              <w:t>0мм</w:t>
            </w:r>
          </w:p>
          <w:p w:rsidR="00BC228B" w:rsidRPr="00BC228B" w:rsidRDefault="00BC228B" w:rsidP="007F13CF">
            <w:pPr>
              <w:rPr>
                <w:color w:val="000000"/>
                <w:sz w:val="24"/>
                <w:szCs w:val="24"/>
              </w:rPr>
            </w:pPr>
          </w:p>
        </w:tc>
      </w:tr>
      <w:tr w:rsidR="001759DB" w:rsidRPr="000A6E52" w:rsidTr="00417FF1">
        <w:trPr>
          <w:trHeight w:val="11115"/>
        </w:trPr>
        <w:tc>
          <w:tcPr>
            <w:tcW w:w="567" w:type="dxa"/>
            <w:tcBorders>
              <w:bottom w:val="single" w:sz="4" w:space="0" w:color="auto"/>
            </w:tcBorders>
          </w:tcPr>
          <w:p w:rsidR="001759DB" w:rsidRPr="000A6E52" w:rsidRDefault="001759DB" w:rsidP="001102FE">
            <w:pPr>
              <w:tabs>
                <w:tab w:val="num" w:pos="284"/>
              </w:tabs>
              <w:rPr>
                <w:color w:val="000000"/>
                <w:sz w:val="24"/>
                <w:szCs w:val="24"/>
              </w:rPr>
            </w:pPr>
            <w:r>
              <w:rPr>
                <w:color w:val="000000"/>
                <w:sz w:val="24"/>
                <w:szCs w:val="24"/>
              </w:rPr>
              <w:lastRenderedPageBreak/>
              <w:t>3</w:t>
            </w:r>
          </w:p>
        </w:tc>
        <w:tc>
          <w:tcPr>
            <w:tcW w:w="2694" w:type="dxa"/>
            <w:tcBorders>
              <w:bottom w:val="single" w:sz="4" w:space="0" w:color="auto"/>
            </w:tcBorders>
          </w:tcPr>
          <w:p w:rsidR="001759DB" w:rsidRPr="000A6E52" w:rsidRDefault="001759DB" w:rsidP="001102FE">
            <w:pPr>
              <w:tabs>
                <w:tab w:val="num" w:pos="284"/>
              </w:tabs>
              <w:rPr>
                <w:i/>
                <w:color w:val="000000"/>
                <w:sz w:val="24"/>
                <w:szCs w:val="24"/>
              </w:rPr>
            </w:pPr>
            <w:r w:rsidRPr="000A6E52">
              <w:rPr>
                <w:i/>
                <w:color w:val="000000"/>
                <w:sz w:val="24"/>
                <w:szCs w:val="24"/>
              </w:rPr>
              <w:t>Битумы нефтяные дорожные</w:t>
            </w:r>
          </w:p>
        </w:tc>
        <w:tc>
          <w:tcPr>
            <w:tcW w:w="6946" w:type="dxa"/>
            <w:tcBorders>
              <w:bottom w:val="single" w:sz="4" w:space="0" w:color="auto"/>
            </w:tcBorders>
          </w:tcPr>
          <w:p w:rsidR="001759DB" w:rsidRPr="000A6E52" w:rsidRDefault="001759DB" w:rsidP="001102FE">
            <w:pPr>
              <w:tabs>
                <w:tab w:val="num" w:pos="284"/>
              </w:tabs>
              <w:rPr>
                <w:color w:val="000000"/>
                <w:sz w:val="24"/>
                <w:szCs w:val="24"/>
              </w:rPr>
            </w:pPr>
            <w:r w:rsidRPr="000A6E52">
              <w:rPr>
                <w:color w:val="000000"/>
                <w:sz w:val="24"/>
                <w:szCs w:val="24"/>
              </w:rPr>
              <w:t>Марки БНД-60/90, БНД 90/130, сорт I</w:t>
            </w:r>
          </w:p>
          <w:p w:rsidR="001759DB" w:rsidRPr="000A6E52" w:rsidRDefault="001759DB" w:rsidP="001102FE">
            <w:pPr>
              <w:tabs>
                <w:tab w:val="num" w:pos="284"/>
              </w:tabs>
              <w:rPr>
                <w:color w:val="000000"/>
                <w:sz w:val="24"/>
                <w:szCs w:val="24"/>
              </w:rPr>
            </w:pPr>
            <w:r w:rsidRPr="000A6E52">
              <w:rPr>
                <w:color w:val="000000"/>
                <w:sz w:val="24"/>
                <w:szCs w:val="24"/>
              </w:rPr>
              <w:t>Горючие вещества с температурой вспышки выше 220 °С и минимальной температурой самовоспламенения 368 °С по ГОСТ 12.1.044.</w:t>
            </w:r>
          </w:p>
          <w:tbl>
            <w:tblPr>
              <w:tblW w:w="4984"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2508"/>
              <w:gridCol w:w="1082"/>
              <w:gridCol w:w="1318"/>
              <w:gridCol w:w="1785"/>
            </w:tblGrid>
            <w:tr w:rsidR="001759DB" w:rsidRPr="000A6E52" w:rsidTr="00C37522">
              <w:trPr>
                <w:trHeight w:val="270"/>
                <w:tblCellSpacing w:w="0" w:type="dxa"/>
              </w:trPr>
              <w:tc>
                <w:tcPr>
                  <w:tcW w:w="3002" w:type="dxa"/>
                  <w:vMerge w:val="restart"/>
                  <w:tcBorders>
                    <w:top w:val="outset" w:sz="6" w:space="0" w:color="auto"/>
                    <w:left w:val="outset" w:sz="6" w:space="0" w:color="auto"/>
                    <w:bottom w:val="outset" w:sz="6" w:space="0" w:color="auto"/>
                    <w:right w:val="outset" w:sz="6" w:space="0" w:color="auto"/>
                  </w:tcBorders>
                  <w:vAlign w:val="center"/>
                </w:tcPr>
                <w:p w:rsidR="001759DB" w:rsidRPr="00B61C69" w:rsidRDefault="001759DB" w:rsidP="00B61C69">
                  <w:pPr>
                    <w:widowControl/>
                    <w:tabs>
                      <w:tab w:val="num" w:pos="659"/>
                    </w:tabs>
                    <w:autoSpaceDE/>
                    <w:autoSpaceDN/>
                    <w:adjustRightInd/>
                    <w:ind w:left="92" w:hanging="1486"/>
                    <w:jc w:val="center"/>
                    <w:rPr>
                      <w:color w:val="000000"/>
                      <w:sz w:val="22"/>
                      <w:szCs w:val="22"/>
                    </w:rPr>
                  </w:pPr>
                  <w:r w:rsidRPr="00B61C69">
                    <w:rPr>
                      <w:b/>
                      <w:bCs/>
                      <w:color w:val="000000"/>
                      <w:sz w:val="22"/>
                      <w:szCs w:val="22"/>
                    </w:rPr>
                    <w:t xml:space="preserve">                        Наименование </w:t>
                  </w:r>
                  <w:r w:rsidRPr="00B61C69">
                    <w:rPr>
                      <w:b/>
                      <w:bCs/>
                      <w:color w:val="000000"/>
                      <w:sz w:val="22"/>
                      <w:szCs w:val="22"/>
                    </w:rPr>
                    <w:br/>
                    <w:t>показателя</w:t>
                  </w:r>
                </w:p>
              </w:tc>
              <w:tc>
                <w:tcPr>
                  <w:tcW w:w="2835" w:type="dxa"/>
                  <w:gridSpan w:val="2"/>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jc w:val="center"/>
                    <w:rPr>
                      <w:color w:val="000000"/>
                      <w:sz w:val="22"/>
                      <w:szCs w:val="22"/>
                    </w:rPr>
                  </w:pPr>
                  <w:r w:rsidRPr="00B61C69">
                    <w:rPr>
                      <w:b/>
                      <w:bCs/>
                      <w:color w:val="000000"/>
                      <w:sz w:val="22"/>
                      <w:szCs w:val="22"/>
                    </w:rPr>
                    <w:t>Норма для битума марки</w:t>
                  </w:r>
                </w:p>
              </w:tc>
              <w:tc>
                <w:tcPr>
                  <w:tcW w:w="2126" w:type="dxa"/>
                  <w:vMerge w:val="restart"/>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jc w:val="center"/>
                    <w:rPr>
                      <w:color w:val="000000"/>
                      <w:sz w:val="22"/>
                      <w:szCs w:val="22"/>
                    </w:rPr>
                  </w:pPr>
                  <w:r w:rsidRPr="00B61C69">
                    <w:rPr>
                      <w:b/>
                      <w:bCs/>
                      <w:color w:val="000000"/>
                      <w:sz w:val="22"/>
                      <w:szCs w:val="22"/>
                    </w:rPr>
                    <w:t>Метод испытаний</w:t>
                  </w:r>
                </w:p>
              </w:tc>
            </w:tr>
            <w:tr w:rsidR="001759DB" w:rsidRPr="000A6E52" w:rsidTr="00C37522">
              <w:trPr>
                <w:trHeight w:val="144"/>
                <w:tblCellSpacing w:w="0" w:type="dxa"/>
              </w:trPr>
              <w:tc>
                <w:tcPr>
                  <w:tcW w:w="3002" w:type="dxa"/>
                  <w:vMerge/>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jc w:val="center"/>
                    <w:rPr>
                      <w:color w:val="000000"/>
                      <w:sz w:val="22"/>
                      <w:szCs w:val="22"/>
                    </w:rPr>
                  </w:pPr>
                  <w:r w:rsidRPr="00B61C69">
                    <w:rPr>
                      <w:color w:val="000000"/>
                      <w:sz w:val="22"/>
                      <w:szCs w:val="22"/>
                    </w:rPr>
                    <w:t xml:space="preserve">БНД 90/130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jc w:val="center"/>
                    <w:rPr>
                      <w:color w:val="000000"/>
                      <w:sz w:val="22"/>
                      <w:szCs w:val="22"/>
                    </w:rPr>
                  </w:pPr>
                  <w:r w:rsidRPr="00B61C69">
                    <w:rPr>
                      <w:color w:val="000000"/>
                      <w:sz w:val="22"/>
                      <w:szCs w:val="22"/>
                    </w:rPr>
                    <w:t xml:space="preserve">БНД 60/90 </w:t>
                  </w:r>
                </w:p>
              </w:tc>
              <w:tc>
                <w:tcPr>
                  <w:tcW w:w="2126" w:type="dxa"/>
                  <w:vMerge/>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p>
              </w:tc>
            </w:tr>
            <w:tr w:rsidR="001759DB" w:rsidRPr="000A6E52" w:rsidTr="00C37522">
              <w:trPr>
                <w:trHeight w:val="1386"/>
                <w:tblCellSpacing w:w="0" w:type="dxa"/>
              </w:trPr>
              <w:tc>
                <w:tcPr>
                  <w:tcW w:w="3002" w:type="dxa"/>
                  <w:vMerge/>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760955" w:rsidRDefault="001759DB" w:rsidP="00760955">
                  <w:pPr>
                    <w:widowControl/>
                    <w:tabs>
                      <w:tab w:val="num" w:pos="284"/>
                    </w:tabs>
                    <w:autoSpaceDE/>
                    <w:autoSpaceDN/>
                    <w:adjustRightInd/>
                    <w:jc w:val="center"/>
                    <w:rPr>
                      <w:color w:val="000000"/>
                      <w:sz w:val="22"/>
                      <w:szCs w:val="22"/>
                    </w:rPr>
                  </w:pPr>
                  <w:r w:rsidRPr="00B61C69">
                    <w:rPr>
                      <w:color w:val="000000"/>
                      <w:sz w:val="22"/>
                      <w:szCs w:val="22"/>
                    </w:rPr>
                    <w:t xml:space="preserve">ОКП </w:t>
                  </w:r>
                  <w:r w:rsidRPr="00B61C69">
                    <w:rPr>
                      <w:color w:val="000000"/>
                      <w:sz w:val="22"/>
                      <w:szCs w:val="22"/>
                    </w:rPr>
                    <w:br/>
                    <w:t xml:space="preserve">02 </w:t>
                  </w:r>
                  <w:r w:rsidRPr="00B61C69">
                    <w:rPr>
                      <w:color w:val="000000"/>
                      <w:sz w:val="22"/>
                      <w:szCs w:val="22"/>
                    </w:rPr>
                    <w:br/>
                    <w:t xml:space="preserve">5612 </w:t>
                  </w:r>
                  <w:r w:rsidRPr="00B61C69">
                    <w:rPr>
                      <w:color w:val="000000"/>
                      <w:sz w:val="22"/>
                      <w:szCs w:val="22"/>
                    </w:rPr>
                    <w:br/>
                    <w:t>0113</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760955">
                  <w:pPr>
                    <w:widowControl/>
                    <w:tabs>
                      <w:tab w:val="num" w:pos="284"/>
                    </w:tabs>
                    <w:autoSpaceDE/>
                    <w:autoSpaceDN/>
                    <w:adjustRightInd/>
                    <w:jc w:val="center"/>
                    <w:rPr>
                      <w:color w:val="000000"/>
                      <w:sz w:val="22"/>
                      <w:szCs w:val="22"/>
                    </w:rPr>
                  </w:pPr>
                  <w:r w:rsidRPr="00B61C69">
                    <w:rPr>
                      <w:color w:val="000000"/>
                      <w:sz w:val="22"/>
                      <w:szCs w:val="22"/>
                    </w:rPr>
                    <w:t xml:space="preserve">ОКП </w:t>
                  </w:r>
                  <w:r w:rsidRPr="00B61C69">
                    <w:rPr>
                      <w:color w:val="000000"/>
                      <w:sz w:val="22"/>
                      <w:szCs w:val="22"/>
                    </w:rPr>
                    <w:br/>
                    <w:t xml:space="preserve">02 </w:t>
                  </w:r>
                  <w:r w:rsidRPr="00B61C69">
                    <w:rPr>
                      <w:color w:val="000000"/>
                      <w:sz w:val="22"/>
                      <w:szCs w:val="22"/>
                    </w:rPr>
                    <w:br/>
                    <w:t xml:space="preserve">5612 </w:t>
                  </w:r>
                  <w:r w:rsidRPr="00B61C69">
                    <w:rPr>
                      <w:color w:val="000000"/>
                      <w:sz w:val="22"/>
                      <w:szCs w:val="22"/>
                    </w:rPr>
                    <w:br/>
                    <w:t>0112</w:t>
                  </w:r>
                </w:p>
              </w:tc>
              <w:tc>
                <w:tcPr>
                  <w:tcW w:w="2126" w:type="dxa"/>
                  <w:vMerge/>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p>
              </w:tc>
            </w:tr>
            <w:tr w:rsidR="001759DB" w:rsidRPr="000A6E52" w:rsidTr="00C37522">
              <w:trPr>
                <w:trHeight w:val="390"/>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1. Глубина проникания иглы, 0,1мм: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По ГОСТ 11501 </w:t>
                  </w:r>
                </w:p>
              </w:tc>
            </w:tr>
            <w:tr w:rsidR="001759DB" w:rsidRPr="000A6E52" w:rsidTr="00C37522">
              <w:trPr>
                <w:trHeight w:val="195"/>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при 25</w:t>
                  </w:r>
                  <w:proofErr w:type="gramStart"/>
                  <w:r w:rsidRPr="00B61C69">
                    <w:rPr>
                      <w:color w:val="000000"/>
                      <w:sz w:val="22"/>
                      <w:szCs w:val="22"/>
                    </w:rPr>
                    <w:t xml:space="preserve"> °С</w:t>
                  </w:r>
                  <w:proofErr w:type="gramEnd"/>
                  <w:r w:rsidRPr="00B61C69">
                    <w:rPr>
                      <w:color w:val="000000"/>
                      <w:sz w:val="22"/>
                      <w:szCs w:val="22"/>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91-130</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61-90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  </w:t>
                  </w:r>
                </w:p>
              </w:tc>
            </w:tr>
            <w:tr w:rsidR="001759DB" w:rsidRPr="000A6E52" w:rsidTr="00C37522">
              <w:trPr>
                <w:trHeight w:val="210"/>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при 0</w:t>
                  </w:r>
                  <w:proofErr w:type="gramStart"/>
                  <w:r w:rsidRPr="00B61C69">
                    <w:rPr>
                      <w:color w:val="000000"/>
                      <w:sz w:val="22"/>
                      <w:szCs w:val="22"/>
                    </w:rPr>
                    <w:t xml:space="preserve"> °С</w:t>
                  </w:r>
                  <w:proofErr w:type="gramEnd"/>
                  <w:r w:rsidRPr="00B61C69">
                    <w:rPr>
                      <w:color w:val="000000"/>
                      <w:sz w:val="22"/>
                      <w:szCs w:val="22"/>
                    </w:rPr>
                    <w:t>,</w:t>
                  </w:r>
                  <w:r>
                    <w:rPr>
                      <w:color w:val="000000"/>
                      <w:sz w:val="22"/>
                      <w:szCs w:val="22"/>
                    </w:rPr>
                    <w:t xml:space="preserve"> </w:t>
                  </w:r>
                  <w:r w:rsidRPr="00B61C69">
                    <w:rPr>
                      <w:color w:val="000000"/>
                      <w:sz w:val="22"/>
                      <w:szCs w:val="22"/>
                    </w:rPr>
                    <w:t xml:space="preserve">не менее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28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20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  </w:t>
                  </w:r>
                </w:p>
              </w:tc>
            </w:tr>
            <w:tr w:rsidR="001759DB" w:rsidRPr="000A6E52" w:rsidTr="00C37522">
              <w:trPr>
                <w:trHeight w:val="585"/>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2. Температура размягчения по кольцу и шару, °</w:t>
                  </w:r>
                  <w:proofErr w:type="gramStart"/>
                  <w:r w:rsidRPr="00B61C69">
                    <w:rPr>
                      <w:color w:val="000000"/>
                      <w:sz w:val="22"/>
                      <w:szCs w:val="22"/>
                    </w:rPr>
                    <w:t>С</w:t>
                  </w:r>
                  <w:proofErr w:type="gramEnd"/>
                  <w:r w:rsidRPr="00B61C69">
                    <w:rPr>
                      <w:color w:val="000000"/>
                      <w:sz w:val="22"/>
                      <w:szCs w:val="22"/>
                    </w:rPr>
                    <w:t xml:space="preserve">, не ниже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43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47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По ГОСТ 11506 </w:t>
                  </w:r>
                </w:p>
              </w:tc>
            </w:tr>
            <w:tr w:rsidR="001759DB" w:rsidRPr="000A6E52" w:rsidTr="00C37522">
              <w:trPr>
                <w:trHeight w:val="390"/>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3. Растяжимость, </w:t>
                  </w:r>
                  <w:proofErr w:type="gramStart"/>
                  <w:r w:rsidRPr="00B61C69">
                    <w:rPr>
                      <w:color w:val="000000"/>
                      <w:sz w:val="22"/>
                      <w:szCs w:val="22"/>
                    </w:rPr>
                    <w:t>см</w:t>
                  </w:r>
                  <w:proofErr w:type="gramEnd"/>
                  <w:r w:rsidRPr="00B61C69">
                    <w:rPr>
                      <w:color w:val="000000"/>
                      <w:sz w:val="22"/>
                      <w:szCs w:val="22"/>
                    </w:rPr>
                    <w:t>,</w:t>
                  </w:r>
                  <w:r>
                    <w:rPr>
                      <w:color w:val="000000"/>
                      <w:sz w:val="22"/>
                      <w:szCs w:val="22"/>
                    </w:rPr>
                    <w:t xml:space="preserve"> </w:t>
                  </w:r>
                  <w:r w:rsidRPr="00B61C69">
                    <w:rPr>
                      <w:color w:val="000000"/>
                      <w:sz w:val="22"/>
                      <w:szCs w:val="22"/>
                    </w:rPr>
                    <w:t xml:space="preserve">не менее: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По ГОСТ 11505 </w:t>
                  </w:r>
                </w:p>
              </w:tc>
            </w:tr>
            <w:tr w:rsidR="001759DB" w:rsidRPr="000A6E52" w:rsidTr="00C37522">
              <w:trPr>
                <w:trHeight w:val="195"/>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при 25</w:t>
                  </w:r>
                  <w:proofErr w:type="gramStart"/>
                  <w:r w:rsidRPr="00B61C69">
                    <w:rPr>
                      <w:color w:val="000000"/>
                      <w:sz w:val="22"/>
                      <w:szCs w:val="22"/>
                    </w:rPr>
                    <w:t xml:space="preserve"> °С</w:t>
                  </w:r>
                  <w:proofErr w:type="gramEnd"/>
                  <w:r w:rsidRPr="00B61C69">
                    <w:rPr>
                      <w:color w:val="000000"/>
                      <w:sz w:val="22"/>
                      <w:szCs w:val="22"/>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65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55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  </w:t>
                  </w:r>
                </w:p>
              </w:tc>
            </w:tr>
            <w:tr w:rsidR="001759DB" w:rsidRPr="000A6E52" w:rsidTr="00C37522">
              <w:trPr>
                <w:trHeight w:val="195"/>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при 0</w:t>
                  </w:r>
                  <w:proofErr w:type="gramStart"/>
                  <w:r w:rsidRPr="00B61C69">
                    <w:rPr>
                      <w:color w:val="000000"/>
                      <w:sz w:val="22"/>
                      <w:szCs w:val="22"/>
                    </w:rPr>
                    <w:t>°С</w:t>
                  </w:r>
                  <w:proofErr w:type="gramEnd"/>
                  <w:r w:rsidRPr="00B61C69">
                    <w:rPr>
                      <w:color w:val="000000"/>
                      <w:sz w:val="22"/>
                      <w:szCs w:val="22"/>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4,0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3,5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  </w:t>
                  </w:r>
                </w:p>
              </w:tc>
            </w:tr>
            <w:tr w:rsidR="001759DB" w:rsidRPr="000A6E52" w:rsidTr="00C37522">
              <w:trPr>
                <w:trHeight w:val="585"/>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4. Температура хрупкости, °</w:t>
                  </w:r>
                  <w:proofErr w:type="gramStart"/>
                  <w:r w:rsidRPr="00B61C69">
                    <w:rPr>
                      <w:color w:val="000000"/>
                      <w:sz w:val="22"/>
                      <w:szCs w:val="22"/>
                    </w:rPr>
                    <w:t>С</w:t>
                  </w:r>
                  <w:proofErr w:type="gramEnd"/>
                  <w:r w:rsidRPr="00B61C69">
                    <w:rPr>
                      <w:color w:val="000000"/>
                      <w:sz w:val="22"/>
                      <w:szCs w:val="22"/>
                    </w:rPr>
                    <w:t xml:space="preserve">, не выше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-17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-15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По ГОСТ 11507 с дополнением по п. 3.2 </w:t>
                  </w:r>
                </w:p>
              </w:tc>
            </w:tr>
            <w:tr w:rsidR="001759DB" w:rsidRPr="000A6E52" w:rsidTr="00C37522">
              <w:trPr>
                <w:trHeight w:val="390"/>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5. Температура вспышки, °</w:t>
                  </w:r>
                  <w:proofErr w:type="gramStart"/>
                  <w:r w:rsidRPr="00B61C69">
                    <w:rPr>
                      <w:color w:val="000000"/>
                      <w:sz w:val="22"/>
                      <w:szCs w:val="22"/>
                    </w:rPr>
                    <w:t>С</w:t>
                  </w:r>
                  <w:proofErr w:type="gramEnd"/>
                  <w:r w:rsidRPr="00B61C69">
                    <w:rPr>
                      <w:color w:val="000000"/>
                      <w:sz w:val="22"/>
                      <w:szCs w:val="22"/>
                    </w:rPr>
                    <w:t xml:space="preserve">, не ниже </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230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230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По ГОСТ 4333 </w:t>
                  </w:r>
                </w:p>
              </w:tc>
            </w:tr>
            <w:tr w:rsidR="001759DB" w:rsidRPr="000A6E52" w:rsidTr="00C37522">
              <w:trPr>
                <w:trHeight w:val="781"/>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6. Изменение температуры размягчения после прогрева</w:t>
                  </w:r>
                  <w:proofErr w:type="gramStart"/>
                  <w:r w:rsidRPr="00B61C69">
                    <w:rPr>
                      <w:color w:val="000000"/>
                      <w:sz w:val="22"/>
                      <w:szCs w:val="22"/>
                    </w:rPr>
                    <w:t>/С</w:t>
                  </w:r>
                  <w:proofErr w:type="gramEnd"/>
                  <w:r w:rsidRPr="00B61C69">
                    <w:rPr>
                      <w:color w:val="000000"/>
                      <w:sz w:val="22"/>
                      <w:szCs w:val="22"/>
                    </w:rPr>
                    <w:t>,</w:t>
                  </w:r>
                  <w:r>
                    <w:rPr>
                      <w:color w:val="000000"/>
                      <w:sz w:val="22"/>
                      <w:szCs w:val="22"/>
                    </w:rPr>
                    <w:t xml:space="preserve"> </w:t>
                  </w:r>
                  <w:r w:rsidRPr="00B61C69">
                    <w:rPr>
                      <w:color w:val="000000"/>
                      <w:sz w:val="22"/>
                      <w:szCs w:val="22"/>
                    </w:rPr>
                    <w:t>не более</w:t>
                  </w:r>
                </w:p>
              </w:tc>
              <w:tc>
                <w:tcPr>
                  <w:tcW w:w="1275"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5 </w:t>
                  </w:r>
                </w:p>
              </w:tc>
              <w:tc>
                <w:tcPr>
                  <w:tcW w:w="1560"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5 </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По ГОСТ 18180, ГОСТ 11506 с дополнением по п.3.3</w:t>
                  </w:r>
                </w:p>
              </w:tc>
            </w:tr>
            <w:tr w:rsidR="001759DB" w:rsidRPr="000A6E52" w:rsidTr="00C37522">
              <w:trPr>
                <w:trHeight w:val="144"/>
                <w:tblCellSpacing w:w="0" w:type="dxa"/>
              </w:trPr>
              <w:tc>
                <w:tcPr>
                  <w:tcW w:w="3002"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 xml:space="preserve">7. Индекс </w:t>
                  </w:r>
                  <w:proofErr w:type="spellStart"/>
                  <w:r w:rsidRPr="00B61C69">
                    <w:rPr>
                      <w:color w:val="000000"/>
                      <w:sz w:val="22"/>
                      <w:szCs w:val="22"/>
                    </w:rPr>
                    <w:t>пенетрации</w:t>
                  </w:r>
                  <w:proofErr w:type="spellEnd"/>
                  <w:r w:rsidRPr="00B61C69">
                    <w:rPr>
                      <w:color w:val="000000"/>
                      <w:sz w:val="22"/>
                      <w:szCs w:val="22"/>
                    </w:rPr>
                    <w:t xml:space="preserve"> </w:t>
                  </w:r>
                </w:p>
              </w:tc>
              <w:tc>
                <w:tcPr>
                  <w:tcW w:w="2835" w:type="dxa"/>
                  <w:gridSpan w:val="2"/>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r w:rsidRPr="00B61C69">
                    <w:rPr>
                      <w:color w:val="000000"/>
                      <w:sz w:val="22"/>
                      <w:szCs w:val="22"/>
                    </w:rPr>
                    <w:t>От -1,0 до +1,0</w:t>
                  </w:r>
                </w:p>
              </w:tc>
              <w:tc>
                <w:tcPr>
                  <w:tcW w:w="2126" w:type="dxa"/>
                  <w:tcBorders>
                    <w:top w:val="outset" w:sz="6" w:space="0" w:color="auto"/>
                    <w:left w:val="outset" w:sz="6" w:space="0" w:color="auto"/>
                    <w:bottom w:val="outset" w:sz="6" w:space="0" w:color="auto"/>
                    <w:right w:val="outset" w:sz="6" w:space="0" w:color="auto"/>
                  </w:tcBorders>
                  <w:vAlign w:val="center"/>
                </w:tcPr>
                <w:p w:rsidR="001759DB" w:rsidRPr="00B61C69" w:rsidRDefault="001759DB" w:rsidP="001102FE">
                  <w:pPr>
                    <w:widowControl/>
                    <w:tabs>
                      <w:tab w:val="num" w:pos="284"/>
                    </w:tabs>
                    <w:autoSpaceDE/>
                    <w:autoSpaceDN/>
                    <w:adjustRightInd/>
                    <w:rPr>
                      <w:color w:val="000000"/>
                      <w:sz w:val="22"/>
                      <w:szCs w:val="22"/>
                    </w:rPr>
                  </w:pPr>
                </w:p>
              </w:tc>
            </w:tr>
          </w:tbl>
          <w:p w:rsidR="001759DB" w:rsidRPr="000A6E52" w:rsidRDefault="001759DB" w:rsidP="001102FE">
            <w:pPr>
              <w:tabs>
                <w:tab w:val="num" w:pos="284"/>
              </w:tabs>
              <w:rPr>
                <w:color w:val="000000"/>
                <w:sz w:val="24"/>
                <w:szCs w:val="24"/>
              </w:rPr>
            </w:pPr>
          </w:p>
        </w:tc>
      </w:tr>
      <w:tr w:rsidR="00417FF1" w:rsidRPr="000A6E52" w:rsidTr="00417FF1">
        <w:trPr>
          <w:trHeight w:val="3180"/>
        </w:trPr>
        <w:tc>
          <w:tcPr>
            <w:tcW w:w="567" w:type="dxa"/>
            <w:tcBorders>
              <w:top w:val="single" w:sz="4" w:space="0" w:color="auto"/>
            </w:tcBorders>
          </w:tcPr>
          <w:p w:rsidR="00417FF1" w:rsidRDefault="00417FF1" w:rsidP="001102FE">
            <w:pPr>
              <w:tabs>
                <w:tab w:val="num" w:pos="284"/>
              </w:tabs>
              <w:rPr>
                <w:color w:val="000000"/>
                <w:sz w:val="24"/>
                <w:szCs w:val="24"/>
              </w:rPr>
            </w:pPr>
            <w:r>
              <w:rPr>
                <w:color w:val="000000"/>
                <w:sz w:val="24"/>
                <w:szCs w:val="24"/>
              </w:rPr>
              <w:t>4</w:t>
            </w:r>
          </w:p>
        </w:tc>
        <w:tc>
          <w:tcPr>
            <w:tcW w:w="2694" w:type="dxa"/>
            <w:tcBorders>
              <w:top w:val="single" w:sz="4" w:space="0" w:color="auto"/>
            </w:tcBorders>
          </w:tcPr>
          <w:p w:rsidR="00417FF1" w:rsidRPr="000A6E52" w:rsidRDefault="00417FF1" w:rsidP="001102FE">
            <w:pPr>
              <w:tabs>
                <w:tab w:val="num" w:pos="284"/>
              </w:tabs>
              <w:rPr>
                <w:i/>
                <w:color w:val="000000"/>
                <w:sz w:val="24"/>
                <w:szCs w:val="24"/>
              </w:rPr>
            </w:pPr>
            <w:r w:rsidRPr="000A6E52">
              <w:rPr>
                <w:i/>
                <w:color w:val="000000"/>
                <w:sz w:val="24"/>
                <w:szCs w:val="24"/>
              </w:rPr>
              <w:t>Асфальтобетонные смеси дорожные, аэродромные и асфальтобетон (горячие и теплые для пористого асфальтобетона щебеночные и гравийные)</w:t>
            </w:r>
          </w:p>
        </w:tc>
        <w:tc>
          <w:tcPr>
            <w:tcW w:w="6946" w:type="dxa"/>
            <w:tcBorders>
              <w:top w:val="single" w:sz="4" w:space="0" w:color="auto"/>
            </w:tcBorders>
          </w:tcPr>
          <w:p w:rsidR="00417FF1" w:rsidRPr="00417FF1" w:rsidRDefault="00417FF1" w:rsidP="00417FF1">
            <w:pPr>
              <w:tabs>
                <w:tab w:val="num" w:pos="284"/>
              </w:tabs>
              <w:rPr>
                <w:color w:val="000000"/>
                <w:sz w:val="24"/>
                <w:szCs w:val="24"/>
              </w:rPr>
            </w:pPr>
            <w:r w:rsidRPr="000A6E52">
              <w:rPr>
                <w:color w:val="000000"/>
              </w:rPr>
              <w:t>Марка I,11</w:t>
            </w:r>
            <w:r>
              <w:rPr>
                <w:color w:val="000000"/>
              </w:rPr>
              <w:t xml:space="preserve"> </w:t>
            </w:r>
            <w:r w:rsidRPr="00B61C69">
              <w:rPr>
                <w:color w:val="000000"/>
                <w:sz w:val="22"/>
                <w:szCs w:val="22"/>
              </w:rPr>
              <w:t>рационально подобранная смесь минеральных материалов, с битумом, взятых в определенных соотношениях и перемешанных в нагретом состоянии.</w:t>
            </w:r>
          </w:p>
          <w:tbl>
            <w:tblPr>
              <w:tblW w:w="4900" w:type="pct"/>
              <w:tblCellSpacing w:w="0" w:type="dxa"/>
              <w:tblInd w:w="150" w:type="dxa"/>
              <w:tblBorders>
                <w:top w:val="single" w:sz="6" w:space="0" w:color="7E2020"/>
                <w:right w:val="single" w:sz="6" w:space="0" w:color="7E2020"/>
              </w:tblBorders>
              <w:tblLayout w:type="fixed"/>
              <w:tblCellMar>
                <w:left w:w="0" w:type="dxa"/>
                <w:right w:w="0" w:type="dxa"/>
              </w:tblCellMar>
              <w:tblLook w:val="0000" w:firstRow="0" w:lastRow="0" w:firstColumn="0" w:lastColumn="0" w:noHBand="0" w:noVBand="0"/>
            </w:tblPr>
            <w:tblGrid>
              <w:gridCol w:w="2736"/>
              <w:gridCol w:w="1197"/>
              <w:gridCol w:w="1198"/>
              <w:gridCol w:w="1435"/>
              <w:gridCol w:w="14"/>
            </w:tblGrid>
            <w:tr w:rsidR="00417FF1" w:rsidRPr="000A6E52" w:rsidTr="00916142">
              <w:trPr>
                <w:tblCellSpacing w:w="0" w:type="dxa"/>
              </w:trPr>
              <w:tc>
                <w:tcPr>
                  <w:tcW w:w="3277" w:type="dxa"/>
                  <w:vMerge w:val="restart"/>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spacing w:line="270" w:lineRule="atLeast"/>
                    <w:jc w:val="center"/>
                    <w:rPr>
                      <w:b/>
                      <w:bCs/>
                      <w:color w:val="000000"/>
                      <w:sz w:val="22"/>
                      <w:szCs w:val="22"/>
                    </w:rPr>
                  </w:pPr>
                  <w:r w:rsidRPr="007812C0">
                    <w:rPr>
                      <w:b/>
                      <w:bCs/>
                      <w:color w:val="000000"/>
                      <w:sz w:val="22"/>
                      <w:szCs w:val="22"/>
                    </w:rPr>
                    <w:t>Наименование показателя</w:t>
                  </w:r>
                </w:p>
              </w:tc>
              <w:tc>
                <w:tcPr>
                  <w:tcW w:w="4552" w:type="dxa"/>
                  <w:gridSpan w:val="4"/>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spacing w:line="270" w:lineRule="atLeast"/>
                    <w:jc w:val="center"/>
                    <w:rPr>
                      <w:b/>
                      <w:bCs/>
                      <w:color w:val="000000"/>
                      <w:sz w:val="22"/>
                      <w:szCs w:val="22"/>
                    </w:rPr>
                  </w:pPr>
                  <w:r w:rsidRPr="007812C0">
                    <w:rPr>
                      <w:b/>
                      <w:bCs/>
                      <w:color w:val="000000"/>
                      <w:sz w:val="22"/>
                      <w:szCs w:val="22"/>
                    </w:rPr>
                    <w:t>Значение для асфальтобетонов марки</w:t>
                  </w:r>
                </w:p>
              </w:tc>
            </w:tr>
            <w:tr w:rsidR="00417FF1" w:rsidRPr="000A6E52" w:rsidTr="00916142">
              <w:trPr>
                <w:tblCellSpacing w:w="0" w:type="dxa"/>
              </w:trPr>
              <w:tc>
                <w:tcPr>
                  <w:tcW w:w="3277" w:type="dxa"/>
                  <w:vMerge/>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rPr>
                      <w:b/>
                      <w:bCs/>
                      <w:color w:val="000000"/>
                      <w:sz w:val="22"/>
                      <w:szCs w:val="22"/>
                    </w:rPr>
                  </w:pPr>
                </w:p>
              </w:tc>
              <w:tc>
                <w:tcPr>
                  <w:tcW w:w="4552" w:type="dxa"/>
                  <w:gridSpan w:val="4"/>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spacing w:line="270" w:lineRule="atLeast"/>
                    <w:jc w:val="center"/>
                    <w:rPr>
                      <w:b/>
                      <w:bCs/>
                      <w:color w:val="000000"/>
                      <w:sz w:val="22"/>
                      <w:szCs w:val="22"/>
                    </w:rPr>
                  </w:pPr>
                  <w:r w:rsidRPr="007812C0">
                    <w:rPr>
                      <w:b/>
                      <w:bCs/>
                      <w:color w:val="000000"/>
                      <w:sz w:val="22"/>
                      <w:szCs w:val="22"/>
                    </w:rPr>
                    <w:t>I</w:t>
                  </w:r>
                </w:p>
              </w:tc>
            </w:tr>
            <w:tr w:rsidR="00417FF1" w:rsidRPr="000A6E52" w:rsidTr="00916142">
              <w:trPr>
                <w:tblCellSpacing w:w="0" w:type="dxa"/>
              </w:trPr>
              <w:tc>
                <w:tcPr>
                  <w:tcW w:w="3277" w:type="dxa"/>
                  <w:vMerge/>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rPr>
                      <w:b/>
                      <w:bCs/>
                      <w:color w:val="000000"/>
                      <w:sz w:val="22"/>
                      <w:szCs w:val="22"/>
                    </w:rPr>
                  </w:pPr>
                </w:p>
              </w:tc>
              <w:tc>
                <w:tcPr>
                  <w:tcW w:w="4552" w:type="dxa"/>
                  <w:gridSpan w:val="4"/>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spacing w:line="270" w:lineRule="atLeast"/>
                    <w:jc w:val="center"/>
                    <w:rPr>
                      <w:b/>
                      <w:bCs/>
                      <w:color w:val="000000"/>
                      <w:sz w:val="22"/>
                      <w:szCs w:val="22"/>
                    </w:rPr>
                  </w:pPr>
                  <w:r w:rsidRPr="007812C0">
                    <w:rPr>
                      <w:b/>
                      <w:bCs/>
                      <w:color w:val="000000"/>
                      <w:sz w:val="22"/>
                      <w:szCs w:val="22"/>
                    </w:rPr>
                    <w:t>для дорожно-климатических зон</w:t>
                  </w:r>
                </w:p>
              </w:tc>
            </w:tr>
            <w:tr w:rsidR="00417FF1" w:rsidRPr="000A6E52" w:rsidTr="00916142">
              <w:trPr>
                <w:gridAfter w:val="1"/>
                <w:wAfter w:w="16" w:type="dxa"/>
                <w:tblCellSpacing w:w="0" w:type="dxa"/>
              </w:trPr>
              <w:tc>
                <w:tcPr>
                  <w:tcW w:w="3277" w:type="dxa"/>
                  <w:vMerge/>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rPr>
                      <w:b/>
                      <w:bCs/>
                      <w:color w:val="000000"/>
                      <w:sz w:val="22"/>
                      <w:szCs w:val="22"/>
                    </w:rPr>
                  </w:pPr>
                </w:p>
              </w:tc>
              <w:tc>
                <w:tcPr>
                  <w:tcW w:w="1417" w:type="dxa"/>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spacing w:line="270" w:lineRule="atLeast"/>
                    <w:jc w:val="center"/>
                    <w:rPr>
                      <w:b/>
                      <w:bCs/>
                      <w:color w:val="000000"/>
                      <w:sz w:val="22"/>
                      <w:szCs w:val="22"/>
                    </w:rPr>
                  </w:pPr>
                  <w:r w:rsidRPr="007812C0">
                    <w:rPr>
                      <w:b/>
                      <w:bCs/>
                      <w:color w:val="000000"/>
                      <w:sz w:val="22"/>
                      <w:szCs w:val="22"/>
                    </w:rPr>
                    <w:t>I</w:t>
                  </w:r>
                </w:p>
              </w:tc>
              <w:tc>
                <w:tcPr>
                  <w:tcW w:w="1418" w:type="dxa"/>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spacing w:line="270" w:lineRule="atLeast"/>
                    <w:jc w:val="center"/>
                    <w:rPr>
                      <w:b/>
                      <w:bCs/>
                      <w:color w:val="000000"/>
                      <w:sz w:val="22"/>
                      <w:szCs w:val="22"/>
                    </w:rPr>
                  </w:pPr>
                  <w:r w:rsidRPr="007812C0">
                    <w:rPr>
                      <w:b/>
                      <w:bCs/>
                      <w:color w:val="000000"/>
                      <w:sz w:val="22"/>
                      <w:szCs w:val="22"/>
                    </w:rPr>
                    <w:t>II, III</w:t>
                  </w:r>
                </w:p>
              </w:tc>
              <w:tc>
                <w:tcPr>
                  <w:tcW w:w="1701" w:type="dxa"/>
                  <w:tcBorders>
                    <w:left w:val="single" w:sz="6" w:space="0" w:color="7E2020"/>
                    <w:bottom w:val="single" w:sz="6" w:space="0" w:color="7E2020"/>
                  </w:tcBorders>
                  <w:vAlign w:val="center"/>
                </w:tcPr>
                <w:p w:rsidR="00417FF1" w:rsidRPr="007812C0" w:rsidRDefault="00417FF1" w:rsidP="00916142">
                  <w:pPr>
                    <w:widowControl/>
                    <w:tabs>
                      <w:tab w:val="num" w:pos="284"/>
                    </w:tabs>
                    <w:autoSpaceDE/>
                    <w:autoSpaceDN/>
                    <w:adjustRightInd/>
                    <w:spacing w:line="270" w:lineRule="atLeast"/>
                    <w:jc w:val="center"/>
                    <w:rPr>
                      <w:b/>
                      <w:bCs/>
                      <w:color w:val="000000"/>
                      <w:sz w:val="22"/>
                      <w:szCs w:val="22"/>
                    </w:rPr>
                  </w:pPr>
                  <w:r w:rsidRPr="007812C0">
                    <w:rPr>
                      <w:b/>
                      <w:bCs/>
                      <w:color w:val="000000"/>
                      <w:sz w:val="22"/>
                      <w:szCs w:val="22"/>
                    </w:rPr>
                    <w:t>IV, V</w:t>
                  </w:r>
                </w:p>
              </w:tc>
            </w:tr>
            <w:tr w:rsidR="00417FF1" w:rsidRPr="000A6E52" w:rsidTr="00916142">
              <w:trPr>
                <w:gridAfter w:val="1"/>
                <w:wAfter w:w="16" w:type="dxa"/>
                <w:tblCellSpacing w:w="0" w:type="dxa"/>
              </w:trPr>
              <w:tc>
                <w:tcPr>
                  <w:tcW w:w="3277"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rPr>
                      <w:color w:val="000000"/>
                      <w:sz w:val="22"/>
                      <w:szCs w:val="22"/>
                    </w:rPr>
                  </w:pPr>
                  <w:r w:rsidRPr="007812C0">
                    <w:rPr>
                      <w:color w:val="000000"/>
                      <w:sz w:val="22"/>
                      <w:szCs w:val="22"/>
                    </w:rPr>
                    <w:t xml:space="preserve">Предел прочности при сжатии при температуре </w:t>
                  </w:r>
                  <w:smartTag w:uri="urn:schemas-microsoft-com:office:smarttags" w:element="metricconverter">
                    <w:smartTagPr>
                      <w:attr w:name="ProductID" w:val="50ﾰC"/>
                    </w:smartTagPr>
                    <w:r w:rsidRPr="007812C0">
                      <w:rPr>
                        <w:color w:val="000000"/>
                        <w:sz w:val="22"/>
                        <w:szCs w:val="22"/>
                      </w:rPr>
                      <w:t>50°C</w:t>
                    </w:r>
                  </w:smartTag>
                  <w:r w:rsidRPr="007812C0">
                    <w:rPr>
                      <w:color w:val="000000"/>
                      <w:sz w:val="22"/>
                      <w:szCs w:val="22"/>
                    </w:rPr>
                    <w:t>, МПа, не менее для асфальтобетонов высокоплотных</w:t>
                  </w:r>
                </w:p>
              </w:tc>
              <w:tc>
                <w:tcPr>
                  <w:tcW w:w="1417"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1,0</w:t>
                  </w:r>
                </w:p>
              </w:tc>
              <w:tc>
                <w:tcPr>
                  <w:tcW w:w="1418"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1,1</w:t>
                  </w:r>
                </w:p>
              </w:tc>
              <w:tc>
                <w:tcPr>
                  <w:tcW w:w="1701"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1,2</w:t>
                  </w:r>
                </w:p>
              </w:tc>
            </w:tr>
            <w:tr w:rsidR="00417FF1" w:rsidRPr="000A6E52" w:rsidTr="00916142">
              <w:trPr>
                <w:gridAfter w:val="1"/>
                <w:wAfter w:w="16" w:type="dxa"/>
                <w:tblCellSpacing w:w="0" w:type="dxa"/>
              </w:trPr>
              <w:tc>
                <w:tcPr>
                  <w:tcW w:w="3277"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rPr>
                      <w:color w:val="000000"/>
                      <w:sz w:val="22"/>
                      <w:szCs w:val="22"/>
                    </w:rPr>
                  </w:pPr>
                  <w:r w:rsidRPr="007812C0">
                    <w:rPr>
                      <w:color w:val="000000"/>
                      <w:sz w:val="22"/>
                      <w:szCs w:val="22"/>
                    </w:rPr>
                    <w:lastRenderedPageBreak/>
                    <w:t>плотных типов:</w:t>
                  </w:r>
                  <w:r w:rsidRPr="007812C0">
                    <w:rPr>
                      <w:color w:val="000000"/>
                      <w:sz w:val="22"/>
                      <w:szCs w:val="22"/>
                    </w:rPr>
                    <w:br/>
                    <w:t>А</w:t>
                  </w:r>
                  <w:r w:rsidRPr="007812C0">
                    <w:rPr>
                      <w:color w:val="000000"/>
                      <w:sz w:val="22"/>
                      <w:szCs w:val="22"/>
                    </w:rPr>
                    <w:br/>
                    <w:t>Б</w:t>
                  </w:r>
                  <w:r w:rsidRPr="007812C0">
                    <w:rPr>
                      <w:color w:val="000000"/>
                      <w:sz w:val="22"/>
                      <w:szCs w:val="22"/>
                    </w:rPr>
                    <w:br/>
                    <w:t>В</w:t>
                  </w:r>
                  <w:r w:rsidRPr="007812C0">
                    <w:rPr>
                      <w:color w:val="000000"/>
                      <w:sz w:val="22"/>
                      <w:szCs w:val="22"/>
                    </w:rPr>
                    <w:br/>
                    <w:t>Г</w:t>
                  </w:r>
                  <w:r w:rsidRPr="007812C0">
                    <w:rPr>
                      <w:color w:val="000000"/>
                      <w:sz w:val="22"/>
                      <w:szCs w:val="22"/>
                    </w:rPr>
                    <w:br/>
                    <w:t>Д</w:t>
                  </w:r>
                </w:p>
              </w:tc>
              <w:tc>
                <w:tcPr>
                  <w:tcW w:w="1417"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 </w:t>
                  </w:r>
                  <w:r w:rsidRPr="007812C0">
                    <w:rPr>
                      <w:color w:val="000000"/>
                      <w:sz w:val="22"/>
                      <w:szCs w:val="22"/>
                    </w:rPr>
                    <w:br/>
                    <w:t>0,9</w:t>
                  </w:r>
                  <w:r w:rsidRPr="007812C0">
                    <w:rPr>
                      <w:color w:val="000000"/>
                      <w:sz w:val="22"/>
                      <w:szCs w:val="22"/>
                    </w:rPr>
                    <w:br/>
                    <w:t>1,0</w:t>
                  </w:r>
                  <w:r w:rsidRPr="007812C0">
                    <w:rPr>
                      <w:color w:val="000000"/>
                      <w:sz w:val="22"/>
                      <w:szCs w:val="22"/>
                    </w:rPr>
                    <w:br/>
                    <w:t>-</w:t>
                  </w:r>
                  <w:r w:rsidRPr="007812C0">
                    <w:rPr>
                      <w:color w:val="000000"/>
                      <w:sz w:val="22"/>
                      <w:szCs w:val="22"/>
                    </w:rPr>
                    <w:br/>
                    <w:t>1,1</w:t>
                  </w:r>
                  <w:r w:rsidRPr="007812C0">
                    <w:rPr>
                      <w:color w:val="000000"/>
                      <w:sz w:val="22"/>
                      <w:szCs w:val="22"/>
                    </w:rPr>
                    <w:br/>
                    <w:t>-</w:t>
                  </w:r>
                </w:p>
              </w:tc>
              <w:tc>
                <w:tcPr>
                  <w:tcW w:w="1418"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 </w:t>
                  </w:r>
                  <w:r w:rsidRPr="007812C0">
                    <w:rPr>
                      <w:color w:val="000000"/>
                      <w:sz w:val="22"/>
                      <w:szCs w:val="22"/>
                    </w:rPr>
                    <w:br/>
                    <w:t>1,0</w:t>
                  </w:r>
                  <w:r w:rsidRPr="007812C0">
                    <w:rPr>
                      <w:color w:val="000000"/>
                      <w:sz w:val="22"/>
                      <w:szCs w:val="22"/>
                    </w:rPr>
                    <w:br/>
                    <w:t>1,2</w:t>
                  </w:r>
                  <w:r w:rsidRPr="007812C0">
                    <w:rPr>
                      <w:color w:val="000000"/>
                      <w:sz w:val="22"/>
                      <w:szCs w:val="22"/>
                    </w:rPr>
                    <w:br/>
                    <w:t>-</w:t>
                  </w:r>
                  <w:r w:rsidRPr="007812C0">
                    <w:rPr>
                      <w:color w:val="000000"/>
                      <w:sz w:val="22"/>
                      <w:szCs w:val="22"/>
                    </w:rPr>
                    <w:br/>
                    <w:t>1,3</w:t>
                  </w:r>
                  <w:r w:rsidRPr="007812C0">
                    <w:rPr>
                      <w:color w:val="000000"/>
                      <w:sz w:val="22"/>
                      <w:szCs w:val="22"/>
                    </w:rPr>
                    <w:br/>
                    <w:t>-</w:t>
                  </w:r>
                </w:p>
              </w:tc>
              <w:tc>
                <w:tcPr>
                  <w:tcW w:w="1701"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 </w:t>
                  </w:r>
                  <w:r w:rsidRPr="007812C0">
                    <w:rPr>
                      <w:color w:val="000000"/>
                      <w:sz w:val="22"/>
                      <w:szCs w:val="22"/>
                    </w:rPr>
                    <w:br/>
                    <w:t>1,1</w:t>
                  </w:r>
                  <w:r w:rsidRPr="007812C0">
                    <w:rPr>
                      <w:color w:val="000000"/>
                      <w:sz w:val="22"/>
                      <w:szCs w:val="22"/>
                    </w:rPr>
                    <w:br/>
                    <w:t>1,3</w:t>
                  </w:r>
                  <w:r w:rsidRPr="007812C0">
                    <w:rPr>
                      <w:color w:val="000000"/>
                      <w:sz w:val="22"/>
                      <w:szCs w:val="22"/>
                    </w:rPr>
                    <w:br/>
                    <w:t>-</w:t>
                  </w:r>
                  <w:r w:rsidRPr="007812C0">
                    <w:rPr>
                      <w:color w:val="000000"/>
                      <w:sz w:val="22"/>
                      <w:szCs w:val="22"/>
                    </w:rPr>
                    <w:br/>
                    <w:t>1,6</w:t>
                  </w:r>
                  <w:r w:rsidRPr="007812C0">
                    <w:rPr>
                      <w:color w:val="000000"/>
                      <w:sz w:val="22"/>
                      <w:szCs w:val="22"/>
                    </w:rPr>
                    <w:br/>
                    <w:t>-</w:t>
                  </w:r>
                </w:p>
              </w:tc>
            </w:tr>
            <w:tr w:rsidR="00417FF1" w:rsidRPr="000A6E52" w:rsidTr="00916142">
              <w:trPr>
                <w:gridAfter w:val="1"/>
                <w:wAfter w:w="16" w:type="dxa"/>
                <w:tblCellSpacing w:w="0" w:type="dxa"/>
              </w:trPr>
              <w:tc>
                <w:tcPr>
                  <w:tcW w:w="3277"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rPr>
                      <w:color w:val="000000"/>
                      <w:sz w:val="22"/>
                      <w:szCs w:val="22"/>
                    </w:rPr>
                  </w:pPr>
                  <w:r w:rsidRPr="007812C0">
                    <w:rPr>
                      <w:color w:val="000000"/>
                      <w:sz w:val="22"/>
                      <w:szCs w:val="22"/>
                    </w:rPr>
                    <w:t xml:space="preserve">Предел прочности при сжатии при температуре </w:t>
                  </w:r>
                  <w:smartTag w:uri="urn:schemas-microsoft-com:office:smarttags" w:element="metricconverter">
                    <w:smartTagPr>
                      <w:attr w:name="ProductID" w:val="20ﾰC"/>
                    </w:smartTagPr>
                    <w:r w:rsidRPr="007812C0">
                      <w:rPr>
                        <w:color w:val="000000"/>
                        <w:sz w:val="22"/>
                        <w:szCs w:val="22"/>
                      </w:rPr>
                      <w:t>20°C</w:t>
                    </w:r>
                  </w:smartTag>
                  <w:r w:rsidRPr="007812C0">
                    <w:rPr>
                      <w:color w:val="000000"/>
                      <w:sz w:val="22"/>
                      <w:szCs w:val="22"/>
                    </w:rPr>
                    <w:t xml:space="preserve"> для асфальтобетонов всех типов, МПа, не менее</w:t>
                  </w:r>
                </w:p>
              </w:tc>
              <w:tc>
                <w:tcPr>
                  <w:tcW w:w="1417"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2,5</w:t>
                  </w:r>
                </w:p>
              </w:tc>
              <w:tc>
                <w:tcPr>
                  <w:tcW w:w="1418"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2,5</w:t>
                  </w:r>
                </w:p>
              </w:tc>
              <w:tc>
                <w:tcPr>
                  <w:tcW w:w="1701"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2,5</w:t>
                  </w:r>
                </w:p>
              </w:tc>
            </w:tr>
            <w:tr w:rsidR="00417FF1" w:rsidRPr="000A6E52" w:rsidTr="00916142">
              <w:trPr>
                <w:gridAfter w:val="1"/>
                <w:wAfter w:w="16" w:type="dxa"/>
                <w:tblCellSpacing w:w="0" w:type="dxa"/>
              </w:trPr>
              <w:tc>
                <w:tcPr>
                  <w:tcW w:w="3277"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rPr>
                      <w:color w:val="000000"/>
                      <w:sz w:val="22"/>
                      <w:szCs w:val="22"/>
                    </w:rPr>
                  </w:pPr>
                  <w:r w:rsidRPr="007812C0">
                    <w:rPr>
                      <w:color w:val="000000"/>
                      <w:sz w:val="22"/>
                      <w:szCs w:val="22"/>
                    </w:rPr>
                    <w:t xml:space="preserve">Предел прочности при сжатии при температуре </w:t>
                  </w:r>
                  <w:smartTag w:uri="urn:schemas-microsoft-com:office:smarttags" w:element="metricconverter">
                    <w:smartTagPr>
                      <w:attr w:name="ProductID" w:val="0ﾰC"/>
                    </w:smartTagPr>
                    <w:r w:rsidRPr="007812C0">
                      <w:rPr>
                        <w:color w:val="000000"/>
                        <w:sz w:val="22"/>
                        <w:szCs w:val="22"/>
                      </w:rPr>
                      <w:t>0°C</w:t>
                    </w:r>
                  </w:smartTag>
                  <w:r w:rsidRPr="007812C0">
                    <w:rPr>
                      <w:color w:val="000000"/>
                      <w:sz w:val="22"/>
                      <w:szCs w:val="22"/>
                    </w:rPr>
                    <w:t xml:space="preserve"> для асфальтобетонов всех типов, МПа, не более</w:t>
                  </w:r>
                </w:p>
              </w:tc>
              <w:tc>
                <w:tcPr>
                  <w:tcW w:w="1417"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9,0</w:t>
                  </w:r>
                </w:p>
              </w:tc>
              <w:tc>
                <w:tcPr>
                  <w:tcW w:w="1418"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11,0</w:t>
                  </w:r>
                </w:p>
              </w:tc>
              <w:tc>
                <w:tcPr>
                  <w:tcW w:w="1701" w:type="dxa"/>
                  <w:tcBorders>
                    <w:left w:val="single" w:sz="6" w:space="0" w:color="7E2020"/>
                    <w:bottom w:val="single" w:sz="6" w:space="0" w:color="7E2020"/>
                  </w:tcBorders>
                  <w:tcMar>
                    <w:top w:w="0" w:type="dxa"/>
                    <w:left w:w="30" w:type="dxa"/>
                    <w:bottom w:w="0" w:type="dxa"/>
                    <w:right w:w="75" w:type="dxa"/>
                  </w:tcMar>
                </w:tcPr>
                <w:p w:rsidR="00417FF1" w:rsidRPr="007812C0" w:rsidRDefault="00417FF1" w:rsidP="00916142">
                  <w:pPr>
                    <w:widowControl/>
                    <w:tabs>
                      <w:tab w:val="num" w:pos="284"/>
                    </w:tabs>
                    <w:autoSpaceDE/>
                    <w:autoSpaceDN/>
                    <w:adjustRightInd/>
                    <w:spacing w:line="270" w:lineRule="atLeast"/>
                    <w:jc w:val="center"/>
                    <w:rPr>
                      <w:color w:val="000000"/>
                      <w:sz w:val="22"/>
                      <w:szCs w:val="22"/>
                    </w:rPr>
                  </w:pPr>
                  <w:r w:rsidRPr="007812C0">
                    <w:rPr>
                      <w:color w:val="000000"/>
                      <w:sz w:val="22"/>
                      <w:szCs w:val="22"/>
                    </w:rPr>
                    <w:t>13,0</w:t>
                  </w:r>
                </w:p>
              </w:tc>
            </w:tr>
            <w:tr w:rsidR="00417FF1" w:rsidRPr="008C5750" w:rsidTr="00916142">
              <w:trPr>
                <w:gridAfter w:val="1"/>
                <w:wAfter w:w="16" w:type="dxa"/>
                <w:tblCellSpacing w:w="0" w:type="dxa"/>
              </w:trPr>
              <w:tc>
                <w:tcPr>
                  <w:tcW w:w="3277" w:type="dxa"/>
                  <w:tcBorders>
                    <w:left w:val="single" w:sz="6" w:space="0" w:color="7E2020"/>
                    <w:bottom w:val="single" w:sz="6" w:space="0" w:color="7E2020"/>
                  </w:tcBorders>
                  <w:tcMar>
                    <w:top w:w="0" w:type="dxa"/>
                    <w:left w:w="30" w:type="dxa"/>
                    <w:bottom w:w="0" w:type="dxa"/>
                    <w:right w:w="75" w:type="dxa"/>
                  </w:tcMar>
                </w:tcPr>
                <w:p w:rsidR="00417FF1" w:rsidRPr="008C5750" w:rsidRDefault="00417FF1" w:rsidP="00916142">
                  <w:pPr>
                    <w:widowControl/>
                    <w:tabs>
                      <w:tab w:val="num" w:pos="284"/>
                    </w:tabs>
                    <w:autoSpaceDE/>
                    <w:autoSpaceDN/>
                    <w:adjustRightInd/>
                    <w:spacing w:line="270" w:lineRule="atLeast"/>
                    <w:rPr>
                      <w:sz w:val="22"/>
                      <w:szCs w:val="22"/>
                    </w:rPr>
                  </w:pPr>
                  <w:r w:rsidRPr="008C5750">
                    <w:rPr>
                      <w:sz w:val="22"/>
                      <w:szCs w:val="22"/>
                    </w:rPr>
                    <w:t>Водостойкость, не менее</w:t>
                  </w:r>
                  <w:r w:rsidRPr="008C5750">
                    <w:rPr>
                      <w:sz w:val="22"/>
                      <w:szCs w:val="22"/>
                    </w:rPr>
                    <w:br/>
                    <w:t>плотных асфальтобетонов</w:t>
                  </w:r>
                  <w:r w:rsidRPr="008C5750">
                    <w:rPr>
                      <w:sz w:val="22"/>
                      <w:szCs w:val="22"/>
                    </w:rPr>
                    <w:br/>
                    <w:t>высокоплотных асфальтобетонов</w:t>
                  </w:r>
                  <w:r w:rsidRPr="008C5750">
                    <w:rPr>
                      <w:sz w:val="22"/>
                      <w:szCs w:val="22"/>
                    </w:rPr>
                    <w:br/>
                    <w:t>плотных асфальтобетонов при длительном водонасыщении</w:t>
                  </w:r>
                </w:p>
              </w:tc>
              <w:tc>
                <w:tcPr>
                  <w:tcW w:w="1417" w:type="dxa"/>
                  <w:tcBorders>
                    <w:left w:val="single" w:sz="6" w:space="0" w:color="7E2020"/>
                    <w:bottom w:val="single" w:sz="6" w:space="0" w:color="7E2020"/>
                  </w:tcBorders>
                  <w:tcMar>
                    <w:top w:w="0" w:type="dxa"/>
                    <w:left w:w="30" w:type="dxa"/>
                    <w:bottom w:w="0" w:type="dxa"/>
                    <w:right w:w="75" w:type="dxa"/>
                  </w:tcMar>
                </w:tcPr>
                <w:p w:rsidR="00417FF1" w:rsidRPr="008C5750" w:rsidRDefault="00417FF1" w:rsidP="00916142">
                  <w:pPr>
                    <w:widowControl/>
                    <w:tabs>
                      <w:tab w:val="num" w:pos="284"/>
                    </w:tabs>
                    <w:autoSpaceDE/>
                    <w:autoSpaceDN/>
                    <w:adjustRightInd/>
                    <w:spacing w:line="270" w:lineRule="atLeast"/>
                    <w:jc w:val="center"/>
                    <w:rPr>
                      <w:sz w:val="22"/>
                      <w:szCs w:val="22"/>
                    </w:rPr>
                  </w:pPr>
                  <w:r w:rsidRPr="008C5750">
                    <w:rPr>
                      <w:sz w:val="22"/>
                      <w:szCs w:val="22"/>
                    </w:rPr>
                    <w:t> </w:t>
                  </w:r>
                  <w:r w:rsidRPr="008C5750">
                    <w:rPr>
                      <w:sz w:val="22"/>
                      <w:szCs w:val="22"/>
                    </w:rPr>
                    <w:br/>
                    <w:t>0,95</w:t>
                  </w:r>
                  <w:r w:rsidRPr="008C5750">
                    <w:rPr>
                      <w:sz w:val="22"/>
                      <w:szCs w:val="22"/>
                    </w:rPr>
                    <w:br/>
                    <w:t>0,95</w:t>
                  </w:r>
                  <w:r w:rsidRPr="008C5750">
                    <w:rPr>
                      <w:sz w:val="22"/>
                      <w:szCs w:val="22"/>
                    </w:rPr>
                    <w:br/>
                    <w:t>0,90</w:t>
                  </w:r>
                  <w:r w:rsidRPr="008C5750">
                    <w:rPr>
                      <w:sz w:val="22"/>
                      <w:szCs w:val="22"/>
                    </w:rPr>
                    <w:br/>
                    <w:t>0,95</w:t>
                  </w:r>
                </w:p>
              </w:tc>
              <w:tc>
                <w:tcPr>
                  <w:tcW w:w="1418" w:type="dxa"/>
                  <w:tcBorders>
                    <w:left w:val="single" w:sz="6" w:space="0" w:color="7E2020"/>
                    <w:bottom w:val="single" w:sz="6" w:space="0" w:color="7E2020"/>
                  </w:tcBorders>
                  <w:tcMar>
                    <w:top w:w="0" w:type="dxa"/>
                    <w:left w:w="30" w:type="dxa"/>
                    <w:bottom w:w="0" w:type="dxa"/>
                    <w:right w:w="75" w:type="dxa"/>
                  </w:tcMar>
                </w:tcPr>
                <w:p w:rsidR="00417FF1" w:rsidRPr="008C5750" w:rsidRDefault="00417FF1" w:rsidP="00916142">
                  <w:pPr>
                    <w:widowControl/>
                    <w:tabs>
                      <w:tab w:val="num" w:pos="284"/>
                    </w:tabs>
                    <w:autoSpaceDE/>
                    <w:autoSpaceDN/>
                    <w:adjustRightInd/>
                    <w:spacing w:line="270" w:lineRule="atLeast"/>
                    <w:jc w:val="center"/>
                    <w:rPr>
                      <w:sz w:val="22"/>
                      <w:szCs w:val="22"/>
                    </w:rPr>
                  </w:pPr>
                  <w:r w:rsidRPr="008C5750">
                    <w:rPr>
                      <w:sz w:val="22"/>
                      <w:szCs w:val="22"/>
                    </w:rPr>
                    <w:t> </w:t>
                  </w:r>
                  <w:r w:rsidRPr="008C5750">
                    <w:rPr>
                      <w:sz w:val="22"/>
                      <w:szCs w:val="22"/>
                    </w:rPr>
                    <w:br/>
                    <w:t>0,90</w:t>
                  </w:r>
                  <w:r w:rsidRPr="008C5750">
                    <w:rPr>
                      <w:sz w:val="22"/>
                      <w:szCs w:val="22"/>
                    </w:rPr>
                    <w:br/>
                    <w:t>0,95</w:t>
                  </w:r>
                  <w:r w:rsidRPr="008C5750">
                    <w:rPr>
                      <w:sz w:val="22"/>
                      <w:szCs w:val="22"/>
                    </w:rPr>
                    <w:br/>
                    <w:t>0,85</w:t>
                  </w:r>
                  <w:r w:rsidRPr="008C5750">
                    <w:rPr>
                      <w:sz w:val="22"/>
                      <w:szCs w:val="22"/>
                    </w:rPr>
                    <w:br/>
                    <w:t>0,90</w:t>
                  </w:r>
                </w:p>
              </w:tc>
              <w:tc>
                <w:tcPr>
                  <w:tcW w:w="1701" w:type="dxa"/>
                  <w:tcBorders>
                    <w:left w:val="single" w:sz="6" w:space="0" w:color="7E2020"/>
                    <w:bottom w:val="single" w:sz="6" w:space="0" w:color="7E2020"/>
                  </w:tcBorders>
                  <w:tcMar>
                    <w:top w:w="0" w:type="dxa"/>
                    <w:left w:w="30" w:type="dxa"/>
                    <w:bottom w:w="0" w:type="dxa"/>
                    <w:right w:w="75" w:type="dxa"/>
                  </w:tcMar>
                </w:tcPr>
                <w:p w:rsidR="00417FF1" w:rsidRPr="008C5750" w:rsidRDefault="00417FF1" w:rsidP="00916142">
                  <w:pPr>
                    <w:widowControl/>
                    <w:tabs>
                      <w:tab w:val="num" w:pos="284"/>
                    </w:tabs>
                    <w:autoSpaceDE/>
                    <w:autoSpaceDN/>
                    <w:adjustRightInd/>
                    <w:spacing w:line="270" w:lineRule="atLeast"/>
                    <w:jc w:val="center"/>
                    <w:rPr>
                      <w:sz w:val="22"/>
                      <w:szCs w:val="22"/>
                    </w:rPr>
                  </w:pPr>
                  <w:r w:rsidRPr="008C5750">
                    <w:rPr>
                      <w:sz w:val="22"/>
                      <w:szCs w:val="22"/>
                    </w:rPr>
                    <w:t> </w:t>
                  </w:r>
                  <w:r w:rsidRPr="008C5750">
                    <w:rPr>
                      <w:sz w:val="22"/>
                      <w:szCs w:val="22"/>
                    </w:rPr>
                    <w:br/>
                    <w:t>0,85</w:t>
                  </w:r>
                  <w:r w:rsidRPr="008C5750">
                    <w:rPr>
                      <w:sz w:val="22"/>
                      <w:szCs w:val="22"/>
                    </w:rPr>
                    <w:br/>
                    <w:t>0,90</w:t>
                  </w:r>
                  <w:r w:rsidRPr="008C5750">
                    <w:rPr>
                      <w:sz w:val="22"/>
                      <w:szCs w:val="22"/>
                    </w:rPr>
                    <w:br/>
                    <w:t>0,75</w:t>
                  </w:r>
                  <w:r w:rsidRPr="008C5750">
                    <w:rPr>
                      <w:sz w:val="22"/>
                      <w:szCs w:val="22"/>
                    </w:rPr>
                    <w:br/>
                    <w:t>0,85</w:t>
                  </w:r>
                </w:p>
              </w:tc>
            </w:tr>
          </w:tbl>
          <w:p w:rsidR="00417FF1" w:rsidRPr="00417FF1" w:rsidRDefault="00417FF1" w:rsidP="00417FF1">
            <w:pPr>
              <w:rPr>
                <w:sz w:val="24"/>
                <w:szCs w:val="24"/>
              </w:rPr>
            </w:pPr>
          </w:p>
        </w:tc>
      </w:tr>
    </w:tbl>
    <w:p w:rsidR="000A6E52" w:rsidRDefault="000A6E52" w:rsidP="001102FE">
      <w:pPr>
        <w:tabs>
          <w:tab w:val="num" w:pos="284"/>
        </w:tabs>
        <w:jc w:val="both"/>
        <w:rPr>
          <w:b/>
          <w:sz w:val="24"/>
          <w:szCs w:val="24"/>
        </w:rPr>
        <w:sectPr w:rsidR="000A6E52" w:rsidSect="001102FE">
          <w:type w:val="continuous"/>
          <w:pgSz w:w="11906" w:h="16838"/>
          <w:pgMar w:top="1134" w:right="1558" w:bottom="1134" w:left="1701" w:header="709" w:footer="709" w:gutter="0"/>
          <w:cols w:space="708"/>
          <w:docGrid w:linePitch="360"/>
        </w:sectPr>
      </w:pPr>
    </w:p>
    <w:p w:rsidR="004106BD" w:rsidRPr="00F16987" w:rsidRDefault="004106BD" w:rsidP="00551EAD">
      <w:pPr>
        <w:jc w:val="both"/>
        <w:rPr>
          <w:b/>
          <w:sz w:val="24"/>
          <w:szCs w:val="24"/>
        </w:rPr>
      </w:pPr>
    </w:p>
    <w:sectPr w:rsidR="004106BD" w:rsidRPr="00F169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CF" w:rsidRDefault="00ED02CF">
      <w:r>
        <w:separator/>
      </w:r>
    </w:p>
  </w:endnote>
  <w:endnote w:type="continuationSeparator" w:id="0">
    <w:p w:rsidR="00ED02CF" w:rsidRDefault="00ED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7571"/>
      <w:docPartObj>
        <w:docPartGallery w:val="Page Numbers (Bottom of Page)"/>
        <w:docPartUnique/>
      </w:docPartObj>
    </w:sdtPr>
    <w:sdtEndPr/>
    <w:sdtContent>
      <w:p w:rsidR="00F75C09" w:rsidRDefault="00F75C09">
        <w:pPr>
          <w:pStyle w:val="af4"/>
          <w:jc w:val="right"/>
        </w:pPr>
        <w:r>
          <w:fldChar w:fldCharType="begin"/>
        </w:r>
        <w:r>
          <w:instrText>PAGE   \* MERGEFORMAT</w:instrText>
        </w:r>
        <w:r>
          <w:fldChar w:fldCharType="separate"/>
        </w:r>
        <w:r w:rsidR="00F44D98">
          <w:rPr>
            <w:noProof/>
          </w:rPr>
          <w:t>37</w:t>
        </w:r>
        <w:r>
          <w:fldChar w:fldCharType="end"/>
        </w:r>
      </w:p>
    </w:sdtContent>
  </w:sdt>
  <w:p w:rsidR="00F75C09" w:rsidRDefault="00F75C0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09" w:rsidRDefault="00F75C09" w:rsidP="0055061B">
    <w:pPr>
      <w:pStyle w:val="af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75C09" w:rsidRDefault="00F75C09" w:rsidP="0055061B">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09" w:rsidRDefault="00F75C09" w:rsidP="0055061B">
    <w:pPr>
      <w:pStyle w:val="af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44D98">
      <w:rPr>
        <w:rStyle w:val="aa"/>
        <w:noProof/>
      </w:rPr>
      <w:t>44</w:t>
    </w:r>
    <w:r>
      <w:rPr>
        <w:rStyle w:val="aa"/>
      </w:rPr>
      <w:fldChar w:fldCharType="end"/>
    </w:r>
  </w:p>
  <w:p w:rsidR="00F75C09" w:rsidRDefault="00F75C09" w:rsidP="0055061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CF" w:rsidRDefault="00ED02CF">
      <w:r>
        <w:separator/>
      </w:r>
    </w:p>
  </w:footnote>
  <w:footnote w:type="continuationSeparator" w:id="0">
    <w:p w:rsidR="00ED02CF" w:rsidRDefault="00ED02CF">
      <w:r>
        <w:continuationSeparator/>
      </w:r>
    </w:p>
  </w:footnote>
  <w:footnote w:id="1">
    <w:p w:rsidR="00F75C09" w:rsidRDefault="00F75C09" w:rsidP="009C3E84">
      <w:pPr>
        <w:pStyle w:val="af6"/>
      </w:pPr>
      <w:r w:rsidRPr="00240B25">
        <w:rPr>
          <w:rStyle w:val="af8"/>
        </w:rPr>
        <w:t>*</w:t>
      </w:r>
      <w:r w:rsidRPr="00240B25">
        <w:t xml:space="preserve"> в соответствии с системой налогообложения, применяемой участником размещения заказа</w:t>
      </w:r>
    </w:p>
  </w:footnote>
  <w:footnote w:id="2">
    <w:p w:rsidR="00F75C09" w:rsidRDefault="00F75C09" w:rsidP="00597D20">
      <w:pPr>
        <w:pStyle w:val="af6"/>
      </w:pPr>
      <w:r w:rsidRPr="00240B25">
        <w:rPr>
          <w:rStyle w:val="af8"/>
        </w:rPr>
        <w:t>*</w:t>
      </w:r>
      <w:r w:rsidRPr="00240B25">
        <w:t xml:space="preserve"> в соответствии с системой налогообложения, применяемой участником размещения заказа</w:t>
      </w:r>
    </w:p>
  </w:footnote>
  <w:footnote w:id="3">
    <w:p w:rsidR="00F75C09" w:rsidRDefault="00F75C09" w:rsidP="005124CD">
      <w:pPr>
        <w:ind w:firstLine="540"/>
        <w:jc w:val="both"/>
      </w:pPr>
      <w:r>
        <w:rPr>
          <w:rStyle w:val="af8"/>
        </w:rPr>
        <w:t>*</w:t>
      </w:r>
      <w:r>
        <w:t xml:space="preserve"> Приложение №3 к контракту  размещено отдельным файлом на сайте </w:t>
      </w:r>
      <w:hyperlink r:id="rId1" w:history="1">
        <w:r>
          <w:rPr>
            <w:rStyle w:val="af2"/>
            <w:lang w:val="en-US"/>
          </w:rPr>
          <w:t>www</w:t>
        </w:r>
        <w:r>
          <w:rPr>
            <w:rStyle w:val="af2"/>
          </w:rPr>
          <w:t>.zakupki.gov.ru</w:t>
        </w:r>
      </w:hyperlink>
      <w:r>
        <w:t>.</w:t>
      </w:r>
    </w:p>
    <w:p w:rsidR="00F75C09" w:rsidRDefault="00F75C09" w:rsidP="005124CD">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C0"/>
    <w:multiLevelType w:val="hybridMultilevel"/>
    <w:tmpl w:val="9558F26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DA569B"/>
    <w:multiLevelType w:val="hybridMultilevel"/>
    <w:tmpl w:val="88C43B7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1672516"/>
    <w:multiLevelType w:val="hybridMultilevel"/>
    <w:tmpl w:val="F126F94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BB21472"/>
    <w:multiLevelType w:val="multilevel"/>
    <w:tmpl w:val="88E0A0C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0"/>
  </w:num>
  <w:num w:numId="4">
    <w:abstractNumId w:val="6"/>
  </w:num>
  <w:num w:numId="5">
    <w:abstractNumId w:val="16"/>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0"/>
  </w:num>
  <w:num w:numId="19">
    <w:abstractNumId w:val="4"/>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15D0F"/>
    <w:rsid w:val="000271CD"/>
    <w:rsid w:val="00037E95"/>
    <w:rsid w:val="00041B5C"/>
    <w:rsid w:val="0004375E"/>
    <w:rsid w:val="0006237C"/>
    <w:rsid w:val="0008459B"/>
    <w:rsid w:val="000A3320"/>
    <w:rsid w:val="000A4A1B"/>
    <w:rsid w:val="000A6E52"/>
    <w:rsid w:val="000B56ED"/>
    <w:rsid w:val="000C1106"/>
    <w:rsid w:val="000C642D"/>
    <w:rsid w:val="000E1F9E"/>
    <w:rsid w:val="000E5F9E"/>
    <w:rsid w:val="000F2D68"/>
    <w:rsid w:val="0010073E"/>
    <w:rsid w:val="001102FE"/>
    <w:rsid w:val="00121245"/>
    <w:rsid w:val="001352F4"/>
    <w:rsid w:val="00137DC5"/>
    <w:rsid w:val="0015441C"/>
    <w:rsid w:val="00156AFD"/>
    <w:rsid w:val="0016113C"/>
    <w:rsid w:val="00170BBB"/>
    <w:rsid w:val="001759DB"/>
    <w:rsid w:val="001838AF"/>
    <w:rsid w:val="00185859"/>
    <w:rsid w:val="0019419B"/>
    <w:rsid w:val="001A3A85"/>
    <w:rsid w:val="001A5B85"/>
    <w:rsid w:val="001B15AC"/>
    <w:rsid w:val="001B6DE2"/>
    <w:rsid w:val="001C52DA"/>
    <w:rsid w:val="001C550A"/>
    <w:rsid w:val="001C79BB"/>
    <w:rsid w:val="001D19CA"/>
    <w:rsid w:val="001E398B"/>
    <w:rsid w:val="001E787C"/>
    <w:rsid w:val="001F0B64"/>
    <w:rsid w:val="002003CC"/>
    <w:rsid w:val="0022448D"/>
    <w:rsid w:val="00227298"/>
    <w:rsid w:val="00237DE2"/>
    <w:rsid w:val="00240C06"/>
    <w:rsid w:val="00240DBB"/>
    <w:rsid w:val="00256A5A"/>
    <w:rsid w:val="002573C4"/>
    <w:rsid w:val="0026501A"/>
    <w:rsid w:val="00273D23"/>
    <w:rsid w:val="002771F2"/>
    <w:rsid w:val="00292380"/>
    <w:rsid w:val="002E471B"/>
    <w:rsid w:val="002E5FB5"/>
    <w:rsid w:val="002F10F8"/>
    <w:rsid w:val="002F7005"/>
    <w:rsid w:val="00306E0C"/>
    <w:rsid w:val="00332CF1"/>
    <w:rsid w:val="0034111A"/>
    <w:rsid w:val="00344DB8"/>
    <w:rsid w:val="003524F6"/>
    <w:rsid w:val="00353C6F"/>
    <w:rsid w:val="00362A4C"/>
    <w:rsid w:val="00384092"/>
    <w:rsid w:val="00391B2E"/>
    <w:rsid w:val="003A1CC0"/>
    <w:rsid w:val="003A2428"/>
    <w:rsid w:val="003B1DA5"/>
    <w:rsid w:val="003C4852"/>
    <w:rsid w:val="003D29F2"/>
    <w:rsid w:val="003D7B48"/>
    <w:rsid w:val="003E16F7"/>
    <w:rsid w:val="003E4AD5"/>
    <w:rsid w:val="00407B60"/>
    <w:rsid w:val="004106BD"/>
    <w:rsid w:val="00417FF1"/>
    <w:rsid w:val="00420776"/>
    <w:rsid w:val="00420B0F"/>
    <w:rsid w:val="00420BFF"/>
    <w:rsid w:val="00421463"/>
    <w:rsid w:val="004333B3"/>
    <w:rsid w:val="00435F41"/>
    <w:rsid w:val="00441898"/>
    <w:rsid w:val="00442287"/>
    <w:rsid w:val="0044275C"/>
    <w:rsid w:val="0044421F"/>
    <w:rsid w:val="004445FF"/>
    <w:rsid w:val="004466ED"/>
    <w:rsid w:val="004509F6"/>
    <w:rsid w:val="0045458B"/>
    <w:rsid w:val="00455F78"/>
    <w:rsid w:val="0046118D"/>
    <w:rsid w:val="004625A2"/>
    <w:rsid w:val="00470068"/>
    <w:rsid w:val="00472A78"/>
    <w:rsid w:val="00493B3B"/>
    <w:rsid w:val="00494771"/>
    <w:rsid w:val="004A2A54"/>
    <w:rsid w:val="004A4446"/>
    <w:rsid w:val="004B21AD"/>
    <w:rsid w:val="004C50BA"/>
    <w:rsid w:val="004C674E"/>
    <w:rsid w:val="004D4FE5"/>
    <w:rsid w:val="004E2200"/>
    <w:rsid w:val="004E4E36"/>
    <w:rsid w:val="004F0A1E"/>
    <w:rsid w:val="004F0BEC"/>
    <w:rsid w:val="004F1851"/>
    <w:rsid w:val="004F49E3"/>
    <w:rsid w:val="00502367"/>
    <w:rsid w:val="00503A5A"/>
    <w:rsid w:val="005124CD"/>
    <w:rsid w:val="00525854"/>
    <w:rsid w:val="005346BA"/>
    <w:rsid w:val="00546027"/>
    <w:rsid w:val="0054621D"/>
    <w:rsid w:val="0055061B"/>
    <w:rsid w:val="00551EAD"/>
    <w:rsid w:val="00554ADE"/>
    <w:rsid w:val="00561A01"/>
    <w:rsid w:val="00563A12"/>
    <w:rsid w:val="00566934"/>
    <w:rsid w:val="00566C2F"/>
    <w:rsid w:val="005670DF"/>
    <w:rsid w:val="005866AB"/>
    <w:rsid w:val="00597D20"/>
    <w:rsid w:val="005A51E8"/>
    <w:rsid w:val="005A5ABB"/>
    <w:rsid w:val="005B3E13"/>
    <w:rsid w:val="005C6866"/>
    <w:rsid w:val="005D51D2"/>
    <w:rsid w:val="005E52BB"/>
    <w:rsid w:val="005F0026"/>
    <w:rsid w:val="005F1125"/>
    <w:rsid w:val="005F779B"/>
    <w:rsid w:val="00603D00"/>
    <w:rsid w:val="00606BD9"/>
    <w:rsid w:val="006167F4"/>
    <w:rsid w:val="00616D51"/>
    <w:rsid w:val="00617F20"/>
    <w:rsid w:val="00622569"/>
    <w:rsid w:val="006252F3"/>
    <w:rsid w:val="006419F5"/>
    <w:rsid w:val="00642390"/>
    <w:rsid w:val="00656BFB"/>
    <w:rsid w:val="0066719E"/>
    <w:rsid w:val="00673FD7"/>
    <w:rsid w:val="006843C7"/>
    <w:rsid w:val="00691529"/>
    <w:rsid w:val="00692080"/>
    <w:rsid w:val="006A0769"/>
    <w:rsid w:val="006B4171"/>
    <w:rsid w:val="006B7D20"/>
    <w:rsid w:val="006C4185"/>
    <w:rsid w:val="006C6AD8"/>
    <w:rsid w:val="006D1035"/>
    <w:rsid w:val="006E1CED"/>
    <w:rsid w:val="0070440C"/>
    <w:rsid w:val="0071634A"/>
    <w:rsid w:val="007250D8"/>
    <w:rsid w:val="007250E6"/>
    <w:rsid w:val="0073041F"/>
    <w:rsid w:val="00731679"/>
    <w:rsid w:val="007415D0"/>
    <w:rsid w:val="00747086"/>
    <w:rsid w:val="0075573E"/>
    <w:rsid w:val="007562B4"/>
    <w:rsid w:val="00760955"/>
    <w:rsid w:val="00762674"/>
    <w:rsid w:val="00763509"/>
    <w:rsid w:val="0078068F"/>
    <w:rsid w:val="007812C0"/>
    <w:rsid w:val="0078290A"/>
    <w:rsid w:val="00784FC3"/>
    <w:rsid w:val="00791360"/>
    <w:rsid w:val="00791FC9"/>
    <w:rsid w:val="007A0A34"/>
    <w:rsid w:val="007A23D4"/>
    <w:rsid w:val="007A50B4"/>
    <w:rsid w:val="007C0649"/>
    <w:rsid w:val="007C4706"/>
    <w:rsid w:val="007D3EC3"/>
    <w:rsid w:val="007D4994"/>
    <w:rsid w:val="007D6E6A"/>
    <w:rsid w:val="007D7335"/>
    <w:rsid w:val="007F13CF"/>
    <w:rsid w:val="007F2A3A"/>
    <w:rsid w:val="007F321F"/>
    <w:rsid w:val="007F483C"/>
    <w:rsid w:val="0080595C"/>
    <w:rsid w:val="00807C7B"/>
    <w:rsid w:val="0082003E"/>
    <w:rsid w:val="008216D5"/>
    <w:rsid w:val="008264D6"/>
    <w:rsid w:val="00843A4A"/>
    <w:rsid w:val="0084577E"/>
    <w:rsid w:val="00864553"/>
    <w:rsid w:val="00870B70"/>
    <w:rsid w:val="00880B0B"/>
    <w:rsid w:val="00894972"/>
    <w:rsid w:val="00897FF5"/>
    <w:rsid w:val="008A2D12"/>
    <w:rsid w:val="008B193B"/>
    <w:rsid w:val="008B2171"/>
    <w:rsid w:val="008C5750"/>
    <w:rsid w:val="008D5990"/>
    <w:rsid w:val="0090043E"/>
    <w:rsid w:val="009036A5"/>
    <w:rsid w:val="00904D7B"/>
    <w:rsid w:val="00905FEB"/>
    <w:rsid w:val="0091147E"/>
    <w:rsid w:val="0091527B"/>
    <w:rsid w:val="00915746"/>
    <w:rsid w:val="00920ED1"/>
    <w:rsid w:val="00933282"/>
    <w:rsid w:val="00933526"/>
    <w:rsid w:val="009668A7"/>
    <w:rsid w:val="00971A62"/>
    <w:rsid w:val="009762B1"/>
    <w:rsid w:val="009906A1"/>
    <w:rsid w:val="00992245"/>
    <w:rsid w:val="00997D32"/>
    <w:rsid w:val="009A6511"/>
    <w:rsid w:val="009A65AE"/>
    <w:rsid w:val="009B0938"/>
    <w:rsid w:val="009B6693"/>
    <w:rsid w:val="009C3E84"/>
    <w:rsid w:val="009D606A"/>
    <w:rsid w:val="009F5848"/>
    <w:rsid w:val="00A0274F"/>
    <w:rsid w:val="00A0418B"/>
    <w:rsid w:val="00A0621E"/>
    <w:rsid w:val="00A12181"/>
    <w:rsid w:val="00A15CED"/>
    <w:rsid w:val="00A17C56"/>
    <w:rsid w:val="00A41096"/>
    <w:rsid w:val="00A52CF0"/>
    <w:rsid w:val="00A56F40"/>
    <w:rsid w:val="00A66BB7"/>
    <w:rsid w:val="00A67ABC"/>
    <w:rsid w:val="00A83F29"/>
    <w:rsid w:val="00A840BE"/>
    <w:rsid w:val="00A85D4B"/>
    <w:rsid w:val="00A86F70"/>
    <w:rsid w:val="00A92461"/>
    <w:rsid w:val="00AA34EA"/>
    <w:rsid w:val="00AB0057"/>
    <w:rsid w:val="00AB1DEC"/>
    <w:rsid w:val="00AB7EC5"/>
    <w:rsid w:val="00AC0A3E"/>
    <w:rsid w:val="00AC1702"/>
    <w:rsid w:val="00AC40A3"/>
    <w:rsid w:val="00AD3039"/>
    <w:rsid w:val="00AE06A6"/>
    <w:rsid w:val="00AE2678"/>
    <w:rsid w:val="00AE366D"/>
    <w:rsid w:val="00AE54C7"/>
    <w:rsid w:val="00AF09B4"/>
    <w:rsid w:val="00AF4F95"/>
    <w:rsid w:val="00B00E36"/>
    <w:rsid w:val="00B12577"/>
    <w:rsid w:val="00B16CA3"/>
    <w:rsid w:val="00B31244"/>
    <w:rsid w:val="00B36235"/>
    <w:rsid w:val="00B47F53"/>
    <w:rsid w:val="00B55ABE"/>
    <w:rsid w:val="00B56CE9"/>
    <w:rsid w:val="00B61C69"/>
    <w:rsid w:val="00B66694"/>
    <w:rsid w:val="00B66F4F"/>
    <w:rsid w:val="00B732A9"/>
    <w:rsid w:val="00B86288"/>
    <w:rsid w:val="00B94BC8"/>
    <w:rsid w:val="00BA4C2B"/>
    <w:rsid w:val="00BA5308"/>
    <w:rsid w:val="00BC228B"/>
    <w:rsid w:val="00BC5B6F"/>
    <w:rsid w:val="00BD1E37"/>
    <w:rsid w:val="00BE030B"/>
    <w:rsid w:val="00BE60AA"/>
    <w:rsid w:val="00BF64AE"/>
    <w:rsid w:val="00BF7DEC"/>
    <w:rsid w:val="00C00E8D"/>
    <w:rsid w:val="00C02662"/>
    <w:rsid w:val="00C051B1"/>
    <w:rsid w:val="00C05AEC"/>
    <w:rsid w:val="00C32510"/>
    <w:rsid w:val="00C371CB"/>
    <w:rsid w:val="00C37522"/>
    <w:rsid w:val="00C41939"/>
    <w:rsid w:val="00C46B26"/>
    <w:rsid w:val="00C56D02"/>
    <w:rsid w:val="00C60D34"/>
    <w:rsid w:val="00C642D1"/>
    <w:rsid w:val="00C654EC"/>
    <w:rsid w:val="00C713FD"/>
    <w:rsid w:val="00C7439E"/>
    <w:rsid w:val="00C74B64"/>
    <w:rsid w:val="00C831B5"/>
    <w:rsid w:val="00C90FD9"/>
    <w:rsid w:val="00C96566"/>
    <w:rsid w:val="00C96AD2"/>
    <w:rsid w:val="00CA0201"/>
    <w:rsid w:val="00CA5C43"/>
    <w:rsid w:val="00CB7823"/>
    <w:rsid w:val="00CC3E07"/>
    <w:rsid w:val="00CC7C97"/>
    <w:rsid w:val="00CE0023"/>
    <w:rsid w:val="00CE3E87"/>
    <w:rsid w:val="00D0037A"/>
    <w:rsid w:val="00D05B77"/>
    <w:rsid w:val="00D2087C"/>
    <w:rsid w:val="00D232D1"/>
    <w:rsid w:val="00D265E3"/>
    <w:rsid w:val="00D31225"/>
    <w:rsid w:val="00D317F7"/>
    <w:rsid w:val="00D47239"/>
    <w:rsid w:val="00D54344"/>
    <w:rsid w:val="00D722B0"/>
    <w:rsid w:val="00D73FEC"/>
    <w:rsid w:val="00D96C04"/>
    <w:rsid w:val="00DB57F1"/>
    <w:rsid w:val="00DB5C94"/>
    <w:rsid w:val="00DB798F"/>
    <w:rsid w:val="00DC2281"/>
    <w:rsid w:val="00DC2385"/>
    <w:rsid w:val="00DC652A"/>
    <w:rsid w:val="00DD0221"/>
    <w:rsid w:val="00DD12EE"/>
    <w:rsid w:val="00DE2D68"/>
    <w:rsid w:val="00DF1911"/>
    <w:rsid w:val="00E12DD4"/>
    <w:rsid w:val="00E17E37"/>
    <w:rsid w:val="00E202EA"/>
    <w:rsid w:val="00E22265"/>
    <w:rsid w:val="00E258EB"/>
    <w:rsid w:val="00E33E84"/>
    <w:rsid w:val="00E35AC2"/>
    <w:rsid w:val="00E4287A"/>
    <w:rsid w:val="00E618C4"/>
    <w:rsid w:val="00E61E17"/>
    <w:rsid w:val="00E62E4E"/>
    <w:rsid w:val="00E64A78"/>
    <w:rsid w:val="00E7104B"/>
    <w:rsid w:val="00E830C7"/>
    <w:rsid w:val="00E85B9A"/>
    <w:rsid w:val="00E86C52"/>
    <w:rsid w:val="00E92133"/>
    <w:rsid w:val="00E938B3"/>
    <w:rsid w:val="00EA1E0E"/>
    <w:rsid w:val="00EB0EA7"/>
    <w:rsid w:val="00EB56D1"/>
    <w:rsid w:val="00EB638C"/>
    <w:rsid w:val="00EB6432"/>
    <w:rsid w:val="00EB7A4E"/>
    <w:rsid w:val="00EC24EA"/>
    <w:rsid w:val="00EC4DD6"/>
    <w:rsid w:val="00ED02CF"/>
    <w:rsid w:val="00ED3B0A"/>
    <w:rsid w:val="00ED45AA"/>
    <w:rsid w:val="00ED720E"/>
    <w:rsid w:val="00EE13ED"/>
    <w:rsid w:val="00EE3B91"/>
    <w:rsid w:val="00EE3BF3"/>
    <w:rsid w:val="00EF24C8"/>
    <w:rsid w:val="00EF40CB"/>
    <w:rsid w:val="00F05E80"/>
    <w:rsid w:val="00F07AE8"/>
    <w:rsid w:val="00F16987"/>
    <w:rsid w:val="00F16DCE"/>
    <w:rsid w:val="00F44D98"/>
    <w:rsid w:val="00F51B5F"/>
    <w:rsid w:val="00F63675"/>
    <w:rsid w:val="00F70185"/>
    <w:rsid w:val="00F75C09"/>
    <w:rsid w:val="00F80C5E"/>
    <w:rsid w:val="00F82B94"/>
    <w:rsid w:val="00F85643"/>
    <w:rsid w:val="00F93542"/>
    <w:rsid w:val="00FA0EDE"/>
    <w:rsid w:val="00FC1114"/>
    <w:rsid w:val="00FC1D14"/>
    <w:rsid w:val="00FD0F1C"/>
    <w:rsid w:val="00FD1006"/>
    <w:rsid w:val="00FD7A3F"/>
    <w:rsid w:val="00FD7A5B"/>
    <w:rsid w:val="00FE30B6"/>
    <w:rsid w:val="00FE4A39"/>
    <w:rsid w:val="00FE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link w:val="a9"/>
    <w:rsid w:val="00E64A78"/>
    <w:pPr>
      <w:widowControl/>
      <w:autoSpaceDE/>
      <w:autoSpaceDN/>
      <w:adjustRightInd/>
      <w:spacing w:after="60"/>
      <w:jc w:val="both"/>
    </w:pPr>
    <w:rPr>
      <w:sz w:val="24"/>
    </w:rPr>
  </w:style>
  <w:style w:type="paragraph" w:styleId="32">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a">
    <w:name w:val="page number"/>
    <w:rsid w:val="00E64A78"/>
    <w:rPr>
      <w:rFonts w:ascii="Times New Roman" w:hAnsi="Times New Roman"/>
    </w:rPr>
  </w:style>
  <w:style w:type="character" w:customStyle="1" w:styleId="ab">
    <w:name w:val="Основной шрифт"/>
    <w:rsid w:val="00E64A78"/>
  </w:style>
  <w:style w:type="paragraph" w:styleId="ac">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d"/>
    <w:rsid w:val="00E64A78"/>
    <w:pPr>
      <w:spacing w:after="120"/>
    </w:pPr>
  </w:style>
  <w:style w:type="character" w:customStyle="1" w:styleId="ad">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c"/>
    <w:locked/>
    <w:rsid w:val="00E64A78"/>
    <w:rPr>
      <w:lang w:val="ru-RU" w:eastAsia="ru-RU" w:bidi="ar-SA"/>
    </w:rPr>
  </w:style>
  <w:style w:type="paragraph" w:styleId="ae">
    <w:name w:val="Title"/>
    <w:basedOn w:val="a1"/>
    <w:link w:val="af"/>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f0">
    <w:name w:val="Body Text Indent"/>
    <w:basedOn w:val="a1"/>
    <w:link w:val="af1"/>
    <w:rsid w:val="00E64A78"/>
    <w:pPr>
      <w:spacing w:after="120"/>
      <w:ind w:left="283"/>
    </w:pPr>
  </w:style>
  <w:style w:type="character" w:customStyle="1" w:styleId="af1">
    <w:name w:val="Основной текст с отступом Знак"/>
    <w:link w:val="af0"/>
    <w:rsid w:val="00E64A78"/>
    <w:rPr>
      <w:lang w:val="ru-RU" w:eastAsia="ru-RU" w:bidi="ar-SA"/>
    </w:rPr>
  </w:style>
  <w:style w:type="character" w:styleId="af2">
    <w:name w:val="Hyperlink"/>
    <w:rsid w:val="00E64A78"/>
    <w:rPr>
      <w:color w:val="0000FF"/>
      <w:u w:val="single"/>
    </w:rPr>
  </w:style>
  <w:style w:type="paragraph" w:styleId="af3">
    <w:name w:val="List"/>
    <w:basedOn w:val="a1"/>
    <w:rsid w:val="00E64A78"/>
    <w:pPr>
      <w:ind w:left="283" w:hanging="283"/>
    </w:pPr>
  </w:style>
  <w:style w:type="paragraph" w:customStyle="1" w:styleId="11">
    <w:name w:val="Номер1"/>
    <w:basedOn w:val="af3"/>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4">
    <w:name w:val="footer"/>
    <w:basedOn w:val="a1"/>
    <w:link w:val="af5"/>
    <w:uiPriority w:val="99"/>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6">
    <w:name w:val="footnote text"/>
    <w:basedOn w:val="a1"/>
    <w:link w:val="af7"/>
    <w:rsid w:val="00E64A78"/>
  </w:style>
  <w:style w:type="character" w:styleId="af8">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9">
    <w:name w:val="Normal (Web)"/>
    <w:basedOn w:val="a1"/>
    <w:unhideWhenUsed/>
    <w:rsid w:val="00E64A78"/>
    <w:pPr>
      <w:widowControl/>
      <w:autoSpaceDE/>
      <w:autoSpaceDN/>
      <w:adjustRightInd/>
      <w:spacing w:before="100" w:beforeAutospacing="1" w:after="100" w:afterAutospacing="1"/>
    </w:pPr>
    <w:rPr>
      <w:sz w:val="24"/>
      <w:szCs w:val="24"/>
    </w:rPr>
  </w:style>
  <w:style w:type="table" w:styleId="afa">
    <w:name w:val="Table Grid"/>
    <w:basedOn w:val="a3"/>
    <w:uiPriority w:val="59"/>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9"/>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9"/>
      </w:numPr>
      <w:autoSpaceDE/>
      <w:autoSpaceDN/>
      <w:adjustRightInd/>
      <w:jc w:val="both"/>
    </w:pPr>
    <w:rPr>
      <w:sz w:val="24"/>
      <w:szCs w:val="24"/>
    </w:rPr>
  </w:style>
  <w:style w:type="paragraph" w:customStyle="1" w:styleId="30">
    <w:name w:val="е3"/>
    <w:basedOn w:val="a1"/>
    <w:rsid w:val="00843A4A"/>
    <w:pPr>
      <w:widowControl/>
      <w:numPr>
        <w:ilvl w:val="2"/>
        <w:numId w:val="9"/>
      </w:numPr>
      <w:autoSpaceDE/>
      <w:autoSpaceDN/>
      <w:adjustRightInd/>
      <w:jc w:val="both"/>
    </w:pPr>
    <w:rPr>
      <w:sz w:val="24"/>
      <w:szCs w:val="24"/>
    </w:rPr>
  </w:style>
  <w:style w:type="character" w:customStyle="1" w:styleId="af7">
    <w:name w:val="Текст сноски Знак"/>
    <w:link w:val="af6"/>
    <w:rsid w:val="00306E0C"/>
    <w:rPr>
      <w:lang w:val="ru-RU" w:eastAsia="ru-RU" w:bidi="ar-SA"/>
    </w:rPr>
  </w:style>
  <w:style w:type="paragraph" w:styleId="afb">
    <w:name w:val="Balloon Text"/>
    <w:basedOn w:val="a1"/>
    <w:link w:val="afc"/>
    <w:rsid w:val="007562B4"/>
    <w:rPr>
      <w:rFonts w:ascii="Arial" w:hAnsi="Arial" w:cs="Arial"/>
      <w:sz w:val="16"/>
      <w:szCs w:val="16"/>
    </w:rPr>
  </w:style>
  <w:style w:type="character" w:customStyle="1" w:styleId="afc">
    <w:name w:val="Текст выноски Знак"/>
    <w:link w:val="afb"/>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3">
    <w:name w:val="Body Text Indent 3"/>
    <w:basedOn w:val="a1"/>
    <w:link w:val="34"/>
    <w:rsid w:val="0044421F"/>
    <w:pPr>
      <w:spacing w:after="120"/>
      <w:ind w:left="283"/>
    </w:pPr>
    <w:rPr>
      <w:sz w:val="16"/>
      <w:szCs w:val="16"/>
    </w:rPr>
  </w:style>
  <w:style w:type="character" w:customStyle="1" w:styleId="34">
    <w:name w:val="Основной текст с отступом 3 Знак"/>
    <w:basedOn w:val="a2"/>
    <w:link w:val="33"/>
    <w:rsid w:val="0044421F"/>
    <w:rPr>
      <w:sz w:val="16"/>
      <w:szCs w:val="16"/>
    </w:rPr>
  </w:style>
  <w:style w:type="paragraph" w:styleId="afd">
    <w:name w:val="List Paragraph"/>
    <w:basedOn w:val="a1"/>
    <w:uiPriority w:val="34"/>
    <w:qFormat/>
    <w:rsid w:val="00EA1E0E"/>
    <w:pPr>
      <w:ind w:left="720"/>
      <w:contextualSpacing/>
    </w:pPr>
  </w:style>
  <w:style w:type="character" w:styleId="afe">
    <w:name w:val="Strong"/>
    <w:basedOn w:val="a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character" w:customStyle="1" w:styleId="31">
    <w:name w:val="Заголовок 3 Знак"/>
    <w:basedOn w:val="a2"/>
    <w:link w:val="3"/>
    <w:rsid w:val="009C3E84"/>
    <w:rPr>
      <w:rFonts w:ascii="Arial" w:hAnsi="Arial"/>
      <w:sz w:val="24"/>
    </w:rPr>
  </w:style>
  <w:style w:type="character" w:customStyle="1" w:styleId="40">
    <w:name w:val="Заголовок 4 Знак"/>
    <w:basedOn w:val="a2"/>
    <w:link w:val="4"/>
    <w:rsid w:val="009C3E84"/>
    <w:rPr>
      <w:rFonts w:ascii="Arial" w:hAnsi="Arial"/>
      <w:b/>
      <w:sz w:val="24"/>
    </w:rPr>
  </w:style>
  <w:style w:type="character" w:customStyle="1" w:styleId="50">
    <w:name w:val="Заголовок 5 Знак"/>
    <w:basedOn w:val="a2"/>
    <w:link w:val="5"/>
    <w:rsid w:val="009C3E84"/>
    <w:rPr>
      <w:sz w:val="22"/>
    </w:rPr>
  </w:style>
  <w:style w:type="character" w:customStyle="1" w:styleId="60">
    <w:name w:val="Заголовок 6 Знак"/>
    <w:basedOn w:val="a2"/>
    <w:link w:val="6"/>
    <w:rsid w:val="009C3E84"/>
    <w:rPr>
      <w:i/>
      <w:sz w:val="22"/>
    </w:rPr>
  </w:style>
  <w:style w:type="character" w:customStyle="1" w:styleId="70">
    <w:name w:val="Заголовок 7 Знак"/>
    <w:basedOn w:val="a2"/>
    <w:link w:val="7"/>
    <w:rsid w:val="009C3E84"/>
    <w:rPr>
      <w:rFonts w:ascii="Arial" w:hAnsi="Arial"/>
    </w:rPr>
  </w:style>
  <w:style w:type="character" w:customStyle="1" w:styleId="80">
    <w:name w:val="Заголовок 8 Знак"/>
    <w:basedOn w:val="a2"/>
    <w:link w:val="8"/>
    <w:rsid w:val="009C3E84"/>
    <w:rPr>
      <w:rFonts w:ascii="Arial" w:hAnsi="Arial"/>
      <w:i/>
    </w:rPr>
  </w:style>
  <w:style w:type="character" w:customStyle="1" w:styleId="90">
    <w:name w:val="Заголовок 9 Знак"/>
    <w:basedOn w:val="a2"/>
    <w:link w:val="9"/>
    <w:rsid w:val="009C3E84"/>
    <w:rPr>
      <w:rFonts w:ascii="Arial" w:hAnsi="Arial"/>
      <w:b/>
      <w:i/>
      <w:sz w:val="18"/>
    </w:rPr>
  </w:style>
  <w:style w:type="paragraph" w:customStyle="1" w:styleId="aff">
    <w:name w:val="Тендерные данные"/>
    <w:basedOn w:val="a1"/>
    <w:rsid w:val="009C3E84"/>
    <w:pPr>
      <w:widowControl/>
      <w:tabs>
        <w:tab w:val="left" w:pos="1985"/>
      </w:tabs>
      <w:autoSpaceDE/>
      <w:autoSpaceDN/>
      <w:adjustRightInd/>
      <w:spacing w:before="120" w:after="60"/>
      <w:jc w:val="both"/>
    </w:pPr>
    <w:rPr>
      <w:b/>
      <w:sz w:val="24"/>
    </w:rPr>
  </w:style>
  <w:style w:type="paragraph" w:styleId="aff0">
    <w:name w:val="Plain Text"/>
    <w:basedOn w:val="a1"/>
    <w:link w:val="aff1"/>
    <w:rsid w:val="009C3E84"/>
    <w:pPr>
      <w:widowControl/>
      <w:autoSpaceDE/>
      <w:autoSpaceDN/>
      <w:adjustRightInd/>
    </w:pPr>
    <w:rPr>
      <w:rFonts w:ascii="Courier New" w:hAnsi="Courier New" w:cs="Courier New"/>
    </w:rPr>
  </w:style>
  <w:style w:type="character" w:customStyle="1" w:styleId="aff1">
    <w:name w:val="Текст Знак"/>
    <w:basedOn w:val="a2"/>
    <w:link w:val="aff0"/>
    <w:rsid w:val="009C3E84"/>
    <w:rPr>
      <w:rFonts w:ascii="Courier New" w:hAnsi="Courier New" w:cs="Courier New"/>
    </w:rPr>
  </w:style>
  <w:style w:type="character" w:customStyle="1" w:styleId="a9">
    <w:name w:val="Дата Знак"/>
    <w:basedOn w:val="a2"/>
    <w:link w:val="a8"/>
    <w:rsid w:val="009C3E84"/>
    <w:rPr>
      <w:sz w:val="24"/>
    </w:rPr>
  </w:style>
  <w:style w:type="paragraph" w:styleId="35">
    <w:name w:val="Body Text 3"/>
    <w:basedOn w:val="a1"/>
    <w:link w:val="36"/>
    <w:rsid w:val="009C3E84"/>
    <w:pPr>
      <w:spacing w:after="120"/>
    </w:pPr>
    <w:rPr>
      <w:sz w:val="16"/>
      <w:szCs w:val="16"/>
    </w:rPr>
  </w:style>
  <w:style w:type="character" w:customStyle="1" w:styleId="36">
    <w:name w:val="Основной текст 3 Знак"/>
    <w:basedOn w:val="a2"/>
    <w:link w:val="35"/>
    <w:rsid w:val="009C3E84"/>
    <w:rPr>
      <w:sz w:val="16"/>
      <w:szCs w:val="16"/>
    </w:rPr>
  </w:style>
  <w:style w:type="paragraph" w:customStyle="1" w:styleId="ConsTitle">
    <w:name w:val="ConsTitle"/>
    <w:rsid w:val="009C3E84"/>
    <w:pPr>
      <w:widowControl w:val="0"/>
      <w:ind w:right="19772"/>
    </w:pPr>
    <w:rPr>
      <w:rFonts w:ascii="Arial" w:hAnsi="Arial"/>
      <w:b/>
      <w:snapToGrid w:val="0"/>
      <w:sz w:val="16"/>
    </w:rPr>
  </w:style>
  <w:style w:type="character" w:customStyle="1" w:styleId="af">
    <w:name w:val="Название Знак"/>
    <w:basedOn w:val="a2"/>
    <w:link w:val="ae"/>
    <w:rsid w:val="009C3E84"/>
    <w:rPr>
      <w:rFonts w:ascii="Arial" w:hAnsi="Arial"/>
      <w:b/>
      <w:kern w:val="28"/>
      <w:sz w:val="32"/>
    </w:rPr>
  </w:style>
  <w:style w:type="paragraph" w:customStyle="1" w:styleId="aff2">
    <w:name w:val="Спис_заголовок"/>
    <w:basedOn w:val="a1"/>
    <w:next w:val="af3"/>
    <w:rsid w:val="009C3E84"/>
    <w:pPr>
      <w:keepNext/>
      <w:keepLines/>
      <w:widowControl/>
      <w:tabs>
        <w:tab w:val="left" w:pos="0"/>
        <w:tab w:val="num" w:pos="360"/>
      </w:tabs>
      <w:autoSpaceDE/>
      <w:autoSpaceDN/>
      <w:adjustRightInd/>
      <w:spacing w:before="60" w:after="60"/>
      <w:jc w:val="both"/>
    </w:pPr>
    <w:rPr>
      <w:sz w:val="24"/>
    </w:rPr>
  </w:style>
  <w:style w:type="paragraph" w:styleId="41">
    <w:name w:val="List Bullet 4"/>
    <w:basedOn w:val="a1"/>
    <w:autoRedefine/>
    <w:rsid w:val="009C3E84"/>
    <w:pPr>
      <w:tabs>
        <w:tab w:val="num" w:pos="1389"/>
      </w:tabs>
      <w:ind w:left="1389" w:hanging="360"/>
    </w:pPr>
  </w:style>
  <w:style w:type="character" w:customStyle="1" w:styleId="af5">
    <w:name w:val="Нижний колонтитул Знак"/>
    <w:basedOn w:val="a2"/>
    <w:link w:val="af4"/>
    <w:uiPriority w:val="99"/>
    <w:rsid w:val="009C3E84"/>
  </w:style>
  <w:style w:type="character" w:styleId="aff3">
    <w:name w:val="FollowedHyperlink"/>
    <w:basedOn w:val="a2"/>
    <w:rsid w:val="009C3E84"/>
    <w:rPr>
      <w:color w:val="800080"/>
      <w:u w:val="single"/>
    </w:rPr>
  </w:style>
  <w:style w:type="paragraph" w:customStyle="1" w:styleId="font0">
    <w:name w:val="font0"/>
    <w:basedOn w:val="a1"/>
    <w:rsid w:val="009C3E84"/>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C3E84"/>
    <w:pPr>
      <w:widowControl/>
      <w:autoSpaceDE/>
      <w:autoSpaceDN/>
      <w:adjustRightInd/>
      <w:spacing w:before="100" w:beforeAutospacing="1" w:after="100" w:afterAutospacing="1"/>
    </w:pPr>
  </w:style>
  <w:style w:type="paragraph" w:customStyle="1" w:styleId="xl24">
    <w:name w:val="xl24"/>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C3E84"/>
    <w:pPr>
      <w:widowControl/>
      <w:autoSpaceDE/>
      <w:autoSpaceDN/>
      <w:adjustRightInd/>
      <w:spacing w:before="100" w:beforeAutospacing="1" w:after="100" w:afterAutospacing="1"/>
    </w:pPr>
    <w:rPr>
      <w:sz w:val="24"/>
      <w:szCs w:val="24"/>
    </w:rPr>
  </w:style>
  <w:style w:type="paragraph" w:customStyle="1" w:styleId="xl32">
    <w:name w:val="xl32"/>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C3E8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C3E84"/>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C3E84"/>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C3E84"/>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C3E84"/>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C3E84"/>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C3E84"/>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C3E84"/>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C3E84"/>
    <w:pPr>
      <w:widowControl/>
      <w:autoSpaceDE/>
      <w:autoSpaceDN/>
      <w:adjustRightInd/>
      <w:spacing w:before="100" w:beforeAutospacing="1" w:after="100" w:afterAutospacing="1"/>
    </w:pPr>
    <w:rPr>
      <w:sz w:val="24"/>
      <w:szCs w:val="24"/>
    </w:rPr>
  </w:style>
  <w:style w:type="paragraph" w:customStyle="1" w:styleId="xl45">
    <w:name w:val="xl45"/>
    <w:basedOn w:val="a1"/>
    <w:rsid w:val="009C3E84"/>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C3E8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C3E8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C3E84"/>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C3E84"/>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9C3E8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C3E84"/>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C3E84"/>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f4">
    <w:name w:val="header"/>
    <w:basedOn w:val="a1"/>
    <w:link w:val="aff5"/>
    <w:rsid w:val="009C3E84"/>
    <w:pPr>
      <w:widowControl/>
      <w:tabs>
        <w:tab w:val="center" w:pos="4677"/>
        <w:tab w:val="right" w:pos="9355"/>
      </w:tabs>
      <w:autoSpaceDE/>
      <w:autoSpaceDN/>
      <w:adjustRightInd/>
    </w:pPr>
    <w:rPr>
      <w:sz w:val="24"/>
      <w:szCs w:val="24"/>
    </w:rPr>
  </w:style>
  <w:style w:type="character" w:customStyle="1" w:styleId="aff5">
    <w:name w:val="Верхний колонтитул Знак"/>
    <w:basedOn w:val="a2"/>
    <w:link w:val="aff4"/>
    <w:rsid w:val="009C3E84"/>
    <w:rPr>
      <w:sz w:val="24"/>
      <w:szCs w:val="24"/>
    </w:rPr>
  </w:style>
  <w:style w:type="character" w:customStyle="1" w:styleId="Web2">
    <w:name w:val="Обычный (Web) Знак Знак"/>
    <w:basedOn w:val="a2"/>
    <w:rsid w:val="009C3E84"/>
    <w:rPr>
      <w:sz w:val="24"/>
      <w:szCs w:val="24"/>
      <w:lang w:val="ru-RU" w:eastAsia="ru-RU" w:bidi="ar-SA"/>
    </w:rPr>
  </w:style>
  <w:style w:type="paragraph" w:customStyle="1" w:styleId="ConsPlusNonformat">
    <w:name w:val="ConsPlusNonformat"/>
    <w:rsid w:val="009C3E84"/>
    <w:pPr>
      <w:widowControl w:val="0"/>
      <w:autoSpaceDE w:val="0"/>
      <w:autoSpaceDN w:val="0"/>
      <w:adjustRightInd w:val="0"/>
    </w:pPr>
    <w:rPr>
      <w:rFonts w:ascii="Courier New" w:hAnsi="Courier New" w:cs="Courier New"/>
    </w:rPr>
  </w:style>
  <w:style w:type="paragraph" w:styleId="42">
    <w:name w:val="List Number 4"/>
    <w:basedOn w:val="a1"/>
    <w:rsid w:val="009C3E84"/>
    <w:pPr>
      <w:tabs>
        <w:tab w:val="num" w:pos="1209"/>
      </w:tabs>
      <w:ind w:left="1209" w:hanging="360"/>
    </w:pPr>
  </w:style>
  <w:style w:type="character" w:customStyle="1" w:styleId="Web10">
    <w:name w:val="Обычный (Web) Знак Знак1"/>
    <w:basedOn w:val="a2"/>
    <w:rsid w:val="009C3E84"/>
    <w:rPr>
      <w:sz w:val="24"/>
      <w:szCs w:val="24"/>
      <w:lang w:val="ru-RU" w:eastAsia="ru-RU" w:bidi="ar-SA"/>
    </w:rPr>
  </w:style>
  <w:style w:type="character" w:customStyle="1" w:styleId="Web3">
    <w:name w:val="Обычный (Web) Знак Знак Знак"/>
    <w:basedOn w:val="a2"/>
    <w:rsid w:val="009C3E84"/>
    <w:rPr>
      <w:sz w:val="24"/>
      <w:szCs w:val="24"/>
      <w:lang w:val="ru-RU" w:eastAsia="ru-RU" w:bidi="ar-SA"/>
    </w:rPr>
  </w:style>
  <w:style w:type="paragraph" w:customStyle="1" w:styleId="15">
    <w:name w:val="Знак Знак Знак Знак Знак Знак1 Знак Знак Знак Знак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 Знак1 Знак"/>
    <w:basedOn w:val="a1"/>
    <w:rsid w:val="009C3E84"/>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9C3E84"/>
    <w:pPr>
      <w:keepNext/>
      <w:autoSpaceDE/>
      <w:autoSpaceDN/>
      <w:adjustRightInd/>
      <w:jc w:val="center"/>
    </w:pPr>
    <w:rPr>
      <w:b/>
      <w:sz w:val="24"/>
    </w:rPr>
  </w:style>
  <w:style w:type="paragraph" w:customStyle="1" w:styleId="19">
    <w:name w:val="Знак Знак Знак Знак Знак Знак1 Знак"/>
    <w:basedOn w:val="a1"/>
    <w:rsid w:val="009C3E84"/>
    <w:pPr>
      <w:widowControl/>
      <w:autoSpaceDE/>
      <w:autoSpaceDN/>
      <w:adjustRightInd/>
      <w:spacing w:after="160" w:line="240" w:lineRule="exact"/>
    </w:pPr>
    <w:rPr>
      <w:rFonts w:ascii="Verdana" w:hAnsi="Verdana"/>
      <w:sz w:val="24"/>
      <w:szCs w:val="24"/>
      <w:lang w:val="en-US" w:eastAsia="en-US"/>
    </w:rPr>
  </w:style>
  <w:style w:type="character" w:customStyle="1" w:styleId="aff6">
    <w:name w:val="Текст концевой сноски Знак"/>
    <w:basedOn w:val="a2"/>
    <w:link w:val="aff7"/>
    <w:rsid w:val="009C3E84"/>
  </w:style>
  <w:style w:type="paragraph" w:styleId="aff7">
    <w:name w:val="endnote text"/>
    <w:basedOn w:val="a1"/>
    <w:link w:val="aff6"/>
    <w:rsid w:val="009C3E84"/>
  </w:style>
  <w:style w:type="character" w:customStyle="1" w:styleId="1a">
    <w:name w:val="Текст концевой сноски Знак1"/>
    <w:basedOn w:val="a2"/>
    <w:uiPriority w:val="99"/>
    <w:rsid w:val="009C3E84"/>
  </w:style>
  <w:style w:type="paragraph" w:customStyle="1" w:styleId="1b">
    <w:name w:val="Знак Знак Знак Знак Знак Знак1"/>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9C3E84"/>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3E84"/>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C3E84"/>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9C3E84"/>
    <w:pPr>
      <w:widowControl/>
      <w:autoSpaceDE/>
      <w:autoSpaceDN/>
      <w:adjustRightInd/>
      <w:spacing w:before="100" w:beforeAutospacing="1" w:after="100" w:afterAutospacing="1"/>
    </w:pPr>
    <w:rPr>
      <w:rFonts w:ascii="Tahoma" w:hAnsi="Tahoma"/>
      <w:lang w:val="en-US" w:eastAsia="en-US"/>
    </w:rPr>
  </w:style>
  <w:style w:type="paragraph" w:customStyle="1" w:styleId="aff8">
    <w:name w:val="Условия контракта"/>
    <w:basedOn w:val="a1"/>
    <w:rsid w:val="009C3E84"/>
    <w:pPr>
      <w:widowControl/>
      <w:tabs>
        <w:tab w:val="num" w:pos="567"/>
      </w:tabs>
      <w:autoSpaceDE/>
      <w:autoSpaceDN/>
      <w:adjustRightInd/>
      <w:spacing w:before="240" w:after="120"/>
      <w:ind w:left="567" w:hanging="567"/>
      <w:jc w:val="both"/>
    </w:pPr>
    <w:rPr>
      <w:b/>
      <w:sz w:val="24"/>
    </w:rPr>
  </w:style>
  <w:style w:type="paragraph" w:customStyle="1" w:styleId="210">
    <w:name w:val="Основной текст с отступом 21"/>
    <w:basedOn w:val="a1"/>
    <w:rsid w:val="009C3E84"/>
    <w:pPr>
      <w:autoSpaceDE/>
      <w:autoSpaceDN/>
      <w:adjustRightInd/>
      <w:ind w:firstLine="567"/>
      <w:jc w:val="both"/>
    </w:pPr>
    <w:rPr>
      <w:sz w:val="24"/>
    </w:rPr>
  </w:style>
  <w:style w:type="character" w:customStyle="1" w:styleId="Web4">
    <w:name w:val="Обычный (Web) Знак Знак Знак Знак"/>
    <w:basedOn w:val="a2"/>
    <w:rsid w:val="009C3E84"/>
    <w:rPr>
      <w:sz w:val="24"/>
      <w:szCs w:val="24"/>
      <w:lang w:val="ru-RU" w:eastAsia="ru-RU" w:bidi="ar-SA"/>
    </w:rPr>
  </w:style>
  <w:style w:type="paragraph" w:customStyle="1" w:styleId="37">
    <w:name w:val="Раздел 3"/>
    <w:basedOn w:val="a1"/>
    <w:rsid w:val="009C3E84"/>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9C3E84"/>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C3E84"/>
    <w:rPr>
      <w:rFonts w:cs="Times New Roman"/>
    </w:rPr>
  </w:style>
  <w:style w:type="paragraph" w:customStyle="1" w:styleId="table1">
    <w:name w:val="table1"/>
    <w:basedOn w:val="a1"/>
    <w:rsid w:val="009C3E8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9C3E84"/>
    <w:pPr>
      <w:widowControl/>
      <w:autoSpaceDE/>
      <w:autoSpaceDN/>
      <w:adjustRightInd/>
      <w:spacing w:before="100" w:beforeAutospacing="1" w:after="100" w:afterAutospacing="1"/>
    </w:pPr>
    <w:rPr>
      <w:sz w:val="24"/>
      <w:szCs w:val="24"/>
    </w:rPr>
  </w:style>
  <w:style w:type="character" w:customStyle="1" w:styleId="style21">
    <w:name w:val="style21"/>
    <w:basedOn w:val="a2"/>
    <w:rsid w:val="009C3E84"/>
    <w:rPr>
      <w:rFonts w:ascii="Verdana" w:hAnsi="Verdana" w:hint="default"/>
      <w:b/>
      <w:bCs/>
      <w:color w:val="999999"/>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link w:val="a9"/>
    <w:rsid w:val="00E64A78"/>
    <w:pPr>
      <w:widowControl/>
      <w:autoSpaceDE/>
      <w:autoSpaceDN/>
      <w:adjustRightInd/>
      <w:spacing w:after="60"/>
      <w:jc w:val="both"/>
    </w:pPr>
    <w:rPr>
      <w:sz w:val="24"/>
    </w:rPr>
  </w:style>
  <w:style w:type="paragraph" w:styleId="32">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a">
    <w:name w:val="page number"/>
    <w:rsid w:val="00E64A78"/>
    <w:rPr>
      <w:rFonts w:ascii="Times New Roman" w:hAnsi="Times New Roman"/>
    </w:rPr>
  </w:style>
  <w:style w:type="character" w:customStyle="1" w:styleId="ab">
    <w:name w:val="Основной шрифт"/>
    <w:rsid w:val="00E64A78"/>
  </w:style>
  <w:style w:type="paragraph" w:styleId="ac">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d"/>
    <w:rsid w:val="00E64A78"/>
    <w:pPr>
      <w:spacing w:after="120"/>
    </w:pPr>
  </w:style>
  <w:style w:type="character" w:customStyle="1" w:styleId="ad">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c"/>
    <w:locked/>
    <w:rsid w:val="00E64A78"/>
    <w:rPr>
      <w:lang w:val="ru-RU" w:eastAsia="ru-RU" w:bidi="ar-SA"/>
    </w:rPr>
  </w:style>
  <w:style w:type="paragraph" w:styleId="ae">
    <w:name w:val="Title"/>
    <w:basedOn w:val="a1"/>
    <w:link w:val="af"/>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f0">
    <w:name w:val="Body Text Indent"/>
    <w:basedOn w:val="a1"/>
    <w:link w:val="af1"/>
    <w:rsid w:val="00E64A78"/>
    <w:pPr>
      <w:spacing w:after="120"/>
      <w:ind w:left="283"/>
    </w:pPr>
  </w:style>
  <w:style w:type="character" w:customStyle="1" w:styleId="af1">
    <w:name w:val="Основной текст с отступом Знак"/>
    <w:link w:val="af0"/>
    <w:rsid w:val="00E64A78"/>
    <w:rPr>
      <w:lang w:val="ru-RU" w:eastAsia="ru-RU" w:bidi="ar-SA"/>
    </w:rPr>
  </w:style>
  <w:style w:type="character" w:styleId="af2">
    <w:name w:val="Hyperlink"/>
    <w:rsid w:val="00E64A78"/>
    <w:rPr>
      <w:color w:val="0000FF"/>
      <w:u w:val="single"/>
    </w:rPr>
  </w:style>
  <w:style w:type="paragraph" w:styleId="af3">
    <w:name w:val="List"/>
    <w:basedOn w:val="a1"/>
    <w:rsid w:val="00E64A78"/>
    <w:pPr>
      <w:ind w:left="283" w:hanging="283"/>
    </w:pPr>
  </w:style>
  <w:style w:type="paragraph" w:customStyle="1" w:styleId="11">
    <w:name w:val="Номер1"/>
    <w:basedOn w:val="af3"/>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4">
    <w:name w:val="footer"/>
    <w:basedOn w:val="a1"/>
    <w:link w:val="af5"/>
    <w:uiPriority w:val="99"/>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6">
    <w:name w:val="footnote text"/>
    <w:basedOn w:val="a1"/>
    <w:link w:val="af7"/>
    <w:rsid w:val="00E64A78"/>
  </w:style>
  <w:style w:type="character" w:styleId="af8">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9">
    <w:name w:val="Normal (Web)"/>
    <w:basedOn w:val="a1"/>
    <w:unhideWhenUsed/>
    <w:rsid w:val="00E64A78"/>
    <w:pPr>
      <w:widowControl/>
      <w:autoSpaceDE/>
      <w:autoSpaceDN/>
      <w:adjustRightInd/>
      <w:spacing w:before="100" w:beforeAutospacing="1" w:after="100" w:afterAutospacing="1"/>
    </w:pPr>
    <w:rPr>
      <w:sz w:val="24"/>
      <w:szCs w:val="24"/>
    </w:rPr>
  </w:style>
  <w:style w:type="table" w:styleId="afa">
    <w:name w:val="Table Grid"/>
    <w:basedOn w:val="a3"/>
    <w:uiPriority w:val="59"/>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9"/>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9"/>
      </w:numPr>
      <w:autoSpaceDE/>
      <w:autoSpaceDN/>
      <w:adjustRightInd/>
      <w:jc w:val="both"/>
    </w:pPr>
    <w:rPr>
      <w:sz w:val="24"/>
      <w:szCs w:val="24"/>
    </w:rPr>
  </w:style>
  <w:style w:type="paragraph" w:customStyle="1" w:styleId="30">
    <w:name w:val="е3"/>
    <w:basedOn w:val="a1"/>
    <w:rsid w:val="00843A4A"/>
    <w:pPr>
      <w:widowControl/>
      <w:numPr>
        <w:ilvl w:val="2"/>
        <w:numId w:val="9"/>
      </w:numPr>
      <w:autoSpaceDE/>
      <w:autoSpaceDN/>
      <w:adjustRightInd/>
      <w:jc w:val="both"/>
    </w:pPr>
    <w:rPr>
      <w:sz w:val="24"/>
      <w:szCs w:val="24"/>
    </w:rPr>
  </w:style>
  <w:style w:type="character" w:customStyle="1" w:styleId="af7">
    <w:name w:val="Текст сноски Знак"/>
    <w:link w:val="af6"/>
    <w:rsid w:val="00306E0C"/>
    <w:rPr>
      <w:lang w:val="ru-RU" w:eastAsia="ru-RU" w:bidi="ar-SA"/>
    </w:rPr>
  </w:style>
  <w:style w:type="paragraph" w:styleId="afb">
    <w:name w:val="Balloon Text"/>
    <w:basedOn w:val="a1"/>
    <w:link w:val="afc"/>
    <w:rsid w:val="007562B4"/>
    <w:rPr>
      <w:rFonts w:ascii="Arial" w:hAnsi="Arial" w:cs="Arial"/>
      <w:sz w:val="16"/>
      <w:szCs w:val="16"/>
    </w:rPr>
  </w:style>
  <w:style w:type="character" w:customStyle="1" w:styleId="afc">
    <w:name w:val="Текст выноски Знак"/>
    <w:link w:val="afb"/>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3">
    <w:name w:val="Body Text Indent 3"/>
    <w:basedOn w:val="a1"/>
    <w:link w:val="34"/>
    <w:rsid w:val="0044421F"/>
    <w:pPr>
      <w:spacing w:after="120"/>
      <w:ind w:left="283"/>
    </w:pPr>
    <w:rPr>
      <w:sz w:val="16"/>
      <w:szCs w:val="16"/>
    </w:rPr>
  </w:style>
  <w:style w:type="character" w:customStyle="1" w:styleId="34">
    <w:name w:val="Основной текст с отступом 3 Знак"/>
    <w:basedOn w:val="a2"/>
    <w:link w:val="33"/>
    <w:rsid w:val="0044421F"/>
    <w:rPr>
      <w:sz w:val="16"/>
      <w:szCs w:val="16"/>
    </w:rPr>
  </w:style>
  <w:style w:type="paragraph" w:styleId="afd">
    <w:name w:val="List Paragraph"/>
    <w:basedOn w:val="a1"/>
    <w:uiPriority w:val="34"/>
    <w:qFormat/>
    <w:rsid w:val="00EA1E0E"/>
    <w:pPr>
      <w:ind w:left="720"/>
      <w:contextualSpacing/>
    </w:pPr>
  </w:style>
  <w:style w:type="character" w:styleId="afe">
    <w:name w:val="Strong"/>
    <w:basedOn w:val="a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character" w:customStyle="1" w:styleId="31">
    <w:name w:val="Заголовок 3 Знак"/>
    <w:basedOn w:val="a2"/>
    <w:link w:val="3"/>
    <w:rsid w:val="009C3E84"/>
    <w:rPr>
      <w:rFonts w:ascii="Arial" w:hAnsi="Arial"/>
      <w:sz w:val="24"/>
    </w:rPr>
  </w:style>
  <w:style w:type="character" w:customStyle="1" w:styleId="40">
    <w:name w:val="Заголовок 4 Знак"/>
    <w:basedOn w:val="a2"/>
    <w:link w:val="4"/>
    <w:rsid w:val="009C3E84"/>
    <w:rPr>
      <w:rFonts w:ascii="Arial" w:hAnsi="Arial"/>
      <w:b/>
      <w:sz w:val="24"/>
    </w:rPr>
  </w:style>
  <w:style w:type="character" w:customStyle="1" w:styleId="50">
    <w:name w:val="Заголовок 5 Знак"/>
    <w:basedOn w:val="a2"/>
    <w:link w:val="5"/>
    <w:rsid w:val="009C3E84"/>
    <w:rPr>
      <w:sz w:val="22"/>
    </w:rPr>
  </w:style>
  <w:style w:type="character" w:customStyle="1" w:styleId="60">
    <w:name w:val="Заголовок 6 Знак"/>
    <w:basedOn w:val="a2"/>
    <w:link w:val="6"/>
    <w:rsid w:val="009C3E84"/>
    <w:rPr>
      <w:i/>
      <w:sz w:val="22"/>
    </w:rPr>
  </w:style>
  <w:style w:type="character" w:customStyle="1" w:styleId="70">
    <w:name w:val="Заголовок 7 Знак"/>
    <w:basedOn w:val="a2"/>
    <w:link w:val="7"/>
    <w:rsid w:val="009C3E84"/>
    <w:rPr>
      <w:rFonts w:ascii="Arial" w:hAnsi="Arial"/>
    </w:rPr>
  </w:style>
  <w:style w:type="character" w:customStyle="1" w:styleId="80">
    <w:name w:val="Заголовок 8 Знак"/>
    <w:basedOn w:val="a2"/>
    <w:link w:val="8"/>
    <w:rsid w:val="009C3E84"/>
    <w:rPr>
      <w:rFonts w:ascii="Arial" w:hAnsi="Arial"/>
      <w:i/>
    </w:rPr>
  </w:style>
  <w:style w:type="character" w:customStyle="1" w:styleId="90">
    <w:name w:val="Заголовок 9 Знак"/>
    <w:basedOn w:val="a2"/>
    <w:link w:val="9"/>
    <w:rsid w:val="009C3E84"/>
    <w:rPr>
      <w:rFonts w:ascii="Arial" w:hAnsi="Arial"/>
      <w:b/>
      <w:i/>
      <w:sz w:val="18"/>
    </w:rPr>
  </w:style>
  <w:style w:type="paragraph" w:customStyle="1" w:styleId="aff">
    <w:name w:val="Тендерные данные"/>
    <w:basedOn w:val="a1"/>
    <w:rsid w:val="009C3E84"/>
    <w:pPr>
      <w:widowControl/>
      <w:tabs>
        <w:tab w:val="left" w:pos="1985"/>
      </w:tabs>
      <w:autoSpaceDE/>
      <w:autoSpaceDN/>
      <w:adjustRightInd/>
      <w:spacing w:before="120" w:after="60"/>
      <w:jc w:val="both"/>
    </w:pPr>
    <w:rPr>
      <w:b/>
      <w:sz w:val="24"/>
    </w:rPr>
  </w:style>
  <w:style w:type="paragraph" w:styleId="aff0">
    <w:name w:val="Plain Text"/>
    <w:basedOn w:val="a1"/>
    <w:link w:val="aff1"/>
    <w:rsid w:val="009C3E84"/>
    <w:pPr>
      <w:widowControl/>
      <w:autoSpaceDE/>
      <w:autoSpaceDN/>
      <w:adjustRightInd/>
    </w:pPr>
    <w:rPr>
      <w:rFonts w:ascii="Courier New" w:hAnsi="Courier New" w:cs="Courier New"/>
    </w:rPr>
  </w:style>
  <w:style w:type="character" w:customStyle="1" w:styleId="aff1">
    <w:name w:val="Текст Знак"/>
    <w:basedOn w:val="a2"/>
    <w:link w:val="aff0"/>
    <w:rsid w:val="009C3E84"/>
    <w:rPr>
      <w:rFonts w:ascii="Courier New" w:hAnsi="Courier New" w:cs="Courier New"/>
    </w:rPr>
  </w:style>
  <w:style w:type="character" w:customStyle="1" w:styleId="a9">
    <w:name w:val="Дата Знак"/>
    <w:basedOn w:val="a2"/>
    <w:link w:val="a8"/>
    <w:rsid w:val="009C3E84"/>
    <w:rPr>
      <w:sz w:val="24"/>
    </w:rPr>
  </w:style>
  <w:style w:type="paragraph" w:styleId="35">
    <w:name w:val="Body Text 3"/>
    <w:basedOn w:val="a1"/>
    <w:link w:val="36"/>
    <w:rsid w:val="009C3E84"/>
    <w:pPr>
      <w:spacing w:after="120"/>
    </w:pPr>
    <w:rPr>
      <w:sz w:val="16"/>
      <w:szCs w:val="16"/>
    </w:rPr>
  </w:style>
  <w:style w:type="character" w:customStyle="1" w:styleId="36">
    <w:name w:val="Основной текст 3 Знак"/>
    <w:basedOn w:val="a2"/>
    <w:link w:val="35"/>
    <w:rsid w:val="009C3E84"/>
    <w:rPr>
      <w:sz w:val="16"/>
      <w:szCs w:val="16"/>
    </w:rPr>
  </w:style>
  <w:style w:type="paragraph" w:customStyle="1" w:styleId="ConsTitle">
    <w:name w:val="ConsTitle"/>
    <w:rsid w:val="009C3E84"/>
    <w:pPr>
      <w:widowControl w:val="0"/>
      <w:ind w:right="19772"/>
    </w:pPr>
    <w:rPr>
      <w:rFonts w:ascii="Arial" w:hAnsi="Arial"/>
      <w:b/>
      <w:snapToGrid w:val="0"/>
      <w:sz w:val="16"/>
    </w:rPr>
  </w:style>
  <w:style w:type="character" w:customStyle="1" w:styleId="af">
    <w:name w:val="Название Знак"/>
    <w:basedOn w:val="a2"/>
    <w:link w:val="ae"/>
    <w:rsid w:val="009C3E84"/>
    <w:rPr>
      <w:rFonts w:ascii="Arial" w:hAnsi="Arial"/>
      <w:b/>
      <w:kern w:val="28"/>
      <w:sz w:val="32"/>
    </w:rPr>
  </w:style>
  <w:style w:type="paragraph" w:customStyle="1" w:styleId="aff2">
    <w:name w:val="Спис_заголовок"/>
    <w:basedOn w:val="a1"/>
    <w:next w:val="af3"/>
    <w:rsid w:val="009C3E84"/>
    <w:pPr>
      <w:keepNext/>
      <w:keepLines/>
      <w:widowControl/>
      <w:tabs>
        <w:tab w:val="left" w:pos="0"/>
        <w:tab w:val="num" w:pos="360"/>
      </w:tabs>
      <w:autoSpaceDE/>
      <w:autoSpaceDN/>
      <w:adjustRightInd/>
      <w:spacing w:before="60" w:after="60"/>
      <w:jc w:val="both"/>
    </w:pPr>
    <w:rPr>
      <w:sz w:val="24"/>
    </w:rPr>
  </w:style>
  <w:style w:type="paragraph" w:styleId="41">
    <w:name w:val="List Bullet 4"/>
    <w:basedOn w:val="a1"/>
    <w:autoRedefine/>
    <w:rsid w:val="009C3E84"/>
    <w:pPr>
      <w:tabs>
        <w:tab w:val="num" w:pos="1389"/>
      </w:tabs>
      <w:ind w:left="1389" w:hanging="360"/>
    </w:pPr>
  </w:style>
  <w:style w:type="character" w:customStyle="1" w:styleId="af5">
    <w:name w:val="Нижний колонтитул Знак"/>
    <w:basedOn w:val="a2"/>
    <w:link w:val="af4"/>
    <w:uiPriority w:val="99"/>
    <w:rsid w:val="009C3E84"/>
  </w:style>
  <w:style w:type="character" w:styleId="aff3">
    <w:name w:val="FollowedHyperlink"/>
    <w:basedOn w:val="a2"/>
    <w:rsid w:val="009C3E84"/>
    <w:rPr>
      <w:color w:val="800080"/>
      <w:u w:val="single"/>
    </w:rPr>
  </w:style>
  <w:style w:type="paragraph" w:customStyle="1" w:styleId="font0">
    <w:name w:val="font0"/>
    <w:basedOn w:val="a1"/>
    <w:rsid w:val="009C3E84"/>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C3E84"/>
    <w:pPr>
      <w:widowControl/>
      <w:autoSpaceDE/>
      <w:autoSpaceDN/>
      <w:adjustRightInd/>
      <w:spacing w:before="100" w:beforeAutospacing="1" w:after="100" w:afterAutospacing="1"/>
    </w:pPr>
  </w:style>
  <w:style w:type="paragraph" w:customStyle="1" w:styleId="xl24">
    <w:name w:val="xl24"/>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C3E84"/>
    <w:pPr>
      <w:widowControl/>
      <w:autoSpaceDE/>
      <w:autoSpaceDN/>
      <w:adjustRightInd/>
      <w:spacing w:before="100" w:beforeAutospacing="1" w:after="100" w:afterAutospacing="1"/>
    </w:pPr>
    <w:rPr>
      <w:sz w:val="24"/>
      <w:szCs w:val="24"/>
    </w:rPr>
  </w:style>
  <w:style w:type="paragraph" w:customStyle="1" w:styleId="xl32">
    <w:name w:val="xl32"/>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C3E8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C3E8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C3E84"/>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C3E84"/>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C3E84"/>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C3E84"/>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C3E84"/>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C3E84"/>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C3E84"/>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C3E84"/>
    <w:pPr>
      <w:widowControl/>
      <w:autoSpaceDE/>
      <w:autoSpaceDN/>
      <w:adjustRightInd/>
      <w:spacing w:before="100" w:beforeAutospacing="1" w:after="100" w:afterAutospacing="1"/>
    </w:pPr>
    <w:rPr>
      <w:sz w:val="24"/>
      <w:szCs w:val="24"/>
    </w:rPr>
  </w:style>
  <w:style w:type="paragraph" w:customStyle="1" w:styleId="xl45">
    <w:name w:val="xl45"/>
    <w:basedOn w:val="a1"/>
    <w:rsid w:val="009C3E84"/>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C3E8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C3E84"/>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C3E8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C3E84"/>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C3E84"/>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9C3E8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C3E84"/>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C3E84"/>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f4">
    <w:name w:val="header"/>
    <w:basedOn w:val="a1"/>
    <w:link w:val="aff5"/>
    <w:rsid w:val="009C3E84"/>
    <w:pPr>
      <w:widowControl/>
      <w:tabs>
        <w:tab w:val="center" w:pos="4677"/>
        <w:tab w:val="right" w:pos="9355"/>
      </w:tabs>
      <w:autoSpaceDE/>
      <w:autoSpaceDN/>
      <w:adjustRightInd/>
    </w:pPr>
    <w:rPr>
      <w:sz w:val="24"/>
      <w:szCs w:val="24"/>
    </w:rPr>
  </w:style>
  <w:style w:type="character" w:customStyle="1" w:styleId="aff5">
    <w:name w:val="Верхний колонтитул Знак"/>
    <w:basedOn w:val="a2"/>
    <w:link w:val="aff4"/>
    <w:rsid w:val="009C3E84"/>
    <w:rPr>
      <w:sz w:val="24"/>
      <w:szCs w:val="24"/>
    </w:rPr>
  </w:style>
  <w:style w:type="character" w:customStyle="1" w:styleId="Web2">
    <w:name w:val="Обычный (Web) Знак Знак"/>
    <w:basedOn w:val="a2"/>
    <w:rsid w:val="009C3E84"/>
    <w:rPr>
      <w:sz w:val="24"/>
      <w:szCs w:val="24"/>
      <w:lang w:val="ru-RU" w:eastAsia="ru-RU" w:bidi="ar-SA"/>
    </w:rPr>
  </w:style>
  <w:style w:type="paragraph" w:customStyle="1" w:styleId="ConsPlusNonformat">
    <w:name w:val="ConsPlusNonformat"/>
    <w:rsid w:val="009C3E84"/>
    <w:pPr>
      <w:widowControl w:val="0"/>
      <w:autoSpaceDE w:val="0"/>
      <w:autoSpaceDN w:val="0"/>
      <w:adjustRightInd w:val="0"/>
    </w:pPr>
    <w:rPr>
      <w:rFonts w:ascii="Courier New" w:hAnsi="Courier New" w:cs="Courier New"/>
    </w:rPr>
  </w:style>
  <w:style w:type="paragraph" w:styleId="42">
    <w:name w:val="List Number 4"/>
    <w:basedOn w:val="a1"/>
    <w:rsid w:val="009C3E84"/>
    <w:pPr>
      <w:tabs>
        <w:tab w:val="num" w:pos="1209"/>
      </w:tabs>
      <w:ind w:left="1209" w:hanging="360"/>
    </w:pPr>
  </w:style>
  <w:style w:type="character" w:customStyle="1" w:styleId="Web10">
    <w:name w:val="Обычный (Web) Знак Знак1"/>
    <w:basedOn w:val="a2"/>
    <w:rsid w:val="009C3E84"/>
    <w:rPr>
      <w:sz w:val="24"/>
      <w:szCs w:val="24"/>
      <w:lang w:val="ru-RU" w:eastAsia="ru-RU" w:bidi="ar-SA"/>
    </w:rPr>
  </w:style>
  <w:style w:type="character" w:customStyle="1" w:styleId="Web3">
    <w:name w:val="Обычный (Web) Знак Знак Знак"/>
    <w:basedOn w:val="a2"/>
    <w:rsid w:val="009C3E84"/>
    <w:rPr>
      <w:sz w:val="24"/>
      <w:szCs w:val="24"/>
      <w:lang w:val="ru-RU" w:eastAsia="ru-RU" w:bidi="ar-SA"/>
    </w:rPr>
  </w:style>
  <w:style w:type="paragraph" w:customStyle="1" w:styleId="15">
    <w:name w:val="Знак Знак Знак Знак Знак Знак1 Знак Знак Знак Знак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 Знак1 Знак"/>
    <w:basedOn w:val="a1"/>
    <w:rsid w:val="009C3E84"/>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9C3E84"/>
    <w:pPr>
      <w:keepNext/>
      <w:autoSpaceDE/>
      <w:autoSpaceDN/>
      <w:adjustRightInd/>
      <w:jc w:val="center"/>
    </w:pPr>
    <w:rPr>
      <w:b/>
      <w:sz w:val="24"/>
    </w:rPr>
  </w:style>
  <w:style w:type="paragraph" w:customStyle="1" w:styleId="19">
    <w:name w:val="Знак Знак Знак Знак Знак Знак1 Знак"/>
    <w:basedOn w:val="a1"/>
    <w:rsid w:val="009C3E84"/>
    <w:pPr>
      <w:widowControl/>
      <w:autoSpaceDE/>
      <w:autoSpaceDN/>
      <w:adjustRightInd/>
      <w:spacing w:after="160" w:line="240" w:lineRule="exact"/>
    </w:pPr>
    <w:rPr>
      <w:rFonts w:ascii="Verdana" w:hAnsi="Verdana"/>
      <w:sz w:val="24"/>
      <w:szCs w:val="24"/>
      <w:lang w:val="en-US" w:eastAsia="en-US"/>
    </w:rPr>
  </w:style>
  <w:style w:type="character" w:customStyle="1" w:styleId="aff6">
    <w:name w:val="Текст концевой сноски Знак"/>
    <w:basedOn w:val="a2"/>
    <w:link w:val="aff7"/>
    <w:rsid w:val="009C3E84"/>
  </w:style>
  <w:style w:type="paragraph" w:styleId="aff7">
    <w:name w:val="endnote text"/>
    <w:basedOn w:val="a1"/>
    <w:link w:val="aff6"/>
    <w:rsid w:val="009C3E84"/>
  </w:style>
  <w:style w:type="character" w:customStyle="1" w:styleId="1a">
    <w:name w:val="Текст концевой сноски Знак1"/>
    <w:basedOn w:val="a2"/>
    <w:uiPriority w:val="99"/>
    <w:rsid w:val="009C3E84"/>
  </w:style>
  <w:style w:type="paragraph" w:customStyle="1" w:styleId="1b">
    <w:name w:val="Знак Знак Знак Знак Знак Знак1"/>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1"/>
    <w:rsid w:val="009C3E84"/>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9C3E84"/>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3E84"/>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C3E84"/>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9C3E84"/>
    <w:pPr>
      <w:widowControl/>
      <w:autoSpaceDE/>
      <w:autoSpaceDN/>
      <w:adjustRightInd/>
      <w:spacing w:before="100" w:beforeAutospacing="1" w:after="100" w:afterAutospacing="1"/>
    </w:pPr>
    <w:rPr>
      <w:rFonts w:ascii="Tahoma" w:hAnsi="Tahoma"/>
      <w:lang w:val="en-US" w:eastAsia="en-US"/>
    </w:rPr>
  </w:style>
  <w:style w:type="paragraph" w:customStyle="1" w:styleId="aff8">
    <w:name w:val="Условия контракта"/>
    <w:basedOn w:val="a1"/>
    <w:rsid w:val="009C3E84"/>
    <w:pPr>
      <w:widowControl/>
      <w:tabs>
        <w:tab w:val="num" w:pos="567"/>
      </w:tabs>
      <w:autoSpaceDE/>
      <w:autoSpaceDN/>
      <w:adjustRightInd/>
      <w:spacing w:before="240" w:after="120"/>
      <w:ind w:left="567" w:hanging="567"/>
      <w:jc w:val="both"/>
    </w:pPr>
    <w:rPr>
      <w:b/>
      <w:sz w:val="24"/>
    </w:rPr>
  </w:style>
  <w:style w:type="paragraph" w:customStyle="1" w:styleId="210">
    <w:name w:val="Основной текст с отступом 21"/>
    <w:basedOn w:val="a1"/>
    <w:rsid w:val="009C3E84"/>
    <w:pPr>
      <w:autoSpaceDE/>
      <w:autoSpaceDN/>
      <w:adjustRightInd/>
      <w:ind w:firstLine="567"/>
      <w:jc w:val="both"/>
    </w:pPr>
    <w:rPr>
      <w:sz w:val="24"/>
    </w:rPr>
  </w:style>
  <w:style w:type="character" w:customStyle="1" w:styleId="Web4">
    <w:name w:val="Обычный (Web) Знак Знак Знак Знак"/>
    <w:basedOn w:val="a2"/>
    <w:rsid w:val="009C3E84"/>
    <w:rPr>
      <w:sz w:val="24"/>
      <w:szCs w:val="24"/>
      <w:lang w:val="ru-RU" w:eastAsia="ru-RU" w:bidi="ar-SA"/>
    </w:rPr>
  </w:style>
  <w:style w:type="paragraph" w:customStyle="1" w:styleId="37">
    <w:name w:val="Раздел 3"/>
    <w:basedOn w:val="a1"/>
    <w:rsid w:val="009C3E84"/>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9C3E84"/>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C3E84"/>
    <w:rPr>
      <w:rFonts w:cs="Times New Roman"/>
    </w:rPr>
  </w:style>
  <w:style w:type="paragraph" w:customStyle="1" w:styleId="table1">
    <w:name w:val="table1"/>
    <w:basedOn w:val="a1"/>
    <w:rsid w:val="009C3E8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9C3E84"/>
    <w:pPr>
      <w:widowControl/>
      <w:autoSpaceDE/>
      <w:autoSpaceDN/>
      <w:adjustRightInd/>
      <w:spacing w:before="100" w:beforeAutospacing="1" w:after="100" w:afterAutospacing="1"/>
    </w:pPr>
    <w:rPr>
      <w:sz w:val="24"/>
      <w:szCs w:val="24"/>
    </w:rPr>
  </w:style>
  <w:style w:type="character" w:customStyle="1" w:styleId="style21">
    <w:name w:val="style21"/>
    <w:basedOn w:val="a2"/>
    <w:rsid w:val="009C3E84"/>
    <w:rPr>
      <w:rFonts w:ascii="Verdana" w:hAnsi="Verdana" w:hint="default"/>
      <w:b/>
      <w:bCs/>
      <w:color w:val="999999"/>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375541709">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935821298">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950240840">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BE32-59E7-41BB-96CC-74982FF3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20448</Words>
  <Characters>116556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136731</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Supervisor</dc:creator>
  <cp:lastModifiedBy>админ</cp:lastModifiedBy>
  <cp:revision>6</cp:revision>
  <cp:lastPrinted>2012-05-30T06:23:00Z</cp:lastPrinted>
  <dcterms:created xsi:type="dcterms:W3CDTF">2012-05-22T07:01:00Z</dcterms:created>
  <dcterms:modified xsi:type="dcterms:W3CDTF">2012-06-07T05:22:00Z</dcterms:modified>
</cp:coreProperties>
</file>