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49" w:rsidRDefault="00545C49" w:rsidP="00545C49">
      <w:pPr>
        <w:pStyle w:val="a5"/>
        <w:rPr>
          <w:caps/>
          <w:sz w:val="24"/>
        </w:rPr>
      </w:pPr>
      <w:r>
        <w:rPr>
          <w:caps/>
          <w:sz w:val="24"/>
        </w:rPr>
        <w:t xml:space="preserve">Протокол </w:t>
      </w:r>
    </w:p>
    <w:p w:rsidR="00545C49" w:rsidRDefault="00545C49" w:rsidP="00545C49">
      <w:pPr>
        <w:spacing w:before="0" w:after="0"/>
        <w:jc w:val="center"/>
        <w:rPr>
          <w:b/>
        </w:rPr>
      </w:pPr>
      <w:r>
        <w:rPr>
          <w:b/>
        </w:rPr>
        <w:t xml:space="preserve">рассмотрения заявок на участие в открытом аукционе в электронной форме </w:t>
      </w:r>
    </w:p>
    <w:p w:rsidR="00545C49" w:rsidRDefault="00545C49" w:rsidP="00545C49">
      <w:pPr>
        <w:spacing w:before="0" w:after="0"/>
        <w:jc w:val="center"/>
        <w:rPr>
          <w:b/>
          <w:bCs/>
        </w:rPr>
      </w:pPr>
      <w:r>
        <w:rPr>
          <w:b/>
        </w:rPr>
        <w:t xml:space="preserve">№ </w:t>
      </w:r>
      <w:r w:rsidR="00C279FD">
        <w:rPr>
          <w:b/>
          <w:bCs/>
        </w:rPr>
        <w:t>0133300001712000690</w:t>
      </w:r>
    </w:p>
    <w:tbl>
      <w:tblPr>
        <w:tblpPr w:leftFromText="180" w:rightFromText="180" w:vertAnchor="text" w:horzAnchor="margin" w:tblpY="110"/>
        <w:tblW w:w="49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4"/>
      </w:tblGrid>
      <w:tr w:rsidR="00545C49" w:rsidTr="00545C49">
        <w:trPr>
          <w:trHeight w:val="43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5C49" w:rsidRDefault="00545C49" w:rsidP="004E24DD">
            <w:pPr>
              <w:spacing w:before="0" w:after="0"/>
              <w:jc w:val="both"/>
            </w:pPr>
            <w:r>
              <w:t>г. Иваново, пл. Революции, д. 6                                                                                25.06.2012</w:t>
            </w:r>
          </w:p>
          <w:p w:rsidR="00545C49" w:rsidRDefault="00545C49" w:rsidP="004E24DD">
            <w:pPr>
              <w:autoSpaceDE/>
              <w:spacing w:before="0" w:after="0" w:line="276" w:lineRule="auto"/>
              <w:jc w:val="both"/>
              <w:rPr>
                <w:lang w:eastAsia="en-US"/>
              </w:rPr>
            </w:pPr>
          </w:p>
        </w:tc>
      </w:tr>
    </w:tbl>
    <w:p w:rsidR="00545C49" w:rsidRDefault="00545C49" w:rsidP="004E24DD">
      <w:pPr>
        <w:spacing w:before="0" w:after="0"/>
        <w:jc w:val="both"/>
      </w:pPr>
    </w:p>
    <w:p w:rsidR="00545C49" w:rsidRDefault="00450AB6" w:rsidP="004E24DD">
      <w:pPr>
        <w:spacing w:before="0" w:after="0"/>
        <w:jc w:val="both"/>
      </w:pPr>
      <w:r>
        <w:rPr>
          <w:lang w:eastAsia="en-US"/>
        </w:rPr>
        <w:t>1.</w:t>
      </w:r>
      <w:r w:rsidR="00545C49">
        <w:rPr>
          <w:lang w:eastAsia="en-US"/>
        </w:rPr>
        <w:t xml:space="preserve"> Заказчиком является: </w:t>
      </w:r>
      <w:r w:rsidR="00C279FD">
        <w:rPr>
          <w:lang w:eastAsia="en-US"/>
        </w:rPr>
        <w:t>Управление жилищной политики и ипотечного кредитования Администрации города Иванова.</w:t>
      </w:r>
    </w:p>
    <w:p w:rsidR="00545C49" w:rsidRDefault="00545C49" w:rsidP="00C279FD">
      <w:r>
        <w:t xml:space="preserve">2. Наименование предмета </w:t>
      </w:r>
      <w:r w:rsidR="00C279FD">
        <w:t>муниципального контракта</w:t>
      </w:r>
      <w:r>
        <w:t xml:space="preserve">: </w:t>
      </w:r>
      <w:r w:rsidR="00C279FD">
        <w:t xml:space="preserve"> </w:t>
      </w:r>
      <w:r w:rsidRPr="00C279FD">
        <w:t>«</w:t>
      </w:r>
      <w:r w:rsidR="00C279FD" w:rsidRPr="00C279FD">
        <w:t xml:space="preserve">Приобретение благоустроенной квартиры </w:t>
      </w:r>
      <w:r w:rsidR="00C279FD">
        <w:t xml:space="preserve">     </w:t>
      </w:r>
      <w:r w:rsidR="00C279FD" w:rsidRPr="00C279FD">
        <w:t xml:space="preserve">в </w:t>
      </w:r>
      <w:r w:rsidR="00C279FD">
        <w:t xml:space="preserve">     </w:t>
      </w:r>
      <w:r w:rsidR="00C279FD" w:rsidRPr="00C279FD">
        <w:t>черте</w:t>
      </w:r>
      <w:r w:rsidR="00C279FD">
        <w:t xml:space="preserve">    </w:t>
      </w:r>
      <w:r w:rsidR="00C279FD" w:rsidRPr="00C279FD">
        <w:t xml:space="preserve"> города </w:t>
      </w:r>
      <w:r w:rsidR="00C279FD">
        <w:t xml:space="preserve">       </w:t>
      </w:r>
      <w:r w:rsidR="00C279FD" w:rsidRPr="00C279FD">
        <w:t xml:space="preserve">Иванова, </w:t>
      </w:r>
      <w:r w:rsidR="00C279FD">
        <w:t xml:space="preserve">         </w:t>
      </w:r>
      <w:r w:rsidR="00C279FD" w:rsidRPr="00C279FD">
        <w:t>общей площадью</w:t>
      </w:r>
      <w:r w:rsidR="00C279FD">
        <w:t xml:space="preserve"> </w:t>
      </w:r>
      <w:r w:rsidR="00C279FD" w:rsidRPr="00C279FD">
        <w:t xml:space="preserve"> жилого </w:t>
      </w:r>
      <w:r w:rsidR="00C279FD">
        <w:t xml:space="preserve"> </w:t>
      </w:r>
      <w:r w:rsidR="00C279FD" w:rsidRPr="00C279FD">
        <w:t>поме</w:t>
      </w:r>
      <w:r w:rsidR="00C279FD">
        <w:t>щения                         от 20 кв. м. до 40 кв. м.</w:t>
      </w:r>
      <w:r>
        <w:t>».</w:t>
      </w:r>
    </w:p>
    <w:p w:rsidR="00545C49" w:rsidRDefault="00545C49" w:rsidP="004E24DD">
      <w:pPr>
        <w:pStyle w:val="ConsPlusNormal0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Начальная (максимальная) цена </w:t>
      </w:r>
      <w:r w:rsidR="00C279FD" w:rsidRPr="00C279FD">
        <w:rPr>
          <w:rFonts w:ascii="Times New Roman" w:hAnsi="Times New Roman"/>
          <w:sz w:val="24"/>
          <w:szCs w:val="24"/>
        </w:rPr>
        <w:t>муниципального контракта</w:t>
      </w:r>
      <w:r w:rsidRPr="00C279F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r w:rsidR="00C279FD">
        <w:rPr>
          <w:rFonts w:ascii="Times New Roman" w:hAnsi="Times New Roman"/>
          <w:sz w:val="24"/>
          <w:szCs w:val="24"/>
        </w:rPr>
        <w:t>1 328 885,</w:t>
      </w:r>
      <w:r>
        <w:rPr>
          <w:rFonts w:ascii="Times New Roman" w:hAnsi="Times New Roman"/>
          <w:sz w:val="24"/>
          <w:szCs w:val="24"/>
        </w:rPr>
        <w:t>00 рублей.</w:t>
      </w:r>
    </w:p>
    <w:p w:rsidR="00545C49" w:rsidRDefault="00545C49" w:rsidP="004E24DD">
      <w:pPr>
        <w:pStyle w:val="a4"/>
        <w:spacing w:before="0" w:beforeAutospacing="0" w:after="0" w:afterAutospacing="0"/>
        <w:ind w:right="-193"/>
        <w:jc w:val="both"/>
        <w:textAlignment w:val="top"/>
        <w:rPr>
          <w:sz w:val="8"/>
          <w:szCs w:val="8"/>
        </w:rPr>
      </w:pPr>
    </w:p>
    <w:p w:rsidR="00545C49" w:rsidRDefault="00545C49" w:rsidP="004E24DD">
      <w:pPr>
        <w:pStyle w:val="a4"/>
        <w:spacing w:before="0" w:beforeAutospacing="0" w:after="0" w:afterAutospacing="0"/>
        <w:ind w:right="-1"/>
        <w:jc w:val="both"/>
        <w:textAlignment w:val="top"/>
      </w:pPr>
      <w:r>
        <w:t xml:space="preserve">4. Извещение и аукционная документация о проведении настоящего открытого аукциона в электронной форме были размещены «14» июня 2012 года на электронной торговой площадке  ООО «РТС-тендер» в информационно-телекоммуникационной сети «Интернет» на сайте: </w:t>
      </w:r>
      <w:hyperlink r:id="rId6" w:history="1">
        <w:r>
          <w:rPr>
            <w:rStyle w:val="a3"/>
          </w:rPr>
          <w:t>www.</w:t>
        </w:r>
        <w:r>
          <w:rPr>
            <w:rStyle w:val="a3"/>
            <w:lang w:val="en-US"/>
          </w:rPr>
          <w:t>rts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tender</w:t>
        </w:r>
        <w:r>
          <w:rPr>
            <w:rStyle w:val="a3"/>
          </w:rPr>
          <w:t>.ru</w:t>
        </w:r>
      </w:hyperlink>
      <w:r>
        <w:t>.</w:t>
      </w:r>
    </w:p>
    <w:p w:rsidR="00545C49" w:rsidRDefault="00545C49" w:rsidP="004E24DD">
      <w:pPr>
        <w:pStyle w:val="a4"/>
        <w:spacing w:before="0" w:beforeAutospacing="0" w:after="0" w:afterAutospacing="0"/>
        <w:ind w:right="-193"/>
        <w:jc w:val="both"/>
        <w:textAlignment w:val="top"/>
      </w:pPr>
      <w:r>
        <w:t>5. Состав аукционной комиссии.</w:t>
      </w:r>
    </w:p>
    <w:p w:rsidR="00545C49" w:rsidRDefault="00545C49" w:rsidP="004E24DD">
      <w:pPr>
        <w:pStyle w:val="2"/>
        <w:spacing w:after="0" w:line="240" w:lineRule="auto"/>
        <w:ind w:left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 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934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21"/>
        <w:gridCol w:w="337"/>
        <w:gridCol w:w="7086"/>
      </w:tblGrid>
      <w:tr w:rsidR="00545C49" w:rsidTr="004E24DD">
        <w:trPr>
          <w:trHeight w:val="274"/>
        </w:trPr>
        <w:tc>
          <w:tcPr>
            <w:tcW w:w="1921" w:type="dxa"/>
            <w:hideMark/>
          </w:tcPr>
          <w:p w:rsidR="00545C49" w:rsidRDefault="00545C49" w:rsidP="004E24DD">
            <w:pPr>
              <w:spacing w:line="228" w:lineRule="auto"/>
              <w:ind w:left="-108" w:right="-108" w:firstLine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Н.Б. Абрамова</w:t>
            </w:r>
          </w:p>
        </w:tc>
        <w:tc>
          <w:tcPr>
            <w:tcW w:w="337" w:type="dxa"/>
            <w:hideMark/>
          </w:tcPr>
          <w:p w:rsidR="00545C49" w:rsidRDefault="00545C49" w:rsidP="004E24DD">
            <w:pPr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6" w:type="dxa"/>
            <w:hideMark/>
          </w:tcPr>
          <w:p w:rsidR="00545C49" w:rsidRDefault="00545C49" w:rsidP="004E24DD">
            <w:pPr>
              <w:spacing w:line="228" w:lineRule="auto"/>
              <w:ind w:right="114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исполняющий обязанности начальника управления муниципального заказа администрации города, начальник отдела конкурсов и аукционов управления муниципального заказа администрации города, заместитель председателя комиссии</w:t>
            </w:r>
          </w:p>
        </w:tc>
      </w:tr>
      <w:tr w:rsidR="00545C49" w:rsidTr="004E24DD">
        <w:trPr>
          <w:trHeight w:val="274"/>
        </w:trPr>
        <w:tc>
          <w:tcPr>
            <w:tcW w:w="1921" w:type="dxa"/>
            <w:hideMark/>
          </w:tcPr>
          <w:p w:rsidR="00545C49" w:rsidRDefault="00545C49" w:rsidP="004E24DD">
            <w:pPr>
              <w:spacing w:line="228" w:lineRule="auto"/>
              <w:ind w:left="-108" w:right="-108" w:firstLine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Ю.В. Давыдова</w:t>
            </w:r>
          </w:p>
        </w:tc>
        <w:tc>
          <w:tcPr>
            <w:tcW w:w="337" w:type="dxa"/>
            <w:hideMark/>
          </w:tcPr>
          <w:p w:rsidR="00545C49" w:rsidRDefault="00545C49" w:rsidP="004E24DD">
            <w:pPr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6" w:type="dxa"/>
            <w:hideMark/>
          </w:tcPr>
          <w:p w:rsidR="00545C49" w:rsidRDefault="00545C49" w:rsidP="004E24DD">
            <w:pPr>
              <w:spacing w:after="120"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управления муниципального заказа администрации города, начальник юридического </w:t>
            </w:r>
            <w:proofErr w:type="gramStart"/>
            <w:r>
              <w:rPr>
                <w:lang w:eastAsia="en-US"/>
              </w:rPr>
              <w:t>отдела управления муниципального заказа администрации города</w:t>
            </w:r>
            <w:proofErr w:type="gramEnd"/>
          </w:p>
        </w:tc>
      </w:tr>
      <w:tr w:rsidR="00545C49" w:rsidTr="004E24DD">
        <w:trPr>
          <w:trHeight w:val="274"/>
        </w:trPr>
        <w:tc>
          <w:tcPr>
            <w:tcW w:w="1921" w:type="dxa"/>
            <w:hideMark/>
          </w:tcPr>
          <w:p w:rsidR="00545C49" w:rsidRDefault="00545C49" w:rsidP="004E24DD">
            <w:pPr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М.В. Колобова</w:t>
            </w:r>
          </w:p>
          <w:p w:rsidR="00545C49" w:rsidRDefault="00545C49" w:rsidP="00C279FD">
            <w:pPr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 w:rsidR="00C279FD">
              <w:rPr>
                <w:lang w:eastAsia="en-US"/>
              </w:rPr>
              <w:t>О.Я. Максимова</w:t>
            </w:r>
          </w:p>
        </w:tc>
        <w:tc>
          <w:tcPr>
            <w:tcW w:w="337" w:type="dxa"/>
          </w:tcPr>
          <w:p w:rsidR="00545C49" w:rsidRDefault="00545C49" w:rsidP="004E24DD">
            <w:pPr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545C49" w:rsidRDefault="00545C49" w:rsidP="004E24DD">
            <w:pPr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br/>
              <w:t xml:space="preserve">-     </w:t>
            </w:r>
          </w:p>
        </w:tc>
        <w:tc>
          <w:tcPr>
            <w:tcW w:w="7086" w:type="dxa"/>
            <w:hideMark/>
          </w:tcPr>
          <w:p w:rsidR="00545C49" w:rsidRDefault="00545C49" w:rsidP="004E24DD">
            <w:pPr>
              <w:pStyle w:val="a7"/>
              <w:spacing w:line="228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главный специалист отдела конкурсов и аукционов управления муниципального заказа администрации города</w:t>
            </w:r>
          </w:p>
          <w:p w:rsidR="00545C49" w:rsidRPr="00545C49" w:rsidRDefault="00C279FD" w:rsidP="004E24D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начальник управления </w:t>
            </w:r>
            <w:r>
              <w:rPr>
                <w:lang w:eastAsia="en-US"/>
              </w:rPr>
              <w:t>жилищной политики и ипотечного кредитования</w:t>
            </w:r>
            <w:r>
              <w:rPr>
                <w:lang w:eastAsia="en-US"/>
              </w:rPr>
              <w:t xml:space="preserve"> администрации города </w:t>
            </w:r>
          </w:p>
        </w:tc>
      </w:tr>
    </w:tbl>
    <w:p w:rsidR="00545C49" w:rsidRDefault="00545C49" w:rsidP="004E24DD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6. По окончании срока подачи заявок до 09 час. 00 мин. (время московское) «22»  июня  2012 года не было подано ни одной заявки.</w:t>
      </w:r>
    </w:p>
    <w:p w:rsidR="00545C49" w:rsidRDefault="00545C49" w:rsidP="004E24DD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Открытый аукцион в электронной форме № </w:t>
      </w:r>
      <w:r w:rsidR="00C279FD">
        <w:rPr>
          <w:bCs/>
          <w:sz w:val="24"/>
          <w:szCs w:val="24"/>
        </w:rPr>
        <w:t>0133300001712000690</w:t>
      </w:r>
      <w:r>
        <w:rPr>
          <w:b/>
          <w:bCs/>
        </w:rPr>
        <w:t xml:space="preserve"> </w:t>
      </w:r>
      <w:r>
        <w:rPr>
          <w:sz w:val="24"/>
          <w:szCs w:val="24"/>
        </w:rPr>
        <w:t>признан несостоявшимся в связи с тем, что не подана ни одна заявка на участие в открытом аукционе в электронной форме (часть 7 статьи 41.9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нужд»).</w:t>
      </w:r>
    </w:p>
    <w:p w:rsidR="00545C49" w:rsidRDefault="00545C49" w:rsidP="004E24DD">
      <w:pPr>
        <w:pStyle w:val="a7"/>
        <w:tabs>
          <w:tab w:val="left" w:pos="709"/>
        </w:tabs>
        <w:ind w:firstLine="0"/>
        <w:outlineLvl w:val="0"/>
      </w:pPr>
      <w:r>
        <w:t>8.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интернет на сайте:</w:t>
      </w:r>
      <w:r>
        <w:rPr>
          <w:i/>
          <w:u w:val="single"/>
        </w:rPr>
        <w:t xml:space="preserve"> </w:t>
      </w:r>
      <w:hyperlink r:id="rId7" w:history="1">
        <w:r>
          <w:rPr>
            <w:rStyle w:val="a3"/>
          </w:rPr>
          <w:t>www.</w:t>
        </w:r>
        <w:r>
          <w:rPr>
            <w:rStyle w:val="a3"/>
            <w:lang w:val="en-US"/>
          </w:rPr>
          <w:t>rts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tender</w:t>
        </w:r>
        <w:r>
          <w:rPr>
            <w:rStyle w:val="a3"/>
          </w:rPr>
          <w:t>.ru</w:t>
        </w:r>
      </w:hyperlink>
      <w:r>
        <w:t>.</w:t>
      </w:r>
    </w:p>
    <w:p w:rsidR="00545C49" w:rsidRDefault="00545C49" w:rsidP="004E24DD">
      <w:pPr>
        <w:pStyle w:val="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9. Члены аукционной комиссии, присутствующие на заседании:</w:t>
      </w:r>
    </w:p>
    <w:p w:rsidR="00545C49" w:rsidRDefault="00545C49" w:rsidP="004E24DD">
      <w:pPr>
        <w:pStyle w:val="a7"/>
        <w:ind w:firstLine="0"/>
        <w:outlineLvl w:val="0"/>
      </w:pPr>
      <w:r>
        <w:t>Подписи:</w:t>
      </w:r>
    </w:p>
    <w:p w:rsidR="00545C49" w:rsidRDefault="00545C49" w:rsidP="004E24DD">
      <w:pPr>
        <w:pStyle w:val="a7"/>
        <w:spacing w:line="17" w:lineRule="atLeast"/>
        <w:ind w:firstLine="0"/>
        <w:outlineLvl w:val="0"/>
      </w:pPr>
      <w:r>
        <w:t>Заместитель председателя комиссии:          _________________________ / Н.Б. Абрамова /</w:t>
      </w:r>
    </w:p>
    <w:p w:rsidR="00545C49" w:rsidRDefault="00545C49" w:rsidP="004E24DD">
      <w:pPr>
        <w:spacing w:line="17" w:lineRule="atLeast"/>
        <w:jc w:val="both"/>
      </w:pPr>
      <w:r>
        <w:t xml:space="preserve">Члены комиссии:                                           _________________________  / Ю.В. Давыдова /  </w:t>
      </w:r>
    </w:p>
    <w:p w:rsidR="00545C49" w:rsidRDefault="00C279FD" w:rsidP="004E24DD">
      <w:pPr>
        <w:spacing w:line="17" w:lineRule="atLeast"/>
        <w:ind w:left="4248"/>
        <w:jc w:val="both"/>
      </w:pPr>
      <w:r>
        <w:t xml:space="preserve">   _____________________</w:t>
      </w:r>
      <w:r w:rsidR="00545C49">
        <w:t xml:space="preserve">___ </w:t>
      </w:r>
      <w:r>
        <w:t xml:space="preserve"> </w:t>
      </w:r>
      <w:r w:rsidR="00545C49">
        <w:t xml:space="preserve">/ М.В. Колобова / </w:t>
      </w:r>
    </w:p>
    <w:p w:rsidR="00545C49" w:rsidRDefault="00545C49" w:rsidP="004E24DD">
      <w:pPr>
        <w:spacing w:line="17" w:lineRule="atLeast"/>
        <w:jc w:val="both"/>
      </w:pPr>
      <w:r>
        <w:t xml:space="preserve">Представитель заказчика: </w:t>
      </w:r>
      <w:r>
        <w:tab/>
      </w:r>
      <w:r>
        <w:tab/>
        <w:t xml:space="preserve">      </w:t>
      </w:r>
      <w:r w:rsidR="00C279FD">
        <w:t xml:space="preserve">          _____________________</w:t>
      </w:r>
      <w:r>
        <w:t xml:space="preserve">__ </w:t>
      </w:r>
      <w:r w:rsidR="00C279FD">
        <w:t xml:space="preserve"> </w:t>
      </w:r>
      <w:r>
        <w:t xml:space="preserve">/ </w:t>
      </w:r>
      <w:r w:rsidR="00C279FD">
        <w:rPr>
          <w:lang w:eastAsia="en-US"/>
        </w:rPr>
        <w:t>О.Я. Максимова</w:t>
      </w:r>
      <w:r w:rsidR="00C279FD">
        <w:t xml:space="preserve"> </w:t>
      </w:r>
      <w:r>
        <w:t>/</w:t>
      </w:r>
      <w:bookmarkStart w:id="0" w:name="_GoBack"/>
      <w:bookmarkEnd w:id="0"/>
    </w:p>
    <w:sectPr w:rsidR="0054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51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94638"/>
    <w:rsid w:val="000956A2"/>
    <w:rsid w:val="000C12D2"/>
    <w:rsid w:val="000D0E69"/>
    <w:rsid w:val="000D658B"/>
    <w:rsid w:val="000D6758"/>
    <w:rsid w:val="000E04EF"/>
    <w:rsid w:val="000E6F18"/>
    <w:rsid w:val="000F3A62"/>
    <w:rsid w:val="001234D5"/>
    <w:rsid w:val="0013190C"/>
    <w:rsid w:val="00135B4D"/>
    <w:rsid w:val="0013656A"/>
    <w:rsid w:val="001423E0"/>
    <w:rsid w:val="00152A65"/>
    <w:rsid w:val="00163D4B"/>
    <w:rsid w:val="00185C49"/>
    <w:rsid w:val="00187640"/>
    <w:rsid w:val="0019107C"/>
    <w:rsid w:val="00195D3E"/>
    <w:rsid w:val="001A0C0D"/>
    <w:rsid w:val="001A2065"/>
    <w:rsid w:val="001B3D4D"/>
    <w:rsid w:val="001D6FC1"/>
    <w:rsid w:val="00207499"/>
    <w:rsid w:val="00217630"/>
    <w:rsid w:val="002207AB"/>
    <w:rsid w:val="00231B17"/>
    <w:rsid w:val="00241551"/>
    <w:rsid w:val="00266511"/>
    <w:rsid w:val="00271FA6"/>
    <w:rsid w:val="00290B63"/>
    <w:rsid w:val="00295387"/>
    <w:rsid w:val="002A7AAD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C0B6C"/>
    <w:rsid w:val="003C2077"/>
    <w:rsid w:val="003E05B7"/>
    <w:rsid w:val="003F5E9F"/>
    <w:rsid w:val="00403FCA"/>
    <w:rsid w:val="00404B47"/>
    <w:rsid w:val="004116A6"/>
    <w:rsid w:val="00421618"/>
    <w:rsid w:val="0042234D"/>
    <w:rsid w:val="00431544"/>
    <w:rsid w:val="0043212A"/>
    <w:rsid w:val="004332FA"/>
    <w:rsid w:val="00441464"/>
    <w:rsid w:val="004468B9"/>
    <w:rsid w:val="00450AB6"/>
    <w:rsid w:val="00475E03"/>
    <w:rsid w:val="00476C74"/>
    <w:rsid w:val="004A0EBF"/>
    <w:rsid w:val="004A7D94"/>
    <w:rsid w:val="004B508F"/>
    <w:rsid w:val="004B60A1"/>
    <w:rsid w:val="004C0F65"/>
    <w:rsid w:val="004C47DF"/>
    <w:rsid w:val="004D0932"/>
    <w:rsid w:val="004D0D9A"/>
    <w:rsid w:val="004D1874"/>
    <w:rsid w:val="004D7210"/>
    <w:rsid w:val="004E24DD"/>
    <w:rsid w:val="004E512D"/>
    <w:rsid w:val="004F0902"/>
    <w:rsid w:val="00502F33"/>
    <w:rsid w:val="0050511E"/>
    <w:rsid w:val="00506E0B"/>
    <w:rsid w:val="0051117D"/>
    <w:rsid w:val="00522F7E"/>
    <w:rsid w:val="00523D5F"/>
    <w:rsid w:val="0052609F"/>
    <w:rsid w:val="005428E1"/>
    <w:rsid w:val="00545C49"/>
    <w:rsid w:val="0054773F"/>
    <w:rsid w:val="00570430"/>
    <w:rsid w:val="00573459"/>
    <w:rsid w:val="005940A2"/>
    <w:rsid w:val="005A43B9"/>
    <w:rsid w:val="005B6001"/>
    <w:rsid w:val="005B6335"/>
    <w:rsid w:val="005B6616"/>
    <w:rsid w:val="005D72E0"/>
    <w:rsid w:val="005E3552"/>
    <w:rsid w:val="005E38D5"/>
    <w:rsid w:val="005E6FAE"/>
    <w:rsid w:val="005E7E18"/>
    <w:rsid w:val="0060786F"/>
    <w:rsid w:val="00644188"/>
    <w:rsid w:val="00644B88"/>
    <w:rsid w:val="0064541C"/>
    <w:rsid w:val="00646D51"/>
    <w:rsid w:val="00652B67"/>
    <w:rsid w:val="00652C7E"/>
    <w:rsid w:val="00652CD7"/>
    <w:rsid w:val="00653E87"/>
    <w:rsid w:val="006614C1"/>
    <w:rsid w:val="0066227A"/>
    <w:rsid w:val="00664121"/>
    <w:rsid w:val="00666AD3"/>
    <w:rsid w:val="0067134E"/>
    <w:rsid w:val="006743DA"/>
    <w:rsid w:val="006766BC"/>
    <w:rsid w:val="0069019A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D22FE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5186F"/>
    <w:rsid w:val="00853FC8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C0536"/>
    <w:rsid w:val="008E169D"/>
    <w:rsid w:val="008E67C0"/>
    <w:rsid w:val="008F04EF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1BD7"/>
    <w:rsid w:val="009A6BEA"/>
    <w:rsid w:val="009B45BE"/>
    <w:rsid w:val="009D1C3B"/>
    <w:rsid w:val="009D285C"/>
    <w:rsid w:val="009D7702"/>
    <w:rsid w:val="009E3A28"/>
    <w:rsid w:val="009E4077"/>
    <w:rsid w:val="00A202C8"/>
    <w:rsid w:val="00A33073"/>
    <w:rsid w:val="00A36471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A6EEF"/>
    <w:rsid w:val="00AB0386"/>
    <w:rsid w:val="00AB3E05"/>
    <w:rsid w:val="00AB560B"/>
    <w:rsid w:val="00AB7968"/>
    <w:rsid w:val="00AC55BC"/>
    <w:rsid w:val="00AD2C17"/>
    <w:rsid w:val="00AD2E18"/>
    <w:rsid w:val="00AF2475"/>
    <w:rsid w:val="00B12B0B"/>
    <w:rsid w:val="00B13628"/>
    <w:rsid w:val="00B145EF"/>
    <w:rsid w:val="00B17E9F"/>
    <w:rsid w:val="00B22384"/>
    <w:rsid w:val="00B31B1B"/>
    <w:rsid w:val="00B322A8"/>
    <w:rsid w:val="00B32436"/>
    <w:rsid w:val="00B37B55"/>
    <w:rsid w:val="00B61FA4"/>
    <w:rsid w:val="00B71641"/>
    <w:rsid w:val="00B94B54"/>
    <w:rsid w:val="00BA3627"/>
    <w:rsid w:val="00BB693B"/>
    <w:rsid w:val="00BC0BA6"/>
    <w:rsid w:val="00BE0176"/>
    <w:rsid w:val="00BE7411"/>
    <w:rsid w:val="00BF092B"/>
    <w:rsid w:val="00C1068A"/>
    <w:rsid w:val="00C10E74"/>
    <w:rsid w:val="00C12703"/>
    <w:rsid w:val="00C279FD"/>
    <w:rsid w:val="00C308F7"/>
    <w:rsid w:val="00C33003"/>
    <w:rsid w:val="00C42091"/>
    <w:rsid w:val="00C55210"/>
    <w:rsid w:val="00C5647C"/>
    <w:rsid w:val="00C87803"/>
    <w:rsid w:val="00C9018E"/>
    <w:rsid w:val="00C93152"/>
    <w:rsid w:val="00C961FA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2D61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95020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6382A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4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45C49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45C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545C49"/>
    <w:rPr>
      <w:color w:val="0000FF"/>
      <w:u w:val="single"/>
    </w:rPr>
  </w:style>
  <w:style w:type="paragraph" w:styleId="a4">
    <w:name w:val="Normal (Web)"/>
    <w:basedOn w:val="a"/>
    <w:semiHidden/>
    <w:unhideWhenUsed/>
    <w:rsid w:val="00545C49"/>
    <w:pPr>
      <w:autoSpaceDE/>
      <w:autoSpaceDN/>
      <w:spacing w:beforeAutospacing="1" w:afterAutospacing="1"/>
    </w:pPr>
  </w:style>
  <w:style w:type="paragraph" w:styleId="a5">
    <w:name w:val="Title"/>
    <w:basedOn w:val="a"/>
    <w:link w:val="a6"/>
    <w:qFormat/>
    <w:rsid w:val="00545C49"/>
    <w:pPr>
      <w:autoSpaceDE/>
      <w:autoSpaceDN/>
      <w:spacing w:before="0" w:after="0"/>
      <w:jc w:val="center"/>
    </w:pPr>
    <w:rPr>
      <w:rFonts w:eastAsia="SimSun"/>
      <w:b/>
      <w:bCs/>
      <w:smallCaps/>
      <w:sz w:val="32"/>
      <w:szCs w:val="32"/>
    </w:rPr>
  </w:style>
  <w:style w:type="character" w:customStyle="1" w:styleId="a6">
    <w:name w:val="Название Знак"/>
    <w:basedOn w:val="a0"/>
    <w:link w:val="a5"/>
    <w:rsid w:val="00545C49"/>
    <w:rPr>
      <w:rFonts w:ascii="Times New Roman" w:eastAsia="SimSun" w:hAnsi="Times New Roman" w:cs="Times New Roman"/>
      <w:b/>
      <w:bCs/>
      <w:smallCaps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545C49"/>
    <w:pPr>
      <w:autoSpaceDE/>
      <w:autoSpaceDN/>
      <w:spacing w:before="0" w:after="0"/>
      <w:ind w:firstLine="567"/>
      <w:jc w:val="both"/>
    </w:pPr>
  </w:style>
  <w:style w:type="character" w:customStyle="1" w:styleId="a8">
    <w:name w:val="Основной текст с отступом Знак"/>
    <w:basedOn w:val="a0"/>
    <w:link w:val="a7"/>
    <w:rsid w:val="00545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545C49"/>
    <w:pPr>
      <w:autoSpaceDE/>
      <w:autoSpaceDN/>
      <w:spacing w:before="0"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45C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45C4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545C49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4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45C49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45C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545C49"/>
    <w:rPr>
      <w:color w:val="0000FF"/>
      <w:u w:val="single"/>
    </w:rPr>
  </w:style>
  <w:style w:type="paragraph" w:styleId="a4">
    <w:name w:val="Normal (Web)"/>
    <w:basedOn w:val="a"/>
    <w:semiHidden/>
    <w:unhideWhenUsed/>
    <w:rsid w:val="00545C49"/>
    <w:pPr>
      <w:autoSpaceDE/>
      <w:autoSpaceDN/>
      <w:spacing w:beforeAutospacing="1" w:afterAutospacing="1"/>
    </w:pPr>
  </w:style>
  <w:style w:type="paragraph" w:styleId="a5">
    <w:name w:val="Title"/>
    <w:basedOn w:val="a"/>
    <w:link w:val="a6"/>
    <w:qFormat/>
    <w:rsid w:val="00545C49"/>
    <w:pPr>
      <w:autoSpaceDE/>
      <w:autoSpaceDN/>
      <w:spacing w:before="0" w:after="0"/>
      <w:jc w:val="center"/>
    </w:pPr>
    <w:rPr>
      <w:rFonts w:eastAsia="SimSun"/>
      <w:b/>
      <w:bCs/>
      <w:smallCaps/>
      <w:sz w:val="32"/>
      <w:szCs w:val="32"/>
    </w:rPr>
  </w:style>
  <w:style w:type="character" w:customStyle="1" w:styleId="a6">
    <w:name w:val="Название Знак"/>
    <w:basedOn w:val="a0"/>
    <w:link w:val="a5"/>
    <w:rsid w:val="00545C49"/>
    <w:rPr>
      <w:rFonts w:ascii="Times New Roman" w:eastAsia="SimSun" w:hAnsi="Times New Roman" w:cs="Times New Roman"/>
      <w:b/>
      <w:bCs/>
      <w:smallCaps/>
      <w:sz w:val="32"/>
      <w:szCs w:val="32"/>
      <w:lang w:eastAsia="ru-RU"/>
    </w:rPr>
  </w:style>
  <w:style w:type="paragraph" w:styleId="a7">
    <w:name w:val="Body Text Indent"/>
    <w:basedOn w:val="a"/>
    <w:link w:val="a8"/>
    <w:unhideWhenUsed/>
    <w:rsid w:val="00545C49"/>
    <w:pPr>
      <w:autoSpaceDE/>
      <w:autoSpaceDN/>
      <w:spacing w:before="0" w:after="0"/>
      <w:ind w:firstLine="567"/>
      <w:jc w:val="both"/>
    </w:pPr>
  </w:style>
  <w:style w:type="character" w:customStyle="1" w:styleId="a8">
    <w:name w:val="Основной текст с отступом Знак"/>
    <w:basedOn w:val="a0"/>
    <w:link w:val="a7"/>
    <w:rsid w:val="00545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545C49"/>
    <w:pPr>
      <w:autoSpaceDE/>
      <w:autoSpaceDN/>
      <w:spacing w:before="0"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45C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45C4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545C49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96F8E82-650B-46FC-B289-554EB75B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2012-06-22T06:30:00Z</cp:lastPrinted>
  <dcterms:created xsi:type="dcterms:W3CDTF">2012-06-22T06:33:00Z</dcterms:created>
  <dcterms:modified xsi:type="dcterms:W3CDTF">2012-06-22T06:45:00Z</dcterms:modified>
</cp:coreProperties>
</file>