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sidR="00F92445">
        <w:rPr>
          <w:lang w:val="en-US"/>
        </w:rP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7C6791" w:rsidRDefault="009C776F" w:rsidP="007C6791">
            <w:pPr>
              <w:rPr>
                <w:b/>
                <w:sz w:val="24"/>
                <w:szCs w:val="24"/>
              </w:rPr>
            </w:pPr>
            <w:r>
              <w:rPr>
                <w:b/>
                <w:sz w:val="24"/>
                <w:szCs w:val="24"/>
              </w:rPr>
              <w:t xml:space="preserve">Муниципальное бюджетное </w:t>
            </w:r>
            <w:r w:rsidR="007C6791">
              <w:rPr>
                <w:b/>
                <w:sz w:val="24"/>
                <w:szCs w:val="24"/>
              </w:rPr>
              <w:t xml:space="preserve">учреждение центр </w:t>
            </w:r>
          </w:p>
          <w:p w:rsidR="00EE32D0" w:rsidRPr="00DF6232" w:rsidRDefault="007C6791" w:rsidP="00DF6232">
            <w:pPr>
              <w:rPr>
                <w:b/>
                <w:sz w:val="24"/>
                <w:szCs w:val="24"/>
              </w:rPr>
            </w:pPr>
            <w:proofErr w:type="spellStart"/>
            <w:r>
              <w:rPr>
                <w:b/>
                <w:sz w:val="24"/>
                <w:szCs w:val="24"/>
              </w:rPr>
              <w:t>физкультурно</w:t>
            </w:r>
            <w:proofErr w:type="spellEnd"/>
            <w:r>
              <w:rPr>
                <w:b/>
                <w:sz w:val="24"/>
                <w:szCs w:val="24"/>
              </w:rPr>
              <w:t xml:space="preserve"> – спортивной работы по месту жительства «Восток»</w:t>
            </w:r>
            <w:r w:rsidR="00DF6232" w:rsidRPr="00DF6232">
              <w:rPr>
                <w:b/>
                <w:sz w:val="24"/>
                <w:szCs w:val="24"/>
              </w:rPr>
              <w:t xml:space="preserve"> </w:t>
            </w:r>
            <w:r w:rsidR="00DF6232">
              <w:rPr>
                <w:b/>
                <w:sz w:val="24"/>
                <w:szCs w:val="24"/>
              </w:rPr>
              <w:t>комитета по физической культуре и спорту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EE32D0" w:rsidRPr="00CE43BB" w:rsidRDefault="007C6791" w:rsidP="00EE32D0">
            <w:pPr>
              <w:rPr>
                <w:b/>
              </w:rPr>
            </w:pPr>
            <w:r>
              <w:rPr>
                <w:b/>
              </w:rPr>
              <w:t>___________________________</w:t>
            </w:r>
            <w:r w:rsidR="00EE32D0" w:rsidRPr="00CE43BB">
              <w:rPr>
                <w:b/>
              </w:rPr>
              <w:t xml:space="preserve"> </w:t>
            </w:r>
            <w:r>
              <w:rPr>
                <w:b/>
                <w:sz w:val="24"/>
                <w:szCs w:val="24"/>
              </w:rPr>
              <w:t>А.В. Терентьев</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463C29">
        <w:rPr>
          <w:b/>
          <w:sz w:val="28"/>
          <w:szCs w:val="28"/>
        </w:rPr>
        <w:t>:</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sidRPr="00463C29">
        <w:rPr>
          <w:rFonts w:ascii="Times New Roman" w:hAnsi="Times New Roman" w:cs="Times New Roman"/>
          <w:b/>
          <w:sz w:val="28"/>
          <w:szCs w:val="28"/>
        </w:rPr>
        <w:t>:</w:t>
      </w:r>
      <w:r w:rsidR="00EA799E" w:rsidRPr="00463C29">
        <w:rPr>
          <w:rFonts w:ascii="Times New Roman" w:hAnsi="Times New Roman" w:cs="Times New Roman"/>
          <w:b/>
          <w:sz w:val="28"/>
          <w:szCs w:val="28"/>
        </w:rPr>
        <w:t xml:space="preserve"> </w:t>
      </w:r>
      <w:r w:rsidR="007C6791">
        <w:rPr>
          <w:rFonts w:ascii="Times New Roman" w:hAnsi="Times New Roman" w:cs="Times New Roman"/>
          <w:b/>
          <w:sz w:val="28"/>
          <w:szCs w:val="28"/>
        </w:rPr>
        <w:t xml:space="preserve"> Устройство спортивной площадки по адресам: </w:t>
      </w:r>
      <w:proofErr w:type="gramStart"/>
      <w:r w:rsidR="007C6791">
        <w:rPr>
          <w:rFonts w:ascii="Times New Roman" w:hAnsi="Times New Roman" w:cs="Times New Roman"/>
          <w:b/>
          <w:sz w:val="28"/>
          <w:szCs w:val="28"/>
        </w:rPr>
        <w:t>Ивановская обл., г. Иваново, ул. Кузнецова, д. 59, д. 61, д. 63; Ивановская обл., г. Иваново, проезд Бакинский, д. 53-61</w:t>
      </w:r>
      <w:proofErr w:type="gramEnd"/>
    </w:p>
    <w:p w:rsidR="00EE32D0" w:rsidRPr="00960637" w:rsidRDefault="00EE32D0" w:rsidP="00A34B98">
      <w:pPr>
        <w:pStyle w:val="ConsPlusNormal"/>
        <w:ind w:firstLine="0"/>
        <w:jc w:val="center"/>
        <w:rPr>
          <w:b/>
          <w:sz w:val="28"/>
          <w:szCs w:val="28"/>
        </w:rPr>
      </w:pPr>
      <w:r>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Default="00A959FD" w:rsidP="00A959FD">
      <w:pPr>
        <w:rPr>
          <w:b/>
          <w:sz w:val="28"/>
          <w:szCs w:val="28"/>
          <w:lang w:val="en-US"/>
        </w:rPr>
      </w:pPr>
      <w:r w:rsidRPr="00A959FD">
        <w:t xml:space="preserve">                                                          </w:t>
      </w:r>
      <w:r w:rsidR="00EE32D0" w:rsidRPr="00525FBA">
        <w:rPr>
          <w:b/>
          <w:sz w:val="28"/>
          <w:szCs w:val="28"/>
        </w:rPr>
        <w:t>СОДЕРЖАНИЕ</w:t>
      </w:r>
    </w:p>
    <w:p w:rsidR="00A959FD" w:rsidRPr="00A959FD" w:rsidRDefault="00A959FD" w:rsidP="00A959FD">
      <w:pPr>
        <w:rPr>
          <w:b/>
          <w:sz w:val="28"/>
          <w:szCs w:val="28"/>
          <w:lang w:val="en-US"/>
        </w:rPr>
      </w:pP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7D2BC4" w:rsidRDefault="00EE32D0" w:rsidP="008D2830">
            <w:pPr>
              <w:pStyle w:val="31"/>
            </w:pPr>
            <w:r w:rsidRPr="007D2BC4">
              <w:t>ОТКРЫТЫЙ АУКЦИОН В ЭЛЕКТРОННОЙ ФОРМЕ</w:t>
            </w:r>
          </w:p>
        </w:tc>
        <w:tc>
          <w:tcPr>
            <w:tcW w:w="1277" w:type="dxa"/>
          </w:tcPr>
          <w:p w:rsidR="00EE32D0" w:rsidRPr="007D2BC4"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7D2BC4" w:rsidRDefault="00EE32D0" w:rsidP="008D2830">
            <w:pPr>
              <w:pStyle w:val="31"/>
            </w:pPr>
            <w:r w:rsidRPr="007D2BC4">
              <w:t>Приглашение к участию в открытом аукционе в электронной форме</w:t>
            </w:r>
          </w:p>
        </w:tc>
        <w:tc>
          <w:tcPr>
            <w:tcW w:w="1277" w:type="dxa"/>
            <w:vAlign w:val="center"/>
          </w:tcPr>
          <w:p w:rsidR="00EE32D0" w:rsidRPr="007D2BC4" w:rsidRDefault="00463C29" w:rsidP="008D2830">
            <w:pPr>
              <w:pStyle w:val="31"/>
            </w:pPr>
            <w:r>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7D2BC4" w:rsidRDefault="00EE32D0" w:rsidP="008D2830">
            <w:pPr>
              <w:pStyle w:val="31"/>
            </w:pPr>
            <w:r w:rsidRPr="007D2BC4">
              <w:t>Общие условия проведения открытого аукциона в электронной форме</w:t>
            </w:r>
          </w:p>
        </w:tc>
        <w:tc>
          <w:tcPr>
            <w:tcW w:w="1277" w:type="dxa"/>
            <w:vAlign w:val="center"/>
          </w:tcPr>
          <w:p w:rsidR="00EE32D0" w:rsidRPr="007D2BC4" w:rsidRDefault="00EE32D0" w:rsidP="008D2830">
            <w:pPr>
              <w:pStyle w:val="31"/>
            </w:pPr>
            <w:r w:rsidRPr="007D2BC4">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7D2BC4" w:rsidRDefault="00EE32D0" w:rsidP="008D2830">
            <w:pPr>
              <w:pStyle w:val="31"/>
            </w:pPr>
            <w:r w:rsidRPr="007D2BC4">
              <w:t>Информационная карта открытого аукциона в электронной форме</w:t>
            </w:r>
          </w:p>
        </w:tc>
        <w:tc>
          <w:tcPr>
            <w:tcW w:w="1277" w:type="dxa"/>
            <w:vAlign w:val="center"/>
          </w:tcPr>
          <w:p w:rsidR="00EE32D0" w:rsidRPr="007D2BC4" w:rsidRDefault="007D2BC4" w:rsidP="008D2830">
            <w:pPr>
              <w:pStyle w:val="31"/>
              <w:rPr>
                <w:lang w:val="en-US"/>
              </w:rPr>
            </w:pPr>
            <w:r>
              <w:t>29</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7D2BC4" w:rsidRDefault="00EE32D0" w:rsidP="008D2830">
            <w:pPr>
              <w:pStyle w:val="31"/>
            </w:pPr>
            <w:r w:rsidRPr="007D2BC4">
              <w:t>Рекомендуемые формы и документы для заполнения участниками размещения заказа</w:t>
            </w:r>
          </w:p>
        </w:tc>
        <w:tc>
          <w:tcPr>
            <w:tcW w:w="1277" w:type="dxa"/>
            <w:vAlign w:val="center"/>
          </w:tcPr>
          <w:p w:rsidR="00EE32D0" w:rsidRPr="007D2BC4" w:rsidRDefault="00EE32D0" w:rsidP="008D2830">
            <w:pPr>
              <w:pStyle w:val="31"/>
            </w:pPr>
            <w:r w:rsidRPr="007D2BC4">
              <w:t>3</w:t>
            </w:r>
            <w:r w:rsidR="00CD0830">
              <w:t>6</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7D2BC4" w:rsidRDefault="00EE32D0" w:rsidP="008D2830">
            <w:pPr>
              <w:pStyle w:val="31"/>
            </w:pPr>
            <w:r w:rsidRPr="007D2BC4">
              <w:t>ПРОЕКТ МУНИЦИПАЛЬНОГО КОНТРАКТА</w:t>
            </w:r>
          </w:p>
        </w:tc>
        <w:tc>
          <w:tcPr>
            <w:tcW w:w="1277" w:type="dxa"/>
            <w:vAlign w:val="center"/>
          </w:tcPr>
          <w:p w:rsidR="00EE32D0" w:rsidRPr="007D2BC4" w:rsidRDefault="00EE32D0" w:rsidP="008D2830">
            <w:pPr>
              <w:pStyle w:val="31"/>
            </w:pPr>
            <w:r w:rsidRPr="007D2BC4">
              <w:t>3</w:t>
            </w:r>
            <w:r w:rsidR="00CD0830">
              <w:t>9</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7D2BC4" w:rsidRDefault="00EE32D0" w:rsidP="008D2830">
            <w:pPr>
              <w:pStyle w:val="31"/>
            </w:pPr>
            <w:r w:rsidRPr="007D2BC4">
              <w:t xml:space="preserve">ТЕХНИЧЕСКАЯ ЧАСТЬ </w:t>
            </w:r>
          </w:p>
        </w:tc>
        <w:tc>
          <w:tcPr>
            <w:tcW w:w="1277" w:type="dxa"/>
            <w:vAlign w:val="center"/>
          </w:tcPr>
          <w:p w:rsidR="00EE32D0" w:rsidRPr="00A959FD" w:rsidRDefault="00255091" w:rsidP="008D2830">
            <w:pPr>
              <w:pStyle w:val="31"/>
              <w:rPr>
                <w:lang w:val="en-US"/>
              </w:rPr>
            </w:pPr>
            <w:r>
              <w:t>4</w:t>
            </w:r>
            <w:r w:rsidR="00A959FD">
              <w:rPr>
                <w:lang w:val="en-US"/>
              </w:rPr>
              <w:t>6</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6D512E" w:rsidRDefault="006D512E" w:rsidP="006D512E">
      <w:pPr>
        <w:pStyle w:val="HTML"/>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6D512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974F37" w:rsidP="00974F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r w:rsidRPr="00BD4CD7">
        <w:rPr>
          <w:rFonts w:ascii="Times New Roman" w:hAnsi="Times New Roman" w:cs="Times New Roman"/>
          <w:b/>
          <w:sz w:val="28"/>
          <w:szCs w:val="28"/>
        </w:rPr>
        <w:t xml:space="preserve">   </w:t>
      </w:r>
      <w:r w:rsidR="00EE32D0" w:rsidRPr="00BA0BE2">
        <w:rPr>
          <w:rFonts w:ascii="Times New Roman" w:hAnsi="Times New Roman" w:cs="Times New Roman"/>
          <w:b/>
          <w:sz w:val="28"/>
          <w:szCs w:val="28"/>
        </w:rPr>
        <w:t xml:space="preserve">РАЗДЕЛ </w:t>
      </w:r>
      <w:r w:rsidR="00EE32D0">
        <w:rPr>
          <w:rFonts w:ascii="Times New Roman" w:hAnsi="Times New Roman" w:cs="Times New Roman"/>
          <w:b/>
          <w:sz w:val="28"/>
          <w:szCs w:val="28"/>
        </w:rPr>
        <w:t>1.</w:t>
      </w:r>
      <w:r w:rsidR="00EE32D0"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00F7398A">
        <w:rPr>
          <w:sz w:val="24"/>
          <w:szCs w:val="24"/>
        </w:rPr>
        <w:t>Федеральным законом от 24.07.2007 № 209-ФЗ «О развитии малого и среднего предпринимательства</w:t>
      </w:r>
      <w:proofErr w:type="gramEnd"/>
      <w:r w:rsidR="00F7398A">
        <w:rPr>
          <w:sz w:val="24"/>
          <w:szCs w:val="24"/>
        </w:rPr>
        <w:t xml:space="preserve"> в Российской Федерации»,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w:t>
      </w:r>
      <w:r w:rsidRPr="00C40422">
        <w:rPr>
          <w:rFonts w:ascii="Times New Roman" w:hAnsi="Times New Roman" w:cs="Times New Roman"/>
          <w:sz w:val="24"/>
          <w:szCs w:val="24"/>
        </w:rPr>
        <w:lastRenderedPageBreak/>
        <w:t>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E92676">
        <w:rPr>
          <w:rFonts w:ascii="Times New Roman" w:hAnsi="Times New Roman" w:cs="Times New Roman"/>
          <w:sz w:val="24"/>
          <w:szCs w:val="24"/>
        </w:rPr>
        <w:t>выполнени</w:t>
      </w:r>
      <w:r>
        <w:rPr>
          <w:rFonts w:ascii="Times New Roman" w:hAnsi="Times New Roman" w:cs="Times New Roman"/>
          <w:sz w:val="24"/>
          <w:szCs w:val="24"/>
        </w:rPr>
        <w:t>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w:t>
      </w:r>
      <w:r w:rsidRPr="0088212F">
        <w:rPr>
          <w:rFonts w:ascii="Times New Roman" w:hAnsi="Times New Roman" w:cs="Times New Roman"/>
          <w:sz w:val="24"/>
          <w:szCs w:val="24"/>
        </w:rPr>
        <w:lastRenderedPageBreak/>
        <w:t>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w:t>
      </w:r>
      <w:r>
        <w:rPr>
          <w:rFonts w:ascii="Times New Roman" w:hAnsi="Times New Roman" w:cs="Times New Roman"/>
          <w:sz w:val="24"/>
          <w:szCs w:val="24"/>
        </w:rPr>
        <w:lastRenderedPageBreak/>
        <w:t xml:space="preserve">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sidR="003131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w:t>
      </w:r>
      <w:r w:rsidRPr="0088212F">
        <w:rPr>
          <w:rFonts w:ascii="Times New Roman" w:hAnsi="Times New Roman" w:cs="Times New Roman"/>
          <w:sz w:val="24"/>
          <w:szCs w:val="24"/>
        </w:rPr>
        <w:lastRenderedPageBreak/>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lastRenderedPageBreak/>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w:t>
      </w:r>
      <w:r w:rsidRPr="0088212F">
        <w:rPr>
          <w:rFonts w:ascii="Times New Roman" w:hAnsi="Times New Roman" w:cs="Times New Roman"/>
          <w:sz w:val="24"/>
          <w:szCs w:val="24"/>
        </w:rPr>
        <w:lastRenderedPageBreak/>
        <w:t>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00A959FD">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A959FD" w:rsidRPr="004649B8" w:rsidRDefault="00A959FD" w:rsidP="00EE32D0">
      <w:pPr>
        <w:pStyle w:val="HTML"/>
        <w:jc w:val="both"/>
        <w:rPr>
          <w:rFonts w:ascii="Times New Roman" w:hAnsi="Times New Roman" w:cs="Times New Roman"/>
          <w:b/>
          <w:sz w:val="24"/>
          <w:szCs w:val="24"/>
        </w:rPr>
      </w:pPr>
    </w:p>
    <w:p w:rsidR="00A959FD" w:rsidRPr="004649B8" w:rsidRDefault="00A959FD" w:rsidP="00EE32D0">
      <w:pPr>
        <w:pStyle w:val="HTML"/>
        <w:jc w:val="both"/>
        <w:rPr>
          <w:rFonts w:ascii="Times New Roman" w:hAnsi="Times New Roman" w:cs="Times New Roman"/>
          <w:b/>
          <w:sz w:val="24"/>
          <w:szCs w:val="24"/>
        </w:rPr>
      </w:pP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lastRenderedPageBreak/>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вправе подать предложение о цене </w:t>
      </w:r>
      <w:r w:rsidRPr="0088212F">
        <w:rPr>
          <w:rFonts w:ascii="Times New Roman" w:hAnsi="Times New Roman" w:cs="Times New Roman"/>
          <w:sz w:val="24"/>
          <w:szCs w:val="24"/>
        </w:rPr>
        <w:lastRenderedPageBreak/>
        <w:t>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w:t>
      </w:r>
      <w:r>
        <w:rPr>
          <w:rFonts w:ascii="Times New Roman" w:hAnsi="Times New Roman" w:cs="Times New Roman"/>
          <w:sz w:val="24"/>
          <w:szCs w:val="24"/>
        </w:rPr>
        <w:lastRenderedPageBreak/>
        <w:t>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w:t>
      </w:r>
      <w:r>
        <w:rPr>
          <w:rFonts w:ascii="Times New Roman" w:hAnsi="Times New Roman" w:cs="Times New Roman"/>
          <w:sz w:val="24"/>
          <w:szCs w:val="24"/>
        </w:rPr>
        <w:lastRenderedPageBreak/>
        <w:t>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w:t>
      </w:r>
      <w:r w:rsidRPr="0088212F">
        <w:rPr>
          <w:rFonts w:ascii="Times New Roman" w:hAnsi="Times New Roman" w:cs="Times New Roman"/>
          <w:sz w:val="24"/>
          <w:szCs w:val="24"/>
        </w:rPr>
        <w:lastRenderedPageBreak/>
        <w:t xml:space="preserve">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sidR="003131C2">
        <w:rPr>
          <w:rFonts w:ascii="Times New Roman" w:hAnsi="Times New Roman" w:cs="Times New Roman"/>
          <w:sz w:val="24"/>
          <w:szCs w:val="24"/>
        </w:rPr>
        <w:t>ола, указанного в пункте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573D3F" w:rsidRPr="00BE542A" w:rsidRDefault="00573D3F"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lastRenderedPageBreak/>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с которым </w:t>
      </w:r>
      <w:r w:rsidRPr="0088212F">
        <w:rPr>
          <w:rFonts w:ascii="Times New Roman" w:hAnsi="Times New Roman" w:cs="Times New Roman"/>
          <w:sz w:val="24"/>
          <w:szCs w:val="24"/>
        </w:rPr>
        <w:lastRenderedPageBreak/>
        <w:t>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которые обязаны заключить контракт при </w:t>
      </w:r>
      <w:r w:rsidRPr="0088212F">
        <w:rPr>
          <w:rFonts w:ascii="Times New Roman" w:hAnsi="Times New Roman" w:cs="Times New Roman"/>
          <w:sz w:val="24"/>
          <w:szCs w:val="24"/>
        </w:rPr>
        <w:lastRenderedPageBreak/>
        <w:t>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lastRenderedPageBreak/>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 xml:space="preserve">аукциона, с которым заключается контракт, в виде договора поручительства, договор поручительства должен соответствовать требованиям, установленным </w:t>
      </w:r>
      <w:r w:rsidRPr="00D21EA1">
        <w:rPr>
          <w:sz w:val="24"/>
          <w:szCs w:val="24"/>
        </w:rPr>
        <w:lastRenderedPageBreak/>
        <w:t>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DD05FE">
      <w:pPr>
        <w:numPr>
          <w:ilvl w:val="0"/>
          <w:numId w:val="5"/>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DD05FE">
      <w:pPr>
        <w:numPr>
          <w:ilvl w:val="0"/>
          <w:numId w:val="5"/>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E57713">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57713">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3A43E3" w:rsidRPr="003A43E3" w:rsidRDefault="003A43E3" w:rsidP="003A43E3">
            <w:pPr>
              <w:rPr>
                <w:sz w:val="24"/>
                <w:szCs w:val="24"/>
              </w:rPr>
            </w:pPr>
            <w:r w:rsidRPr="003A43E3">
              <w:rPr>
                <w:sz w:val="24"/>
                <w:szCs w:val="24"/>
              </w:rPr>
              <w:t xml:space="preserve">Муниципальное бюджетное учреждение центр </w:t>
            </w:r>
          </w:p>
          <w:p w:rsidR="003A43E3" w:rsidRDefault="003A43E3" w:rsidP="003A43E3">
            <w:pPr>
              <w:rPr>
                <w:sz w:val="24"/>
                <w:szCs w:val="24"/>
              </w:rPr>
            </w:pPr>
            <w:proofErr w:type="spellStart"/>
            <w:r w:rsidRPr="003A43E3">
              <w:rPr>
                <w:sz w:val="24"/>
                <w:szCs w:val="24"/>
              </w:rPr>
              <w:t>физкультурно</w:t>
            </w:r>
            <w:proofErr w:type="spellEnd"/>
            <w:r w:rsidRPr="003A43E3">
              <w:rPr>
                <w:sz w:val="24"/>
                <w:szCs w:val="24"/>
              </w:rPr>
              <w:t xml:space="preserve"> – спортивной работы по месту жительства «Восток»</w:t>
            </w:r>
            <w:r>
              <w:rPr>
                <w:sz w:val="24"/>
                <w:szCs w:val="24"/>
              </w:rPr>
              <w:t xml:space="preserve"> комитета по физической культуре и спорту Администрации города Иванова</w:t>
            </w:r>
          </w:p>
          <w:p w:rsidR="00463C29" w:rsidRDefault="003A43E3" w:rsidP="003A43E3">
            <w:pPr>
              <w:rPr>
                <w:sz w:val="24"/>
                <w:szCs w:val="24"/>
              </w:rPr>
            </w:pPr>
            <w:r>
              <w:rPr>
                <w:sz w:val="24"/>
                <w:szCs w:val="24"/>
              </w:rPr>
              <w:t>Местонахождение: 153000</w:t>
            </w:r>
            <w:r w:rsidR="00463C29">
              <w:rPr>
                <w:sz w:val="24"/>
                <w:szCs w:val="24"/>
              </w:rPr>
              <w:t>, Российская Федерация, Ивановская область, Иваново г.</w:t>
            </w:r>
            <w:r>
              <w:rPr>
                <w:sz w:val="24"/>
                <w:szCs w:val="24"/>
              </w:rPr>
              <w:t>, пл. Революции, 6</w:t>
            </w:r>
          </w:p>
          <w:p w:rsidR="003A43E3" w:rsidRDefault="003A43E3" w:rsidP="003A43E3">
            <w:pPr>
              <w:rPr>
                <w:sz w:val="24"/>
                <w:szCs w:val="24"/>
              </w:rPr>
            </w:pPr>
            <w:r>
              <w:rPr>
                <w:sz w:val="24"/>
                <w:szCs w:val="24"/>
              </w:rPr>
              <w:t>Почтовый адрес: 153000, Российская Федерация, Ивановская область, Иваново г., пл. Революции, 6</w:t>
            </w:r>
          </w:p>
          <w:p w:rsidR="00614877" w:rsidRDefault="003A43E3" w:rsidP="00EE32D0">
            <w:pPr>
              <w:rPr>
                <w:sz w:val="24"/>
                <w:szCs w:val="24"/>
              </w:rPr>
            </w:pPr>
            <w:r>
              <w:rPr>
                <w:sz w:val="24"/>
                <w:szCs w:val="24"/>
              </w:rPr>
              <w:t>Телефон, факс: 7-4932-568609</w:t>
            </w:r>
          </w:p>
          <w:p w:rsidR="00614877" w:rsidRDefault="003A43E3" w:rsidP="00EE32D0">
            <w:pPr>
              <w:rPr>
                <w:sz w:val="24"/>
                <w:szCs w:val="24"/>
              </w:rPr>
            </w:pPr>
            <w:r>
              <w:rPr>
                <w:sz w:val="24"/>
                <w:szCs w:val="24"/>
              </w:rPr>
              <w:t>Контактные лица: Смирнов Михаил Юрьевич</w:t>
            </w:r>
          </w:p>
          <w:p w:rsidR="00614877" w:rsidRPr="000068B2" w:rsidRDefault="00614877" w:rsidP="00EE32D0">
            <w:pPr>
              <w:rPr>
                <w:sz w:val="24"/>
                <w:szCs w:val="24"/>
              </w:rPr>
            </w:pPr>
            <w:r>
              <w:rPr>
                <w:sz w:val="24"/>
                <w:szCs w:val="24"/>
              </w:rPr>
              <w:t xml:space="preserve">Адрес электронной почты: </w:t>
            </w:r>
            <w:r w:rsidR="000068B2" w:rsidRPr="000068B2">
              <w:rPr>
                <w:sz w:val="24"/>
                <w:szCs w:val="24"/>
              </w:rPr>
              <w:t>straumedet@yandex.ru</w:t>
            </w:r>
          </w:p>
        </w:tc>
      </w:tr>
      <w:tr w:rsidR="00EE32D0" w:rsidTr="00E57713">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614877" w:rsidRPr="00C3416D" w:rsidRDefault="00EE32D0" w:rsidP="00EE32D0">
            <w:pPr>
              <w:jc w:val="both"/>
              <w:rPr>
                <w:sz w:val="24"/>
                <w:szCs w:val="24"/>
              </w:rPr>
            </w:pPr>
            <w:r w:rsidRPr="0021471B">
              <w:rPr>
                <w:color w:val="000000"/>
                <w:sz w:val="24"/>
                <w:szCs w:val="24"/>
              </w:rPr>
              <w:t xml:space="preserve">Место нахождения, почтовый адрес: </w:t>
            </w:r>
            <w:r w:rsidRPr="0021471B">
              <w:rPr>
                <w:sz w:val="24"/>
                <w:szCs w:val="24"/>
              </w:rPr>
              <w:t>153000,</w:t>
            </w:r>
          </w:p>
          <w:p w:rsidR="00EE32D0" w:rsidRPr="0021471B" w:rsidRDefault="00EE32D0" w:rsidP="00EE32D0">
            <w:pPr>
              <w:jc w:val="both"/>
              <w:rPr>
                <w:color w:val="000000"/>
                <w:sz w:val="24"/>
                <w:szCs w:val="24"/>
              </w:rPr>
            </w:pPr>
            <w:r w:rsidRPr="0021471B">
              <w:rPr>
                <w:sz w:val="24"/>
                <w:szCs w:val="24"/>
              </w:rPr>
              <w:t xml:space="preserve"> г. Иваново,</w:t>
            </w:r>
            <w:r w:rsidR="00596DB0">
              <w:rPr>
                <w:sz w:val="24"/>
                <w:szCs w:val="24"/>
              </w:rPr>
              <w:t xml:space="preserve"> </w:t>
            </w:r>
            <w:r w:rsidR="00E96FEC">
              <w:rPr>
                <w:sz w:val="24"/>
                <w:szCs w:val="24"/>
              </w:rPr>
              <w:t>пл. Революции, д. 6, к. </w:t>
            </w:r>
            <w:r w:rsidR="00E96FEC" w:rsidRPr="00E96FEC">
              <w:rPr>
                <w:sz w:val="24"/>
                <w:szCs w:val="24"/>
              </w:rPr>
              <w:t>520</w:t>
            </w:r>
            <w:r w:rsidRPr="0021471B">
              <w:rPr>
                <w:sz w:val="24"/>
                <w:szCs w:val="24"/>
              </w:rPr>
              <w:t>.</w:t>
            </w:r>
          </w:p>
          <w:p w:rsidR="00EE32D0" w:rsidRPr="00E96FEC" w:rsidRDefault="00EE32D0" w:rsidP="00EE32D0">
            <w:pPr>
              <w:jc w:val="both"/>
              <w:rPr>
                <w:sz w:val="24"/>
                <w:szCs w:val="24"/>
              </w:rPr>
            </w:pPr>
            <w:r w:rsidRPr="0021471B">
              <w:rPr>
                <w:color w:val="000000"/>
                <w:sz w:val="24"/>
                <w:szCs w:val="24"/>
              </w:rPr>
              <w:t xml:space="preserve">Номер контактного телефона/факса: </w:t>
            </w:r>
            <w:r w:rsidR="00E96FEC">
              <w:rPr>
                <w:sz w:val="24"/>
                <w:szCs w:val="24"/>
              </w:rPr>
              <w:t>(4932) 59-4</w:t>
            </w:r>
            <w:r w:rsidR="00E96FEC" w:rsidRPr="00E96FEC">
              <w:rPr>
                <w:sz w:val="24"/>
                <w:szCs w:val="24"/>
              </w:rPr>
              <w:t>5</w:t>
            </w:r>
            <w:r w:rsidRPr="0021471B">
              <w:rPr>
                <w:sz w:val="24"/>
                <w:szCs w:val="24"/>
              </w:rPr>
              <w:t>-</w:t>
            </w:r>
            <w:r w:rsidR="00E96FEC" w:rsidRPr="00E96FE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BE542A" w:rsidRDefault="00EE32D0" w:rsidP="00BE542A">
            <w:pPr>
              <w:jc w:val="both"/>
              <w:rPr>
                <w:sz w:val="24"/>
                <w:szCs w:val="24"/>
              </w:rPr>
            </w:pPr>
            <w:r w:rsidRPr="0021471B">
              <w:rPr>
                <w:sz w:val="24"/>
                <w:szCs w:val="24"/>
              </w:rPr>
              <w:t xml:space="preserve">Ответственный исполнитель: </w:t>
            </w:r>
            <w:proofErr w:type="spellStart"/>
            <w:r w:rsidR="00BE542A">
              <w:rPr>
                <w:sz w:val="24"/>
                <w:szCs w:val="24"/>
              </w:rPr>
              <w:t>Шмоткина</w:t>
            </w:r>
            <w:proofErr w:type="spellEnd"/>
            <w:r w:rsidR="00BE542A">
              <w:rPr>
                <w:sz w:val="24"/>
                <w:szCs w:val="24"/>
              </w:rPr>
              <w:t xml:space="preserve"> Юлия Сергеевна</w:t>
            </w:r>
          </w:p>
        </w:tc>
      </w:tr>
      <w:tr w:rsidR="00EE32D0" w:rsidTr="00E57713">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CF1C9F"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57713">
        <w:trPr>
          <w:trHeight w:val="538"/>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614877" w:rsidRDefault="00EE32D0" w:rsidP="00614877">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w:t>
            </w:r>
            <w:proofErr w:type="gramStart"/>
            <w:r w:rsidRPr="000E1F68">
              <w:rPr>
                <w:rFonts w:ascii="Times New Roman" w:hAnsi="Times New Roman" w:cs="Times New Roman"/>
                <w:sz w:val="24"/>
                <w:szCs w:val="24"/>
              </w:rPr>
              <w:t xml:space="preserve">в электронной форме на право заключения </w:t>
            </w:r>
            <w:r w:rsidRPr="001C1D09">
              <w:rPr>
                <w:rFonts w:ascii="Times New Roman" w:hAnsi="Times New Roman" w:cs="Times New Roman"/>
                <w:sz w:val="24"/>
                <w:szCs w:val="24"/>
              </w:rPr>
              <w:t>контракта</w:t>
            </w:r>
            <w:r w:rsidR="009628B5" w:rsidRPr="009628B5">
              <w:rPr>
                <w:rFonts w:ascii="Times New Roman" w:hAnsi="Times New Roman" w:cs="Times New Roman"/>
                <w:sz w:val="24"/>
                <w:szCs w:val="24"/>
              </w:rPr>
              <w:t xml:space="preserve"> </w:t>
            </w:r>
            <w:r w:rsidR="009628B5">
              <w:rPr>
                <w:rFonts w:ascii="Times New Roman" w:hAnsi="Times New Roman" w:cs="Times New Roman"/>
                <w:sz w:val="24"/>
                <w:szCs w:val="24"/>
              </w:rPr>
              <w:t>на</w:t>
            </w:r>
            <w:r w:rsidRPr="00B32F50">
              <w:rPr>
                <w:rFonts w:ascii="Times New Roman" w:hAnsi="Times New Roman" w:cs="Times New Roman"/>
                <w:sz w:val="24"/>
                <w:szCs w:val="24"/>
              </w:rPr>
              <w:t xml:space="preserve"> </w:t>
            </w:r>
            <w:r w:rsidR="000068B2">
              <w:rPr>
                <w:rFonts w:ascii="Times New Roman" w:hAnsi="Times New Roman" w:cs="Times New Roman"/>
                <w:sz w:val="24"/>
                <w:szCs w:val="24"/>
              </w:rPr>
              <w:t>выполнение работ по  устройству</w:t>
            </w:r>
            <w:r w:rsidR="000068B2" w:rsidRPr="000068B2">
              <w:rPr>
                <w:rFonts w:ascii="Times New Roman" w:hAnsi="Times New Roman" w:cs="Times New Roman"/>
                <w:sz w:val="24"/>
                <w:szCs w:val="24"/>
              </w:rPr>
              <w:t xml:space="preserve"> спортивной площадки по адресам</w:t>
            </w:r>
            <w:proofErr w:type="gramEnd"/>
            <w:r w:rsidR="000068B2" w:rsidRPr="000068B2">
              <w:rPr>
                <w:rFonts w:ascii="Times New Roman" w:hAnsi="Times New Roman" w:cs="Times New Roman"/>
                <w:sz w:val="24"/>
                <w:szCs w:val="24"/>
              </w:rPr>
              <w:t xml:space="preserve">: </w:t>
            </w:r>
            <w:proofErr w:type="gramStart"/>
            <w:r w:rsidR="000068B2" w:rsidRPr="000068B2">
              <w:rPr>
                <w:rFonts w:ascii="Times New Roman" w:hAnsi="Times New Roman" w:cs="Times New Roman"/>
                <w:sz w:val="24"/>
                <w:szCs w:val="24"/>
              </w:rPr>
              <w:t>Ивановская обл., г. Иваново, ул. Кузнецова, д. 59, д. 61, д. 63; Ивановская обл., г. Иваново, проезд Бакинский, д. 53-61</w:t>
            </w:r>
            <w:r w:rsidR="00614877" w:rsidRPr="000068B2">
              <w:rPr>
                <w:rFonts w:ascii="Times New Roman" w:hAnsi="Times New Roman" w:cs="Times New Roman"/>
                <w:sz w:val="24"/>
                <w:szCs w:val="24"/>
              </w:rPr>
              <w:t>.</w:t>
            </w:r>
            <w:proofErr w:type="gramEnd"/>
          </w:p>
          <w:p w:rsidR="0027787B" w:rsidRPr="006D512E" w:rsidRDefault="0027787B" w:rsidP="006148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r w:rsidR="00EC1649">
              <w:rPr>
                <w:rFonts w:ascii="Times New Roman" w:hAnsi="Times New Roman" w:cs="Times New Roman"/>
                <w:sz w:val="24"/>
                <w:szCs w:val="24"/>
              </w:rPr>
              <w:t>.</w:t>
            </w:r>
          </w:p>
        </w:tc>
      </w:tr>
      <w:tr w:rsidR="00EE32D0" w:rsidTr="00E57713">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lastRenderedPageBreak/>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9C7FDC" w:rsidRDefault="00EE32D0" w:rsidP="00EE32D0">
            <w:pPr>
              <w:keepNext/>
              <w:keepLines/>
              <w:suppressLineNumbers/>
              <w:suppressAutoHyphens/>
              <w:rPr>
                <w:sz w:val="24"/>
                <w:szCs w:val="24"/>
              </w:rPr>
            </w:pPr>
            <w:r w:rsidRPr="009C7FDC">
              <w:rPr>
                <w:sz w:val="24"/>
                <w:szCs w:val="24"/>
              </w:rPr>
              <w:t>Условия выполнения 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Pr="000068B2" w:rsidRDefault="009628B5" w:rsidP="004649B8">
            <w:pPr>
              <w:jc w:val="both"/>
              <w:rPr>
                <w:sz w:val="24"/>
                <w:szCs w:val="24"/>
              </w:rPr>
            </w:pPr>
            <w:r>
              <w:rPr>
                <w:sz w:val="24"/>
                <w:szCs w:val="24"/>
              </w:rPr>
              <w:t xml:space="preserve">Работы должны быть выполнены в установленные сроки в полном объеме в соответствии с проектом </w:t>
            </w:r>
            <w:r w:rsidR="004649B8">
              <w:rPr>
                <w:sz w:val="24"/>
                <w:szCs w:val="24"/>
              </w:rPr>
              <w:t xml:space="preserve">контракта </w:t>
            </w:r>
            <w:r>
              <w:rPr>
                <w:sz w:val="24"/>
                <w:szCs w:val="24"/>
              </w:rPr>
              <w:t xml:space="preserve">и условиями, указанными в части </w:t>
            </w:r>
            <w:r>
              <w:rPr>
                <w:sz w:val="24"/>
                <w:szCs w:val="24"/>
                <w:lang w:val="en-US"/>
              </w:rPr>
              <w:t>III</w:t>
            </w:r>
            <w:r w:rsidRPr="0027787B">
              <w:rPr>
                <w:sz w:val="24"/>
                <w:szCs w:val="24"/>
              </w:rPr>
              <w:t xml:space="preserve"> </w:t>
            </w:r>
            <w:r>
              <w:rPr>
                <w:sz w:val="24"/>
                <w:szCs w:val="24"/>
              </w:rPr>
              <w:t>«Техническая часть» документации об аукционе в электронной форме.</w:t>
            </w:r>
          </w:p>
        </w:tc>
      </w:tr>
      <w:tr w:rsidR="00EE32D0" w:rsidTr="00E57713">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9C7FDC" w:rsidRPr="000068B2" w:rsidRDefault="000068B2" w:rsidP="00BA2CA2">
            <w:pPr>
              <w:jc w:val="both"/>
              <w:rPr>
                <w:sz w:val="24"/>
                <w:szCs w:val="24"/>
                <w:u w:val="single"/>
              </w:rPr>
            </w:pPr>
            <w:proofErr w:type="gramStart"/>
            <w:r w:rsidRPr="000068B2">
              <w:rPr>
                <w:sz w:val="24"/>
                <w:szCs w:val="24"/>
              </w:rPr>
              <w:t>Ивановская обл., г. Иваново, ул. Кузнецова, д. 59, д. 61, д. 63; Ивановская обл., г. Иваново, проезд Бакинский, д. 53-61</w:t>
            </w:r>
            <w:proofErr w:type="gramEnd"/>
          </w:p>
          <w:p w:rsidR="00E96FEC" w:rsidRPr="00BE542A" w:rsidRDefault="00E96FEC" w:rsidP="00BA2CA2">
            <w:pPr>
              <w:jc w:val="both"/>
              <w:rPr>
                <w:sz w:val="24"/>
                <w:szCs w:val="24"/>
                <w:u w:val="single"/>
              </w:rPr>
            </w:pP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E92676" w:rsidRDefault="000068B2" w:rsidP="000068B2">
            <w:pPr>
              <w:jc w:val="both"/>
              <w:rPr>
                <w:sz w:val="24"/>
                <w:szCs w:val="24"/>
              </w:rPr>
            </w:pPr>
            <w:r>
              <w:rPr>
                <w:sz w:val="24"/>
                <w:szCs w:val="24"/>
              </w:rPr>
              <w:t>1 календарный месяц с</w:t>
            </w:r>
            <w:r w:rsidR="00E92676" w:rsidRPr="00E92676">
              <w:rPr>
                <w:sz w:val="24"/>
                <w:szCs w:val="24"/>
              </w:rPr>
              <w:t xml:space="preserve"> момента </w:t>
            </w:r>
            <w:r>
              <w:rPr>
                <w:sz w:val="24"/>
                <w:szCs w:val="24"/>
              </w:rPr>
              <w:t xml:space="preserve">подписания контракта </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0068B2" w:rsidRPr="000068B2" w:rsidRDefault="000068B2" w:rsidP="00697093">
            <w:pPr>
              <w:pStyle w:val="aa"/>
              <w:spacing w:after="0"/>
              <w:jc w:val="left"/>
              <w:rPr>
                <w:rFonts w:ascii="Times New Roman" w:hAnsi="Times New Roman"/>
                <w:szCs w:val="24"/>
              </w:rPr>
            </w:pPr>
            <w:r w:rsidRPr="000068B2">
              <w:rPr>
                <w:rFonts w:ascii="Times New Roman" w:hAnsi="Times New Roman"/>
                <w:szCs w:val="24"/>
              </w:rPr>
              <w:t>800 000.00</w:t>
            </w:r>
          </w:p>
          <w:p w:rsidR="00EE32D0" w:rsidRPr="00904895" w:rsidRDefault="00EE32D0" w:rsidP="00697093">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w:t>
            </w:r>
            <w:r w:rsidR="00697093">
              <w:rPr>
                <w:rFonts w:ascii="Times New Roman" w:hAnsi="Times New Roman"/>
                <w:szCs w:val="24"/>
              </w:rPr>
              <w:t xml:space="preserve"> локальных смет</w:t>
            </w:r>
            <w:r w:rsidRPr="00904895">
              <w:rPr>
                <w:rFonts w:ascii="Times New Roman" w:hAnsi="Times New Roman"/>
                <w:szCs w:val="24"/>
              </w:rPr>
              <w:t>, с котор</w:t>
            </w:r>
            <w:r w:rsidR="00697093">
              <w:rPr>
                <w:rFonts w:ascii="Times New Roman" w:hAnsi="Times New Roman"/>
                <w:szCs w:val="24"/>
              </w:rPr>
              <w:t xml:space="preserve">ыми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D256A7">
              <w:t>Порядок формирования  и возможность изменения цены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256A7" w:rsidRDefault="00C3416D" w:rsidP="00EE32D0">
            <w:pPr>
              <w:jc w:val="both"/>
              <w:rPr>
                <w:sz w:val="24"/>
                <w:szCs w:val="24"/>
              </w:rPr>
            </w:pPr>
            <w:r>
              <w:rPr>
                <w:sz w:val="24"/>
                <w:szCs w:val="24"/>
              </w:rPr>
              <w:t xml:space="preserve">Цена </w:t>
            </w:r>
            <w:r w:rsidR="004649B8">
              <w:rPr>
                <w:sz w:val="24"/>
                <w:szCs w:val="24"/>
              </w:rPr>
              <w:t xml:space="preserve">контракта </w:t>
            </w:r>
            <w:r w:rsidR="00EE32D0" w:rsidRPr="00D256A7">
              <w:rPr>
                <w:sz w:val="24"/>
                <w:szCs w:val="24"/>
              </w:rPr>
              <w:t>в</w:t>
            </w:r>
            <w:r w:rsidR="00D256A7" w:rsidRPr="00D256A7">
              <w:rPr>
                <w:sz w:val="24"/>
                <w:szCs w:val="24"/>
              </w:rPr>
              <w:t>ключает</w:t>
            </w:r>
            <w:r>
              <w:rPr>
                <w:sz w:val="24"/>
                <w:szCs w:val="24"/>
              </w:rPr>
              <w:t xml:space="preserve"> все расходы, связанные с исполнением контракта, в том числе</w:t>
            </w:r>
            <w:r w:rsidR="00D256A7" w:rsidRPr="00D256A7">
              <w:rPr>
                <w:sz w:val="24"/>
                <w:szCs w:val="24"/>
              </w:rPr>
              <w:t xml:space="preserve"> стоимость работ</w:t>
            </w:r>
            <w:r w:rsidR="00D579DA">
              <w:rPr>
                <w:sz w:val="24"/>
                <w:szCs w:val="24"/>
              </w:rPr>
              <w:t>, стоимость материалов</w:t>
            </w:r>
            <w:r w:rsidR="00EE32D0" w:rsidRPr="00D256A7">
              <w:rPr>
                <w:sz w:val="24"/>
                <w:szCs w:val="24"/>
              </w:rPr>
              <w:t xml:space="preserve">, </w:t>
            </w:r>
            <w:r w:rsidR="00B308F4" w:rsidRPr="00D256A7">
              <w:rPr>
                <w:sz w:val="24"/>
                <w:szCs w:val="24"/>
              </w:rPr>
              <w:t xml:space="preserve">накладные расходы, </w:t>
            </w:r>
            <w:r w:rsidR="00EE32D0" w:rsidRPr="00D256A7">
              <w:rPr>
                <w:sz w:val="24"/>
                <w:szCs w:val="24"/>
              </w:rPr>
              <w:t>налоги, в т. ч. НДС</w:t>
            </w:r>
            <w:r w:rsidR="00EE32D0" w:rsidRPr="00D256A7">
              <w:rPr>
                <w:rStyle w:val="aff1"/>
                <w:szCs w:val="24"/>
              </w:rPr>
              <w:footnoteReference w:customMarkFollows="1" w:id="1"/>
              <w:t>*</w:t>
            </w:r>
            <w:r w:rsidR="00EE32D0" w:rsidRPr="00D256A7">
              <w:rPr>
                <w:sz w:val="24"/>
                <w:szCs w:val="24"/>
              </w:rPr>
              <w:t xml:space="preserve">,  сборы и другие обязательные платежи. </w:t>
            </w:r>
          </w:p>
          <w:p w:rsidR="00EE32D0" w:rsidRPr="00D256A7" w:rsidRDefault="00EE32D0" w:rsidP="00EE32D0">
            <w:pPr>
              <w:jc w:val="both"/>
              <w:rPr>
                <w:sz w:val="24"/>
                <w:szCs w:val="24"/>
              </w:rPr>
            </w:pPr>
            <w:r w:rsidRPr="00D256A7">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EE32D0" w:rsidRPr="00A06587" w:rsidRDefault="00EE32D0" w:rsidP="00BC208E">
            <w:pPr>
              <w:pStyle w:val="af2"/>
              <w:spacing w:after="0"/>
              <w:jc w:val="both"/>
              <w:rPr>
                <w:sz w:val="24"/>
                <w:szCs w:val="24"/>
              </w:rPr>
            </w:pPr>
            <w:r w:rsidRPr="00D256A7">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r>
              <w:lastRenderedPageBreak/>
              <w:t>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lastRenderedPageBreak/>
              <w:t xml:space="preserve">Величина </w:t>
            </w:r>
          </w:p>
          <w:p w:rsidR="00EE32D0" w:rsidRDefault="00EE32D0" w:rsidP="00EE32D0">
            <w:pPr>
              <w:pStyle w:val="Web"/>
              <w:spacing w:before="0" w:beforeAutospacing="0" w:after="0" w:afterAutospacing="0"/>
              <w:ind w:right="-84"/>
            </w:pPr>
            <w:r>
              <w:lastRenderedPageBreak/>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w:t>
            </w:r>
            <w:r w:rsidRPr="00FF14AA">
              <w:rPr>
                <w:szCs w:val="24"/>
              </w:rPr>
              <w:lastRenderedPageBreak/>
              <w:t>начальной (максимальной) цены контракта.</w:t>
            </w:r>
          </w:p>
        </w:tc>
      </w:tr>
      <w:tr w:rsidR="00EE32D0" w:rsidTr="00E57713">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C3416D">
            <w:pPr>
              <w:pStyle w:val="ConsPlusNormal"/>
              <w:ind w:firstLine="0"/>
            </w:pPr>
            <w:r w:rsidRPr="00760FFB">
              <w:rPr>
                <w:rFonts w:ascii="Times New Roman" w:hAnsi="Times New Roman" w:cs="Times New Roman"/>
                <w:sz w:val="24"/>
                <w:szCs w:val="24"/>
              </w:rPr>
              <w:t xml:space="preserve">Бюджет города </w:t>
            </w:r>
            <w:r w:rsidR="00D256A7">
              <w:rPr>
                <w:rFonts w:ascii="Times New Roman" w:hAnsi="Times New Roman" w:cs="Times New Roman"/>
                <w:sz w:val="24"/>
                <w:szCs w:val="24"/>
              </w:rPr>
              <w:t xml:space="preserve"> </w:t>
            </w:r>
            <w:r w:rsidRPr="00760FFB">
              <w:rPr>
                <w:rFonts w:ascii="Times New Roman" w:hAnsi="Times New Roman" w:cs="Times New Roman"/>
                <w:sz w:val="24"/>
                <w:szCs w:val="24"/>
              </w:rPr>
              <w:t xml:space="preserve">Иванова </w:t>
            </w:r>
            <w:r w:rsidR="00D256A7">
              <w:rPr>
                <w:rFonts w:ascii="Times New Roman" w:hAnsi="Times New Roman" w:cs="Times New Roman"/>
                <w:sz w:val="24"/>
                <w:szCs w:val="24"/>
              </w:rPr>
              <w:t xml:space="preserve"> </w:t>
            </w:r>
          </w:p>
        </w:tc>
      </w:tr>
      <w:tr w:rsidR="00EE32D0" w:rsidTr="00E57713">
        <w:trPr>
          <w:trHeight w:val="84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616D13" w:rsidRDefault="00616D13" w:rsidP="00BD1423">
            <w:pPr>
              <w:jc w:val="both"/>
              <w:rPr>
                <w:sz w:val="24"/>
                <w:szCs w:val="24"/>
              </w:rPr>
            </w:pPr>
            <w:r w:rsidRPr="00616D13">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 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w:t>
            </w:r>
            <w:r w:rsidR="00764696">
              <w:rPr>
                <w:sz w:val="24"/>
                <w:szCs w:val="24"/>
              </w:rPr>
              <w:t xml:space="preserve"> данных документов МКУ</w:t>
            </w:r>
            <w:r w:rsidRPr="00616D13">
              <w:rPr>
                <w:sz w:val="24"/>
                <w:szCs w:val="24"/>
              </w:rPr>
              <w:t xml:space="preserve"> «ПДС и ТК», Финансово-казначейским управлением администрации города Иванова.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 Оплата производится за счет средств бюджета города Иванова.</w:t>
            </w:r>
          </w:p>
        </w:tc>
      </w:tr>
      <w:tr w:rsidR="00EE32D0" w:rsidTr="00E57713">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D256A7" w:rsidP="00EE32D0">
            <w:pPr>
              <w:jc w:val="both"/>
              <w:rPr>
                <w:sz w:val="24"/>
                <w:szCs w:val="24"/>
              </w:rPr>
            </w:pPr>
            <w:r>
              <w:rPr>
                <w:sz w:val="24"/>
                <w:szCs w:val="24"/>
              </w:rPr>
              <w:t>1</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D256A7" w:rsidP="00EE32D0">
            <w:pPr>
              <w:tabs>
                <w:tab w:val="left" w:pos="1733"/>
              </w:tabs>
              <w:jc w:val="both"/>
              <w:rPr>
                <w:sz w:val="24"/>
                <w:szCs w:val="24"/>
              </w:rPr>
            </w:pPr>
            <w:r>
              <w:rPr>
                <w:sz w:val="24"/>
                <w:szCs w:val="24"/>
              </w:rPr>
              <w:t>2</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D256A7" w:rsidP="0013137C">
            <w:pPr>
              <w:tabs>
                <w:tab w:val="left" w:pos="1733"/>
              </w:tabs>
              <w:jc w:val="both"/>
              <w:rPr>
                <w:sz w:val="24"/>
                <w:szCs w:val="24"/>
              </w:rPr>
            </w:pPr>
            <w:r>
              <w:rPr>
                <w:sz w:val="24"/>
                <w:szCs w:val="24"/>
              </w:rPr>
              <w:t>3</w:t>
            </w:r>
            <w:r w:rsidR="003131C2">
              <w:rPr>
                <w:sz w:val="24"/>
                <w:szCs w:val="24"/>
              </w:rPr>
              <w:t>) требованию об отсутств</w:t>
            </w:r>
            <w:proofErr w:type="gramStart"/>
            <w:r w:rsidR="003131C2">
              <w:rPr>
                <w:sz w:val="24"/>
                <w:szCs w:val="24"/>
              </w:rPr>
              <w:t xml:space="preserve">ии </w:t>
            </w:r>
            <w:r w:rsidR="00EE32D0" w:rsidRPr="00F10DBE">
              <w:rPr>
                <w:sz w:val="24"/>
                <w:szCs w:val="24"/>
              </w:rPr>
              <w:t>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sidR="00EE32D0" w:rsidRPr="00F10DBE">
              <w:rPr>
                <w:sz w:val="24"/>
                <w:szCs w:val="24"/>
              </w:rPr>
              <w:lastRenderedPageBreak/>
              <w:t xml:space="preserve">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57713">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Pr="00322719" w:rsidRDefault="00EE32D0" w:rsidP="00EE32D0">
            <w:pPr>
              <w:jc w:val="center"/>
              <w:rPr>
                <w:sz w:val="24"/>
                <w:szCs w:val="24"/>
              </w:rPr>
            </w:pPr>
            <w:r w:rsidRPr="00322719">
              <w:rPr>
                <w:sz w:val="24"/>
                <w:szCs w:val="24"/>
              </w:rPr>
              <w:lastRenderedPageBreak/>
              <w:t>15</w:t>
            </w:r>
          </w:p>
        </w:tc>
        <w:tc>
          <w:tcPr>
            <w:tcW w:w="622" w:type="pct"/>
            <w:tcBorders>
              <w:top w:val="single" w:sz="4" w:space="0" w:color="auto"/>
              <w:left w:val="single" w:sz="4" w:space="0" w:color="auto"/>
              <w:bottom w:val="single" w:sz="4" w:space="0" w:color="auto"/>
              <w:right w:val="single" w:sz="4" w:space="0" w:color="auto"/>
            </w:tcBorders>
          </w:tcPr>
          <w:p w:rsidR="00EE32D0" w:rsidRPr="00322719" w:rsidRDefault="00322719" w:rsidP="00EE32D0">
            <w:pPr>
              <w:pStyle w:val="Web"/>
              <w:spacing w:before="0" w:beforeAutospacing="0" w:after="0" w:afterAutospacing="0"/>
            </w:pPr>
            <w:r w:rsidRPr="00322719">
              <w:t>1.7.5</w:t>
            </w:r>
            <w:r w:rsidR="00EE32D0" w:rsidRPr="00322719">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003131C2">
              <w:rPr>
                <w:sz w:val="24"/>
                <w:szCs w:val="24"/>
              </w:rPr>
              <w:t xml:space="preserve">тсутствие </w:t>
            </w:r>
            <w:r w:rsidRPr="00F5789B">
              <w:rPr>
                <w:sz w:val="24"/>
                <w:szCs w:val="24"/>
              </w:rPr>
              <w:t>в реестре недобросовестных поставщиков сведений об участниках размещения заказа.</w:t>
            </w:r>
          </w:p>
        </w:tc>
      </w:tr>
      <w:tr w:rsidR="00EE32D0" w:rsidTr="00E57713">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20C67" w:rsidRPr="0051351B" w:rsidRDefault="00920C67" w:rsidP="00920C67">
            <w:pPr>
              <w:keepNext/>
              <w:widowControl/>
              <w:jc w:val="both"/>
              <w:outlineLvl w:val="1"/>
              <w:rPr>
                <w:sz w:val="24"/>
                <w:szCs w:val="24"/>
              </w:rPr>
            </w:pPr>
            <w:proofErr w:type="gramStart"/>
            <w:r w:rsidRPr="00FE7AC6">
              <w:rPr>
                <w:b/>
                <w:sz w:val="24"/>
                <w:szCs w:val="24"/>
              </w:rPr>
              <w:t xml:space="preserve">Первая </w:t>
            </w:r>
            <w:r w:rsidRPr="00FE7AC6">
              <w:rPr>
                <w:sz w:val="24"/>
                <w:szCs w:val="24"/>
              </w:rPr>
              <w:t xml:space="preserve">часть заявки на участие в аукционе должна </w:t>
            </w:r>
            <w:r w:rsidRPr="0051351B">
              <w:rPr>
                <w:sz w:val="24"/>
                <w:szCs w:val="24"/>
              </w:rPr>
              <w:t>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1351B">
              <w:rPr>
                <w:bCs/>
                <w:sz w:val="24"/>
                <w:szCs w:val="24"/>
              </w:rPr>
              <w:t>его словесное обозначение</w:t>
            </w:r>
            <w:r w:rsidRPr="0051351B">
              <w:rPr>
                <w:sz w:val="24"/>
                <w:szCs w:val="24"/>
              </w:rPr>
              <w:t>) (при его наличии) предлагаемого для использования товара.</w:t>
            </w:r>
            <w:proofErr w:type="gramEnd"/>
          </w:p>
          <w:p w:rsidR="00920C67" w:rsidRPr="0051351B" w:rsidRDefault="00920C67" w:rsidP="00920C67">
            <w:pPr>
              <w:spacing w:before="120"/>
              <w:jc w:val="both"/>
              <w:rPr>
                <w:sz w:val="24"/>
                <w:szCs w:val="24"/>
              </w:rPr>
            </w:pPr>
            <w:r w:rsidRPr="0051351B">
              <w:rPr>
                <w:sz w:val="24"/>
                <w:szCs w:val="24"/>
              </w:rPr>
              <w:t>* Участнику размещения заказа необходимо указать в заявке товарный знак товара (его словесное обозначение), используемого при выполнении работ (при его наличии)</w:t>
            </w:r>
          </w:p>
          <w:p w:rsidR="00920C67" w:rsidRPr="009233A0" w:rsidRDefault="00920C67" w:rsidP="00920C67">
            <w:pPr>
              <w:spacing w:before="120"/>
              <w:jc w:val="both"/>
              <w:rPr>
                <w:i/>
                <w:sz w:val="24"/>
                <w:szCs w:val="24"/>
              </w:rPr>
            </w:pPr>
            <w:r w:rsidRPr="0051351B">
              <w:rPr>
                <w:i/>
                <w:sz w:val="24"/>
                <w:szCs w:val="24"/>
              </w:rPr>
              <w:t>Примечание: первую часть заявки рекомендуется</w:t>
            </w:r>
            <w:r w:rsidRPr="004E05AB">
              <w:rPr>
                <w:i/>
                <w:sz w:val="24"/>
                <w:szCs w:val="24"/>
              </w:rPr>
              <w:t xml:space="preserve">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1D73E9"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w:t>
            </w:r>
            <w:r w:rsidR="00EE32D0" w:rsidRPr="009233A0">
              <w:rPr>
                <w:color w:val="000000"/>
              </w:rPr>
              <w:lastRenderedPageBreak/>
              <w:t>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57713">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270A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DD1C85" w:rsidRDefault="00EE32D0" w:rsidP="00EE32D0">
            <w:pPr>
              <w:jc w:val="both"/>
              <w:rPr>
                <w:sz w:val="16"/>
                <w:szCs w:val="16"/>
              </w:rPr>
            </w:pPr>
            <w:r w:rsidRPr="00750F9E">
              <w:rPr>
                <w:sz w:val="24"/>
                <w:szCs w:val="24"/>
              </w:rPr>
              <w:t>Нач</w:t>
            </w:r>
            <w:r w:rsidR="009A5328">
              <w:rPr>
                <w:sz w:val="24"/>
                <w:szCs w:val="24"/>
              </w:rPr>
              <w:t>ало п</w:t>
            </w:r>
            <w:r w:rsidR="00DF1B59">
              <w:rPr>
                <w:sz w:val="24"/>
                <w:szCs w:val="24"/>
              </w:rPr>
              <w:t xml:space="preserve">редоставления разъяснений: </w:t>
            </w:r>
            <w:r w:rsidR="007F6A71">
              <w:rPr>
                <w:sz w:val="24"/>
                <w:szCs w:val="24"/>
              </w:rPr>
              <w:t>29.06.2012</w:t>
            </w:r>
          </w:p>
          <w:p w:rsidR="00EE32D0" w:rsidRPr="00637210" w:rsidRDefault="00EE32D0" w:rsidP="00BD4F26">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7F6A71">
              <w:rPr>
                <w:sz w:val="24"/>
                <w:szCs w:val="24"/>
              </w:rPr>
              <w:t>05.07.2012</w:t>
            </w:r>
          </w:p>
        </w:tc>
      </w:tr>
      <w:tr w:rsidR="00EE32D0" w:rsidRPr="005C4A75" w:rsidTr="00E57713">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7F6A71" w:rsidP="00EE32D0">
            <w:pPr>
              <w:pStyle w:val="Web"/>
              <w:spacing w:before="0" w:beforeAutospacing="0" w:after="0" w:afterAutospacing="0"/>
              <w:jc w:val="both"/>
            </w:pPr>
            <w:r>
              <w:t>09.07.2012 до 9:00</w:t>
            </w:r>
          </w:p>
          <w:p w:rsidR="00EE32D0" w:rsidRPr="00BE542A" w:rsidRDefault="00637210" w:rsidP="00BD4F26">
            <w:pPr>
              <w:pStyle w:val="Web"/>
              <w:spacing w:before="0" w:beforeAutospacing="0" w:after="0" w:afterAutospacing="0"/>
              <w:jc w:val="both"/>
              <w:rPr>
                <w:bCs/>
                <w:color w:val="000000"/>
                <w:highlight w:val="cyan"/>
              </w:rPr>
            </w:pPr>
            <w:r w:rsidRPr="001D55C8">
              <w:rPr>
                <w:bCs/>
                <w:color w:val="000000"/>
              </w:rPr>
              <w:t xml:space="preserve"> </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BD1423">
            <w:pPr>
              <w:pStyle w:val="Web"/>
              <w:spacing w:before="0" w:beforeAutospacing="0" w:after="0" w:afterAutospacing="0"/>
              <w:rPr>
                <w:color w:val="FFFFFF" w:themeColor="background1"/>
                <w:highlight w:val="cyan"/>
              </w:rPr>
            </w:pPr>
          </w:p>
          <w:p w:rsidR="000E7352" w:rsidRPr="007F6A71" w:rsidRDefault="007F6A71" w:rsidP="00BD1423">
            <w:pPr>
              <w:pStyle w:val="Web"/>
              <w:spacing w:before="0" w:beforeAutospacing="0" w:after="0" w:afterAutospacing="0"/>
              <w:rPr>
                <w:color w:val="000000" w:themeColor="text1"/>
              </w:rPr>
            </w:pPr>
            <w:r w:rsidRPr="007F6A71">
              <w:rPr>
                <w:color w:val="000000" w:themeColor="text1"/>
              </w:rPr>
              <w:t>10.07.2012</w:t>
            </w:r>
          </w:p>
          <w:p w:rsidR="000E7352" w:rsidRPr="007F6A71" w:rsidRDefault="000E7352" w:rsidP="00BD1423">
            <w:pPr>
              <w:pStyle w:val="Web"/>
              <w:spacing w:before="0" w:beforeAutospacing="0" w:after="0" w:afterAutospacing="0"/>
              <w:rPr>
                <w:highlight w:val="cyan"/>
              </w:rPr>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5C6B9D" w:rsidRPr="007F6A71" w:rsidRDefault="007F6A71" w:rsidP="00637210">
            <w:pPr>
              <w:pStyle w:val="Web"/>
              <w:spacing w:before="0" w:beforeAutospacing="0" w:after="0" w:afterAutospacing="0"/>
            </w:pPr>
            <w:r w:rsidRPr="007F6A71">
              <w:t>13.07.2012</w:t>
            </w:r>
            <w:bookmarkStart w:id="0" w:name="_GoBack"/>
            <w:bookmarkEnd w:id="0"/>
          </w:p>
        </w:tc>
      </w:tr>
      <w:tr w:rsidR="00EE32D0" w:rsidTr="00E57713">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B94E1A" w:rsidRDefault="00EE32D0" w:rsidP="00EE32D0">
            <w:pPr>
              <w:ind w:left="-57" w:right="-108"/>
              <w:rPr>
                <w:sz w:val="24"/>
                <w:szCs w:val="24"/>
              </w:rPr>
            </w:pPr>
            <w:r w:rsidRPr="00B94E1A">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BD4F26" w:rsidP="00EE32D0">
            <w:pPr>
              <w:pStyle w:val="4"/>
              <w:numPr>
                <w:ilvl w:val="0"/>
                <w:numId w:val="0"/>
              </w:numPr>
              <w:spacing w:before="0" w:after="0"/>
              <w:jc w:val="left"/>
              <w:rPr>
                <w:rFonts w:ascii="Times New Roman" w:hAnsi="Times New Roman"/>
                <w:b w:val="0"/>
                <w:szCs w:val="24"/>
              </w:rPr>
            </w:pPr>
            <w:r>
              <w:rPr>
                <w:rFonts w:ascii="Times New Roman" w:hAnsi="Times New Roman"/>
                <w:b w:val="0"/>
                <w:szCs w:val="24"/>
              </w:rPr>
              <w:t>30</w:t>
            </w:r>
            <w:r w:rsidR="00EE32D0" w:rsidRPr="007B1944">
              <w:rPr>
                <w:rFonts w:ascii="Times New Roman" w:hAnsi="Times New Roman"/>
                <w:b w:val="0"/>
                <w:szCs w:val="24"/>
              </w:rPr>
              <w:t>% начальной</w:t>
            </w:r>
            <w:r w:rsidR="00EE32D0" w:rsidRPr="00C826B1">
              <w:rPr>
                <w:rFonts w:ascii="Times New Roman" w:hAnsi="Times New Roman"/>
                <w:b w:val="0"/>
                <w:szCs w:val="24"/>
              </w:rPr>
              <w:t xml:space="preserve"> (максимальной) цены контракта</w:t>
            </w:r>
          </w:p>
        </w:tc>
      </w:tr>
      <w:tr w:rsidR="00EE32D0" w:rsidTr="00E57713">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E92676" w:rsidRDefault="00EE32D0" w:rsidP="00EE32D0">
            <w:pPr>
              <w:rPr>
                <w:sz w:val="24"/>
                <w:szCs w:val="24"/>
              </w:rPr>
            </w:pPr>
            <w:r w:rsidRPr="0074050A">
              <w:rPr>
                <w:sz w:val="24"/>
                <w:szCs w:val="24"/>
                <w:u w:val="single"/>
              </w:rPr>
              <w:t>Получатель платежа</w:t>
            </w:r>
            <w:r w:rsidR="00970D09">
              <w:rPr>
                <w:sz w:val="24"/>
                <w:szCs w:val="24"/>
                <w:u w:val="single"/>
              </w:rPr>
              <w:t xml:space="preserve">       </w:t>
            </w:r>
          </w:p>
          <w:p w:rsidR="00EE32D0" w:rsidRPr="00637210" w:rsidRDefault="00EE32D0" w:rsidP="00EE32D0">
            <w:pPr>
              <w:rPr>
                <w:sz w:val="24"/>
                <w:szCs w:val="24"/>
              </w:rPr>
            </w:pPr>
            <w:r w:rsidRPr="0074050A">
              <w:rPr>
                <w:sz w:val="24"/>
                <w:szCs w:val="24"/>
              </w:rPr>
              <w:t>ГРКЦ ГУ Банка России по Ивановской области  БИК</w:t>
            </w:r>
            <w:r w:rsidR="00637210">
              <w:rPr>
                <w:sz w:val="24"/>
                <w:szCs w:val="24"/>
              </w:rPr>
              <w:t>:</w:t>
            </w:r>
            <w:r w:rsidRPr="0074050A">
              <w:rPr>
                <w:sz w:val="24"/>
                <w:szCs w:val="24"/>
              </w:rPr>
              <w:t xml:space="preserve"> 042406001 </w:t>
            </w:r>
          </w:p>
          <w:p w:rsidR="00E92676" w:rsidRDefault="00EE32D0" w:rsidP="00EE32D0">
            <w:pPr>
              <w:rPr>
                <w:sz w:val="24"/>
                <w:szCs w:val="24"/>
              </w:rPr>
            </w:pPr>
            <w:proofErr w:type="gramStart"/>
            <w:r w:rsidRPr="0074050A">
              <w:rPr>
                <w:sz w:val="24"/>
                <w:szCs w:val="24"/>
              </w:rPr>
              <w:t>р</w:t>
            </w:r>
            <w:proofErr w:type="gramEnd"/>
            <w:r w:rsidRPr="0074050A">
              <w:rPr>
                <w:sz w:val="24"/>
                <w:szCs w:val="24"/>
              </w:rPr>
              <w:t>/с</w:t>
            </w:r>
            <w:r w:rsidR="00637210">
              <w:rPr>
                <w:sz w:val="24"/>
                <w:szCs w:val="24"/>
              </w:rPr>
              <w:t>:</w:t>
            </w:r>
            <w:r w:rsidR="00970D09">
              <w:rPr>
                <w:sz w:val="24"/>
                <w:szCs w:val="24"/>
              </w:rPr>
              <w:t xml:space="preserve">  40</w:t>
            </w:r>
            <w:r w:rsidR="00462B7D">
              <w:rPr>
                <w:sz w:val="24"/>
                <w:szCs w:val="24"/>
              </w:rPr>
              <w:t>3</w:t>
            </w:r>
            <w:r w:rsidR="00970D09">
              <w:rPr>
                <w:sz w:val="24"/>
                <w:szCs w:val="24"/>
              </w:rPr>
              <w:t> 0</w:t>
            </w:r>
            <w:r w:rsidR="00462B7D">
              <w:rPr>
                <w:sz w:val="24"/>
                <w:szCs w:val="24"/>
              </w:rPr>
              <w:t>2</w:t>
            </w:r>
            <w:r w:rsidR="00970D09">
              <w:rPr>
                <w:sz w:val="24"/>
                <w:szCs w:val="24"/>
              </w:rPr>
              <w:t>8 10</w:t>
            </w:r>
            <w:r w:rsidR="00462B7D">
              <w:rPr>
                <w:sz w:val="24"/>
                <w:szCs w:val="24"/>
              </w:rPr>
              <w:t>0</w:t>
            </w:r>
            <w:r w:rsidR="00970D09">
              <w:rPr>
                <w:sz w:val="24"/>
                <w:szCs w:val="24"/>
              </w:rPr>
              <w:t> 000 0</w:t>
            </w:r>
            <w:r w:rsidR="00462B7D">
              <w:rPr>
                <w:sz w:val="24"/>
                <w:szCs w:val="24"/>
              </w:rPr>
              <w:t>5</w:t>
            </w:r>
            <w:r w:rsidR="00970D09">
              <w:rPr>
                <w:sz w:val="24"/>
                <w:szCs w:val="24"/>
              </w:rPr>
              <w:t xml:space="preserve">0 000 </w:t>
            </w:r>
            <w:r w:rsidR="00462B7D">
              <w:rPr>
                <w:sz w:val="24"/>
                <w:szCs w:val="24"/>
              </w:rPr>
              <w:t>36</w:t>
            </w:r>
            <w:r w:rsidRPr="00121920">
              <w:rPr>
                <w:sz w:val="24"/>
                <w:szCs w:val="24"/>
              </w:rPr>
              <w:t xml:space="preserve"> </w:t>
            </w:r>
          </w:p>
          <w:p w:rsidR="00E92676" w:rsidRDefault="00E92676" w:rsidP="00EE32D0">
            <w:pPr>
              <w:rPr>
                <w:sz w:val="24"/>
                <w:szCs w:val="24"/>
              </w:rPr>
            </w:pPr>
            <w:r>
              <w:rPr>
                <w:sz w:val="24"/>
                <w:szCs w:val="24"/>
              </w:rPr>
              <w:t>Назначение платежа:</w:t>
            </w:r>
          </w:p>
          <w:p w:rsidR="00E92676" w:rsidRPr="00E92676" w:rsidRDefault="00462B7D" w:rsidP="00EE32D0">
            <w:pPr>
              <w:rPr>
                <w:sz w:val="24"/>
                <w:szCs w:val="24"/>
              </w:rPr>
            </w:pPr>
            <w:r>
              <w:rPr>
                <w:sz w:val="24"/>
                <w:szCs w:val="24"/>
              </w:rPr>
              <w:t>(</w:t>
            </w:r>
            <w:proofErr w:type="gramStart"/>
            <w:r>
              <w:rPr>
                <w:sz w:val="24"/>
                <w:szCs w:val="24"/>
              </w:rPr>
              <w:t>л</w:t>
            </w:r>
            <w:proofErr w:type="gramEnd"/>
            <w:r>
              <w:rPr>
                <w:sz w:val="24"/>
                <w:szCs w:val="24"/>
              </w:rPr>
              <w:t>/с 00599200</w:t>
            </w:r>
            <w:r w:rsidR="00E92676">
              <w:rPr>
                <w:sz w:val="24"/>
                <w:szCs w:val="24"/>
              </w:rPr>
              <w:t>)</w:t>
            </w:r>
          </w:p>
        </w:tc>
      </w:tr>
      <w:tr w:rsidR="00EE32D0" w:rsidTr="00E57713">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854760" w:rsidRPr="00BD4CD7" w:rsidRDefault="00E92676" w:rsidP="00854760">
            <w:pPr>
              <w:jc w:val="both"/>
              <w:rPr>
                <w:sz w:val="22"/>
                <w:szCs w:val="22"/>
              </w:rPr>
            </w:pPr>
            <w:r w:rsidRPr="00BD4CD7">
              <w:rPr>
                <w:sz w:val="22"/>
                <w:szCs w:val="22"/>
              </w:rPr>
              <w:t>К</w:t>
            </w:r>
            <w:r w:rsidR="00EE32D0" w:rsidRPr="00BD4CD7">
              <w:rPr>
                <w:sz w:val="22"/>
                <w:szCs w:val="22"/>
              </w:rPr>
              <w:t>онтракт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w:t>
            </w:r>
            <w:r w:rsidR="00854760" w:rsidRPr="00BD4CD7">
              <w:rPr>
                <w:sz w:val="22"/>
                <w:szCs w:val="22"/>
              </w:rPr>
              <w:t>ечения исполнения</w:t>
            </w:r>
            <w:r w:rsidR="00EE32D0" w:rsidRPr="00BD4CD7">
              <w:rPr>
                <w:sz w:val="22"/>
                <w:szCs w:val="22"/>
              </w:rPr>
              <w:t xml:space="preserve"> контракта определяется участником открытого аукциона в электронной форме самостоятельно.</w:t>
            </w:r>
          </w:p>
          <w:p w:rsidR="00854760" w:rsidRPr="00BD4CD7" w:rsidRDefault="00854760" w:rsidP="00854760">
            <w:pPr>
              <w:jc w:val="both"/>
              <w:rPr>
                <w:sz w:val="22"/>
                <w:szCs w:val="22"/>
              </w:rPr>
            </w:pPr>
            <w:r w:rsidRPr="00BD4CD7">
              <w:rPr>
                <w:sz w:val="22"/>
                <w:szCs w:val="22"/>
              </w:rPr>
              <w:t xml:space="preserve"> </w:t>
            </w:r>
            <w:proofErr w:type="gramStart"/>
            <w:r w:rsidRPr="00BD4CD7">
              <w:rPr>
                <w:sz w:val="22"/>
                <w:szCs w:val="22"/>
              </w:rPr>
              <w:t>В случае представления лицом, с которым заключается договор,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BD4CD7">
              <w:rPr>
                <w:sz w:val="22"/>
                <w:szCs w:val="22"/>
              </w:rPr>
              <w:t xml:space="preserve"> налоговые органы с запросом о подтверждении их соответствия данным бухгалтерской отчетности, представленным в налоговый </w:t>
            </w:r>
            <w:r w:rsidRPr="00BD4CD7">
              <w:rPr>
                <w:sz w:val="22"/>
                <w:szCs w:val="22"/>
              </w:rPr>
              <w:lastRenderedPageBreak/>
              <w:t>орган таким поручителем.</w:t>
            </w:r>
          </w:p>
          <w:p w:rsidR="00854760" w:rsidRPr="00BD4CD7" w:rsidRDefault="00854760" w:rsidP="00854760">
            <w:pPr>
              <w:jc w:val="both"/>
              <w:rPr>
                <w:sz w:val="22"/>
                <w:szCs w:val="22"/>
              </w:rPr>
            </w:pPr>
            <w:r w:rsidRPr="00BD4CD7">
              <w:rPr>
                <w:sz w:val="22"/>
                <w:szCs w:val="22"/>
              </w:rPr>
              <w:t>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D4CD7">
              <w:rPr>
                <w:sz w:val="22"/>
                <w:szCs w:val="22"/>
              </w:rPr>
              <w:t>ии и ее</w:t>
            </w:r>
            <w:proofErr w:type="gramEnd"/>
            <w:r w:rsidRPr="00BD4CD7">
              <w:rPr>
                <w:sz w:val="22"/>
                <w:szCs w:val="22"/>
              </w:rPr>
              <w:t xml:space="preserve"> достоверности.</w:t>
            </w:r>
          </w:p>
          <w:p w:rsidR="00EE32D0" w:rsidRPr="00854760" w:rsidRDefault="00854760" w:rsidP="00854760">
            <w:pPr>
              <w:pStyle w:val="4"/>
              <w:numPr>
                <w:ilvl w:val="0"/>
                <w:numId w:val="0"/>
              </w:numPr>
              <w:spacing w:before="0" w:after="0"/>
              <w:rPr>
                <w:rFonts w:ascii="Times New Roman" w:hAnsi="Times New Roman"/>
                <w:b w:val="0"/>
                <w:szCs w:val="24"/>
                <w:highlight w:val="cyan"/>
              </w:rPr>
            </w:pPr>
            <w:r w:rsidRPr="00BD4CD7">
              <w:rPr>
                <w:rFonts w:ascii="Times New Roman" w:hAnsi="Times New Roman"/>
                <w:b w:val="0"/>
                <w:sz w:val="22"/>
                <w:szCs w:val="22"/>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r w:rsidRPr="00854760">
              <w:rPr>
                <w:rFonts w:ascii="Times New Roman" w:hAnsi="Times New Roman"/>
                <w:b w:val="0"/>
                <w:szCs w:val="24"/>
              </w:rPr>
              <w:t>.</w:t>
            </w:r>
          </w:p>
        </w:tc>
      </w:tr>
    </w:tbl>
    <w:p w:rsidR="00BD4CD7" w:rsidRPr="00A959FD" w:rsidRDefault="00BD4CD7" w:rsidP="00BD4CD7">
      <w:pPr>
        <w:rPr>
          <w:b/>
          <w:sz w:val="24"/>
          <w:szCs w:val="24"/>
        </w:rPr>
      </w:pPr>
    </w:p>
    <w:p w:rsidR="00BD4CD7" w:rsidRPr="00A959FD" w:rsidRDefault="00BD4CD7" w:rsidP="00BD4CD7">
      <w:pPr>
        <w:rPr>
          <w:b/>
          <w:sz w:val="24"/>
          <w:szCs w:val="24"/>
        </w:rPr>
      </w:pPr>
    </w:p>
    <w:p w:rsidR="00BD4CD7" w:rsidRPr="00A959FD" w:rsidRDefault="00BD4CD7" w:rsidP="00BD4CD7">
      <w:pPr>
        <w:rPr>
          <w:b/>
          <w:sz w:val="24"/>
          <w:szCs w:val="24"/>
        </w:rPr>
      </w:pPr>
    </w:p>
    <w:p w:rsidR="00BD4CD7" w:rsidRPr="00A959FD" w:rsidRDefault="00BD4CD7" w:rsidP="00BD4CD7">
      <w:pPr>
        <w:rPr>
          <w:b/>
          <w:sz w:val="28"/>
          <w:szCs w:val="28"/>
        </w:rPr>
      </w:pPr>
    </w:p>
    <w:p w:rsidR="00BD4CD7" w:rsidRPr="00A959FD" w:rsidRDefault="00BD4CD7" w:rsidP="00BD4CD7">
      <w:pPr>
        <w:rPr>
          <w:b/>
          <w:sz w:val="28"/>
          <w:szCs w:val="28"/>
        </w:rPr>
      </w:pPr>
    </w:p>
    <w:p w:rsidR="00BD4CD7" w:rsidRPr="00A959FD" w:rsidRDefault="00BD4CD7" w:rsidP="00BD4CD7">
      <w:pPr>
        <w:rPr>
          <w:b/>
          <w:sz w:val="28"/>
          <w:szCs w:val="28"/>
        </w:rPr>
      </w:pPr>
    </w:p>
    <w:p w:rsidR="00BD4CD7" w:rsidRPr="00A959FD" w:rsidRDefault="00BD4CD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920C67" w:rsidRPr="007F6A71" w:rsidRDefault="00920C67" w:rsidP="00BD4CD7">
      <w:pPr>
        <w:rPr>
          <w:b/>
          <w:sz w:val="28"/>
          <w:szCs w:val="28"/>
        </w:rPr>
      </w:pPr>
    </w:p>
    <w:p w:rsidR="00EE32D0" w:rsidRPr="005A166F" w:rsidRDefault="00EE32D0" w:rsidP="00BD4CD7">
      <w:pPr>
        <w:rPr>
          <w:b/>
          <w:sz w:val="28"/>
          <w:szCs w:val="28"/>
        </w:rPr>
      </w:pPr>
      <w:r w:rsidRPr="005A166F">
        <w:rPr>
          <w:b/>
          <w:sz w:val="28"/>
          <w:szCs w:val="28"/>
        </w:rPr>
        <w:t>РАЗДЕЛ 1.4.</w:t>
      </w:r>
      <w:r w:rsidRPr="005A166F">
        <w:rPr>
          <w:b/>
          <w:sz w:val="24"/>
          <w:szCs w:val="24"/>
        </w:rPr>
        <w:t xml:space="preserve"> </w:t>
      </w:r>
      <w:r w:rsidRPr="005A166F">
        <w:rPr>
          <w:b/>
          <w:sz w:val="28"/>
          <w:szCs w:val="28"/>
        </w:rPr>
        <w:t xml:space="preserve">Рекомендуемые формы и документы для заполнения </w:t>
      </w:r>
    </w:p>
    <w:p w:rsidR="00EE32D0" w:rsidRPr="005A166F" w:rsidRDefault="00EE32D0" w:rsidP="00EE32D0">
      <w:pPr>
        <w:jc w:val="center"/>
        <w:rPr>
          <w:b/>
          <w:sz w:val="28"/>
          <w:szCs w:val="28"/>
        </w:rPr>
      </w:pPr>
      <w:r w:rsidRPr="005A166F">
        <w:rPr>
          <w:b/>
          <w:sz w:val="28"/>
          <w:szCs w:val="28"/>
        </w:rPr>
        <w:t>участниками размещения заказа</w:t>
      </w:r>
    </w:p>
    <w:p w:rsidR="00EE32D0" w:rsidRPr="005A166F" w:rsidRDefault="00EE32D0" w:rsidP="00EE32D0">
      <w:pPr>
        <w:jc w:val="center"/>
        <w:rPr>
          <w:sz w:val="24"/>
          <w:szCs w:val="24"/>
        </w:rPr>
      </w:pPr>
    </w:p>
    <w:p w:rsidR="00EE32D0" w:rsidRDefault="00EE32D0" w:rsidP="00EE32D0">
      <w:pPr>
        <w:jc w:val="center"/>
        <w:rPr>
          <w:b/>
          <w:sz w:val="28"/>
          <w:szCs w:val="28"/>
          <w:u w:val="single"/>
        </w:rPr>
      </w:pPr>
      <w:r w:rsidRPr="005A166F">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896554" w:rsidRDefault="00EE32D0" w:rsidP="00896554">
      <w:pPr>
        <w:pStyle w:val="ConsPlusNormal"/>
        <w:ind w:firstLine="540"/>
        <w:jc w:val="both"/>
        <w:rPr>
          <w:rFonts w:ascii="Times New Roman" w:hAnsi="Times New Roman" w:cs="Times New Roman"/>
          <w:sz w:val="24"/>
          <w:szCs w:val="24"/>
        </w:rPr>
      </w:pPr>
      <w:r w:rsidRPr="005A166F">
        <w:rPr>
          <w:rFonts w:ascii="Times New Roman" w:hAnsi="Times New Roman" w:cs="Times New Roman"/>
          <w:bCs/>
          <w:spacing w:val="-9"/>
          <w:sz w:val="24"/>
          <w:szCs w:val="24"/>
        </w:rPr>
        <w:t xml:space="preserve">Согласие участника размещения заказа </w:t>
      </w:r>
      <w:proofErr w:type="gramStart"/>
      <w:r w:rsidRPr="005A166F">
        <w:rPr>
          <w:rFonts w:ascii="Times New Roman" w:hAnsi="Times New Roman" w:cs="Times New Roman"/>
          <w:bCs/>
          <w:spacing w:val="-9"/>
          <w:sz w:val="24"/>
          <w:szCs w:val="24"/>
        </w:rPr>
        <w:t xml:space="preserve">на участие в открытом аукционе в электронной форме </w:t>
      </w:r>
      <w:r w:rsidRPr="005A166F">
        <w:rPr>
          <w:rFonts w:ascii="Times New Roman" w:hAnsi="Times New Roman" w:cs="Times New Roman"/>
          <w:sz w:val="24"/>
          <w:szCs w:val="24"/>
        </w:rPr>
        <w:t>на право заключения контракта</w:t>
      </w:r>
      <w:r w:rsidR="005A166F" w:rsidRPr="005A166F">
        <w:rPr>
          <w:rFonts w:ascii="Times New Roman" w:hAnsi="Times New Roman" w:cs="Times New Roman"/>
          <w:sz w:val="24"/>
          <w:szCs w:val="24"/>
        </w:rPr>
        <w:t xml:space="preserve"> на </w:t>
      </w:r>
      <w:r w:rsidR="00896554">
        <w:rPr>
          <w:rFonts w:ascii="Times New Roman" w:hAnsi="Times New Roman" w:cs="Times New Roman"/>
          <w:sz w:val="24"/>
          <w:szCs w:val="24"/>
        </w:rPr>
        <w:t>выполнение</w:t>
      </w:r>
      <w:proofErr w:type="gramEnd"/>
      <w:r w:rsidR="00896554">
        <w:rPr>
          <w:rFonts w:ascii="Times New Roman" w:hAnsi="Times New Roman" w:cs="Times New Roman"/>
          <w:sz w:val="24"/>
          <w:szCs w:val="24"/>
        </w:rPr>
        <w:t xml:space="preserve"> работ по  устройству</w:t>
      </w:r>
      <w:r w:rsidR="00896554" w:rsidRPr="000068B2">
        <w:rPr>
          <w:rFonts w:ascii="Times New Roman" w:hAnsi="Times New Roman" w:cs="Times New Roman"/>
          <w:sz w:val="24"/>
          <w:szCs w:val="24"/>
        </w:rPr>
        <w:t xml:space="preserve"> спортивной площадки по адресам: </w:t>
      </w:r>
      <w:proofErr w:type="gramStart"/>
      <w:r w:rsidR="00896554" w:rsidRPr="000068B2">
        <w:rPr>
          <w:rFonts w:ascii="Times New Roman" w:hAnsi="Times New Roman" w:cs="Times New Roman"/>
          <w:sz w:val="24"/>
          <w:szCs w:val="24"/>
        </w:rPr>
        <w:t>Ивановская обл., г. Иваново, ул. Кузнецова, д. 59, д. 61, д. 63; Ивановская обл., г. Иваново, проезд Бакинский, д. 53-61.</w:t>
      </w:r>
      <w:proofErr w:type="gramEnd"/>
    </w:p>
    <w:p w:rsidR="00EE32D0" w:rsidRPr="00083B86" w:rsidRDefault="00EE32D0" w:rsidP="00EE32D0">
      <w:pPr>
        <w:ind w:firstLine="720"/>
        <w:jc w:val="both"/>
        <w:rPr>
          <w:bCs/>
          <w:iCs/>
          <w:spacing w:val="-6"/>
          <w:sz w:val="16"/>
          <w:szCs w:val="16"/>
        </w:rPr>
      </w:pP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Pr="00A20AF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 с </w:t>
      </w:r>
      <w:r w:rsidRPr="00A20AF9">
        <w:rPr>
          <w:sz w:val="24"/>
          <w:szCs w:val="24"/>
        </w:rPr>
        <w:t>использованием материалов, представленных в нижеприведенной таблице.</w:t>
      </w:r>
    </w:p>
    <w:p w:rsidR="00EE32D0" w:rsidRPr="00A20AF9" w:rsidRDefault="00EE32D0" w:rsidP="00EE32D0">
      <w:pPr>
        <w:widowControl/>
        <w:ind w:firstLine="540"/>
        <w:jc w:val="both"/>
        <w:rPr>
          <w:sz w:val="24"/>
          <w:szCs w:val="24"/>
        </w:rPr>
      </w:pPr>
      <w:r w:rsidRPr="00A20AF9">
        <w:rPr>
          <w:sz w:val="24"/>
          <w:szCs w:val="24"/>
        </w:rPr>
        <w:t xml:space="preserve">3. </w:t>
      </w:r>
      <w:proofErr w:type="gramStart"/>
      <w:r w:rsidRPr="00A20AF9">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A20AF9">
        <w:rPr>
          <w:sz w:val="24"/>
          <w:szCs w:val="24"/>
          <w:lang w:val="en-US"/>
        </w:rPr>
        <w:t>III</w:t>
      </w:r>
      <w:r w:rsidRPr="00A20AF9">
        <w:rPr>
          <w:sz w:val="24"/>
          <w:szCs w:val="24"/>
        </w:rPr>
        <w:t xml:space="preserve"> «Техническая часть» документации об открытом аукционе в электронной форме. </w:t>
      </w:r>
      <w:proofErr w:type="gramEnd"/>
    </w:p>
    <w:p w:rsidR="00EE32D0" w:rsidRPr="00A20AF9" w:rsidRDefault="00EE32D0" w:rsidP="00EE32D0">
      <w:pPr>
        <w:jc w:val="both"/>
        <w:rPr>
          <w:bCs/>
          <w:iCs/>
          <w:spacing w:val="-6"/>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387"/>
      </w:tblGrid>
      <w:tr w:rsidR="00EE32D0" w:rsidTr="00D071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w:t>
            </w:r>
          </w:p>
          <w:p w:rsidR="00EE32D0" w:rsidRPr="00A20AF9" w:rsidRDefault="00EE32D0" w:rsidP="00EE32D0">
            <w:pPr>
              <w:jc w:val="center"/>
              <w:rPr>
                <w:sz w:val="24"/>
                <w:szCs w:val="24"/>
              </w:rPr>
            </w:pPr>
            <w:proofErr w:type="gramStart"/>
            <w:r w:rsidRPr="00A20AF9">
              <w:rPr>
                <w:sz w:val="24"/>
                <w:szCs w:val="24"/>
              </w:rPr>
              <w:t>п</w:t>
            </w:r>
            <w:proofErr w:type="gramEnd"/>
            <w:r w:rsidRPr="00A20AF9">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A20AF9" w:rsidRDefault="00EE32D0" w:rsidP="00EE32D0">
            <w:pPr>
              <w:jc w:val="center"/>
              <w:rPr>
                <w:sz w:val="24"/>
                <w:szCs w:val="24"/>
              </w:rPr>
            </w:pPr>
            <w:r w:rsidRPr="00A20AF9">
              <w:rPr>
                <w:sz w:val="24"/>
                <w:szCs w:val="24"/>
              </w:rPr>
              <w:t>Показатели товара</w:t>
            </w: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083B86" w:rsidRDefault="00083B86" w:rsidP="00083B86">
      <w:pPr>
        <w:pStyle w:val="ConsPlusNormal"/>
        <w:ind w:firstLine="0"/>
        <w:jc w:val="both"/>
        <w:rPr>
          <w:rFonts w:ascii="Times New Roman" w:hAnsi="Times New Roman" w:cs="Times New Roman"/>
          <w:i/>
          <w:sz w:val="24"/>
          <w:szCs w:val="24"/>
        </w:rPr>
      </w:pPr>
    </w:p>
    <w:p w:rsidR="00896554" w:rsidRPr="00896554" w:rsidRDefault="00EE32D0" w:rsidP="00896554">
      <w:pPr>
        <w:pStyle w:val="ConsPlusNormal"/>
        <w:ind w:firstLine="0"/>
        <w:jc w:val="both"/>
        <w:rPr>
          <w:rFonts w:ascii="Times New Roman" w:hAnsi="Times New Roman" w:cs="Times New Roman"/>
          <w:i/>
          <w:sz w:val="24"/>
          <w:szCs w:val="24"/>
        </w:rPr>
      </w:pPr>
      <w:r w:rsidRPr="00083B86">
        <w:rPr>
          <w:rFonts w:ascii="Times New Roman" w:hAnsi="Times New Roman" w:cs="Times New Roman"/>
          <w:i/>
          <w:sz w:val="24"/>
          <w:szCs w:val="24"/>
        </w:rPr>
        <w:t xml:space="preserve">на право заключения </w:t>
      </w:r>
      <w:proofErr w:type="gramStart"/>
      <w:r w:rsidR="00083B86" w:rsidRPr="00083B86">
        <w:rPr>
          <w:rFonts w:ascii="Times New Roman" w:hAnsi="Times New Roman" w:cs="Times New Roman"/>
          <w:i/>
          <w:sz w:val="24"/>
          <w:szCs w:val="24"/>
        </w:rPr>
        <w:t>контракт</w:t>
      </w:r>
      <w:r w:rsidR="00A20AF9">
        <w:rPr>
          <w:rFonts w:ascii="Times New Roman" w:hAnsi="Times New Roman" w:cs="Times New Roman"/>
          <w:i/>
          <w:sz w:val="24"/>
          <w:szCs w:val="24"/>
        </w:rPr>
        <w:t>а</w:t>
      </w:r>
      <w:proofErr w:type="gramEnd"/>
      <w:r w:rsidR="00083B86" w:rsidRPr="00083B86">
        <w:rPr>
          <w:rFonts w:ascii="Times New Roman" w:hAnsi="Times New Roman" w:cs="Times New Roman"/>
          <w:i/>
          <w:sz w:val="24"/>
          <w:szCs w:val="24"/>
        </w:rPr>
        <w:t xml:space="preserve"> </w:t>
      </w:r>
      <w:r w:rsidRPr="00083B86">
        <w:rPr>
          <w:rFonts w:ascii="Times New Roman" w:hAnsi="Times New Roman" w:cs="Times New Roman"/>
          <w:i/>
          <w:sz w:val="24"/>
          <w:szCs w:val="24"/>
        </w:rPr>
        <w:t xml:space="preserve"> на </w:t>
      </w:r>
      <w:r w:rsidR="00083B86" w:rsidRPr="00083B86">
        <w:rPr>
          <w:rFonts w:ascii="Times New Roman" w:hAnsi="Times New Roman" w:cs="Times New Roman"/>
          <w:i/>
          <w:sz w:val="24"/>
          <w:szCs w:val="24"/>
        </w:rPr>
        <w:t xml:space="preserve"> </w:t>
      </w:r>
      <w:r w:rsidR="00896554">
        <w:rPr>
          <w:rFonts w:ascii="Times New Roman" w:hAnsi="Times New Roman" w:cs="Times New Roman"/>
          <w:i/>
          <w:sz w:val="24"/>
          <w:szCs w:val="24"/>
        </w:rPr>
        <w:t xml:space="preserve">выполнение работ </w:t>
      </w:r>
      <w:r w:rsidR="00896554" w:rsidRPr="00896554">
        <w:rPr>
          <w:rFonts w:ascii="Times New Roman" w:hAnsi="Times New Roman" w:cs="Times New Roman"/>
          <w:i/>
          <w:sz w:val="24"/>
          <w:szCs w:val="24"/>
        </w:rPr>
        <w:t xml:space="preserve">по  устройству спортивной площадки по адресам: </w:t>
      </w:r>
      <w:proofErr w:type="gramStart"/>
      <w:r w:rsidR="00896554" w:rsidRPr="00896554">
        <w:rPr>
          <w:rFonts w:ascii="Times New Roman" w:hAnsi="Times New Roman" w:cs="Times New Roman"/>
          <w:i/>
          <w:sz w:val="24"/>
          <w:szCs w:val="24"/>
        </w:rPr>
        <w:t>Ивановская обл., г. Иваново, ул. Кузнецова, д. 59, д. 61, д. 63; Ивановская обл., г. Иваново, проезд Бакинский, д. 53-61.</w:t>
      </w:r>
      <w:proofErr w:type="gramEnd"/>
    </w:p>
    <w:p w:rsidR="00083B86" w:rsidRPr="00083B86" w:rsidRDefault="00083B86" w:rsidP="00896554">
      <w:pPr>
        <w:pStyle w:val="ConsPlusNormal"/>
        <w:ind w:firstLine="0"/>
        <w:jc w:val="both"/>
        <w:rPr>
          <w:i/>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A20AF9" w:rsidRDefault="00EE32D0" w:rsidP="00EE32D0">
      <w:pPr>
        <w:shd w:val="clear" w:color="auto" w:fill="FFFFFF"/>
        <w:jc w:val="center"/>
        <w:rPr>
          <w:i/>
          <w:sz w:val="24"/>
          <w:szCs w:val="24"/>
          <w:vertAlign w:val="superscript"/>
        </w:rPr>
      </w:pPr>
      <w:r>
        <w:br w:type="page"/>
      </w:r>
      <w:r w:rsidRPr="00A20AF9">
        <w:rPr>
          <w:b/>
          <w:sz w:val="28"/>
          <w:szCs w:val="28"/>
          <w:u w:val="single"/>
        </w:rPr>
        <w:lastRenderedPageBreak/>
        <w:t>Форма № 3</w:t>
      </w:r>
    </w:p>
    <w:p w:rsidR="00EE32D0" w:rsidRPr="00A20AF9" w:rsidRDefault="00EE32D0" w:rsidP="00EE32D0">
      <w:pPr>
        <w:jc w:val="center"/>
        <w:rPr>
          <w:b/>
          <w:sz w:val="28"/>
          <w:szCs w:val="28"/>
          <w:u w:val="single"/>
        </w:rPr>
      </w:pPr>
    </w:p>
    <w:p w:rsidR="00EE32D0" w:rsidRPr="00A20AF9" w:rsidRDefault="00EE32D0" w:rsidP="00EE32D0">
      <w:pPr>
        <w:shd w:val="clear" w:color="auto" w:fill="FFFFFF"/>
        <w:jc w:val="center"/>
      </w:pPr>
    </w:p>
    <w:p w:rsidR="00EE32D0" w:rsidRPr="00A20AF9" w:rsidRDefault="00EE32D0" w:rsidP="00EE32D0">
      <w:pPr>
        <w:shd w:val="clear" w:color="auto" w:fill="FFFFFF"/>
        <w:jc w:val="center"/>
        <w:rPr>
          <w:b/>
          <w:sz w:val="24"/>
          <w:szCs w:val="24"/>
        </w:rPr>
      </w:pPr>
      <w:r w:rsidRPr="00A20AF9">
        <w:rPr>
          <w:b/>
          <w:sz w:val="24"/>
          <w:szCs w:val="24"/>
        </w:rPr>
        <w:t>ФОРМА ЗАПРОСА О РАЗЪЯСНЕНИИ ПОЛОЖЕНИЙ</w:t>
      </w:r>
    </w:p>
    <w:p w:rsidR="00EE32D0" w:rsidRPr="00A20AF9" w:rsidRDefault="00EE32D0" w:rsidP="00EE32D0">
      <w:pPr>
        <w:shd w:val="clear" w:color="auto" w:fill="FFFFFF"/>
        <w:jc w:val="center"/>
        <w:rPr>
          <w:sz w:val="24"/>
          <w:szCs w:val="24"/>
        </w:rPr>
      </w:pPr>
      <w:r w:rsidRPr="00A20AF9">
        <w:rPr>
          <w:b/>
          <w:sz w:val="24"/>
          <w:szCs w:val="24"/>
        </w:rPr>
        <w:t>ДОКУМЕНТАЦИИ ОБ ОТКРЫТОМ АУКЦИОНЕ В ЭЛЕКТРОННОЙ ФОРМЕ</w:t>
      </w:r>
    </w:p>
    <w:p w:rsidR="00EE32D0" w:rsidRPr="00A20AF9" w:rsidRDefault="00EE32D0" w:rsidP="00EE32D0">
      <w:pPr>
        <w:shd w:val="clear" w:color="auto" w:fill="FFFFFF"/>
        <w:jc w:val="center"/>
      </w:pPr>
    </w:p>
    <w:p w:rsidR="00EE32D0" w:rsidRPr="00FF5CF0" w:rsidRDefault="00EE32D0" w:rsidP="00EE32D0">
      <w:pPr>
        <w:rPr>
          <w:sz w:val="24"/>
          <w:szCs w:val="24"/>
        </w:rPr>
      </w:pPr>
      <w:r w:rsidRPr="00A20AF9">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CB1490" w:rsidRPr="00CB1490" w:rsidRDefault="00EE32D0" w:rsidP="00CB1490">
      <w:pPr>
        <w:pStyle w:val="ConsPlusNormal"/>
        <w:ind w:firstLine="708"/>
        <w:jc w:val="both"/>
        <w:rPr>
          <w:rFonts w:ascii="Times New Roman" w:hAnsi="Times New Roman" w:cs="Times New Roman"/>
          <w:i/>
          <w:sz w:val="24"/>
          <w:szCs w:val="24"/>
        </w:rPr>
      </w:pPr>
      <w:r w:rsidRPr="00CB1490">
        <w:rPr>
          <w:rFonts w:ascii="Times New Roman" w:hAnsi="Times New Roman" w:cs="Times New Roman"/>
          <w:spacing w:val="11"/>
          <w:sz w:val="24"/>
          <w:szCs w:val="24"/>
        </w:rPr>
        <w:t xml:space="preserve">Прошу Вас разъяснить следующие положения </w:t>
      </w:r>
      <w:r w:rsidRPr="00CB1490">
        <w:rPr>
          <w:rFonts w:ascii="Times New Roman" w:hAnsi="Times New Roman" w:cs="Times New Roman"/>
          <w:spacing w:val="-1"/>
          <w:sz w:val="24"/>
          <w:szCs w:val="24"/>
        </w:rPr>
        <w:t xml:space="preserve">документации </w:t>
      </w:r>
      <w:proofErr w:type="gramStart"/>
      <w:r w:rsidRPr="00CB1490">
        <w:rPr>
          <w:rFonts w:ascii="Times New Roman" w:hAnsi="Times New Roman" w:cs="Times New Roman"/>
          <w:spacing w:val="-1"/>
          <w:sz w:val="24"/>
          <w:szCs w:val="24"/>
        </w:rPr>
        <w:t xml:space="preserve">об открытом аукционе в электронной форме </w:t>
      </w:r>
      <w:r w:rsidRPr="00CB1490">
        <w:rPr>
          <w:rFonts w:ascii="Times New Roman" w:hAnsi="Times New Roman" w:cs="Times New Roman"/>
          <w:sz w:val="24"/>
          <w:szCs w:val="24"/>
        </w:rPr>
        <w:t xml:space="preserve">на право заключения </w:t>
      </w:r>
      <w:r w:rsidRPr="00CB1490">
        <w:rPr>
          <w:rFonts w:ascii="Times New Roman" w:hAnsi="Times New Roman" w:cs="Times New Roman"/>
          <w:i/>
          <w:sz w:val="24"/>
          <w:szCs w:val="24"/>
        </w:rPr>
        <w:t>контракта</w:t>
      </w:r>
      <w:r w:rsidR="007A23D4" w:rsidRPr="00CB1490">
        <w:rPr>
          <w:rFonts w:ascii="Times New Roman" w:hAnsi="Times New Roman" w:cs="Times New Roman"/>
          <w:i/>
          <w:sz w:val="24"/>
          <w:szCs w:val="24"/>
        </w:rPr>
        <w:t xml:space="preserve"> </w:t>
      </w:r>
      <w:r w:rsidR="00CB1490" w:rsidRPr="00CB1490">
        <w:rPr>
          <w:rFonts w:ascii="Times New Roman" w:hAnsi="Times New Roman" w:cs="Times New Roman"/>
          <w:i/>
          <w:sz w:val="24"/>
          <w:szCs w:val="24"/>
        </w:rPr>
        <w:t xml:space="preserve">на </w:t>
      </w:r>
      <w:r w:rsidR="0085786D" w:rsidRPr="00CB1490">
        <w:rPr>
          <w:rFonts w:ascii="Times New Roman" w:hAnsi="Times New Roman" w:cs="Times New Roman"/>
          <w:i/>
          <w:sz w:val="24"/>
          <w:szCs w:val="24"/>
        </w:rPr>
        <w:t xml:space="preserve">выполнение работ </w:t>
      </w:r>
      <w:r w:rsidR="00CB1490" w:rsidRPr="00CB1490">
        <w:rPr>
          <w:rFonts w:ascii="Times New Roman" w:hAnsi="Times New Roman" w:cs="Times New Roman"/>
          <w:i/>
          <w:sz w:val="24"/>
          <w:szCs w:val="24"/>
        </w:rPr>
        <w:t>по  устройству</w:t>
      </w:r>
      <w:proofErr w:type="gramEnd"/>
      <w:r w:rsidR="00CB1490" w:rsidRPr="00CB1490">
        <w:rPr>
          <w:rFonts w:ascii="Times New Roman" w:hAnsi="Times New Roman" w:cs="Times New Roman"/>
          <w:i/>
          <w:sz w:val="24"/>
          <w:szCs w:val="24"/>
        </w:rPr>
        <w:t xml:space="preserve"> спортивной площадки по адресам: </w:t>
      </w:r>
      <w:proofErr w:type="gramStart"/>
      <w:r w:rsidR="00CB1490" w:rsidRPr="00CB1490">
        <w:rPr>
          <w:rFonts w:ascii="Times New Roman" w:hAnsi="Times New Roman" w:cs="Times New Roman"/>
          <w:i/>
          <w:sz w:val="24"/>
          <w:szCs w:val="24"/>
        </w:rPr>
        <w:t>Ивановская обл., г. Иваново, ул. Кузнецова, д. 59, д. 61, д. 63; Ивановская обл., г. Иваново, проезд Бакинский, д. 53-61.</w:t>
      </w:r>
      <w:proofErr w:type="gramEnd"/>
    </w:p>
    <w:p w:rsidR="00EE32D0" w:rsidRPr="00CB1490" w:rsidRDefault="00EE32D0" w:rsidP="00EE32D0">
      <w:pPr>
        <w:ind w:firstLine="720"/>
        <w:jc w:val="both"/>
        <w:rPr>
          <w:i/>
          <w:sz w:val="24"/>
          <w:szCs w:val="24"/>
        </w:rPr>
      </w:pPr>
    </w:p>
    <w:p w:rsidR="004E0548" w:rsidRPr="00BA0057" w:rsidRDefault="004E0548"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EE32D0" w:rsidRPr="00084077" w:rsidRDefault="00CB1490" w:rsidP="00CB1490">
      <w:pPr>
        <w:widowControl/>
        <w:rPr>
          <w:rFonts w:eastAsia="SimSun"/>
          <w:b/>
          <w:caps/>
          <w:sz w:val="28"/>
          <w:szCs w:val="28"/>
        </w:rPr>
      </w:pPr>
      <w:r>
        <w:rPr>
          <w:rFonts w:eastAsia="SimSun"/>
          <w:b/>
          <w:caps/>
          <w:sz w:val="28"/>
          <w:szCs w:val="28"/>
        </w:rPr>
        <w:t xml:space="preserve">                                                      </w:t>
      </w:r>
      <w:r w:rsidR="00EE32D0" w:rsidRPr="00084077">
        <w:rPr>
          <w:rFonts w:eastAsia="SimSun"/>
          <w:b/>
          <w:caps/>
          <w:sz w:val="28"/>
          <w:szCs w:val="28"/>
        </w:rPr>
        <w:t xml:space="preserve">Часть </w:t>
      </w:r>
      <w:r w:rsidR="00EE32D0"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контракта</w:t>
      </w:r>
    </w:p>
    <w:p w:rsidR="00810F28" w:rsidRPr="007C74A5" w:rsidRDefault="007C74A5" w:rsidP="00810F28">
      <w:pPr>
        <w:jc w:val="right"/>
        <w:rPr>
          <w:sz w:val="22"/>
          <w:szCs w:val="22"/>
        </w:rPr>
      </w:pPr>
      <w:r w:rsidRPr="007C74A5">
        <w:rPr>
          <w:sz w:val="22"/>
          <w:szCs w:val="22"/>
        </w:rPr>
        <w:t>проект</w:t>
      </w:r>
    </w:p>
    <w:p w:rsidR="00CB1490" w:rsidRDefault="00CB1490" w:rsidP="00CB1490">
      <w:pPr>
        <w:jc w:val="center"/>
        <w:rPr>
          <w:b/>
          <w:sz w:val="24"/>
          <w:szCs w:val="24"/>
        </w:rPr>
      </w:pPr>
      <w:r>
        <w:rPr>
          <w:b/>
          <w:sz w:val="24"/>
          <w:szCs w:val="24"/>
        </w:rPr>
        <w:t>Гражданско-правовой договор (КОНТРАКТ) № ___</w:t>
      </w:r>
    </w:p>
    <w:p w:rsidR="00CB1490" w:rsidRDefault="00CB1490" w:rsidP="00CB1490">
      <w:pPr>
        <w:jc w:val="center"/>
        <w:rPr>
          <w:b/>
          <w:sz w:val="24"/>
          <w:szCs w:val="24"/>
        </w:rPr>
      </w:pPr>
      <w:r>
        <w:rPr>
          <w:b/>
          <w:sz w:val="24"/>
          <w:szCs w:val="24"/>
        </w:rPr>
        <w:t>на выполнение работ</w:t>
      </w:r>
    </w:p>
    <w:p w:rsidR="00CB1490" w:rsidRDefault="00CB1490" w:rsidP="00CB1490">
      <w:pPr>
        <w:jc w:val="both"/>
        <w:rPr>
          <w:sz w:val="24"/>
          <w:szCs w:val="24"/>
        </w:rPr>
      </w:pPr>
    </w:p>
    <w:p w:rsidR="00CB1490" w:rsidRDefault="00CB1490" w:rsidP="00CB1490">
      <w:pPr>
        <w:jc w:val="center"/>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t xml:space="preserve">                    « ___ »   _________   20___ года</w:t>
      </w:r>
    </w:p>
    <w:p w:rsidR="00CB1490" w:rsidRDefault="00CB1490" w:rsidP="00CB1490">
      <w:pPr>
        <w:jc w:val="both"/>
        <w:rPr>
          <w:sz w:val="24"/>
          <w:szCs w:val="24"/>
        </w:rPr>
      </w:pPr>
    </w:p>
    <w:p w:rsidR="00CB1490" w:rsidRDefault="00CB1490" w:rsidP="00CB1490">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jc w:val="both"/>
        <w:rPr>
          <w:sz w:val="24"/>
          <w:szCs w:val="24"/>
        </w:rPr>
      </w:pPr>
      <w:r>
        <w:rPr>
          <w:sz w:val="24"/>
          <w:szCs w:val="24"/>
        </w:rPr>
        <w:t xml:space="preserve">                  </w:t>
      </w:r>
      <w:proofErr w:type="gramStart"/>
      <w:r>
        <w:rPr>
          <w:sz w:val="24"/>
          <w:szCs w:val="24"/>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 именуемое в дальнейшем «Заказчик», в лице директора Терентьева Александра Вячеславовича, действующего на основании устава, с одной стороны, и ____________________, именуемое в дальнейшем «Подрядчик», в лице ___________________, действующего на основании _____________________, с другой стороны, именуемые в дальнейшем «Стороны», руководствуясь  протоколом от ____________ г. № ________________ заключили настоящий контракт</w:t>
      </w:r>
      <w:proofErr w:type="gramEnd"/>
      <w:r>
        <w:rPr>
          <w:sz w:val="24"/>
          <w:szCs w:val="24"/>
        </w:rPr>
        <w:t xml:space="preserve"> (далее – Контракт) о нижеследующем:</w:t>
      </w:r>
    </w:p>
    <w:p w:rsidR="00CB1490" w:rsidRDefault="00CB1490" w:rsidP="00CB1490">
      <w:pPr>
        <w:shd w:val="clear" w:color="auto" w:fill="FFFFFF"/>
        <w:spacing w:line="250" w:lineRule="exact"/>
        <w:ind w:right="38" w:firstLine="3586"/>
        <w:jc w:val="both"/>
        <w:rPr>
          <w:b/>
          <w:bCs/>
          <w:sz w:val="24"/>
          <w:szCs w:val="24"/>
        </w:rPr>
      </w:pPr>
      <w:r>
        <w:rPr>
          <w:b/>
          <w:bCs/>
          <w:sz w:val="24"/>
          <w:szCs w:val="24"/>
        </w:rPr>
        <w:t xml:space="preserve">1. Предмет контракта </w:t>
      </w:r>
    </w:p>
    <w:p w:rsidR="00CB1490" w:rsidRDefault="00CB1490" w:rsidP="00CB1490">
      <w:pPr>
        <w:shd w:val="clear" w:color="auto" w:fill="FFFFFF"/>
        <w:spacing w:line="250" w:lineRule="exact"/>
        <w:ind w:right="38"/>
        <w:jc w:val="both"/>
        <w:rPr>
          <w:sz w:val="24"/>
          <w:szCs w:val="24"/>
        </w:rPr>
      </w:pPr>
      <w:r>
        <w:rPr>
          <w:bCs/>
          <w:sz w:val="24"/>
          <w:szCs w:val="24"/>
        </w:rPr>
        <w:t xml:space="preserve">1.1. </w:t>
      </w:r>
      <w:r>
        <w:rPr>
          <w:spacing w:val="-2"/>
          <w:sz w:val="24"/>
          <w:szCs w:val="24"/>
        </w:rPr>
        <w:t xml:space="preserve">По настоящему Контракту Подрядчик обязуется выполнить устройство спортивной площадки по адресам: </w:t>
      </w:r>
      <w:proofErr w:type="gramStart"/>
      <w:r>
        <w:rPr>
          <w:spacing w:val="-2"/>
          <w:sz w:val="24"/>
          <w:szCs w:val="24"/>
        </w:rPr>
        <w:t>Ивановская область, г. Иваново, ул. Кузнецова, д. 59, 61, 63; Ивановская область, г. Иваново, проезд Бакинский, д. 53-61 (далее</w:t>
      </w:r>
      <w:r>
        <w:rPr>
          <w:spacing w:val="-1"/>
          <w:sz w:val="24"/>
          <w:szCs w:val="24"/>
        </w:rPr>
        <w:t xml:space="preserve"> - Работы) в соответствии с локальной сметой и ведомостью объемов работ, утвержденными Заказчиком, </w:t>
      </w:r>
      <w:r>
        <w:rPr>
          <w:sz w:val="24"/>
          <w:szCs w:val="24"/>
        </w:rPr>
        <w:t>которые являются неотъемлемой частью настоящего Контракта (Приложение №1), и на условиях настоящего Контракта.</w:t>
      </w:r>
      <w:proofErr w:type="gramEnd"/>
    </w:p>
    <w:p w:rsidR="00CB1490" w:rsidRDefault="00CB1490" w:rsidP="00DD05FE">
      <w:pPr>
        <w:numPr>
          <w:ilvl w:val="0"/>
          <w:numId w:val="7"/>
        </w:numPr>
        <w:shd w:val="clear" w:color="auto" w:fill="FFFFFF"/>
        <w:tabs>
          <w:tab w:val="left" w:pos="398"/>
        </w:tabs>
        <w:suppressAutoHyphens/>
        <w:autoSpaceDN/>
        <w:adjustRightInd/>
        <w:spacing w:line="250" w:lineRule="exact"/>
        <w:ind w:left="10" w:right="38"/>
        <w:jc w:val="both"/>
        <w:rPr>
          <w:sz w:val="24"/>
          <w:szCs w:val="24"/>
        </w:rPr>
      </w:pPr>
      <w:r>
        <w:rPr>
          <w:sz w:val="24"/>
          <w:szCs w:val="24"/>
        </w:rPr>
        <w:t>Заказчик обязуется принять и оплатить результат работы в порядке и на условиях настоящего контракта.</w:t>
      </w:r>
    </w:p>
    <w:p w:rsidR="00CB1490" w:rsidRDefault="00CB1490" w:rsidP="00CB1490">
      <w:pPr>
        <w:pStyle w:val="af2"/>
        <w:jc w:val="both"/>
        <w:rPr>
          <w:color w:val="FF0000"/>
          <w:sz w:val="24"/>
          <w:szCs w:val="24"/>
        </w:rPr>
      </w:pPr>
      <w:r w:rsidRPr="00B23527">
        <w:rPr>
          <w:sz w:val="24"/>
          <w:szCs w:val="24"/>
        </w:rPr>
        <w:t>1.3. Срок выполнения работ: 1 календарный месяц с момента подписания контракта</w:t>
      </w:r>
      <w:r>
        <w:t>.</w:t>
      </w:r>
    </w:p>
    <w:p w:rsidR="00CB1490" w:rsidRDefault="00CB1490" w:rsidP="00CB1490">
      <w:pPr>
        <w:pStyle w:val="af2"/>
        <w:jc w:val="both"/>
      </w:pPr>
    </w:p>
    <w:p w:rsidR="00CB1490" w:rsidRDefault="00CB1490" w:rsidP="00CB1490">
      <w:pPr>
        <w:shd w:val="clear" w:color="auto" w:fill="FFFFFF"/>
        <w:spacing w:line="250" w:lineRule="exact"/>
        <w:ind w:right="14"/>
        <w:jc w:val="center"/>
        <w:rPr>
          <w:b/>
          <w:bCs/>
          <w:sz w:val="24"/>
          <w:szCs w:val="24"/>
        </w:rPr>
      </w:pPr>
      <w:r>
        <w:rPr>
          <w:b/>
          <w:bCs/>
          <w:sz w:val="24"/>
          <w:szCs w:val="24"/>
        </w:rPr>
        <w:t>2. Цена контракта, порядок расчетов</w:t>
      </w:r>
    </w:p>
    <w:p w:rsidR="00CB1490" w:rsidRPr="00B23527" w:rsidRDefault="00CB1490" w:rsidP="00CB1490">
      <w:pPr>
        <w:shd w:val="clear" w:color="auto" w:fill="FFFFFF"/>
        <w:tabs>
          <w:tab w:val="left" w:pos="398"/>
          <w:tab w:val="left" w:leader="underscore" w:pos="3178"/>
        </w:tabs>
        <w:spacing w:line="250" w:lineRule="exact"/>
        <w:ind w:left="10" w:right="43"/>
        <w:jc w:val="both"/>
        <w:rPr>
          <w:sz w:val="24"/>
          <w:szCs w:val="24"/>
        </w:rPr>
      </w:pPr>
      <w:r>
        <w:rPr>
          <w:spacing w:val="-5"/>
          <w:sz w:val="24"/>
          <w:szCs w:val="24"/>
        </w:rPr>
        <w:t>2.1.</w:t>
      </w:r>
      <w:r w:rsidR="00B23527">
        <w:rPr>
          <w:sz w:val="24"/>
          <w:szCs w:val="24"/>
        </w:rPr>
        <w:tab/>
        <w:t xml:space="preserve">Цена контракта составляет  </w:t>
      </w:r>
      <w:r w:rsidR="00B23527" w:rsidRPr="00B23527">
        <w:rPr>
          <w:sz w:val="24"/>
          <w:szCs w:val="24"/>
          <w:u w:val="single"/>
        </w:rPr>
        <w:t>________</w:t>
      </w:r>
      <w:r>
        <w:rPr>
          <w:sz w:val="24"/>
          <w:szCs w:val="24"/>
        </w:rPr>
        <w:t>, в</w:t>
      </w:r>
      <w:r w:rsidR="00B23527">
        <w:rPr>
          <w:sz w:val="24"/>
          <w:szCs w:val="24"/>
        </w:rPr>
        <w:t xml:space="preserve"> том числе НДС</w:t>
      </w:r>
      <w:r w:rsidR="00764696">
        <w:rPr>
          <w:rStyle w:val="aff1"/>
          <w:sz w:val="24"/>
          <w:szCs w:val="24"/>
        </w:rPr>
        <w:footnoteReference w:id="2"/>
      </w:r>
      <w:r w:rsidR="00B23527" w:rsidRPr="00B23527">
        <w:rPr>
          <w:sz w:val="24"/>
          <w:szCs w:val="24"/>
          <w:u w:val="single"/>
        </w:rPr>
        <w:t>__________</w:t>
      </w:r>
      <w:r w:rsidR="00B23527">
        <w:rPr>
          <w:sz w:val="24"/>
          <w:szCs w:val="24"/>
        </w:rPr>
        <w:t>.</w:t>
      </w:r>
    </w:p>
    <w:p w:rsidR="00CB1490" w:rsidRDefault="00CB1490" w:rsidP="00CB1490">
      <w:pPr>
        <w:shd w:val="clear" w:color="auto" w:fill="FFFFFF"/>
        <w:tabs>
          <w:tab w:val="left" w:pos="398"/>
          <w:tab w:val="left" w:leader="underscore" w:pos="3178"/>
        </w:tabs>
        <w:spacing w:line="250" w:lineRule="exact"/>
        <w:ind w:left="10" w:right="43"/>
        <w:jc w:val="both"/>
        <w:rPr>
          <w:sz w:val="24"/>
          <w:szCs w:val="24"/>
        </w:rPr>
      </w:pPr>
      <w:r>
        <w:rPr>
          <w:sz w:val="24"/>
          <w:szCs w:val="24"/>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CB1490" w:rsidRDefault="00CB1490" w:rsidP="00CB1490">
      <w:pPr>
        <w:shd w:val="clear" w:color="auto" w:fill="FFFFFF"/>
        <w:spacing w:line="250" w:lineRule="exact"/>
        <w:ind w:left="10" w:right="38"/>
        <w:jc w:val="both"/>
        <w:rPr>
          <w:sz w:val="24"/>
          <w:szCs w:val="24"/>
        </w:rPr>
      </w:pPr>
      <w:r>
        <w:rPr>
          <w:sz w:val="24"/>
          <w:szCs w:val="24"/>
        </w:rPr>
        <w:t xml:space="preserve">  В случае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CB1490" w:rsidRDefault="00CB1490" w:rsidP="00CB1490">
      <w:pPr>
        <w:shd w:val="clear" w:color="auto" w:fill="FFFFFF"/>
        <w:tabs>
          <w:tab w:val="left" w:pos="398"/>
        </w:tabs>
        <w:spacing w:line="250" w:lineRule="exact"/>
        <w:ind w:left="10" w:right="29"/>
        <w:jc w:val="both"/>
        <w:rPr>
          <w:sz w:val="24"/>
          <w:szCs w:val="24"/>
        </w:rPr>
      </w:pPr>
      <w:r>
        <w:rPr>
          <w:spacing w:val="-7"/>
          <w:sz w:val="24"/>
          <w:szCs w:val="24"/>
        </w:rPr>
        <w:t>2.2.</w:t>
      </w:r>
      <w:r>
        <w:rPr>
          <w:sz w:val="24"/>
          <w:szCs w:val="24"/>
        </w:rPr>
        <w:tab/>
      </w:r>
      <w:r>
        <w:rPr>
          <w:spacing w:val="-1"/>
          <w:sz w:val="24"/>
          <w:szCs w:val="24"/>
        </w:rPr>
        <w:t xml:space="preserve">Цена настоящего контракта является твердой и не может изменяться в ходе его исполнения, за </w:t>
      </w:r>
      <w:r>
        <w:rPr>
          <w:sz w:val="24"/>
          <w:szCs w:val="24"/>
        </w:rPr>
        <w:t>исключением случаев, установленных действующим законодательством.</w:t>
      </w:r>
    </w:p>
    <w:p w:rsidR="00CB1490" w:rsidRDefault="00CB1490" w:rsidP="00DD05FE">
      <w:pPr>
        <w:numPr>
          <w:ilvl w:val="0"/>
          <w:numId w:val="8"/>
        </w:numPr>
        <w:shd w:val="clear" w:color="auto" w:fill="FFFFFF"/>
        <w:tabs>
          <w:tab w:val="left" w:pos="403"/>
        </w:tabs>
        <w:suppressAutoHyphens/>
        <w:autoSpaceDN/>
        <w:adjustRightInd/>
        <w:spacing w:line="250" w:lineRule="exact"/>
        <w:ind w:left="5" w:right="43"/>
        <w:jc w:val="both"/>
        <w:rPr>
          <w:sz w:val="24"/>
          <w:szCs w:val="24"/>
        </w:rPr>
      </w:pPr>
      <w:r>
        <w:rPr>
          <w:sz w:val="24"/>
          <w:szCs w:val="24"/>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CB1490" w:rsidRDefault="00CB1490" w:rsidP="00DD05FE">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Объем и стоимость работ определяются в соответствии с утвержденной локальной сметой, являющейся неотъемлемой частью настоящего контракта (Приложение №1 к настоящему контракту).</w:t>
      </w:r>
    </w:p>
    <w:p w:rsidR="00CB1490" w:rsidRDefault="00CB1490" w:rsidP="00DD05FE">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CB1490" w:rsidRDefault="00CB1490" w:rsidP="00DD05FE">
      <w:pPr>
        <w:numPr>
          <w:ilvl w:val="0"/>
          <w:numId w:val="8"/>
        </w:numPr>
        <w:shd w:val="clear" w:color="auto" w:fill="FFFFFF"/>
        <w:tabs>
          <w:tab w:val="left" w:pos="403"/>
        </w:tabs>
        <w:suppressAutoHyphens/>
        <w:autoSpaceDN/>
        <w:adjustRightInd/>
        <w:spacing w:line="250" w:lineRule="exact"/>
        <w:ind w:left="5" w:right="24"/>
        <w:jc w:val="both"/>
        <w:rPr>
          <w:sz w:val="24"/>
          <w:szCs w:val="24"/>
        </w:rPr>
      </w:pPr>
      <w:r>
        <w:rPr>
          <w:sz w:val="24"/>
          <w:szCs w:val="24"/>
        </w:rPr>
        <w:t>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w:t>
      </w:r>
      <w:r w:rsidR="00764696">
        <w:rPr>
          <w:sz w:val="24"/>
          <w:szCs w:val="24"/>
        </w:rPr>
        <w:t>К</w:t>
      </w:r>
      <w:r>
        <w:rPr>
          <w:sz w:val="24"/>
          <w:szCs w:val="24"/>
        </w:rPr>
        <w:t>У «ПДС и ТК», Финансово-</w:t>
      </w:r>
      <w:r>
        <w:rPr>
          <w:sz w:val="24"/>
          <w:szCs w:val="24"/>
        </w:rPr>
        <w:lastRenderedPageBreak/>
        <w:t xml:space="preserve">казначейским управлением администрации города Иванова. </w:t>
      </w:r>
    </w:p>
    <w:p w:rsidR="00CB1490" w:rsidRDefault="00CB1490" w:rsidP="00CB1490">
      <w:pPr>
        <w:shd w:val="clear" w:color="auto" w:fill="FFFFFF"/>
        <w:tabs>
          <w:tab w:val="left" w:pos="485"/>
        </w:tabs>
        <w:spacing w:line="250" w:lineRule="exact"/>
        <w:ind w:left="10" w:right="19"/>
        <w:jc w:val="both"/>
        <w:rPr>
          <w:sz w:val="24"/>
          <w:szCs w:val="24"/>
        </w:rPr>
      </w:pPr>
      <w:r>
        <w:rPr>
          <w:spacing w:val="-5"/>
          <w:sz w:val="24"/>
          <w:szCs w:val="24"/>
        </w:rPr>
        <w:t>2.7.</w:t>
      </w:r>
      <w:r>
        <w:rPr>
          <w:sz w:val="24"/>
          <w:szCs w:val="24"/>
        </w:rPr>
        <w:tab/>
        <w:t>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CB1490" w:rsidRDefault="00CB1490" w:rsidP="00CB1490">
      <w:pPr>
        <w:shd w:val="clear" w:color="auto" w:fill="FFFFFF"/>
        <w:tabs>
          <w:tab w:val="left" w:pos="485"/>
        </w:tabs>
        <w:spacing w:line="250" w:lineRule="exact"/>
        <w:ind w:left="10" w:right="19"/>
        <w:jc w:val="both"/>
        <w:rPr>
          <w:sz w:val="24"/>
          <w:szCs w:val="24"/>
        </w:rPr>
      </w:pPr>
      <w:r>
        <w:rPr>
          <w:sz w:val="24"/>
          <w:szCs w:val="24"/>
        </w:rPr>
        <w:t>2.8. Оплата производится за счет средств бюджета города Иванова.</w:t>
      </w:r>
    </w:p>
    <w:p w:rsidR="00CB1490" w:rsidRDefault="00CB1490" w:rsidP="00CB1490">
      <w:pPr>
        <w:shd w:val="clear" w:color="auto" w:fill="FFFFFF"/>
        <w:tabs>
          <w:tab w:val="left" w:pos="485"/>
        </w:tabs>
        <w:spacing w:line="250" w:lineRule="exact"/>
        <w:ind w:right="19"/>
        <w:jc w:val="both"/>
        <w:rPr>
          <w:sz w:val="24"/>
          <w:szCs w:val="24"/>
        </w:rPr>
      </w:pPr>
    </w:p>
    <w:p w:rsidR="00CB1490" w:rsidRDefault="00CB1490" w:rsidP="00CB1490">
      <w:pPr>
        <w:shd w:val="clear" w:color="auto" w:fill="FFFFFF"/>
        <w:tabs>
          <w:tab w:val="left" w:pos="485"/>
        </w:tabs>
        <w:spacing w:line="250" w:lineRule="exact"/>
        <w:ind w:left="10" w:right="19"/>
        <w:jc w:val="both"/>
        <w:rPr>
          <w:sz w:val="24"/>
          <w:szCs w:val="24"/>
        </w:rPr>
      </w:pPr>
    </w:p>
    <w:p w:rsidR="00CB1490" w:rsidRDefault="00CB1490" w:rsidP="00CB1490">
      <w:pPr>
        <w:shd w:val="clear" w:color="auto" w:fill="FFFFFF"/>
        <w:spacing w:line="250" w:lineRule="exact"/>
        <w:ind w:left="19" w:right="2765" w:firstLine="3144"/>
        <w:rPr>
          <w:b/>
          <w:bCs/>
          <w:spacing w:val="-2"/>
          <w:sz w:val="24"/>
          <w:szCs w:val="24"/>
        </w:rPr>
      </w:pPr>
      <w:r>
        <w:rPr>
          <w:b/>
          <w:bCs/>
          <w:spacing w:val="-2"/>
          <w:sz w:val="24"/>
          <w:szCs w:val="24"/>
        </w:rPr>
        <w:t xml:space="preserve">3. Права и обязанности Сторон </w:t>
      </w:r>
    </w:p>
    <w:p w:rsidR="00CB1490" w:rsidRDefault="00CB1490" w:rsidP="00CB1490">
      <w:pPr>
        <w:shd w:val="clear" w:color="auto" w:fill="FFFFFF"/>
        <w:spacing w:line="250" w:lineRule="exact"/>
        <w:ind w:right="2765"/>
        <w:rPr>
          <w:sz w:val="24"/>
          <w:szCs w:val="24"/>
        </w:rPr>
      </w:pPr>
      <w:r>
        <w:rPr>
          <w:sz w:val="24"/>
          <w:szCs w:val="24"/>
        </w:rPr>
        <w:t>3.1. ПОДРЯДЧИК обязан:</w:t>
      </w:r>
    </w:p>
    <w:p w:rsidR="00CB1490" w:rsidRDefault="00CB1490" w:rsidP="00CB1490">
      <w:pPr>
        <w:shd w:val="clear" w:color="auto" w:fill="FFFFFF"/>
        <w:tabs>
          <w:tab w:val="left" w:pos="638"/>
        </w:tabs>
        <w:spacing w:line="250" w:lineRule="exact"/>
        <w:ind w:left="19" w:right="19"/>
        <w:jc w:val="both"/>
        <w:rPr>
          <w:sz w:val="24"/>
          <w:szCs w:val="24"/>
        </w:rPr>
      </w:pPr>
      <w:r>
        <w:rPr>
          <w:spacing w:val="-4"/>
          <w:sz w:val="24"/>
          <w:szCs w:val="24"/>
        </w:rPr>
        <w:t>3.1.1.</w:t>
      </w:r>
      <w:r>
        <w:rPr>
          <w:sz w:val="24"/>
          <w:szCs w:val="24"/>
        </w:rPr>
        <w:tab/>
        <w:t xml:space="preserve">Качественно выполнить все работы в объеме и в сроки, предусмотренные настоящим </w:t>
      </w:r>
      <w:r>
        <w:rPr>
          <w:spacing w:val="-1"/>
          <w:sz w:val="24"/>
          <w:szCs w:val="24"/>
        </w:rPr>
        <w:t xml:space="preserve">контрактом и приложениями к нему, использовать качественные материалы, соответствующие </w:t>
      </w:r>
      <w:r>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CB1490" w:rsidRDefault="00CB1490" w:rsidP="00CB1490">
      <w:pPr>
        <w:shd w:val="clear" w:color="auto" w:fill="FFFFFF"/>
        <w:spacing w:line="250" w:lineRule="exact"/>
        <w:ind w:left="19" w:right="1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CB1490" w:rsidRDefault="00CB1490" w:rsidP="00DD05FE">
      <w:pPr>
        <w:numPr>
          <w:ilvl w:val="0"/>
          <w:numId w:val="9"/>
        </w:numPr>
        <w:shd w:val="clear" w:color="auto" w:fill="FFFFFF"/>
        <w:tabs>
          <w:tab w:val="left" w:pos="581"/>
        </w:tabs>
        <w:suppressAutoHyphens/>
        <w:autoSpaceDN/>
        <w:adjustRightInd/>
        <w:spacing w:line="250" w:lineRule="exact"/>
        <w:ind w:left="24"/>
        <w:rPr>
          <w:sz w:val="24"/>
          <w:szCs w:val="24"/>
        </w:rPr>
      </w:pPr>
      <w:r>
        <w:rPr>
          <w:sz w:val="24"/>
          <w:szCs w:val="24"/>
        </w:rPr>
        <w:t>Передать результат выполненных работ Заказчику.</w:t>
      </w:r>
    </w:p>
    <w:p w:rsidR="00CB1490" w:rsidRDefault="00CB1490" w:rsidP="00DD05FE">
      <w:pPr>
        <w:numPr>
          <w:ilvl w:val="0"/>
          <w:numId w:val="9"/>
        </w:numPr>
        <w:shd w:val="clear" w:color="auto" w:fill="FFFFFF"/>
        <w:tabs>
          <w:tab w:val="left" w:pos="581"/>
        </w:tabs>
        <w:suppressAutoHyphens/>
        <w:autoSpaceDN/>
        <w:adjustRightInd/>
        <w:spacing w:line="250" w:lineRule="exact"/>
        <w:ind w:left="24" w:right="14"/>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CB1490" w:rsidRDefault="00CB1490" w:rsidP="00DD05FE">
      <w:pPr>
        <w:numPr>
          <w:ilvl w:val="0"/>
          <w:numId w:val="9"/>
        </w:numPr>
        <w:shd w:val="clear" w:color="auto" w:fill="FFFFFF"/>
        <w:tabs>
          <w:tab w:val="left" w:pos="581"/>
        </w:tabs>
        <w:suppressAutoHyphens/>
        <w:autoSpaceDN/>
        <w:adjustRightInd/>
        <w:spacing w:line="250" w:lineRule="exact"/>
        <w:ind w:left="24" w:right="10"/>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CB1490" w:rsidRDefault="00CB1490" w:rsidP="00CB1490">
      <w:pPr>
        <w:shd w:val="clear" w:color="auto" w:fill="FFFFFF"/>
        <w:spacing w:line="250" w:lineRule="exact"/>
        <w:ind w:left="38"/>
        <w:jc w:val="both"/>
        <w:rPr>
          <w:sz w:val="24"/>
          <w:szCs w:val="24"/>
        </w:rPr>
      </w:pPr>
      <w:r>
        <w:rPr>
          <w:sz w:val="24"/>
          <w:szCs w:val="24"/>
        </w:rPr>
        <w:t xml:space="preserve">В случае нарушения обязанностей, предусмотренных настоящим пунктом, Подрядчик возмещает </w:t>
      </w:r>
      <w:r>
        <w:rPr>
          <w:spacing w:val="-1"/>
          <w:sz w:val="24"/>
          <w:szCs w:val="24"/>
        </w:rPr>
        <w:t xml:space="preserve">весь ущерб, причиненный Заказчику или третьим лицам, в том числе работникам Подрядчика и </w:t>
      </w:r>
      <w:r>
        <w:rPr>
          <w:sz w:val="24"/>
          <w:szCs w:val="24"/>
        </w:rPr>
        <w:t>Заказчика.</w:t>
      </w:r>
    </w:p>
    <w:p w:rsidR="00CB1490" w:rsidRDefault="00CB1490" w:rsidP="00CB1490">
      <w:pPr>
        <w:shd w:val="clear" w:color="auto" w:fill="FFFFFF"/>
        <w:spacing w:line="250" w:lineRule="exact"/>
        <w:ind w:left="10" w:right="19"/>
        <w:jc w:val="both"/>
        <w:rPr>
          <w:sz w:val="24"/>
          <w:szCs w:val="24"/>
        </w:rPr>
      </w:pPr>
      <w:r>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Pr>
          <w:spacing w:val="-1"/>
          <w:sz w:val="24"/>
          <w:szCs w:val="24"/>
        </w:rPr>
        <w:t xml:space="preserve">По требованию Заказчика за свой счет вскрыть указанную Заказчиком часть скрытых работ, а </w:t>
      </w:r>
      <w:r>
        <w:rPr>
          <w:sz w:val="24"/>
          <w:szCs w:val="24"/>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CB1490" w:rsidRDefault="00CB1490" w:rsidP="00CB1490">
      <w:pPr>
        <w:shd w:val="clear" w:color="auto" w:fill="FFFFFF"/>
        <w:tabs>
          <w:tab w:val="left" w:pos="691"/>
        </w:tabs>
        <w:spacing w:before="5" w:line="250" w:lineRule="exact"/>
        <w:ind w:left="10" w:right="19"/>
        <w:jc w:val="both"/>
        <w:rPr>
          <w:sz w:val="24"/>
          <w:szCs w:val="24"/>
        </w:rPr>
      </w:pPr>
      <w:r>
        <w:rPr>
          <w:spacing w:val="-5"/>
          <w:sz w:val="24"/>
          <w:szCs w:val="24"/>
        </w:rPr>
        <w:t>3.1.6.</w:t>
      </w:r>
      <w:r>
        <w:rPr>
          <w:sz w:val="24"/>
          <w:szCs w:val="24"/>
        </w:rPr>
        <w:tab/>
        <w:t>Поставить на объект работ все необходимые материалы, технологическо</w:t>
      </w:r>
      <w:r w:rsidR="00764696">
        <w:rPr>
          <w:sz w:val="24"/>
          <w:szCs w:val="24"/>
        </w:rPr>
        <w:t xml:space="preserve">е и иное </w:t>
      </w:r>
      <w:r>
        <w:rPr>
          <w:sz w:val="24"/>
          <w:szCs w:val="24"/>
        </w:rPr>
        <w:t>оборудование, необходимое для производства работ, к</w:t>
      </w:r>
      <w:r w:rsidR="00764696">
        <w:rPr>
          <w:sz w:val="24"/>
          <w:szCs w:val="24"/>
        </w:rPr>
        <w:t xml:space="preserve">онструкции, изделия и инвентарь </w:t>
      </w:r>
      <w:r>
        <w:rPr>
          <w:sz w:val="24"/>
          <w:szCs w:val="24"/>
        </w:rP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CB1490" w:rsidRDefault="00CB1490" w:rsidP="00CB1490">
      <w:pPr>
        <w:shd w:val="clear" w:color="auto" w:fill="FFFFFF"/>
        <w:tabs>
          <w:tab w:val="left" w:pos="581"/>
        </w:tabs>
        <w:spacing w:before="10" w:line="250" w:lineRule="exact"/>
        <w:ind w:right="19"/>
        <w:jc w:val="both"/>
        <w:rPr>
          <w:sz w:val="24"/>
          <w:szCs w:val="24"/>
        </w:rPr>
      </w:pPr>
      <w:r>
        <w:rPr>
          <w:sz w:val="24"/>
          <w:szCs w:val="24"/>
        </w:rPr>
        <w:t>3.1.7.Во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CB1490" w:rsidRDefault="00CB1490" w:rsidP="00CB1490">
      <w:pPr>
        <w:shd w:val="clear" w:color="auto" w:fill="FFFFFF"/>
        <w:tabs>
          <w:tab w:val="left" w:pos="581"/>
        </w:tabs>
        <w:spacing w:line="250" w:lineRule="exact"/>
        <w:ind w:right="24"/>
        <w:jc w:val="both"/>
        <w:rPr>
          <w:sz w:val="24"/>
          <w:szCs w:val="24"/>
        </w:rPr>
      </w:pPr>
      <w:r>
        <w:rPr>
          <w:sz w:val="24"/>
          <w:szCs w:val="24"/>
        </w:rPr>
        <w:t xml:space="preserve">3.1.8.Обеспечить представителям Заказчика доступ на все участки выполнения работ на объекте </w:t>
      </w:r>
      <w:r>
        <w:rPr>
          <w:spacing w:val="-1"/>
          <w:sz w:val="24"/>
          <w:szCs w:val="24"/>
        </w:rPr>
        <w:t xml:space="preserve">на протяжении всего срока действия контракта для осуществления </w:t>
      </w:r>
      <w:proofErr w:type="gramStart"/>
      <w:r>
        <w:rPr>
          <w:spacing w:val="-1"/>
          <w:sz w:val="24"/>
          <w:szCs w:val="24"/>
        </w:rPr>
        <w:t>контроля за</w:t>
      </w:r>
      <w:proofErr w:type="gramEnd"/>
      <w:r>
        <w:rPr>
          <w:spacing w:val="-1"/>
          <w:sz w:val="24"/>
          <w:szCs w:val="24"/>
        </w:rPr>
        <w:t xml:space="preserve"> ходом и качеством </w:t>
      </w:r>
      <w:r>
        <w:rPr>
          <w:sz w:val="24"/>
          <w:szCs w:val="24"/>
        </w:rPr>
        <w:t>работ и материалов.</w:t>
      </w:r>
    </w:p>
    <w:p w:rsidR="00CB1490" w:rsidRDefault="00CB1490" w:rsidP="00CB1490">
      <w:pPr>
        <w:shd w:val="clear" w:color="auto" w:fill="FFFFFF"/>
        <w:tabs>
          <w:tab w:val="left" w:pos="389"/>
        </w:tabs>
        <w:spacing w:line="250" w:lineRule="exact"/>
        <w:ind w:left="10"/>
        <w:rPr>
          <w:sz w:val="24"/>
          <w:szCs w:val="24"/>
        </w:rPr>
      </w:pPr>
      <w:r>
        <w:rPr>
          <w:spacing w:val="-7"/>
          <w:sz w:val="24"/>
          <w:szCs w:val="24"/>
        </w:rPr>
        <w:t>3.2.</w:t>
      </w:r>
      <w:r>
        <w:rPr>
          <w:sz w:val="24"/>
          <w:szCs w:val="24"/>
        </w:rPr>
        <w:tab/>
        <w:t>ЗАКАЗЧИК обязан:</w:t>
      </w:r>
    </w:p>
    <w:p w:rsidR="00CB1490" w:rsidRDefault="00CB1490" w:rsidP="00CB1490">
      <w:pPr>
        <w:shd w:val="clear" w:color="auto" w:fill="FFFFFF"/>
        <w:tabs>
          <w:tab w:val="left" w:pos="389"/>
        </w:tabs>
        <w:spacing w:line="250" w:lineRule="exact"/>
        <w:ind w:left="10"/>
        <w:jc w:val="both"/>
        <w:rPr>
          <w:sz w:val="24"/>
          <w:szCs w:val="24"/>
        </w:rPr>
      </w:pPr>
      <w:r>
        <w:rPr>
          <w:sz w:val="24"/>
          <w:szCs w:val="24"/>
        </w:rPr>
        <w:t>3.2.1. Принять и оплатить в установленный настоящим Контрактом срок надлежащим образом выполненную работу.</w:t>
      </w:r>
    </w:p>
    <w:p w:rsidR="00CB1490" w:rsidRDefault="00CB1490" w:rsidP="00CB1490">
      <w:pPr>
        <w:shd w:val="clear" w:color="auto" w:fill="FFFFFF"/>
        <w:tabs>
          <w:tab w:val="left" w:pos="557"/>
        </w:tabs>
        <w:spacing w:before="5" w:line="250" w:lineRule="exact"/>
        <w:ind w:left="5" w:right="14"/>
        <w:jc w:val="both"/>
        <w:rPr>
          <w:sz w:val="24"/>
          <w:szCs w:val="24"/>
        </w:rPr>
      </w:pPr>
      <w:r>
        <w:rPr>
          <w:sz w:val="24"/>
          <w:szCs w:val="24"/>
        </w:rPr>
        <w:t>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CB1490" w:rsidRDefault="00CB1490" w:rsidP="00CB1490">
      <w:pPr>
        <w:shd w:val="clear" w:color="auto" w:fill="FFFFFF"/>
        <w:tabs>
          <w:tab w:val="left" w:pos="389"/>
        </w:tabs>
        <w:spacing w:line="250" w:lineRule="exact"/>
        <w:ind w:left="10"/>
        <w:rPr>
          <w:sz w:val="24"/>
          <w:szCs w:val="24"/>
        </w:rPr>
      </w:pPr>
      <w:r>
        <w:rPr>
          <w:spacing w:val="-8"/>
          <w:sz w:val="24"/>
          <w:szCs w:val="24"/>
        </w:rPr>
        <w:t>3.3.</w:t>
      </w:r>
      <w:r>
        <w:rPr>
          <w:sz w:val="24"/>
          <w:szCs w:val="24"/>
        </w:rPr>
        <w:tab/>
        <w:t>ЗАКАЗЧИК имеет право:</w:t>
      </w:r>
    </w:p>
    <w:p w:rsidR="00CB1490" w:rsidRDefault="00CB1490" w:rsidP="00DD05FE">
      <w:pPr>
        <w:numPr>
          <w:ilvl w:val="0"/>
          <w:numId w:val="10"/>
        </w:numPr>
        <w:shd w:val="clear" w:color="auto" w:fill="FFFFFF"/>
        <w:tabs>
          <w:tab w:val="left" w:pos="643"/>
        </w:tabs>
        <w:suppressAutoHyphens/>
        <w:autoSpaceDN/>
        <w:adjustRightInd/>
        <w:spacing w:before="5" w:line="250" w:lineRule="exact"/>
        <w:ind w:left="5" w:right="24"/>
        <w:jc w:val="both"/>
        <w:rPr>
          <w:sz w:val="24"/>
          <w:szCs w:val="24"/>
        </w:rPr>
      </w:pPr>
      <w:r>
        <w:rPr>
          <w:sz w:val="24"/>
          <w:szCs w:val="24"/>
        </w:rPr>
        <w:lastRenderedPageBreak/>
        <w:t>Проверять ход и качество работы, выполняемой Подрядчиком, не вмешиваясь в его деятельность.</w:t>
      </w:r>
    </w:p>
    <w:p w:rsidR="00CB1490" w:rsidRDefault="00CB1490" w:rsidP="00DD05FE">
      <w:pPr>
        <w:numPr>
          <w:ilvl w:val="0"/>
          <w:numId w:val="10"/>
        </w:numPr>
        <w:shd w:val="clear" w:color="auto" w:fill="FFFFFF"/>
        <w:tabs>
          <w:tab w:val="left" w:pos="643"/>
        </w:tabs>
        <w:suppressAutoHyphens/>
        <w:autoSpaceDN/>
        <w:adjustRightInd/>
        <w:spacing w:before="5" w:line="250" w:lineRule="exact"/>
        <w:ind w:left="5" w:right="19"/>
        <w:jc w:val="both"/>
        <w:rPr>
          <w:sz w:val="24"/>
          <w:szCs w:val="24"/>
        </w:rPr>
      </w:pPr>
      <w:r>
        <w:rPr>
          <w:sz w:val="24"/>
          <w:szCs w:val="24"/>
        </w:rPr>
        <w:t>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CB1490" w:rsidRDefault="00CB1490" w:rsidP="00DD05FE">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CB1490" w:rsidRDefault="00CB1490" w:rsidP="00DD05FE">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При уклонении Заказчика от приема выполненных работ Подрядчик не имеет права продавать результат работ.</w:t>
      </w:r>
    </w:p>
    <w:p w:rsidR="00CB1490" w:rsidRDefault="00CB1490" w:rsidP="00CB1490">
      <w:pPr>
        <w:shd w:val="clear" w:color="auto" w:fill="FFFFFF"/>
        <w:spacing w:line="250" w:lineRule="exact"/>
        <w:ind w:right="24"/>
        <w:jc w:val="both"/>
        <w:rPr>
          <w:sz w:val="24"/>
          <w:szCs w:val="24"/>
        </w:rPr>
      </w:pPr>
      <w:r>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CB1490" w:rsidRDefault="00CB1490" w:rsidP="00CB1490">
      <w:pPr>
        <w:shd w:val="clear" w:color="auto" w:fill="FFFFFF"/>
        <w:spacing w:before="254" w:line="254" w:lineRule="exact"/>
        <w:ind w:left="14"/>
        <w:jc w:val="center"/>
        <w:rPr>
          <w:b/>
          <w:bCs/>
          <w:sz w:val="24"/>
          <w:szCs w:val="24"/>
        </w:rPr>
      </w:pPr>
      <w:r>
        <w:rPr>
          <w:b/>
          <w:bCs/>
          <w:sz w:val="24"/>
          <w:szCs w:val="24"/>
        </w:rPr>
        <w:t>4. Ответственность Сторон</w:t>
      </w:r>
    </w:p>
    <w:p w:rsidR="00CB1490" w:rsidRDefault="00CB1490" w:rsidP="00DD05FE">
      <w:pPr>
        <w:numPr>
          <w:ilvl w:val="0"/>
          <w:numId w:val="12"/>
        </w:numPr>
        <w:shd w:val="clear" w:color="auto" w:fill="FFFFFF"/>
        <w:tabs>
          <w:tab w:val="left" w:pos="413"/>
        </w:tabs>
        <w:suppressAutoHyphens/>
        <w:autoSpaceDN/>
        <w:adjustRightInd/>
        <w:spacing w:line="254" w:lineRule="exact"/>
        <w:ind w:left="10" w:right="24"/>
        <w:jc w:val="both"/>
        <w:rPr>
          <w:sz w:val="24"/>
          <w:szCs w:val="24"/>
        </w:rPr>
      </w:pPr>
      <w:r>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CB1490" w:rsidRDefault="00CB1490" w:rsidP="00DD05FE">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В случае просрочки исполнения Исполнителем обязательства, предусмотренного контрактом, заказчик вправе потребовать уплат</w:t>
      </w:r>
      <w:r w:rsidR="00A949CE">
        <w:rPr>
          <w:sz w:val="24"/>
          <w:szCs w:val="24"/>
        </w:rPr>
        <w:t>у пени.  Пени</w:t>
      </w:r>
      <w:r>
        <w:rPr>
          <w:sz w:val="24"/>
          <w:szCs w:val="24"/>
        </w:rPr>
        <w:t xml:space="preserve">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w:t>
      </w:r>
      <w:r w:rsidR="00A949CE">
        <w:rPr>
          <w:sz w:val="24"/>
          <w:szCs w:val="24"/>
        </w:rPr>
        <w:t>бязательства. Размер такого пени</w:t>
      </w:r>
      <w:r>
        <w:rPr>
          <w:sz w:val="24"/>
          <w:szCs w:val="24"/>
        </w:rPr>
        <w:t>, устанавливается в размере одной трехсотой</w:t>
      </w:r>
      <w:r w:rsidR="00A949CE">
        <w:rPr>
          <w:sz w:val="24"/>
          <w:szCs w:val="24"/>
        </w:rPr>
        <w:t xml:space="preserve"> действующей на день уплаты пени</w:t>
      </w:r>
      <w:r>
        <w:rPr>
          <w:sz w:val="24"/>
          <w:szCs w:val="24"/>
        </w:rPr>
        <w:t xml:space="preserve"> ставки рефинансирования Центрального банка Российской Федерации от цены настоящего контракта. Исполнит</w:t>
      </w:r>
      <w:r w:rsidR="00A949CE">
        <w:rPr>
          <w:sz w:val="24"/>
          <w:szCs w:val="24"/>
        </w:rPr>
        <w:t>ель освобождается от уплаты пени</w:t>
      </w:r>
      <w:r>
        <w:rPr>
          <w:sz w:val="24"/>
          <w:szCs w:val="24"/>
        </w:rPr>
        <w:t>, если докажет, что просрочка исполнения указанного обязательства произошла вследствие непреодолимой силы или по вине заказчика</w:t>
      </w:r>
      <w:r w:rsidR="00A949CE">
        <w:rPr>
          <w:sz w:val="24"/>
          <w:szCs w:val="24"/>
        </w:rPr>
        <w:t>.</w:t>
      </w:r>
      <w:r>
        <w:rPr>
          <w:sz w:val="24"/>
          <w:szCs w:val="24"/>
        </w:rPr>
        <w:t xml:space="preserve"> </w:t>
      </w:r>
    </w:p>
    <w:p w:rsidR="00CB1490" w:rsidRDefault="00CB1490" w:rsidP="00DD05FE">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 xml:space="preserve">За невыполнение обязанностей, предусмотренных п. 3.1.7 настоящего контракта, Подрядчик уплачивает Заказчику штраф в размере 5 % от </w:t>
      </w:r>
      <w:r w:rsidR="00931250">
        <w:rPr>
          <w:sz w:val="24"/>
          <w:szCs w:val="24"/>
        </w:rPr>
        <w:t>цены контракта, а также пени</w:t>
      </w:r>
      <w:r>
        <w:rPr>
          <w:sz w:val="24"/>
          <w:szCs w:val="24"/>
        </w:rPr>
        <w:t xml:space="preserve"> в размере 0,5 % от цены контракта за каждый день просрочки вывоза строительного мусора и принадлежащего Подрядчику имущества.</w:t>
      </w:r>
    </w:p>
    <w:p w:rsidR="00CB1490" w:rsidRDefault="00CB1490" w:rsidP="00DD05FE">
      <w:pPr>
        <w:numPr>
          <w:ilvl w:val="0"/>
          <w:numId w:val="12"/>
        </w:numPr>
        <w:shd w:val="clear" w:color="auto" w:fill="FFFFFF"/>
        <w:tabs>
          <w:tab w:val="left" w:pos="413"/>
        </w:tabs>
        <w:suppressAutoHyphens/>
        <w:autoSpaceDN/>
        <w:adjustRightInd/>
        <w:spacing w:line="254" w:lineRule="exact"/>
        <w:ind w:left="10" w:right="5"/>
        <w:jc w:val="both"/>
        <w:rPr>
          <w:sz w:val="24"/>
          <w:szCs w:val="24"/>
        </w:rPr>
      </w:pPr>
      <w:r>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CB1490" w:rsidRDefault="00CB1490" w:rsidP="00DD05FE">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В случае выполнения работ ненадлежащего качества Подрядчик уплачивает Заказчику штраф в размере 5 % от цены контракта.</w:t>
      </w:r>
    </w:p>
    <w:p w:rsidR="00CB1490" w:rsidRDefault="00CB1490" w:rsidP="00DD05FE">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B1490" w:rsidRDefault="00CB1490" w:rsidP="00CB1490">
      <w:pPr>
        <w:shd w:val="clear" w:color="auto" w:fill="FFFFFF"/>
        <w:tabs>
          <w:tab w:val="left" w:pos="413"/>
        </w:tabs>
        <w:spacing w:line="250" w:lineRule="exact"/>
        <w:ind w:right="10"/>
        <w:jc w:val="both"/>
        <w:rPr>
          <w:sz w:val="24"/>
          <w:szCs w:val="24"/>
        </w:rPr>
      </w:pPr>
      <w:r>
        <w:rPr>
          <w:spacing w:val="-1"/>
          <w:sz w:val="24"/>
          <w:szCs w:val="24"/>
        </w:rPr>
        <w:t xml:space="preserve">4.7.В случае не устранения Подрядчиком недостатков выполненных работ в срок, установленный </w:t>
      </w:r>
      <w:r>
        <w:rPr>
          <w:sz w:val="24"/>
          <w:szCs w:val="24"/>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CB1490" w:rsidRDefault="00CB1490" w:rsidP="00CB1490">
      <w:pPr>
        <w:shd w:val="clear" w:color="auto" w:fill="FFFFFF"/>
        <w:tabs>
          <w:tab w:val="left" w:pos="413"/>
        </w:tabs>
        <w:spacing w:before="5" w:line="250" w:lineRule="exact"/>
        <w:ind w:right="10"/>
        <w:jc w:val="both"/>
        <w:rPr>
          <w:sz w:val="24"/>
          <w:szCs w:val="24"/>
        </w:rPr>
      </w:pPr>
      <w:r>
        <w:rPr>
          <w:sz w:val="24"/>
          <w:szCs w:val="24"/>
        </w:rPr>
        <w:t>4.8.Неустойка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CB1490" w:rsidRDefault="00CB1490" w:rsidP="00CB1490">
      <w:pPr>
        <w:shd w:val="clear" w:color="auto" w:fill="FFFFFF"/>
        <w:tabs>
          <w:tab w:val="left" w:pos="480"/>
        </w:tabs>
        <w:spacing w:before="5" w:line="250" w:lineRule="exact"/>
        <w:ind w:left="14" w:right="14"/>
        <w:jc w:val="both"/>
        <w:rPr>
          <w:sz w:val="24"/>
          <w:szCs w:val="24"/>
        </w:rPr>
      </w:pPr>
      <w:r>
        <w:rPr>
          <w:spacing w:val="-5"/>
          <w:sz w:val="24"/>
          <w:szCs w:val="24"/>
        </w:rPr>
        <w:t>4.9.</w:t>
      </w:r>
      <w:r>
        <w:rPr>
          <w:sz w:val="24"/>
          <w:szCs w:val="24"/>
        </w:rPr>
        <w:tab/>
        <w:t>Подрядчик возмещает Заказчику в полном объеме ущерб, причиненный ненадлежащим исполнением условий настоящего контракта.</w:t>
      </w:r>
    </w:p>
    <w:p w:rsidR="00CB1490" w:rsidRDefault="00CB1490" w:rsidP="00DD05FE">
      <w:pPr>
        <w:numPr>
          <w:ilvl w:val="0"/>
          <w:numId w:val="13"/>
        </w:numPr>
        <w:shd w:val="clear" w:color="auto" w:fill="FFFFFF"/>
        <w:tabs>
          <w:tab w:val="left" w:pos="624"/>
        </w:tabs>
        <w:suppressAutoHyphens/>
        <w:autoSpaceDN/>
        <w:adjustRightInd/>
        <w:spacing w:line="250" w:lineRule="exact"/>
        <w:ind w:left="14" w:right="19"/>
        <w:jc w:val="both"/>
        <w:rPr>
          <w:sz w:val="24"/>
          <w:szCs w:val="24"/>
        </w:rPr>
      </w:pPr>
      <w:r>
        <w:rPr>
          <w:sz w:val="24"/>
          <w:szCs w:val="24"/>
        </w:rPr>
        <w:t>Подрядчик возмещает ущерб, причиненный третьим лицам, во время исполнения обязательств по настоящему контракту.</w:t>
      </w:r>
    </w:p>
    <w:p w:rsidR="00CB1490" w:rsidRDefault="00CB1490" w:rsidP="00DD05FE">
      <w:pPr>
        <w:numPr>
          <w:ilvl w:val="0"/>
          <w:numId w:val="13"/>
        </w:numPr>
        <w:shd w:val="clear" w:color="auto" w:fill="FFFFFF"/>
        <w:tabs>
          <w:tab w:val="left" w:pos="624"/>
        </w:tabs>
        <w:suppressAutoHyphens/>
        <w:autoSpaceDN/>
        <w:adjustRightInd/>
        <w:spacing w:before="10" w:line="250" w:lineRule="exact"/>
        <w:ind w:left="14" w:right="5"/>
        <w:jc w:val="both"/>
        <w:rPr>
          <w:sz w:val="24"/>
          <w:szCs w:val="24"/>
        </w:rPr>
      </w:pPr>
      <w:r>
        <w:rPr>
          <w:sz w:val="24"/>
          <w:szCs w:val="24"/>
        </w:rPr>
        <w:t>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CB1490" w:rsidRDefault="00CB1490" w:rsidP="00CB1490">
      <w:pPr>
        <w:shd w:val="clear" w:color="auto" w:fill="FFFFFF"/>
        <w:ind w:right="-6"/>
        <w:jc w:val="both"/>
        <w:rPr>
          <w:sz w:val="24"/>
          <w:szCs w:val="24"/>
        </w:rPr>
      </w:pPr>
      <w:r>
        <w:rPr>
          <w:sz w:val="24"/>
          <w:szCs w:val="24"/>
        </w:rPr>
        <w:t xml:space="preserve">4.12. </w:t>
      </w:r>
      <w:proofErr w:type="gramStart"/>
      <w:r>
        <w:rPr>
          <w:sz w:val="24"/>
          <w:szCs w:val="24"/>
        </w:rPr>
        <w:t xml:space="preserve">В случае неисполнения или ненадлежащего исполнения обязательства, </w:t>
      </w:r>
      <w:r>
        <w:rPr>
          <w:sz w:val="24"/>
          <w:szCs w:val="24"/>
        </w:rPr>
        <w:lastRenderedPageBreak/>
        <w:t>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roofErr w:type="gramEnd"/>
      <w:r>
        <w:rPr>
          <w:sz w:val="24"/>
          <w:szCs w:val="24"/>
        </w:rPr>
        <w:t xml:space="preserve">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  </w:t>
      </w:r>
    </w:p>
    <w:p w:rsidR="00CB1490" w:rsidRDefault="00CB1490" w:rsidP="00CB1490">
      <w:pPr>
        <w:shd w:val="clear" w:color="auto" w:fill="FFFFFF"/>
        <w:tabs>
          <w:tab w:val="left" w:pos="624"/>
        </w:tabs>
        <w:suppressAutoHyphens/>
        <w:autoSpaceDN/>
        <w:adjustRightInd/>
        <w:spacing w:before="10" w:line="250" w:lineRule="exact"/>
        <w:ind w:left="14" w:right="5"/>
        <w:jc w:val="both"/>
        <w:rPr>
          <w:sz w:val="24"/>
          <w:szCs w:val="24"/>
        </w:rPr>
      </w:pPr>
    </w:p>
    <w:p w:rsidR="00CB1490" w:rsidRDefault="00CB1490" w:rsidP="00CB1490">
      <w:pPr>
        <w:shd w:val="clear" w:color="auto" w:fill="FFFFFF"/>
        <w:spacing w:before="254" w:line="250" w:lineRule="exact"/>
        <w:ind w:right="34"/>
        <w:jc w:val="center"/>
        <w:rPr>
          <w:b/>
          <w:bCs/>
          <w:spacing w:val="-1"/>
          <w:sz w:val="24"/>
          <w:szCs w:val="24"/>
        </w:rPr>
      </w:pPr>
      <w:r>
        <w:rPr>
          <w:b/>
          <w:bCs/>
          <w:spacing w:val="-1"/>
          <w:sz w:val="24"/>
          <w:szCs w:val="24"/>
        </w:rPr>
        <w:t>5. Приемка работ</w:t>
      </w:r>
    </w:p>
    <w:p w:rsidR="00CB1490" w:rsidRDefault="00CB1490" w:rsidP="00DD05FE">
      <w:pPr>
        <w:numPr>
          <w:ilvl w:val="0"/>
          <w:numId w:val="14"/>
        </w:numPr>
        <w:shd w:val="clear" w:color="auto" w:fill="FFFFFF"/>
        <w:tabs>
          <w:tab w:val="left" w:pos="398"/>
        </w:tabs>
        <w:suppressAutoHyphens/>
        <w:autoSpaceDN/>
        <w:adjustRightInd/>
        <w:spacing w:line="250" w:lineRule="exact"/>
        <w:ind w:right="77"/>
        <w:jc w:val="both"/>
        <w:rPr>
          <w:sz w:val="24"/>
          <w:szCs w:val="24"/>
        </w:rPr>
      </w:pPr>
      <w:r>
        <w:rPr>
          <w:sz w:val="24"/>
          <w:szCs w:val="24"/>
        </w:rPr>
        <w:t>Приемка результата выполненных работ осуществляется после выполнения Подрядчиком всех обязательств, предусмотренных настоящим Контрактом.</w:t>
      </w:r>
    </w:p>
    <w:p w:rsidR="00CB1490" w:rsidRDefault="00CB1490" w:rsidP="00DD05FE">
      <w:pPr>
        <w:numPr>
          <w:ilvl w:val="0"/>
          <w:numId w:val="14"/>
        </w:numPr>
        <w:shd w:val="clear" w:color="auto" w:fill="FFFFFF"/>
        <w:tabs>
          <w:tab w:val="left" w:pos="398"/>
        </w:tabs>
        <w:suppressAutoHyphens/>
        <w:autoSpaceDN/>
        <w:adjustRightInd/>
        <w:spacing w:before="5" w:line="250" w:lineRule="exact"/>
        <w:ind w:right="72"/>
        <w:jc w:val="both"/>
        <w:rPr>
          <w:sz w:val="24"/>
          <w:szCs w:val="24"/>
        </w:rPr>
      </w:pPr>
      <w:r>
        <w:rPr>
          <w:spacing w:val="-1"/>
          <w:sz w:val="24"/>
          <w:szCs w:val="24"/>
        </w:rPr>
        <w:t xml:space="preserve">Приемка объекта осуществляется комиссией, состоящей из представителей Заказчика, в том </w:t>
      </w:r>
      <w:r>
        <w:rPr>
          <w:sz w:val="24"/>
          <w:szCs w:val="24"/>
        </w:rPr>
        <w:t xml:space="preserve">числе специалиста муниципального </w:t>
      </w:r>
      <w:r w:rsidR="00931250">
        <w:rPr>
          <w:sz w:val="24"/>
          <w:szCs w:val="24"/>
        </w:rPr>
        <w:t xml:space="preserve">казенного </w:t>
      </w:r>
      <w:r>
        <w:rPr>
          <w:sz w:val="24"/>
          <w:szCs w:val="24"/>
        </w:rPr>
        <w:t xml:space="preserve">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 Финансово-казначейского управления администрации города.</w:t>
      </w:r>
    </w:p>
    <w:p w:rsidR="00CB1490" w:rsidRDefault="00CB1490" w:rsidP="00DD05FE">
      <w:pPr>
        <w:numPr>
          <w:ilvl w:val="0"/>
          <w:numId w:val="14"/>
        </w:numPr>
        <w:shd w:val="clear" w:color="auto" w:fill="FFFFFF"/>
        <w:tabs>
          <w:tab w:val="left" w:pos="398"/>
        </w:tabs>
        <w:suppressAutoHyphens/>
        <w:autoSpaceDN/>
        <w:adjustRightInd/>
        <w:spacing w:line="250" w:lineRule="exact"/>
        <w:ind w:right="72"/>
        <w:jc w:val="both"/>
        <w:rPr>
          <w:sz w:val="24"/>
          <w:szCs w:val="24"/>
        </w:rPr>
      </w:pPr>
      <w:r>
        <w:rPr>
          <w:sz w:val="24"/>
          <w:szCs w:val="24"/>
        </w:rPr>
        <w:t>Приемка объекта производится в течение 5 (пяти) дней получения Заказчиком письменного уведомления Подрядчика о завершении выполнения работ.</w:t>
      </w:r>
    </w:p>
    <w:p w:rsidR="00CB1490" w:rsidRDefault="00CB1490" w:rsidP="00DD05FE">
      <w:pPr>
        <w:numPr>
          <w:ilvl w:val="0"/>
          <w:numId w:val="14"/>
        </w:numPr>
        <w:shd w:val="clear" w:color="auto" w:fill="FFFFFF"/>
        <w:tabs>
          <w:tab w:val="left" w:pos="398"/>
        </w:tabs>
        <w:suppressAutoHyphens/>
        <w:autoSpaceDN/>
        <w:adjustRightInd/>
        <w:spacing w:line="250" w:lineRule="exact"/>
        <w:ind w:right="58"/>
        <w:jc w:val="both"/>
        <w:rPr>
          <w:sz w:val="24"/>
          <w:szCs w:val="24"/>
        </w:rPr>
      </w:pPr>
      <w:r>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CB1490" w:rsidRDefault="00CB1490" w:rsidP="00DD05FE">
      <w:pPr>
        <w:numPr>
          <w:ilvl w:val="0"/>
          <w:numId w:val="14"/>
        </w:numPr>
        <w:shd w:val="clear" w:color="auto" w:fill="FFFFFF"/>
        <w:tabs>
          <w:tab w:val="left" w:pos="398"/>
        </w:tabs>
        <w:suppressAutoHyphens/>
        <w:autoSpaceDN/>
        <w:adjustRightInd/>
        <w:spacing w:line="250" w:lineRule="exact"/>
        <w:ind w:right="67"/>
        <w:jc w:val="both"/>
        <w:rPr>
          <w:sz w:val="24"/>
          <w:szCs w:val="24"/>
        </w:rPr>
      </w:pPr>
      <w:r>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CB1490" w:rsidRDefault="00CB1490" w:rsidP="00CB1490">
      <w:pPr>
        <w:shd w:val="clear" w:color="auto" w:fill="FFFFFF"/>
        <w:spacing w:before="250" w:line="254" w:lineRule="exact"/>
        <w:ind w:right="34"/>
        <w:jc w:val="center"/>
        <w:rPr>
          <w:b/>
          <w:bCs/>
          <w:spacing w:val="-2"/>
          <w:sz w:val="24"/>
          <w:szCs w:val="24"/>
        </w:rPr>
      </w:pPr>
      <w:r>
        <w:rPr>
          <w:b/>
          <w:bCs/>
          <w:spacing w:val="-2"/>
          <w:sz w:val="24"/>
          <w:szCs w:val="24"/>
        </w:rPr>
        <w:t>6. Гарантии</w:t>
      </w:r>
    </w:p>
    <w:p w:rsidR="00CB1490" w:rsidRDefault="00CB1490" w:rsidP="00CB1490">
      <w:pPr>
        <w:shd w:val="clear" w:color="auto" w:fill="FFFFFF"/>
        <w:tabs>
          <w:tab w:val="left" w:pos="542"/>
        </w:tabs>
        <w:spacing w:line="254" w:lineRule="exact"/>
        <w:ind w:left="14" w:right="14"/>
        <w:jc w:val="both"/>
        <w:rPr>
          <w:sz w:val="24"/>
          <w:szCs w:val="24"/>
        </w:rPr>
      </w:pPr>
      <w:r>
        <w:rPr>
          <w:spacing w:val="-7"/>
          <w:sz w:val="24"/>
          <w:szCs w:val="24"/>
        </w:rPr>
        <w:t>6.1.</w:t>
      </w:r>
      <w:r>
        <w:rPr>
          <w:sz w:val="24"/>
          <w:szCs w:val="24"/>
        </w:rPr>
        <w:tab/>
        <w:t>Гарантии качества распространяются на все конструктивные элементы и работы,</w:t>
      </w:r>
      <w:r>
        <w:rPr>
          <w:sz w:val="24"/>
          <w:szCs w:val="24"/>
        </w:rPr>
        <w:br/>
        <w:t>выполненные Подрядчиком по настоящему контракту.</w:t>
      </w:r>
    </w:p>
    <w:p w:rsidR="00CB1490" w:rsidRDefault="00CB1490" w:rsidP="00DD05FE">
      <w:pPr>
        <w:numPr>
          <w:ilvl w:val="0"/>
          <w:numId w:val="15"/>
        </w:numPr>
        <w:shd w:val="clear" w:color="auto" w:fill="FFFFFF"/>
        <w:tabs>
          <w:tab w:val="left" w:pos="403"/>
        </w:tabs>
        <w:suppressAutoHyphens/>
        <w:autoSpaceDN/>
        <w:adjustRightInd/>
        <w:spacing w:line="254" w:lineRule="exact"/>
        <w:ind w:left="10" w:right="14"/>
        <w:jc w:val="both"/>
        <w:rPr>
          <w:sz w:val="24"/>
          <w:szCs w:val="24"/>
        </w:rPr>
      </w:pPr>
      <w:r>
        <w:rPr>
          <w:sz w:val="24"/>
          <w:szCs w:val="24"/>
        </w:rPr>
        <w:t>Гарантийный срок на выполненные работы составляет - 3 (три) года с момента подписания акта выполненных работ.</w:t>
      </w:r>
    </w:p>
    <w:p w:rsidR="00CB1490" w:rsidRDefault="00CB1490" w:rsidP="00DD05FE">
      <w:pPr>
        <w:numPr>
          <w:ilvl w:val="0"/>
          <w:numId w:val="15"/>
        </w:numPr>
        <w:shd w:val="clear" w:color="auto" w:fill="FFFFFF"/>
        <w:tabs>
          <w:tab w:val="left" w:pos="403"/>
        </w:tabs>
        <w:suppressAutoHyphens/>
        <w:autoSpaceDN/>
        <w:adjustRightInd/>
        <w:spacing w:line="254" w:lineRule="exact"/>
        <w:ind w:left="10"/>
        <w:jc w:val="both"/>
        <w:rPr>
          <w:sz w:val="24"/>
          <w:szCs w:val="24"/>
        </w:rPr>
      </w:pPr>
      <w:r>
        <w:rPr>
          <w:spacing w:val="-1"/>
          <w:sz w:val="24"/>
          <w:szCs w:val="24"/>
        </w:rPr>
        <w:t xml:space="preserve">Если в период гарантийного срока обнаружатся дефекты, то Подрядчик обязан их устранить за </w:t>
      </w:r>
      <w:r>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Pr>
          <w:spacing w:val="-1"/>
          <w:sz w:val="24"/>
          <w:szCs w:val="24"/>
        </w:rPr>
        <w:t xml:space="preserve">представителя не позднее 3 (трех) дней со дня получения письменного извещения Заказчика. Если </w:t>
      </w:r>
      <w:r>
        <w:rPr>
          <w:sz w:val="24"/>
          <w:szCs w:val="24"/>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CB1490" w:rsidRDefault="00CB1490" w:rsidP="00DD05FE">
      <w:pPr>
        <w:numPr>
          <w:ilvl w:val="0"/>
          <w:numId w:val="16"/>
        </w:numPr>
        <w:shd w:val="clear" w:color="auto" w:fill="FFFFFF"/>
        <w:tabs>
          <w:tab w:val="left" w:pos="437"/>
        </w:tabs>
        <w:suppressAutoHyphens/>
        <w:autoSpaceDN/>
        <w:adjustRightInd/>
        <w:spacing w:line="254" w:lineRule="exact"/>
        <w:ind w:left="19"/>
        <w:jc w:val="both"/>
        <w:rPr>
          <w:sz w:val="24"/>
          <w:szCs w:val="24"/>
        </w:rPr>
      </w:pPr>
      <w:r>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CB1490" w:rsidRDefault="00CB1490" w:rsidP="00DD05FE">
      <w:pPr>
        <w:numPr>
          <w:ilvl w:val="0"/>
          <w:numId w:val="16"/>
        </w:numPr>
        <w:shd w:val="clear" w:color="auto" w:fill="FFFFFF"/>
        <w:tabs>
          <w:tab w:val="left" w:pos="437"/>
        </w:tabs>
        <w:suppressAutoHyphens/>
        <w:autoSpaceDN/>
        <w:adjustRightInd/>
        <w:spacing w:line="254" w:lineRule="exact"/>
        <w:ind w:left="19" w:right="62"/>
        <w:jc w:val="both"/>
        <w:rPr>
          <w:sz w:val="24"/>
          <w:szCs w:val="24"/>
        </w:rPr>
      </w:pPr>
      <w:r>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CB1490" w:rsidRDefault="00CB1490" w:rsidP="00CB1490">
      <w:pPr>
        <w:shd w:val="clear" w:color="auto" w:fill="FFFFFF"/>
        <w:tabs>
          <w:tab w:val="left" w:pos="437"/>
        </w:tabs>
        <w:suppressAutoHyphens/>
        <w:autoSpaceDN/>
        <w:adjustRightInd/>
        <w:spacing w:line="254" w:lineRule="exact"/>
        <w:ind w:left="19" w:right="62"/>
        <w:jc w:val="both"/>
        <w:rPr>
          <w:sz w:val="24"/>
          <w:szCs w:val="24"/>
        </w:rPr>
      </w:pPr>
    </w:p>
    <w:p w:rsidR="00CB1490" w:rsidRDefault="00CB1490" w:rsidP="00CB1490">
      <w:pPr>
        <w:shd w:val="clear" w:color="auto" w:fill="FFFFFF"/>
        <w:spacing w:line="254" w:lineRule="exact"/>
        <w:ind w:right="10"/>
        <w:jc w:val="center"/>
        <w:rPr>
          <w:b/>
          <w:bCs/>
          <w:sz w:val="24"/>
          <w:szCs w:val="24"/>
        </w:rPr>
      </w:pPr>
      <w:r>
        <w:rPr>
          <w:b/>
          <w:sz w:val="24"/>
          <w:szCs w:val="24"/>
        </w:rPr>
        <w:t xml:space="preserve">7. Расторжение </w:t>
      </w:r>
      <w:r>
        <w:rPr>
          <w:b/>
          <w:bCs/>
          <w:sz w:val="24"/>
          <w:szCs w:val="24"/>
        </w:rPr>
        <w:t>Контракта</w:t>
      </w:r>
    </w:p>
    <w:p w:rsidR="00CB1490" w:rsidRDefault="00CB1490" w:rsidP="00CB1490">
      <w:pPr>
        <w:shd w:val="clear" w:color="auto" w:fill="FFFFFF"/>
        <w:tabs>
          <w:tab w:val="left" w:pos="418"/>
        </w:tabs>
        <w:spacing w:line="254" w:lineRule="exact"/>
        <w:ind w:left="24" w:right="67"/>
        <w:jc w:val="both"/>
        <w:rPr>
          <w:sz w:val="24"/>
          <w:szCs w:val="24"/>
        </w:rPr>
      </w:pPr>
      <w:r>
        <w:rPr>
          <w:spacing w:val="-7"/>
          <w:sz w:val="24"/>
          <w:szCs w:val="24"/>
        </w:rPr>
        <w:t>7.1.</w:t>
      </w:r>
      <w:r>
        <w:rPr>
          <w:sz w:val="24"/>
          <w:szCs w:val="24"/>
        </w:rPr>
        <w:tab/>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решению суда в случаях, предусмотренных Федеральным законом от 21.07.2005г. №94-ФЗ «О размещении заказов на поставки товаров, выполнение работ, оказание услуг для государственных и муниципальных».</w:t>
      </w:r>
    </w:p>
    <w:p w:rsidR="00CB1490" w:rsidRDefault="00CB1490" w:rsidP="00CB1490">
      <w:pPr>
        <w:shd w:val="clear" w:color="auto" w:fill="FFFFFF"/>
        <w:tabs>
          <w:tab w:val="left" w:pos="509"/>
        </w:tabs>
        <w:spacing w:line="254" w:lineRule="exact"/>
        <w:ind w:left="24" w:right="53"/>
        <w:jc w:val="both"/>
        <w:rPr>
          <w:sz w:val="24"/>
          <w:szCs w:val="24"/>
        </w:rPr>
      </w:pPr>
      <w:r>
        <w:rPr>
          <w:spacing w:val="-7"/>
          <w:sz w:val="24"/>
          <w:szCs w:val="24"/>
        </w:rPr>
        <w:t>7.2.</w:t>
      </w:r>
      <w:r>
        <w:rPr>
          <w:sz w:val="24"/>
          <w:szCs w:val="24"/>
        </w:rPr>
        <w:tab/>
        <w:t>При расторжении Контракта по соглашению сторон</w:t>
      </w:r>
      <w:r w:rsidR="00A949CE">
        <w:rPr>
          <w:sz w:val="24"/>
          <w:szCs w:val="24"/>
        </w:rPr>
        <w:t xml:space="preserve">, незавершенный результат работ </w:t>
      </w:r>
      <w:r>
        <w:rPr>
          <w:sz w:val="24"/>
          <w:szCs w:val="24"/>
        </w:rPr>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CB1490" w:rsidRDefault="00CB1490" w:rsidP="00CB1490">
      <w:pPr>
        <w:shd w:val="clear" w:color="auto" w:fill="FFFFFF"/>
        <w:spacing w:line="250" w:lineRule="exact"/>
        <w:ind w:left="5" w:right="14"/>
        <w:jc w:val="both"/>
        <w:rPr>
          <w:sz w:val="24"/>
          <w:szCs w:val="24"/>
        </w:rPr>
      </w:pPr>
      <w:r>
        <w:rPr>
          <w:sz w:val="24"/>
          <w:szCs w:val="24"/>
        </w:rPr>
        <w:t xml:space="preserve">7.3. </w:t>
      </w:r>
      <w:proofErr w:type="gramStart"/>
      <w:r>
        <w:rPr>
          <w:sz w:val="24"/>
          <w:szCs w:val="24"/>
        </w:rPr>
        <w:t xml:space="preserve">В случае нарушения Подрядчиком сроков выполнения работ, установленных п. 1.3 настоящего контракта, а также выполнения работ ненадлежащего качества, в том </w:t>
      </w:r>
      <w:r>
        <w:rPr>
          <w:sz w:val="24"/>
          <w:szCs w:val="24"/>
        </w:rPr>
        <w:lastRenderedPageBreak/>
        <w:t xml:space="preserve">числе при </w:t>
      </w:r>
      <w:r>
        <w:rPr>
          <w:spacing w:val="-1"/>
          <w:sz w:val="24"/>
          <w:szCs w:val="24"/>
        </w:rPr>
        <w:t xml:space="preserve">наличии дефектов и недостатков, которые не могут быть устранены в согласованный с Заказчиком </w:t>
      </w:r>
      <w:r>
        <w:rPr>
          <w:sz w:val="24"/>
          <w:szCs w:val="24"/>
        </w:rPr>
        <w:t>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CB1490" w:rsidRDefault="00CB1490" w:rsidP="00CB1490">
      <w:pPr>
        <w:shd w:val="clear" w:color="auto" w:fill="FFFFFF"/>
        <w:spacing w:line="250" w:lineRule="exact"/>
        <w:ind w:right="58" w:firstLine="715"/>
        <w:jc w:val="both"/>
        <w:rPr>
          <w:sz w:val="24"/>
          <w:szCs w:val="24"/>
        </w:rPr>
      </w:pPr>
      <w:r>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CB1490" w:rsidRDefault="00CB1490" w:rsidP="00CB1490">
      <w:pPr>
        <w:shd w:val="clear" w:color="auto" w:fill="FFFFFF"/>
        <w:spacing w:line="250" w:lineRule="exact"/>
        <w:ind w:right="58" w:firstLine="715"/>
        <w:jc w:val="both"/>
        <w:rPr>
          <w:sz w:val="24"/>
          <w:szCs w:val="24"/>
        </w:rPr>
      </w:pPr>
    </w:p>
    <w:p w:rsidR="00CB1490" w:rsidRDefault="00CB1490" w:rsidP="00CB1490">
      <w:pPr>
        <w:shd w:val="clear" w:color="auto" w:fill="FFFFFF"/>
        <w:spacing w:line="250" w:lineRule="exact"/>
        <w:ind w:right="58" w:firstLine="715"/>
        <w:jc w:val="both"/>
        <w:rPr>
          <w:sz w:val="24"/>
          <w:szCs w:val="24"/>
        </w:rPr>
      </w:pPr>
    </w:p>
    <w:p w:rsidR="00CB1490" w:rsidRDefault="00CB1490" w:rsidP="00CB1490">
      <w:pPr>
        <w:shd w:val="clear" w:color="auto" w:fill="FFFFFF"/>
        <w:spacing w:before="254"/>
        <w:ind w:left="24"/>
        <w:jc w:val="center"/>
        <w:rPr>
          <w:b/>
          <w:sz w:val="24"/>
          <w:szCs w:val="24"/>
        </w:rPr>
      </w:pPr>
      <w:r>
        <w:rPr>
          <w:b/>
          <w:sz w:val="24"/>
          <w:szCs w:val="24"/>
        </w:rPr>
        <w:t>8. Заключительные условия</w:t>
      </w:r>
    </w:p>
    <w:p w:rsidR="00CB1490" w:rsidRDefault="00CB1490" w:rsidP="00CB1490">
      <w:pPr>
        <w:shd w:val="clear" w:color="auto" w:fill="FFFFFF"/>
        <w:tabs>
          <w:tab w:val="left" w:leader="underscore" w:pos="9226"/>
        </w:tabs>
        <w:ind w:left="14"/>
        <w:jc w:val="both"/>
        <w:rPr>
          <w:sz w:val="24"/>
          <w:szCs w:val="24"/>
        </w:rPr>
      </w:pPr>
      <w:r>
        <w:rPr>
          <w:spacing w:val="-1"/>
          <w:sz w:val="24"/>
          <w:szCs w:val="24"/>
        </w:rPr>
        <w:t>8.1. Настоящий контра</w:t>
      </w:r>
      <w:proofErr w:type="gramStart"/>
      <w:r>
        <w:rPr>
          <w:spacing w:val="-1"/>
          <w:sz w:val="24"/>
          <w:szCs w:val="24"/>
        </w:rPr>
        <w:t>кт</w:t>
      </w:r>
      <w:r w:rsidR="005B38A4">
        <w:rPr>
          <w:spacing w:val="-1"/>
          <w:sz w:val="24"/>
          <w:szCs w:val="24"/>
        </w:rPr>
        <w:t xml:space="preserve"> </w:t>
      </w:r>
      <w:r>
        <w:rPr>
          <w:spacing w:val="-1"/>
          <w:sz w:val="24"/>
          <w:szCs w:val="24"/>
        </w:rPr>
        <w:t>вст</w:t>
      </w:r>
      <w:proofErr w:type="gramEnd"/>
      <w:r>
        <w:rPr>
          <w:spacing w:val="-1"/>
          <w:sz w:val="24"/>
          <w:szCs w:val="24"/>
        </w:rPr>
        <w:t xml:space="preserve">упает в силу с момента его подписания и действует до </w:t>
      </w:r>
      <w:r w:rsidR="005B38A4">
        <w:rPr>
          <w:sz w:val="24"/>
          <w:szCs w:val="24"/>
        </w:rPr>
        <w:t xml:space="preserve"> 31 декабря</w:t>
      </w:r>
      <w:r w:rsidR="00E20861">
        <w:rPr>
          <w:sz w:val="24"/>
          <w:szCs w:val="24"/>
        </w:rPr>
        <w:t xml:space="preserve"> 2012 года при условии полного и надлежащего исполнения сторон контракта.</w:t>
      </w:r>
    </w:p>
    <w:p w:rsidR="00CB1490" w:rsidRDefault="00CB1490" w:rsidP="00CB1490">
      <w:pPr>
        <w:jc w:val="both"/>
        <w:outlineLvl w:val="2"/>
        <w:rPr>
          <w:sz w:val="24"/>
          <w:szCs w:val="24"/>
        </w:rPr>
      </w:pPr>
      <w:r>
        <w:rPr>
          <w:spacing w:val="-8"/>
          <w:sz w:val="24"/>
          <w:szCs w:val="24"/>
        </w:rPr>
        <w:t>8.2.</w:t>
      </w:r>
      <w:r w:rsidR="005B38A4">
        <w:rPr>
          <w:sz w:val="24"/>
          <w:szCs w:val="24"/>
        </w:rPr>
        <w:t xml:space="preserve"> </w:t>
      </w:r>
      <w:r>
        <w:rPr>
          <w:sz w:val="24"/>
          <w:szCs w:val="24"/>
        </w:rPr>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CB1490" w:rsidRDefault="00CB1490" w:rsidP="00CB1490">
      <w:pPr>
        <w:shd w:val="clear" w:color="auto" w:fill="FFFFFF"/>
        <w:tabs>
          <w:tab w:val="left" w:pos="490"/>
        </w:tabs>
        <w:spacing w:before="5" w:line="250" w:lineRule="exact"/>
        <w:ind w:right="5"/>
        <w:jc w:val="both"/>
        <w:rPr>
          <w:sz w:val="24"/>
          <w:szCs w:val="24"/>
        </w:rPr>
      </w:pPr>
      <w:r>
        <w:rPr>
          <w:spacing w:val="-7"/>
          <w:sz w:val="24"/>
          <w:szCs w:val="24"/>
        </w:rPr>
        <w:t>8.3.</w:t>
      </w:r>
      <w:r>
        <w:rPr>
          <w:sz w:val="24"/>
          <w:szCs w:val="24"/>
        </w:rPr>
        <w:tab/>
        <w:t>Во всем ином, не урегулированном настоящим контрактом, стороны руководствуются действующим законодательством РФ.</w:t>
      </w:r>
    </w:p>
    <w:p w:rsidR="00CB1490" w:rsidRDefault="00CB1490" w:rsidP="00CB1490">
      <w:pPr>
        <w:shd w:val="clear" w:color="auto" w:fill="FFFFFF"/>
        <w:tabs>
          <w:tab w:val="left" w:pos="403"/>
        </w:tabs>
        <w:spacing w:line="250" w:lineRule="exact"/>
        <w:ind w:left="5"/>
        <w:jc w:val="both"/>
        <w:rPr>
          <w:sz w:val="24"/>
          <w:szCs w:val="24"/>
        </w:rPr>
      </w:pPr>
      <w:r>
        <w:rPr>
          <w:spacing w:val="-7"/>
          <w:sz w:val="24"/>
          <w:szCs w:val="24"/>
        </w:rPr>
        <w:t>8.4.</w:t>
      </w:r>
      <w:r>
        <w:rPr>
          <w:sz w:val="24"/>
          <w:szCs w:val="24"/>
        </w:rPr>
        <w:tab/>
        <w:t>Настоящий контракт составлен в двух экземплярах, имеющих равную юридическую силу, по одному для каждой из сторон.</w:t>
      </w:r>
    </w:p>
    <w:p w:rsidR="00CB1490" w:rsidRDefault="00CB1490" w:rsidP="00CB1490">
      <w:pPr>
        <w:shd w:val="clear" w:color="auto" w:fill="FFFFFF"/>
        <w:tabs>
          <w:tab w:val="left" w:pos="0"/>
        </w:tabs>
        <w:jc w:val="center"/>
        <w:rPr>
          <w:b/>
          <w:sz w:val="24"/>
          <w:szCs w:val="24"/>
        </w:rPr>
      </w:pPr>
    </w:p>
    <w:p w:rsidR="00CB1490" w:rsidRDefault="00CB1490" w:rsidP="00CB1490">
      <w:pPr>
        <w:widowControl/>
        <w:suppressAutoHyphens/>
        <w:autoSpaceDN/>
        <w:adjustRightInd/>
        <w:spacing w:before="120" w:after="120"/>
        <w:ind w:left="-180" w:right="-285" w:firstLine="180"/>
        <w:jc w:val="center"/>
        <w:rPr>
          <w:rFonts w:eastAsia="Arial"/>
          <w:b/>
          <w:sz w:val="22"/>
          <w:szCs w:val="22"/>
          <w:lang w:eastAsia="ar-SA"/>
        </w:rPr>
      </w:pPr>
      <w:r>
        <w:rPr>
          <w:rFonts w:eastAsia="Arial"/>
          <w:b/>
          <w:sz w:val="22"/>
          <w:szCs w:val="22"/>
          <w:lang w:eastAsia="ar-SA"/>
        </w:rPr>
        <w:t>9. ЮРИДИЧЕСКИЕ АДРЕСА  И РЕКВИЗИТЫ СТОРОН</w:t>
      </w:r>
    </w:p>
    <w:p w:rsidR="00CB1490" w:rsidRDefault="00CB1490" w:rsidP="00CB1490">
      <w:pPr>
        <w:widowControl/>
        <w:tabs>
          <w:tab w:val="left" w:pos="540"/>
          <w:tab w:val="left" w:pos="6120"/>
          <w:tab w:val="left" w:pos="11160"/>
        </w:tabs>
        <w:suppressAutoHyphens/>
        <w:autoSpaceDE/>
        <w:adjustRightInd/>
        <w:ind w:left="-180" w:firstLine="180"/>
        <w:jc w:val="both"/>
        <w:rPr>
          <w:b/>
          <w:sz w:val="22"/>
          <w:szCs w:val="22"/>
          <w:lang w:eastAsia="ar-SA"/>
        </w:rPr>
      </w:pPr>
    </w:p>
    <w:tbl>
      <w:tblPr>
        <w:tblW w:w="0" w:type="auto"/>
        <w:tblLayout w:type="fixed"/>
        <w:tblLook w:val="04A0" w:firstRow="1" w:lastRow="0" w:firstColumn="1" w:lastColumn="0" w:noHBand="0" w:noVBand="1"/>
      </w:tblPr>
      <w:tblGrid>
        <w:gridCol w:w="5095"/>
        <w:gridCol w:w="5096"/>
      </w:tblGrid>
      <w:tr w:rsidR="00CB1490" w:rsidTr="00CB1490">
        <w:trPr>
          <w:trHeight w:val="361"/>
        </w:trPr>
        <w:tc>
          <w:tcPr>
            <w:tcW w:w="5095" w:type="dxa"/>
            <w:hideMark/>
          </w:tcPr>
          <w:p w:rsidR="00CB1490" w:rsidRDefault="00CB1490">
            <w:pPr>
              <w:widowControl/>
              <w:shd w:val="clear" w:color="auto" w:fill="FFFFFF"/>
              <w:suppressAutoHyphens/>
              <w:autoSpaceDE/>
              <w:adjustRightInd/>
              <w:snapToGrid w:val="0"/>
              <w:ind w:right="21"/>
              <w:rPr>
                <w:b/>
                <w:sz w:val="22"/>
                <w:szCs w:val="22"/>
                <w:lang w:eastAsia="ar-SA"/>
              </w:rPr>
            </w:pPr>
            <w:r>
              <w:rPr>
                <w:b/>
                <w:sz w:val="22"/>
                <w:szCs w:val="22"/>
                <w:lang w:eastAsia="ar-SA"/>
              </w:rPr>
              <w:t>Заказчик:</w:t>
            </w:r>
            <w:r>
              <w:rPr>
                <w:sz w:val="22"/>
                <w:szCs w:val="22"/>
                <w:lang w:eastAsia="ar-SA"/>
              </w:rPr>
              <w:t xml:space="preserve"> </w:t>
            </w:r>
            <w:r>
              <w:rPr>
                <w:b/>
                <w:sz w:val="22"/>
                <w:szCs w:val="22"/>
                <w:lang w:eastAsia="ar-SA"/>
              </w:rPr>
              <w:t>МБУ Центр физкультурно-спортивной работы по месту жительства «Восток» Комитета по физической культуре и спорту Администрации города Иванова</w:t>
            </w:r>
          </w:p>
        </w:tc>
        <w:tc>
          <w:tcPr>
            <w:tcW w:w="5096" w:type="dxa"/>
            <w:hideMark/>
          </w:tcPr>
          <w:p w:rsidR="00CB1490" w:rsidRDefault="00CB1490">
            <w:pPr>
              <w:widowControl/>
              <w:suppressAutoHyphens/>
              <w:autoSpaceDE/>
              <w:adjustRightInd/>
              <w:snapToGrid w:val="0"/>
              <w:ind w:left="-180" w:firstLine="180"/>
              <w:jc w:val="center"/>
              <w:rPr>
                <w:b/>
                <w:sz w:val="22"/>
                <w:szCs w:val="22"/>
                <w:lang w:eastAsia="ar-SA"/>
              </w:rPr>
            </w:pPr>
            <w:r>
              <w:rPr>
                <w:b/>
                <w:sz w:val="22"/>
                <w:szCs w:val="22"/>
                <w:lang w:eastAsia="ar-SA"/>
              </w:rPr>
              <w:t xml:space="preserve">ПОДРЯДЧИК: </w:t>
            </w:r>
          </w:p>
        </w:tc>
      </w:tr>
      <w:tr w:rsidR="00CB1490" w:rsidTr="00CB1490">
        <w:trPr>
          <w:trHeight w:val="3739"/>
        </w:trPr>
        <w:tc>
          <w:tcPr>
            <w:tcW w:w="5095" w:type="dxa"/>
          </w:tcPr>
          <w:p w:rsidR="00CB1490" w:rsidRDefault="00CB1490">
            <w:pPr>
              <w:widowControl/>
              <w:suppressAutoHyphens/>
              <w:autoSpaceDE/>
              <w:adjustRightInd/>
              <w:snapToGrid w:val="0"/>
              <w:rPr>
                <w:b/>
                <w:sz w:val="22"/>
                <w:szCs w:val="22"/>
                <w:lang w:eastAsia="ar-SA"/>
              </w:rPr>
            </w:pPr>
            <w:r>
              <w:rPr>
                <w:b/>
                <w:sz w:val="22"/>
                <w:szCs w:val="22"/>
                <w:lang w:eastAsia="ar-SA"/>
              </w:rPr>
              <w:t xml:space="preserve">Адрес юридический/почтовый: </w:t>
            </w:r>
          </w:p>
          <w:p w:rsidR="00CB1490" w:rsidRDefault="00CB1490">
            <w:pPr>
              <w:widowControl/>
              <w:suppressAutoHyphens/>
              <w:autoSpaceDE/>
              <w:adjustRightInd/>
              <w:rPr>
                <w:sz w:val="22"/>
                <w:szCs w:val="22"/>
                <w:lang w:eastAsia="ar-SA"/>
              </w:rPr>
            </w:pPr>
            <w:r>
              <w:rPr>
                <w:sz w:val="22"/>
                <w:szCs w:val="22"/>
                <w:lang w:eastAsia="ar-SA"/>
              </w:rPr>
              <w:t>153048, г. Иваново, ул. Генерала Хлебникова, д.36</w:t>
            </w:r>
          </w:p>
          <w:p w:rsidR="00CB1490" w:rsidRDefault="00CB1490">
            <w:pPr>
              <w:widowControl/>
              <w:suppressAutoHyphens/>
              <w:autoSpaceDE/>
              <w:adjustRightInd/>
              <w:rPr>
                <w:b/>
                <w:sz w:val="22"/>
                <w:szCs w:val="22"/>
                <w:lang w:eastAsia="ar-SA"/>
              </w:rPr>
            </w:pPr>
            <w:r>
              <w:rPr>
                <w:b/>
                <w:sz w:val="22"/>
                <w:szCs w:val="22"/>
                <w:lang w:eastAsia="ar-SA"/>
              </w:rPr>
              <w:t xml:space="preserve">Банковские реквизиты: </w:t>
            </w:r>
          </w:p>
          <w:p w:rsidR="00CB1490" w:rsidRDefault="00CB1490">
            <w:pPr>
              <w:widowControl/>
              <w:suppressAutoHyphens/>
              <w:autoSpaceDE/>
              <w:adjustRightInd/>
              <w:rPr>
                <w:sz w:val="22"/>
                <w:szCs w:val="22"/>
                <w:lang w:eastAsia="ar-SA"/>
              </w:rPr>
            </w:pPr>
            <w:r>
              <w:rPr>
                <w:sz w:val="22"/>
                <w:szCs w:val="22"/>
                <w:lang w:eastAsia="ar-SA"/>
              </w:rPr>
              <w:t>ИНН 3702137266,      КПП 370201001</w:t>
            </w:r>
          </w:p>
          <w:p w:rsidR="00CB1490" w:rsidRDefault="00CB1490">
            <w:pPr>
              <w:widowControl/>
              <w:suppressAutoHyphens/>
              <w:autoSpaceDE/>
              <w:adjustRightInd/>
              <w:rPr>
                <w:sz w:val="22"/>
                <w:szCs w:val="22"/>
                <w:lang w:eastAsia="ar-SA"/>
              </w:rPr>
            </w:pPr>
            <w:r>
              <w:rPr>
                <w:sz w:val="22"/>
                <w:szCs w:val="22"/>
                <w:lang w:eastAsia="ar-SA"/>
              </w:rPr>
              <w:t>Банковские реквизиты ГРКЦ   ГУ Банка России по Ивановской области г. Иваново</w:t>
            </w:r>
          </w:p>
          <w:p w:rsidR="00CB1490" w:rsidRDefault="00CB1490">
            <w:pPr>
              <w:widowControl/>
              <w:suppressAutoHyphens/>
              <w:autoSpaceDE/>
              <w:adjustRightInd/>
              <w:rPr>
                <w:sz w:val="22"/>
                <w:szCs w:val="22"/>
                <w:lang w:eastAsia="ar-SA"/>
              </w:rPr>
            </w:pPr>
            <w:proofErr w:type="gramStart"/>
            <w:r>
              <w:rPr>
                <w:sz w:val="22"/>
                <w:szCs w:val="22"/>
                <w:lang w:eastAsia="ar-SA"/>
              </w:rPr>
              <w:t>р</w:t>
            </w:r>
            <w:proofErr w:type="gramEnd"/>
            <w:r>
              <w:rPr>
                <w:sz w:val="22"/>
                <w:szCs w:val="22"/>
                <w:lang w:eastAsia="ar-SA"/>
              </w:rPr>
              <w:t>/с 40204810800000000054      БИК 042406001</w:t>
            </w:r>
          </w:p>
          <w:p w:rsidR="00CB1490" w:rsidRDefault="00CB1490">
            <w:pPr>
              <w:widowControl/>
              <w:suppressAutoHyphens/>
              <w:autoSpaceDE/>
              <w:adjustRightInd/>
              <w:rPr>
                <w:sz w:val="22"/>
                <w:szCs w:val="22"/>
                <w:lang w:eastAsia="ar-SA"/>
              </w:rPr>
            </w:pPr>
          </w:p>
          <w:p w:rsidR="00CB1490" w:rsidRDefault="00CB1490">
            <w:pPr>
              <w:widowControl/>
              <w:suppressAutoHyphens/>
              <w:autoSpaceDE/>
              <w:adjustRightInd/>
              <w:ind w:right="21"/>
              <w:rPr>
                <w:sz w:val="22"/>
                <w:szCs w:val="22"/>
                <w:lang w:eastAsia="ar-SA"/>
              </w:rPr>
            </w:pPr>
            <w:r>
              <w:rPr>
                <w:sz w:val="22"/>
                <w:szCs w:val="22"/>
                <w:lang w:eastAsia="ar-SA"/>
              </w:rPr>
              <w:t xml:space="preserve">Директор МБУ  «Восток» </w:t>
            </w:r>
          </w:p>
          <w:p w:rsidR="00CB1490" w:rsidRDefault="00CB1490">
            <w:pPr>
              <w:widowControl/>
              <w:suppressAutoHyphens/>
              <w:autoSpaceDE/>
              <w:adjustRightInd/>
              <w:ind w:right="21"/>
              <w:rPr>
                <w:sz w:val="22"/>
                <w:szCs w:val="22"/>
                <w:lang w:eastAsia="ar-SA"/>
              </w:rPr>
            </w:pPr>
          </w:p>
          <w:p w:rsidR="00CB1490" w:rsidRDefault="00CB1490">
            <w:pPr>
              <w:widowControl/>
              <w:suppressAutoHyphens/>
              <w:autoSpaceDE/>
              <w:adjustRightInd/>
              <w:ind w:right="21"/>
              <w:rPr>
                <w:sz w:val="22"/>
                <w:szCs w:val="22"/>
                <w:lang w:eastAsia="ar-SA"/>
              </w:rPr>
            </w:pPr>
            <w:r>
              <w:rPr>
                <w:sz w:val="22"/>
                <w:szCs w:val="22"/>
                <w:lang w:eastAsia="ar-SA"/>
              </w:rPr>
              <w:t>_______________________  А.В. Терентьев</w:t>
            </w:r>
          </w:p>
        </w:tc>
        <w:tc>
          <w:tcPr>
            <w:tcW w:w="5096" w:type="dxa"/>
          </w:tcPr>
          <w:p w:rsidR="00CB1490" w:rsidRDefault="00CB1490">
            <w:pPr>
              <w:widowControl/>
              <w:suppressAutoHyphens/>
              <w:autoSpaceDE/>
              <w:adjustRightInd/>
              <w:snapToGrid w:val="0"/>
              <w:rPr>
                <w:sz w:val="22"/>
                <w:szCs w:val="22"/>
                <w:lang w:eastAsia="ar-SA"/>
              </w:rPr>
            </w:pPr>
            <w:r>
              <w:rPr>
                <w:b/>
                <w:sz w:val="22"/>
                <w:szCs w:val="22"/>
                <w:lang w:eastAsia="ar-SA"/>
              </w:rPr>
              <w:t>Адрес юридический/почтовый:</w:t>
            </w:r>
            <w:r>
              <w:rPr>
                <w:sz w:val="22"/>
                <w:szCs w:val="22"/>
                <w:lang w:eastAsia="ar-SA"/>
              </w:rPr>
              <w:t xml:space="preserve"> </w:t>
            </w:r>
          </w:p>
          <w:p w:rsidR="00CB1490" w:rsidRDefault="00CB1490">
            <w:pPr>
              <w:widowControl/>
              <w:suppressAutoHyphens/>
              <w:autoSpaceDE/>
              <w:adjustRightInd/>
              <w:rPr>
                <w:sz w:val="22"/>
                <w:szCs w:val="22"/>
                <w:lang w:eastAsia="ar-SA"/>
              </w:rPr>
            </w:pPr>
          </w:p>
          <w:p w:rsidR="00CB1490" w:rsidRDefault="00CB1490">
            <w:pPr>
              <w:widowControl/>
              <w:suppressAutoHyphens/>
              <w:autoSpaceDE/>
              <w:adjustRightInd/>
              <w:rPr>
                <w:b/>
                <w:sz w:val="22"/>
                <w:szCs w:val="22"/>
                <w:lang w:eastAsia="ar-SA"/>
              </w:rPr>
            </w:pPr>
            <w:r>
              <w:rPr>
                <w:b/>
                <w:sz w:val="22"/>
                <w:szCs w:val="22"/>
                <w:lang w:eastAsia="ar-SA"/>
              </w:rPr>
              <w:t>Банковские реквизиты:</w:t>
            </w:r>
          </w:p>
          <w:p w:rsidR="00CB1490" w:rsidRDefault="00CB1490">
            <w:pPr>
              <w:widowControl/>
              <w:tabs>
                <w:tab w:val="left" w:pos="3390"/>
              </w:tabs>
              <w:suppressAutoHyphens/>
              <w:autoSpaceDE/>
              <w:adjustRightInd/>
              <w:rPr>
                <w:sz w:val="22"/>
                <w:szCs w:val="22"/>
                <w:lang w:eastAsia="ar-SA"/>
              </w:rPr>
            </w:pPr>
            <w:r>
              <w:rPr>
                <w:sz w:val="22"/>
                <w:szCs w:val="22"/>
                <w:lang w:eastAsia="ar-SA"/>
              </w:rPr>
              <w:tab/>
            </w:r>
          </w:p>
        </w:tc>
      </w:tr>
    </w:tbl>
    <w:p w:rsidR="0071130C" w:rsidRPr="0071130C" w:rsidRDefault="0071130C" w:rsidP="0071130C">
      <w:pPr>
        <w:rPr>
          <w:sz w:val="24"/>
          <w:szCs w:val="24"/>
        </w:rPr>
      </w:pPr>
    </w:p>
    <w:p w:rsidR="0071130C" w:rsidRDefault="0071130C" w:rsidP="0071130C"/>
    <w:p w:rsidR="00810F28" w:rsidRPr="00E27A44" w:rsidRDefault="00810F28" w:rsidP="00810F28">
      <w:pPr>
        <w:rPr>
          <w:i/>
          <w:sz w:val="24"/>
          <w:szCs w:val="24"/>
        </w:rPr>
      </w:pPr>
    </w:p>
    <w:p w:rsidR="00810F28" w:rsidRDefault="00810F28" w:rsidP="00810F28">
      <w:pPr>
        <w:rPr>
          <w:sz w:val="24"/>
          <w:szCs w:val="24"/>
        </w:rPr>
      </w:pPr>
    </w:p>
    <w:p w:rsidR="00810F28" w:rsidRDefault="00810F28" w:rsidP="0071130C">
      <w:pPr>
        <w:pStyle w:val="34"/>
        <w:rPr>
          <w:sz w:val="24"/>
          <w:szCs w:val="24"/>
        </w:rPr>
      </w:pPr>
      <w:r>
        <w:rPr>
          <w:sz w:val="24"/>
          <w:szCs w:val="24"/>
        </w:rPr>
        <w:t xml:space="preserve">       </w:t>
      </w:r>
    </w:p>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Pr="00E92676" w:rsidRDefault="00810F28" w:rsidP="00810F28">
      <w:pPr>
        <w:sectPr w:rsidR="00810F28" w:rsidRPr="00E92676">
          <w:footerReference w:type="default" r:id="rId12"/>
          <w:pgSz w:w="11906" w:h="16838"/>
          <w:pgMar w:top="539" w:right="1286" w:bottom="540" w:left="1701" w:header="708" w:footer="708" w:gutter="0"/>
          <w:cols w:space="720"/>
        </w:sectPr>
      </w:pPr>
    </w:p>
    <w:p w:rsidR="00C31CC2" w:rsidRPr="00AE0797" w:rsidRDefault="005B38A4" w:rsidP="0085786D">
      <w:pPr>
        <w:rPr>
          <w:sz w:val="24"/>
          <w:szCs w:val="24"/>
        </w:rPr>
      </w:pPr>
      <w:r>
        <w:rPr>
          <w:sz w:val="24"/>
          <w:szCs w:val="24"/>
        </w:rPr>
        <w:lastRenderedPageBreak/>
        <w:t xml:space="preserve">           </w:t>
      </w:r>
      <w:r w:rsidR="00DF6232">
        <w:rPr>
          <w:sz w:val="24"/>
          <w:szCs w:val="24"/>
        </w:rPr>
        <w:t xml:space="preserve">                                                                                                        </w:t>
      </w:r>
      <w:r>
        <w:rPr>
          <w:sz w:val="24"/>
          <w:szCs w:val="24"/>
        </w:rPr>
        <w:t xml:space="preserve">  </w:t>
      </w:r>
      <w:r w:rsidR="0085786D">
        <w:rPr>
          <w:sz w:val="24"/>
          <w:szCs w:val="24"/>
        </w:rPr>
        <w:t>Приложение №1</w:t>
      </w:r>
      <w:r w:rsidR="00C31CC2" w:rsidRPr="00AE0797">
        <w:rPr>
          <w:sz w:val="24"/>
          <w:szCs w:val="24"/>
        </w:rPr>
        <w:t xml:space="preserve">* </w:t>
      </w:r>
    </w:p>
    <w:p w:rsidR="00C31CC2" w:rsidRPr="00AE0797" w:rsidRDefault="00C31CC2" w:rsidP="00C31CC2">
      <w:pPr>
        <w:jc w:val="right"/>
        <w:rPr>
          <w:sz w:val="24"/>
          <w:szCs w:val="24"/>
        </w:rPr>
      </w:pPr>
      <w:r w:rsidRPr="00AE0797">
        <w:rPr>
          <w:sz w:val="24"/>
          <w:szCs w:val="24"/>
        </w:rPr>
        <w:t>к муниципальному контракту</w:t>
      </w:r>
    </w:p>
    <w:p w:rsidR="00C31CC2" w:rsidRPr="00AE0797" w:rsidRDefault="00C31CC2" w:rsidP="00C31CC2">
      <w:pPr>
        <w:jc w:val="right"/>
        <w:rPr>
          <w:sz w:val="24"/>
          <w:szCs w:val="24"/>
        </w:rPr>
      </w:pPr>
      <w:r w:rsidRPr="00AE0797">
        <w:rPr>
          <w:sz w:val="24"/>
          <w:szCs w:val="24"/>
        </w:rPr>
        <w:t xml:space="preserve">№________ от _____________ </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r w:rsidRPr="00AE0797">
        <w:rPr>
          <w:sz w:val="24"/>
          <w:szCs w:val="24"/>
        </w:rPr>
        <w:t xml:space="preserve">* </w:t>
      </w:r>
      <w:r w:rsidR="0085786D">
        <w:rPr>
          <w:sz w:val="24"/>
          <w:szCs w:val="24"/>
        </w:rPr>
        <w:t xml:space="preserve">Приложение № </w:t>
      </w:r>
      <w:r w:rsidR="0085786D"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85786D" w:rsidRPr="00E92676" w:rsidRDefault="0085786D" w:rsidP="00316FAA">
      <w:pPr>
        <w:jc w:val="right"/>
        <w:rPr>
          <w:sz w:val="24"/>
          <w:szCs w:val="24"/>
        </w:rPr>
      </w:pPr>
    </w:p>
    <w:p w:rsidR="00316FAA" w:rsidRPr="00E92676" w:rsidRDefault="0085786D" w:rsidP="00316FAA">
      <w:pPr>
        <w:jc w:val="right"/>
        <w:rPr>
          <w:sz w:val="24"/>
          <w:szCs w:val="24"/>
        </w:rPr>
      </w:pPr>
      <w:r>
        <w:rPr>
          <w:sz w:val="24"/>
          <w:szCs w:val="24"/>
        </w:rPr>
        <w:lastRenderedPageBreak/>
        <w:t xml:space="preserve">Приложение № </w:t>
      </w:r>
      <w:r w:rsidRPr="00E92676">
        <w:rPr>
          <w:sz w:val="24"/>
          <w:szCs w:val="24"/>
        </w:rPr>
        <w:t>2</w:t>
      </w:r>
    </w:p>
    <w:p w:rsidR="00316FAA" w:rsidRDefault="00316FAA" w:rsidP="00316FAA">
      <w:pPr>
        <w:jc w:val="right"/>
        <w:rPr>
          <w:sz w:val="24"/>
          <w:szCs w:val="24"/>
        </w:rPr>
      </w:pPr>
      <w:r>
        <w:rPr>
          <w:sz w:val="24"/>
          <w:szCs w:val="24"/>
        </w:rPr>
        <w:t>к муниципальному контракту</w:t>
      </w:r>
    </w:p>
    <w:p w:rsidR="00316FAA" w:rsidRDefault="00316FAA" w:rsidP="00316FAA">
      <w:pPr>
        <w:jc w:val="right"/>
        <w:rPr>
          <w:sz w:val="24"/>
          <w:szCs w:val="24"/>
        </w:rPr>
      </w:pPr>
      <w:r>
        <w:rPr>
          <w:sz w:val="24"/>
          <w:szCs w:val="24"/>
        </w:rPr>
        <w:t>от ___________ № _________</w:t>
      </w:r>
    </w:p>
    <w:p w:rsidR="00CD0830" w:rsidRDefault="00CD0830" w:rsidP="00CD0830">
      <w:pPr>
        <w:rPr>
          <w:sz w:val="24"/>
          <w:szCs w:val="24"/>
        </w:rPr>
      </w:pPr>
    </w:p>
    <w:p w:rsidR="00CD0830" w:rsidRPr="00CD0830" w:rsidRDefault="00CD0830" w:rsidP="00CD0830">
      <w:pPr>
        <w:rPr>
          <w:sz w:val="28"/>
          <w:szCs w:val="28"/>
        </w:rPr>
      </w:pPr>
      <w:r>
        <w:rPr>
          <w:sz w:val="24"/>
          <w:szCs w:val="24"/>
        </w:rPr>
        <w:t xml:space="preserve">                              </w:t>
      </w:r>
      <w:r w:rsidRPr="00CD0830">
        <w:rPr>
          <w:sz w:val="28"/>
          <w:szCs w:val="28"/>
        </w:rPr>
        <w:t>Материалы, используемые при выполнении работ</w:t>
      </w: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EE32D0" w:rsidRPr="004A400F" w:rsidRDefault="00EE32D0" w:rsidP="00EE32D0">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Default="00EE32D0" w:rsidP="00EE32D0">
      <w:pPr>
        <w:ind w:left="-600" w:right="154" w:firstLine="600"/>
        <w:jc w:val="center"/>
        <w:rPr>
          <w:b/>
          <w:sz w:val="24"/>
          <w:szCs w:val="24"/>
        </w:rPr>
      </w:pPr>
    </w:p>
    <w:p w:rsidR="00EE32D0" w:rsidRDefault="005B38A4" w:rsidP="00303D41">
      <w:pPr>
        <w:spacing w:line="360" w:lineRule="auto"/>
        <w:ind w:left="-600" w:right="154" w:firstLine="600"/>
        <w:jc w:val="both"/>
        <w:rPr>
          <w:b/>
          <w:bCs/>
          <w:sz w:val="24"/>
          <w:szCs w:val="24"/>
        </w:rPr>
      </w:pPr>
      <w:r>
        <w:rPr>
          <w:b/>
          <w:bCs/>
          <w:sz w:val="24"/>
          <w:szCs w:val="24"/>
        </w:rPr>
        <w:t xml:space="preserve">      </w:t>
      </w:r>
      <w:r w:rsidR="00EE32D0">
        <w:rPr>
          <w:b/>
          <w:bCs/>
          <w:sz w:val="24"/>
          <w:szCs w:val="24"/>
        </w:rPr>
        <w:t>1. Технические характеристики работ, объем работ, место выполнения работ</w:t>
      </w:r>
    </w:p>
    <w:p w:rsidR="00A814C2" w:rsidRDefault="00EE32D0" w:rsidP="00A814C2">
      <w:pPr>
        <w:ind w:right="154" w:firstLine="708"/>
        <w:jc w:val="both"/>
        <w:rPr>
          <w:sz w:val="24"/>
          <w:szCs w:val="24"/>
        </w:rPr>
      </w:pPr>
      <w:r w:rsidRPr="00382CC5">
        <w:rPr>
          <w:sz w:val="24"/>
          <w:szCs w:val="24"/>
        </w:rPr>
        <w:t>Все работы выполняются в соответствии с</w:t>
      </w:r>
      <w:r w:rsidR="003131C2">
        <w:rPr>
          <w:sz w:val="24"/>
          <w:szCs w:val="24"/>
        </w:rPr>
        <w:t xml:space="preserve"> локальными сметами, ведомостями объемов работ</w:t>
      </w:r>
      <w:r w:rsidRPr="00382CC5">
        <w:rPr>
          <w:sz w:val="24"/>
          <w:szCs w:val="24"/>
        </w:rPr>
        <w:t>, с</w:t>
      </w:r>
      <w:r w:rsidR="003131C2">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5B38A4" w:rsidRDefault="00A814C2" w:rsidP="00EF1487">
      <w:pPr>
        <w:ind w:right="154"/>
        <w:jc w:val="both"/>
        <w:rPr>
          <w:sz w:val="16"/>
          <w:szCs w:val="16"/>
        </w:rPr>
      </w:pPr>
      <w:r w:rsidRPr="00A814C2">
        <w:t xml:space="preserve"> </w:t>
      </w:r>
      <w:r>
        <w:tab/>
      </w:r>
    </w:p>
    <w:p w:rsidR="00EE32D0" w:rsidRDefault="005B38A4" w:rsidP="005B38A4">
      <w:pPr>
        <w:ind w:right="153"/>
        <w:jc w:val="both"/>
        <w:rPr>
          <w:b/>
          <w:sz w:val="24"/>
          <w:szCs w:val="24"/>
        </w:rPr>
      </w:pPr>
      <w:r>
        <w:rPr>
          <w:sz w:val="16"/>
          <w:szCs w:val="16"/>
        </w:rPr>
        <w:t xml:space="preserve">        </w:t>
      </w:r>
      <w:r w:rsidR="00EE32D0">
        <w:rPr>
          <w:b/>
          <w:sz w:val="24"/>
          <w:szCs w:val="24"/>
        </w:rPr>
        <w:t>2. Требования к качеству и безопасности выполняемых работ</w:t>
      </w:r>
    </w:p>
    <w:p w:rsidR="00720D08" w:rsidRPr="00720D08" w:rsidRDefault="00720D08" w:rsidP="00303D41">
      <w:pPr>
        <w:ind w:right="153" w:firstLine="902"/>
        <w:jc w:val="both"/>
        <w:rPr>
          <w:b/>
          <w:sz w:val="16"/>
          <w:szCs w:val="16"/>
        </w:rPr>
      </w:pPr>
    </w:p>
    <w:p w:rsidR="00A814C2" w:rsidRDefault="00EE32D0" w:rsidP="00A814C2">
      <w:pPr>
        <w:shd w:val="clear" w:color="auto" w:fill="FFFFFF"/>
        <w:tabs>
          <w:tab w:val="left" w:pos="638"/>
        </w:tabs>
        <w:spacing w:line="250" w:lineRule="exact"/>
        <w:ind w:left="19" w:right="19"/>
        <w:jc w:val="both"/>
        <w:rPr>
          <w:sz w:val="24"/>
          <w:szCs w:val="24"/>
        </w:rPr>
      </w:pPr>
      <w:r>
        <w:rPr>
          <w:sz w:val="24"/>
          <w:szCs w:val="24"/>
        </w:rPr>
        <w:tab/>
      </w:r>
      <w:r w:rsidR="00A814C2">
        <w:rPr>
          <w:sz w:val="24"/>
          <w:szCs w:val="24"/>
        </w:rPr>
        <w:t xml:space="preserve"> Качественно выполнить все работы в объеме и в сроки, предусмотренные настоящим </w:t>
      </w:r>
      <w:r w:rsidR="00A814C2">
        <w:rPr>
          <w:spacing w:val="-1"/>
          <w:sz w:val="24"/>
          <w:szCs w:val="24"/>
        </w:rPr>
        <w:t xml:space="preserve">контрактом и приложениями к нему, использовать качественные материалы, соответствующие </w:t>
      </w:r>
      <w:r w:rsidR="00A814C2">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A814C2" w:rsidRDefault="00A814C2" w:rsidP="00A814C2">
      <w:pPr>
        <w:shd w:val="clear" w:color="auto" w:fill="FFFFFF"/>
        <w:spacing w:line="250" w:lineRule="exact"/>
        <w:ind w:left="19" w:right="19" w:firstLine="68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A814C2" w:rsidRDefault="00A814C2" w:rsidP="00A814C2">
      <w:pPr>
        <w:shd w:val="clear" w:color="auto" w:fill="FFFFFF"/>
        <w:tabs>
          <w:tab w:val="left" w:pos="691"/>
        </w:tabs>
        <w:spacing w:before="5" w:line="250" w:lineRule="exact"/>
        <w:ind w:left="10" w:right="19"/>
        <w:jc w:val="both"/>
        <w:rPr>
          <w:sz w:val="24"/>
          <w:szCs w:val="24"/>
        </w:rPr>
      </w:pPr>
      <w:r>
        <w:rPr>
          <w:sz w:val="24"/>
          <w:szCs w:val="24"/>
        </w:rPr>
        <w:tab/>
        <w:t>Поставить на объект работ все необходимые материалы, технологическое и иное</w:t>
      </w:r>
      <w:r>
        <w:rPr>
          <w:sz w:val="24"/>
          <w:szCs w:val="24"/>
        </w:rPr>
        <w:br/>
        <w:t>оборудование, необходимое для производства работ, конструкции, изделия и инвентарь</w:t>
      </w:r>
      <w:r>
        <w:rPr>
          <w:sz w:val="24"/>
          <w:szCs w:val="24"/>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A814C2" w:rsidRDefault="00A814C2" w:rsidP="00A814C2">
      <w:pPr>
        <w:shd w:val="clear" w:color="auto" w:fill="FFFFFF"/>
        <w:tabs>
          <w:tab w:val="left" w:pos="581"/>
        </w:tabs>
        <w:spacing w:before="10" w:line="250" w:lineRule="exact"/>
        <w:ind w:right="19"/>
        <w:jc w:val="both"/>
        <w:rPr>
          <w:sz w:val="24"/>
          <w:szCs w:val="24"/>
        </w:rPr>
      </w:pPr>
      <w:r>
        <w:rPr>
          <w:sz w:val="24"/>
          <w:szCs w:val="24"/>
        </w:rPr>
        <w:tab/>
        <w:t xml:space="preserve">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EF1487" w:rsidRPr="00EF1487" w:rsidRDefault="00EF1487" w:rsidP="00EF1487">
      <w:pPr>
        <w:ind w:firstLine="551"/>
        <w:jc w:val="both"/>
        <w:rPr>
          <w:sz w:val="24"/>
          <w:szCs w:val="24"/>
        </w:rPr>
      </w:pPr>
      <w:r w:rsidRPr="00EF1487">
        <w:rPr>
          <w:sz w:val="24"/>
          <w:szCs w:val="24"/>
        </w:rPr>
        <w:t xml:space="preserve">Все поставляемые материалы, изделия и конструкции должны иметь соответствующие сертификаты, технические паспорта, с указанием правил безопасной эксплуатации, комплектности и монтажных схем сборки и другие документы, удостоверяющие их качество, пройти входной контроль. Копии этих сертификатов, технических паспортов и других документов должны быть предоставлены Заказчику. </w:t>
      </w:r>
    </w:p>
    <w:p w:rsidR="007E33AE" w:rsidRPr="007E33AE" w:rsidRDefault="007E33AE" w:rsidP="007E33AE">
      <w:pPr>
        <w:ind w:firstLine="410"/>
        <w:jc w:val="both"/>
        <w:rPr>
          <w:sz w:val="24"/>
          <w:szCs w:val="24"/>
        </w:rPr>
      </w:pPr>
      <w:r w:rsidRPr="007E33AE">
        <w:rPr>
          <w:sz w:val="24"/>
          <w:szCs w:val="24"/>
        </w:rPr>
        <w:t>Поставляемые малые архитектурные формы (далее МАФ) должны соответствовать следующим требованиям:</w:t>
      </w:r>
    </w:p>
    <w:p w:rsidR="007E33AE" w:rsidRPr="007E33AE" w:rsidRDefault="007E33AE" w:rsidP="007E33AE">
      <w:pPr>
        <w:ind w:firstLine="410"/>
        <w:jc w:val="both"/>
        <w:rPr>
          <w:sz w:val="24"/>
          <w:szCs w:val="24"/>
        </w:rPr>
      </w:pPr>
      <w:r w:rsidRPr="007E33AE">
        <w:rPr>
          <w:sz w:val="24"/>
          <w:szCs w:val="24"/>
        </w:rPr>
        <w:t>- иметь сертификат безопасности на предлагаемое изделие, а не на его отдельный  элемент, в соответствии с национальным стандартом Российской Федерации:</w:t>
      </w:r>
    </w:p>
    <w:p w:rsidR="007E33AE" w:rsidRPr="007E33AE" w:rsidRDefault="007E33AE" w:rsidP="007E33AE">
      <w:pPr>
        <w:ind w:firstLine="410"/>
        <w:jc w:val="both"/>
        <w:rPr>
          <w:sz w:val="24"/>
          <w:szCs w:val="24"/>
        </w:rPr>
      </w:pPr>
      <w:r w:rsidRPr="007E33AE">
        <w:rPr>
          <w:sz w:val="24"/>
          <w:szCs w:val="24"/>
        </w:rPr>
        <w:t xml:space="preserve">- ГОСТ </w:t>
      </w:r>
      <w:proofErr w:type="gramStart"/>
      <w:r w:rsidRPr="007E33AE">
        <w:rPr>
          <w:sz w:val="24"/>
          <w:szCs w:val="24"/>
        </w:rPr>
        <w:t>Р</w:t>
      </w:r>
      <w:proofErr w:type="gramEnd"/>
      <w:r w:rsidRPr="007E33AE">
        <w:rPr>
          <w:sz w:val="24"/>
          <w:szCs w:val="24"/>
        </w:rPr>
        <w:t xml:space="preserve"> 52169-2003 «Оборудование детских игровых площадок. Безопасность конструкции и методы испытаний. Общие требования»;</w:t>
      </w:r>
    </w:p>
    <w:p w:rsidR="007E33AE" w:rsidRPr="007E33AE" w:rsidRDefault="007E33AE" w:rsidP="007E33AE">
      <w:pPr>
        <w:ind w:firstLine="410"/>
        <w:jc w:val="both"/>
        <w:rPr>
          <w:sz w:val="24"/>
          <w:szCs w:val="24"/>
        </w:rPr>
      </w:pPr>
      <w:r w:rsidRPr="007E33AE">
        <w:rPr>
          <w:sz w:val="24"/>
          <w:szCs w:val="24"/>
        </w:rPr>
        <w:t xml:space="preserve">- ГОСТ </w:t>
      </w:r>
      <w:proofErr w:type="gramStart"/>
      <w:r w:rsidRPr="007E33AE">
        <w:rPr>
          <w:sz w:val="24"/>
          <w:szCs w:val="24"/>
        </w:rPr>
        <w:t>Р</w:t>
      </w:r>
      <w:proofErr w:type="gramEnd"/>
      <w:r w:rsidRPr="007E33AE">
        <w:rPr>
          <w:sz w:val="24"/>
          <w:szCs w:val="24"/>
        </w:rPr>
        <w:t xml:space="preserve"> 52301-2004 - Оборудование детских игровых площадок. Безопасность при эксплуатации;</w:t>
      </w:r>
    </w:p>
    <w:p w:rsidR="007E33AE" w:rsidRPr="007E33AE" w:rsidRDefault="007E33AE" w:rsidP="007E33AE">
      <w:pPr>
        <w:ind w:firstLine="410"/>
        <w:jc w:val="both"/>
        <w:rPr>
          <w:sz w:val="24"/>
          <w:szCs w:val="24"/>
        </w:rPr>
      </w:pPr>
      <w:r w:rsidRPr="007E33AE">
        <w:rPr>
          <w:sz w:val="24"/>
          <w:szCs w:val="24"/>
        </w:rPr>
        <w:t>- иметь гигиенические сертификаты в соответствии с Российским стандартом;</w:t>
      </w:r>
    </w:p>
    <w:p w:rsidR="007E33AE" w:rsidRPr="007E33AE" w:rsidRDefault="007E33AE" w:rsidP="007E33AE">
      <w:pPr>
        <w:ind w:firstLine="410"/>
        <w:jc w:val="both"/>
        <w:rPr>
          <w:bCs/>
          <w:sz w:val="24"/>
          <w:szCs w:val="24"/>
        </w:rPr>
      </w:pPr>
      <w:r w:rsidRPr="007E33AE">
        <w:rPr>
          <w:bCs/>
          <w:sz w:val="24"/>
          <w:szCs w:val="24"/>
        </w:rPr>
        <w:t>Применяемые материалы для МАФ должны отвечать следующим требованиям:</w:t>
      </w:r>
    </w:p>
    <w:p w:rsidR="007E33AE" w:rsidRPr="007E33AE" w:rsidRDefault="007E33AE" w:rsidP="007E33AE">
      <w:pPr>
        <w:ind w:firstLine="410"/>
        <w:jc w:val="both"/>
        <w:rPr>
          <w:bCs/>
          <w:sz w:val="24"/>
          <w:szCs w:val="24"/>
        </w:rPr>
      </w:pPr>
      <w:r w:rsidRPr="007E33AE">
        <w:rPr>
          <w:bCs/>
          <w:sz w:val="24"/>
          <w:szCs w:val="24"/>
        </w:rPr>
        <w:t>- применяемые материалы должны соответствовать ГОСТ и иметь паспорта качества и сертификаты соответствия;</w:t>
      </w:r>
    </w:p>
    <w:p w:rsidR="007E33AE" w:rsidRPr="007E33AE" w:rsidRDefault="007E33AE" w:rsidP="007E33AE">
      <w:pPr>
        <w:ind w:firstLine="410"/>
        <w:jc w:val="both"/>
        <w:rPr>
          <w:bCs/>
          <w:sz w:val="24"/>
          <w:szCs w:val="24"/>
        </w:rPr>
      </w:pPr>
      <w:r w:rsidRPr="007E33AE">
        <w:rPr>
          <w:sz w:val="24"/>
          <w:szCs w:val="24"/>
        </w:rPr>
        <w:t>- конструкции оборудования должны быть изготовлены только из отборного сырья и материалов, с максимальным использованием клееной древесины, а именно доска должна быть склеена с фанерой, для увеличения жесткости на несущих столбах, ступеньках лестниц, качалок-балансиров, переходных мостах.</w:t>
      </w:r>
    </w:p>
    <w:p w:rsidR="007E33AE" w:rsidRPr="007E33AE" w:rsidRDefault="007E33AE" w:rsidP="007E33AE">
      <w:pPr>
        <w:ind w:firstLine="410"/>
        <w:jc w:val="both"/>
        <w:rPr>
          <w:bCs/>
          <w:sz w:val="24"/>
          <w:szCs w:val="24"/>
        </w:rPr>
      </w:pPr>
      <w:r w:rsidRPr="007E33AE">
        <w:rPr>
          <w:bCs/>
          <w:sz w:val="24"/>
          <w:szCs w:val="24"/>
        </w:rPr>
        <w:t>- элементы оборудования из древесины должны изготавливаться из древесины классов «стойкие» и «</w:t>
      </w:r>
      <w:proofErr w:type="spellStart"/>
      <w:r w:rsidRPr="007E33AE">
        <w:rPr>
          <w:bCs/>
          <w:sz w:val="24"/>
          <w:szCs w:val="24"/>
        </w:rPr>
        <w:t>среднестойкие</w:t>
      </w:r>
      <w:proofErr w:type="spellEnd"/>
      <w:r w:rsidRPr="007E33AE">
        <w:rPr>
          <w:bCs/>
          <w:sz w:val="24"/>
          <w:szCs w:val="24"/>
        </w:rPr>
        <w:t>» по ГОСТ 20022.2 (использовать древесину хвойных пород, влажностью 7-10%);</w:t>
      </w:r>
    </w:p>
    <w:p w:rsidR="007E33AE" w:rsidRPr="007E33AE" w:rsidRDefault="007E33AE" w:rsidP="007E33AE">
      <w:pPr>
        <w:ind w:firstLine="410"/>
        <w:jc w:val="both"/>
        <w:rPr>
          <w:bCs/>
          <w:sz w:val="24"/>
          <w:szCs w:val="24"/>
        </w:rPr>
      </w:pPr>
      <w:r w:rsidRPr="007E33AE">
        <w:rPr>
          <w:sz w:val="24"/>
          <w:szCs w:val="24"/>
        </w:rPr>
        <w:t>- деревянные детали оборудования должны быть тщательно отшлифованы и окрашены, профессиональными двухкомпонентными красками в заводских условиях</w:t>
      </w:r>
      <w:r w:rsidRPr="007E33AE">
        <w:rPr>
          <w:bCs/>
          <w:sz w:val="24"/>
          <w:szCs w:val="24"/>
        </w:rPr>
        <w:t>;</w:t>
      </w:r>
    </w:p>
    <w:p w:rsidR="007E33AE" w:rsidRPr="007E33AE" w:rsidRDefault="007E33AE" w:rsidP="007E33AE">
      <w:pPr>
        <w:ind w:firstLine="410"/>
        <w:jc w:val="both"/>
        <w:rPr>
          <w:bCs/>
          <w:sz w:val="24"/>
          <w:szCs w:val="24"/>
        </w:rPr>
      </w:pPr>
      <w:r w:rsidRPr="007E33AE">
        <w:rPr>
          <w:bCs/>
          <w:sz w:val="24"/>
          <w:szCs w:val="24"/>
        </w:rPr>
        <w:t>- фанера по ГОСТ 3916.1 и ГОСТ 3916.2 должна быть стойкой к атмосферным воздействиям и быть не ниже 1 сорта и толщиной не менее 22  мм;</w:t>
      </w:r>
    </w:p>
    <w:p w:rsidR="007E33AE" w:rsidRPr="007E33AE" w:rsidRDefault="007E33AE" w:rsidP="007E33AE">
      <w:pPr>
        <w:ind w:firstLine="410"/>
        <w:jc w:val="both"/>
        <w:rPr>
          <w:color w:val="000000"/>
          <w:sz w:val="24"/>
          <w:szCs w:val="24"/>
        </w:rPr>
      </w:pPr>
      <w:r w:rsidRPr="007E33AE">
        <w:rPr>
          <w:bCs/>
          <w:sz w:val="24"/>
          <w:szCs w:val="24"/>
        </w:rPr>
        <w:t xml:space="preserve">- фанерные листы должны быть изготовлены из </w:t>
      </w:r>
      <w:r w:rsidRPr="007E33AE">
        <w:rPr>
          <w:color w:val="000000"/>
          <w:sz w:val="24"/>
          <w:szCs w:val="24"/>
        </w:rPr>
        <w:t>шлифованного березового шпона повышенной водостойкости, склеенный фенолформальдегидным клеем класса эмиссии Е</w:t>
      </w:r>
      <w:proofErr w:type="gramStart"/>
      <w:r w:rsidRPr="007E33AE">
        <w:rPr>
          <w:color w:val="000000"/>
          <w:sz w:val="24"/>
          <w:szCs w:val="24"/>
        </w:rPr>
        <w:t>1</w:t>
      </w:r>
      <w:proofErr w:type="gramEnd"/>
      <w:r w:rsidRPr="007E33AE">
        <w:rPr>
          <w:color w:val="000000"/>
          <w:sz w:val="24"/>
          <w:szCs w:val="24"/>
        </w:rPr>
        <w:t xml:space="preserve">  </w:t>
      </w:r>
      <w:r w:rsidRPr="007E33AE">
        <w:rPr>
          <w:color w:val="000000"/>
          <w:sz w:val="24"/>
          <w:szCs w:val="24"/>
        </w:rPr>
        <w:lastRenderedPageBreak/>
        <w:t>с предварительной заделкой (замазкой или вставками) дефектов;</w:t>
      </w:r>
    </w:p>
    <w:p w:rsidR="007E33AE" w:rsidRPr="007E33AE" w:rsidRDefault="007E33AE" w:rsidP="007E33AE">
      <w:pPr>
        <w:ind w:firstLine="410"/>
        <w:jc w:val="both"/>
        <w:rPr>
          <w:sz w:val="24"/>
          <w:szCs w:val="24"/>
        </w:rPr>
      </w:pPr>
      <w:r w:rsidRPr="007E33AE">
        <w:rPr>
          <w:color w:val="000000"/>
          <w:sz w:val="24"/>
          <w:szCs w:val="24"/>
        </w:rPr>
        <w:t>- толщина фанерных элементов должна быть не менее 22 мм,</w:t>
      </w:r>
      <w:r w:rsidRPr="007E33AE">
        <w:rPr>
          <w:sz w:val="24"/>
          <w:szCs w:val="24"/>
        </w:rPr>
        <w:t xml:space="preserve"> все фанерные детали должны быть выполнены из шлифованной фанеры, скругленной и отшлифованной по торцевым срезам для обеспечения безопасности и увеличения срока службы;</w:t>
      </w:r>
    </w:p>
    <w:p w:rsidR="007E33AE" w:rsidRPr="007E33AE" w:rsidRDefault="007E33AE" w:rsidP="007E33AE">
      <w:pPr>
        <w:ind w:firstLine="410"/>
        <w:jc w:val="both"/>
        <w:rPr>
          <w:sz w:val="24"/>
          <w:szCs w:val="24"/>
        </w:rPr>
      </w:pPr>
      <w:r w:rsidRPr="007E33AE">
        <w:rPr>
          <w:sz w:val="24"/>
          <w:szCs w:val="24"/>
        </w:rPr>
        <w:t>- лакокрасочные покрытия полиуретановые,  предназначены для применения на детских площадках, двухкомпонентные краски должны быть стойкие к сложным погодным условиям, истиранию, действию ультрафиолета, все железные изделия должны быть окрашены порошковой краской,  все краски по дереву должны  иметь сертификат гигиены;</w:t>
      </w:r>
    </w:p>
    <w:p w:rsidR="007E33AE" w:rsidRPr="007E33AE" w:rsidRDefault="007E33AE" w:rsidP="007E33AE">
      <w:pPr>
        <w:ind w:firstLine="410"/>
        <w:jc w:val="both"/>
        <w:rPr>
          <w:sz w:val="24"/>
          <w:szCs w:val="24"/>
        </w:rPr>
      </w:pPr>
      <w:r w:rsidRPr="007E33AE">
        <w:rPr>
          <w:sz w:val="24"/>
          <w:szCs w:val="24"/>
        </w:rPr>
        <w:t xml:space="preserve">- в целях избегания гниения все опорные столбы должны быть установлены на стальные оцинкованные подпятники, которые при монтаже бетонируются для увеличения жесткости конструкции; </w:t>
      </w:r>
    </w:p>
    <w:p w:rsidR="007E33AE" w:rsidRPr="007E33AE" w:rsidRDefault="007E33AE" w:rsidP="007E33AE">
      <w:pPr>
        <w:ind w:firstLine="410"/>
        <w:jc w:val="both"/>
        <w:rPr>
          <w:bCs/>
          <w:sz w:val="24"/>
          <w:szCs w:val="24"/>
        </w:rPr>
      </w:pPr>
      <w:r w:rsidRPr="007E33AE">
        <w:rPr>
          <w:bCs/>
          <w:sz w:val="24"/>
          <w:szCs w:val="24"/>
        </w:rPr>
        <w:t>- износостойкость и твердость поверхности материалов должны обеспечивать безопасность эксплуатации на весь период эксплуатации;</w:t>
      </w:r>
    </w:p>
    <w:p w:rsidR="007E33AE" w:rsidRPr="007E33AE" w:rsidRDefault="007E33AE" w:rsidP="007E33AE">
      <w:pPr>
        <w:ind w:firstLine="410"/>
        <w:jc w:val="both"/>
        <w:rPr>
          <w:bCs/>
          <w:sz w:val="24"/>
          <w:szCs w:val="24"/>
        </w:rPr>
      </w:pPr>
      <w:r w:rsidRPr="007E33AE">
        <w:rPr>
          <w:bCs/>
          <w:sz w:val="24"/>
          <w:szCs w:val="24"/>
        </w:rPr>
        <w:t xml:space="preserve">- элементы оборудования из металла должны быть защищены от коррозии или изготовлены из </w:t>
      </w:r>
      <w:proofErr w:type="gramStart"/>
      <w:r w:rsidRPr="007E33AE">
        <w:rPr>
          <w:bCs/>
          <w:sz w:val="24"/>
          <w:szCs w:val="24"/>
        </w:rPr>
        <w:t>коррозионно-стойких</w:t>
      </w:r>
      <w:proofErr w:type="gramEnd"/>
      <w:r w:rsidRPr="007E33AE">
        <w:rPr>
          <w:bCs/>
          <w:sz w:val="24"/>
          <w:szCs w:val="24"/>
        </w:rPr>
        <w:t xml:space="preserve"> материалов (стальные детали и конструкции должны быть окрашены полимерными порошковыми красителями, закладные и крепежные элементы обязательно оцинкованы).</w:t>
      </w:r>
    </w:p>
    <w:p w:rsidR="007E33AE" w:rsidRPr="007E33AE" w:rsidRDefault="007E33AE" w:rsidP="007E33AE">
      <w:pPr>
        <w:ind w:firstLine="410"/>
        <w:jc w:val="both"/>
        <w:rPr>
          <w:sz w:val="24"/>
          <w:szCs w:val="24"/>
        </w:rPr>
      </w:pPr>
      <w:r w:rsidRPr="007E33AE">
        <w:rPr>
          <w:sz w:val="24"/>
          <w:szCs w:val="24"/>
        </w:rPr>
        <w:t>- оборудование для лазания не должно быть выше 4-х метров, поручни должны быть диаметром не менее 33 мм;</w:t>
      </w:r>
    </w:p>
    <w:p w:rsidR="007E33AE" w:rsidRPr="007E33AE" w:rsidRDefault="007E33AE" w:rsidP="007E33AE">
      <w:pPr>
        <w:ind w:firstLine="410"/>
        <w:jc w:val="both"/>
        <w:rPr>
          <w:sz w:val="24"/>
          <w:szCs w:val="24"/>
        </w:rPr>
      </w:pPr>
      <w:r w:rsidRPr="007E33AE">
        <w:rPr>
          <w:sz w:val="24"/>
          <w:szCs w:val="24"/>
        </w:rPr>
        <w:t>- выступающие гайки и края болтов должны быть закрыты пластиковыми заглушками;</w:t>
      </w:r>
    </w:p>
    <w:p w:rsidR="007E33AE" w:rsidRPr="007E33AE" w:rsidRDefault="007E33AE" w:rsidP="007E33AE">
      <w:pPr>
        <w:ind w:firstLine="410"/>
        <w:jc w:val="both"/>
        <w:rPr>
          <w:bCs/>
          <w:sz w:val="24"/>
          <w:szCs w:val="24"/>
        </w:rPr>
      </w:pPr>
      <w:r w:rsidRPr="007E33AE">
        <w:rPr>
          <w:bCs/>
          <w:sz w:val="24"/>
          <w:szCs w:val="24"/>
        </w:rPr>
        <w:t>- конструкция оборудования должна обеспечивать прочность, устойчивость, жесткость и пространственную неизменяемость;</w:t>
      </w:r>
    </w:p>
    <w:p w:rsidR="007E33AE" w:rsidRPr="007E33AE" w:rsidRDefault="007E33AE" w:rsidP="007E33AE">
      <w:pPr>
        <w:ind w:firstLine="410"/>
        <w:jc w:val="both"/>
        <w:rPr>
          <w:bCs/>
          <w:sz w:val="24"/>
          <w:szCs w:val="24"/>
        </w:rPr>
      </w:pPr>
      <w:r w:rsidRPr="007E33AE">
        <w:rPr>
          <w:bCs/>
          <w:sz w:val="24"/>
          <w:szCs w:val="24"/>
        </w:rPr>
        <w:t xml:space="preserve">- опорные стойки изделий должны быть выполнены из клееной древесины не менее 100 мм х 100 мм в сечении и иметь скругленные углы для уменьшения </w:t>
      </w:r>
      <w:proofErr w:type="spellStart"/>
      <w:r w:rsidRPr="007E33AE">
        <w:rPr>
          <w:bCs/>
          <w:sz w:val="24"/>
          <w:szCs w:val="24"/>
        </w:rPr>
        <w:t>травмирования</w:t>
      </w:r>
      <w:proofErr w:type="spellEnd"/>
      <w:r w:rsidRPr="007E33AE">
        <w:rPr>
          <w:bCs/>
          <w:sz w:val="24"/>
          <w:szCs w:val="24"/>
        </w:rPr>
        <w:t>. Верхняя часть стойки должна быть закрыта пластиковой заглушкой, а заканчиваться стойка должна стальной оцинкованной закладной деталью длиной не менее 500 мм;</w:t>
      </w:r>
    </w:p>
    <w:p w:rsidR="007E33AE" w:rsidRPr="007E33AE" w:rsidRDefault="007E33AE" w:rsidP="007E33AE">
      <w:pPr>
        <w:ind w:firstLine="410"/>
        <w:jc w:val="both"/>
        <w:rPr>
          <w:bCs/>
          <w:sz w:val="24"/>
          <w:szCs w:val="24"/>
        </w:rPr>
      </w:pPr>
      <w:r w:rsidRPr="007E33AE">
        <w:rPr>
          <w:bCs/>
          <w:sz w:val="24"/>
          <w:szCs w:val="24"/>
        </w:rPr>
        <w:t>- запрещается использовать угловую сталь и стеклопластик при изготовлении малых архитектурных форм;</w:t>
      </w:r>
    </w:p>
    <w:p w:rsidR="007E33AE" w:rsidRPr="00BD4CD7" w:rsidRDefault="007E33AE" w:rsidP="007E33AE">
      <w:pPr>
        <w:ind w:firstLine="567"/>
        <w:jc w:val="both"/>
        <w:rPr>
          <w:sz w:val="24"/>
          <w:szCs w:val="24"/>
        </w:rPr>
      </w:pPr>
      <w:r w:rsidRPr="007E33AE">
        <w:rPr>
          <w:sz w:val="24"/>
          <w:szCs w:val="24"/>
        </w:rPr>
        <w:t>- запрещается использовать рамки жесткости оборудования на уровне земли для исключения спотыкания.</w:t>
      </w:r>
    </w:p>
    <w:p w:rsidR="00EE32D0" w:rsidRPr="00C512C2" w:rsidRDefault="00EE32D0" w:rsidP="00A814C2">
      <w:pPr>
        <w:jc w:val="both"/>
        <w:rPr>
          <w:sz w:val="24"/>
          <w:szCs w:val="24"/>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BC3CF8" w:rsidRPr="00025DDB" w:rsidRDefault="00BC3CF8" w:rsidP="00303D41">
      <w:pPr>
        <w:widowControl/>
        <w:tabs>
          <w:tab w:val="num" w:pos="0"/>
        </w:tabs>
        <w:autoSpaceDE/>
        <w:autoSpaceDN/>
        <w:adjustRightInd/>
        <w:ind w:firstLine="357"/>
        <w:jc w:val="both"/>
        <w:rPr>
          <w:rFonts w:eastAsia="Calibri"/>
          <w:sz w:val="8"/>
          <w:szCs w:val="8"/>
          <w:lang w:eastAsia="en-US"/>
        </w:rPr>
      </w:pPr>
    </w:p>
    <w:p w:rsidR="00EE32D0" w:rsidRDefault="00EE32D0" w:rsidP="00DD05FE">
      <w:pPr>
        <w:numPr>
          <w:ilvl w:val="0"/>
          <w:numId w:val="6"/>
        </w:numPr>
        <w:ind w:right="154"/>
        <w:jc w:val="both"/>
        <w:rPr>
          <w:b/>
          <w:sz w:val="24"/>
          <w:szCs w:val="24"/>
        </w:rPr>
      </w:pPr>
      <w:r>
        <w:rPr>
          <w:b/>
          <w:sz w:val="24"/>
          <w:szCs w:val="24"/>
        </w:rPr>
        <w:t>Требования к сроку предоставления гарантии качества работ</w:t>
      </w:r>
    </w:p>
    <w:p w:rsidR="00B96759" w:rsidRDefault="00B96759" w:rsidP="00303D41">
      <w:pPr>
        <w:tabs>
          <w:tab w:val="left" w:pos="0"/>
        </w:tabs>
        <w:jc w:val="both"/>
        <w:rPr>
          <w:sz w:val="24"/>
          <w:szCs w:val="24"/>
        </w:rPr>
      </w:pPr>
    </w:p>
    <w:p w:rsidR="005B38A4" w:rsidRDefault="005B38A4" w:rsidP="005B38A4">
      <w:pPr>
        <w:ind w:firstLine="360"/>
        <w:jc w:val="both"/>
        <w:rPr>
          <w:sz w:val="24"/>
          <w:szCs w:val="24"/>
        </w:rPr>
      </w:pPr>
      <w:r>
        <w:rPr>
          <w:sz w:val="24"/>
          <w:szCs w:val="24"/>
        </w:rPr>
        <w:t xml:space="preserve"> </w:t>
      </w:r>
      <w:r w:rsidR="00A814C2">
        <w:rPr>
          <w:sz w:val="24"/>
          <w:szCs w:val="24"/>
        </w:rPr>
        <w:t xml:space="preserve">   </w:t>
      </w:r>
      <w:r w:rsidRPr="005B38A4">
        <w:rPr>
          <w:sz w:val="24"/>
          <w:szCs w:val="24"/>
        </w:rPr>
        <w:t xml:space="preserve">Гарантии качества распространяются на все конструктивные элементы и работы, выполненные Подрядчиком по настоящему контракту. </w:t>
      </w:r>
    </w:p>
    <w:p w:rsidR="005B38A4" w:rsidRDefault="005B38A4" w:rsidP="005B38A4">
      <w:pPr>
        <w:ind w:firstLine="360"/>
        <w:jc w:val="both"/>
        <w:rPr>
          <w:sz w:val="24"/>
          <w:szCs w:val="24"/>
        </w:rPr>
      </w:pPr>
      <w:r>
        <w:rPr>
          <w:sz w:val="24"/>
          <w:szCs w:val="24"/>
        </w:rPr>
        <w:t xml:space="preserve"> </w:t>
      </w:r>
      <w:r w:rsidR="00A814C2">
        <w:rPr>
          <w:sz w:val="24"/>
          <w:szCs w:val="24"/>
        </w:rPr>
        <w:t xml:space="preserve">   </w:t>
      </w:r>
      <w:r w:rsidRPr="005B38A4">
        <w:rPr>
          <w:sz w:val="24"/>
          <w:szCs w:val="24"/>
        </w:rPr>
        <w:t>Гарантийный срок на выполненные работы составляет - 3 (три) года с момента подписания акта выполненных работ.</w:t>
      </w:r>
    </w:p>
    <w:p w:rsidR="005B38A4" w:rsidRDefault="00A814C2" w:rsidP="005B38A4">
      <w:pPr>
        <w:ind w:firstLine="360"/>
        <w:jc w:val="both"/>
        <w:rPr>
          <w:sz w:val="24"/>
          <w:szCs w:val="24"/>
        </w:rPr>
      </w:pPr>
      <w:r>
        <w:rPr>
          <w:sz w:val="24"/>
          <w:szCs w:val="24"/>
        </w:rPr>
        <w:t xml:space="preserve">   </w:t>
      </w:r>
      <w:r w:rsidR="005B38A4" w:rsidRPr="005B38A4">
        <w:rPr>
          <w:sz w:val="24"/>
          <w:szCs w:val="24"/>
        </w:rPr>
        <w:t xml:space="preserve">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3E5866" w:rsidRDefault="008E428F" w:rsidP="008E428F">
      <w:pPr>
        <w:ind w:firstLine="360"/>
        <w:jc w:val="both"/>
        <w:rPr>
          <w:b/>
          <w:sz w:val="24"/>
          <w:szCs w:val="24"/>
        </w:rPr>
      </w:pPr>
      <w:r>
        <w:rPr>
          <w:sz w:val="24"/>
          <w:szCs w:val="24"/>
        </w:rPr>
        <w:t xml:space="preserve">   </w:t>
      </w:r>
    </w:p>
    <w:p w:rsidR="008E428F" w:rsidRDefault="008E428F" w:rsidP="003E5866">
      <w:pPr>
        <w:tabs>
          <w:tab w:val="left" w:pos="0"/>
        </w:tabs>
        <w:jc w:val="both"/>
        <w:rPr>
          <w:b/>
          <w:sz w:val="24"/>
          <w:szCs w:val="24"/>
        </w:rPr>
      </w:pPr>
    </w:p>
    <w:p w:rsidR="008E428F" w:rsidRDefault="008E428F" w:rsidP="003E5866">
      <w:pPr>
        <w:tabs>
          <w:tab w:val="left" w:pos="0"/>
        </w:tabs>
        <w:jc w:val="both"/>
        <w:rPr>
          <w:b/>
          <w:sz w:val="24"/>
          <w:szCs w:val="24"/>
        </w:rPr>
      </w:pPr>
    </w:p>
    <w:p w:rsidR="00EE32D0" w:rsidRPr="003E5866" w:rsidRDefault="00EE32D0" w:rsidP="00DD05FE">
      <w:pPr>
        <w:pStyle w:val="aff7"/>
        <w:numPr>
          <w:ilvl w:val="0"/>
          <w:numId w:val="6"/>
        </w:numPr>
        <w:tabs>
          <w:tab w:val="left" w:pos="0"/>
        </w:tabs>
        <w:jc w:val="both"/>
        <w:rPr>
          <w:b/>
          <w:sz w:val="24"/>
          <w:szCs w:val="24"/>
        </w:rPr>
      </w:pPr>
      <w:r w:rsidRPr="003E5866">
        <w:rPr>
          <w:b/>
          <w:sz w:val="24"/>
          <w:szCs w:val="24"/>
        </w:rPr>
        <w:t>Требования к материалам, используемым при выполнении работ</w:t>
      </w:r>
    </w:p>
    <w:p w:rsidR="00AE10D1" w:rsidRDefault="00AE10D1" w:rsidP="00303D41">
      <w:pPr>
        <w:ind w:left="360" w:right="154"/>
        <w:jc w:val="both"/>
        <w:rPr>
          <w:b/>
          <w:sz w:val="16"/>
          <w:szCs w:val="16"/>
        </w:rPr>
      </w:pPr>
    </w:p>
    <w:p w:rsidR="00BC3CF8" w:rsidRPr="00720D08" w:rsidRDefault="00BC3CF8" w:rsidP="00303D41">
      <w:pPr>
        <w:ind w:left="360" w:right="154"/>
        <w:jc w:val="both"/>
        <w:rPr>
          <w:b/>
          <w:sz w:val="16"/>
          <w:szCs w:val="16"/>
        </w:rPr>
      </w:pPr>
    </w:p>
    <w:p w:rsidR="0037021D" w:rsidRDefault="00EE32D0" w:rsidP="0037021D">
      <w:pPr>
        <w:jc w:val="both"/>
        <w:rPr>
          <w:sz w:val="24"/>
          <w:szCs w:val="24"/>
        </w:rPr>
      </w:pPr>
      <w:r>
        <w:rPr>
          <w:sz w:val="24"/>
          <w:szCs w:val="24"/>
        </w:rPr>
        <w:t xml:space="preserve">       </w:t>
      </w:r>
      <w:r w:rsidR="0037021D">
        <w:rPr>
          <w:sz w:val="24"/>
          <w:szCs w:val="24"/>
        </w:rPr>
        <w:t xml:space="preserve">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сопровожденными словами «или эквивалент». </w:t>
      </w:r>
    </w:p>
    <w:p w:rsidR="00CD0830" w:rsidRPr="00BD4CD7" w:rsidRDefault="00CD0830" w:rsidP="00CD0830">
      <w:pPr>
        <w:pStyle w:val="ConsNormal"/>
        <w:widowControl/>
        <w:ind w:right="57" w:firstLine="0"/>
        <w:jc w:val="both"/>
        <w:rPr>
          <w:rFonts w:ascii="Times New Roman" w:hAnsi="Times New Roman" w:cs="Times New Roman"/>
        </w:rPr>
        <w:sectPr w:rsidR="00CD0830" w:rsidRPr="00BD4CD7" w:rsidSect="003E5866">
          <w:footerReference w:type="default" r:id="rId15"/>
          <w:pgSz w:w="11906" w:h="16838"/>
          <w:pgMar w:top="1134" w:right="851" w:bottom="1134" w:left="1701" w:header="709" w:footer="709" w:gutter="0"/>
          <w:cols w:space="708"/>
          <w:docGrid w:linePitch="360"/>
        </w:sectPr>
      </w:pPr>
    </w:p>
    <w:tbl>
      <w:tblPr>
        <w:tblpPr w:leftFromText="180" w:rightFromText="180" w:horzAnchor="margin"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7008"/>
      </w:tblGrid>
      <w:tr w:rsidR="008C6260" w:rsidRPr="002143A1" w:rsidTr="009628B5">
        <w:trPr>
          <w:trHeight w:val="365"/>
        </w:trPr>
        <w:tc>
          <w:tcPr>
            <w:tcW w:w="9418" w:type="dxa"/>
            <w:gridSpan w:val="3"/>
            <w:tcBorders>
              <w:top w:val="nil"/>
              <w:left w:val="nil"/>
              <w:bottom w:val="single" w:sz="4" w:space="0" w:color="000000"/>
              <w:right w:val="nil"/>
            </w:tcBorders>
          </w:tcPr>
          <w:p w:rsidR="008C6260" w:rsidRPr="002143A1" w:rsidRDefault="002143A1" w:rsidP="007E33AE">
            <w:pPr>
              <w:rPr>
                <w:sz w:val="22"/>
                <w:szCs w:val="22"/>
              </w:rPr>
            </w:pPr>
            <w:r>
              <w:rPr>
                <w:sz w:val="22"/>
                <w:szCs w:val="22"/>
              </w:rPr>
              <w:lastRenderedPageBreak/>
              <w:t xml:space="preserve">    </w:t>
            </w:r>
            <w:proofErr w:type="gramStart"/>
            <w:r w:rsidR="008C6260" w:rsidRPr="002143A1">
              <w:rPr>
                <w:sz w:val="22"/>
                <w:szCs w:val="22"/>
              </w:rPr>
              <w:t>Технические характеристики (</w:t>
            </w:r>
            <w:r w:rsidR="00DF6232" w:rsidRPr="002143A1">
              <w:rPr>
                <w:sz w:val="22"/>
                <w:szCs w:val="22"/>
              </w:rPr>
              <w:t>Ивановская обл., г. Иваново, ул. Кузнецова, д. 59, д. 61, д. 63</w:t>
            </w:r>
            <w:r w:rsidR="008C6260" w:rsidRPr="002143A1">
              <w:rPr>
                <w:sz w:val="22"/>
                <w:szCs w:val="22"/>
              </w:rPr>
              <w:t>)</w:t>
            </w:r>
            <w:proofErr w:type="gramEnd"/>
          </w:p>
          <w:p w:rsidR="00DF6232" w:rsidRPr="002143A1" w:rsidRDefault="00DF6232" w:rsidP="009628B5">
            <w:pPr>
              <w:jc w:val="center"/>
              <w:rPr>
                <w:sz w:val="24"/>
                <w:szCs w:val="24"/>
              </w:rPr>
            </w:pP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 xml:space="preserve">№ </w:t>
            </w:r>
            <w:proofErr w:type="gramStart"/>
            <w:r w:rsidRPr="002143A1">
              <w:rPr>
                <w:sz w:val="24"/>
                <w:szCs w:val="24"/>
              </w:rPr>
              <w:t>п</w:t>
            </w:r>
            <w:proofErr w:type="gramEnd"/>
            <w:r w:rsidRPr="002143A1">
              <w:rPr>
                <w:sz w:val="24"/>
                <w:szCs w:val="24"/>
              </w:rPr>
              <w:t>/п</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Количество</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Характеристики товаров</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75 м/</w:t>
            </w:r>
            <w:proofErr w:type="spellStart"/>
            <w:r w:rsidRPr="002143A1">
              <w:rPr>
                <w:sz w:val="24"/>
                <w:szCs w:val="24"/>
              </w:rPr>
              <w:t>пог</w:t>
            </w:r>
            <w:proofErr w:type="spellEnd"/>
            <w:r w:rsidRPr="002143A1">
              <w:rPr>
                <w:sz w:val="24"/>
                <w:szCs w:val="24"/>
              </w:rPr>
              <w:t>.</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ind w:right="-239"/>
              <w:rPr>
                <w:b/>
                <w:sz w:val="24"/>
                <w:szCs w:val="24"/>
                <w:u w:val="single"/>
              </w:rPr>
            </w:pPr>
            <w:r w:rsidRPr="002143A1">
              <w:rPr>
                <w:b/>
                <w:sz w:val="24"/>
                <w:szCs w:val="24"/>
                <w:u w:val="single"/>
              </w:rPr>
              <w:t>Сетчатое ограждение спортплощадки.</w:t>
            </w:r>
          </w:p>
          <w:p w:rsidR="008C6260" w:rsidRPr="002143A1" w:rsidRDefault="008C6260" w:rsidP="009628B5">
            <w:pPr>
              <w:ind w:right="-239"/>
              <w:rPr>
                <w:sz w:val="24"/>
                <w:szCs w:val="24"/>
              </w:rPr>
            </w:pPr>
            <w:r w:rsidRPr="002143A1">
              <w:rPr>
                <w:sz w:val="24"/>
                <w:szCs w:val="24"/>
              </w:rPr>
              <w:t>Размер: ширина 12-12,5 м., длина 24-25 м., высота ограждения 3,5-4 м.</w:t>
            </w:r>
          </w:p>
          <w:p w:rsidR="008C6260" w:rsidRPr="002143A1" w:rsidRDefault="008C6260" w:rsidP="009628B5">
            <w:pPr>
              <w:ind w:right="-239"/>
              <w:rPr>
                <w:sz w:val="24"/>
                <w:szCs w:val="24"/>
              </w:rPr>
            </w:pPr>
            <w:r w:rsidRPr="002143A1">
              <w:rPr>
                <w:sz w:val="24"/>
                <w:szCs w:val="24"/>
              </w:rPr>
              <w:t xml:space="preserve">Материал: окрашенный устойчивыми к ультрафиолету красками металл, оцинкованный крепёж, </w:t>
            </w:r>
          </w:p>
          <w:p w:rsidR="008C6260" w:rsidRPr="002143A1" w:rsidRDefault="008C6260" w:rsidP="009628B5">
            <w:pPr>
              <w:ind w:right="-239"/>
              <w:rPr>
                <w:sz w:val="24"/>
                <w:szCs w:val="24"/>
              </w:rPr>
            </w:pPr>
            <w:r w:rsidRPr="002143A1">
              <w:rPr>
                <w:sz w:val="24"/>
                <w:szCs w:val="24"/>
              </w:rPr>
              <w:t xml:space="preserve">Цветовая гамма: </w:t>
            </w:r>
            <w:proofErr w:type="gramStart"/>
            <w:r w:rsidRPr="002143A1">
              <w:rPr>
                <w:sz w:val="24"/>
                <w:szCs w:val="24"/>
              </w:rPr>
              <w:t>синий</w:t>
            </w:r>
            <w:proofErr w:type="gramEnd"/>
            <w:r w:rsidRPr="002143A1">
              <w:rPr>
                <w:sz w:val="24"/>
                <w:szCs w:val="24"/>
              </w:rPr>
              <w:t>.</w:t>
            </w:r>
          </w:p>
          <w:p w:rsidR="008C6260" w:rsidRPr="002143A1" w:rsidRDefault="008C6260" w:rsidP="009628B5">
            <w:pPr>
              <w:jc w:val="both"/>
              <w:rPr>
                <w:sz w:val="24"/>
                <w:szCs w:val="24"/>
              </w:rPr>
            </w:pPr>
            <w:r w:rsidRPr="002143A1">
              <w:rPr>
                <w:sz w:val="24"/>
                <w:szCs w:val="24"/>
              </w:rPr>
              <w:t>Комплектация: сетчатое ограждение площадки должно быть изготовлено из сетчатых рам, закрепленных к забетонированным опорам. Сетка «</w:t>
            </w:r>
            <w:proofErr w:type="spellStart"/>
            <w:r w:rsidRPr="002143A1">
              <w:rPr>
                <w:sz w:val="24"/>
                <w:szCs w:val="24"/>
              </w:rPr>
              <w:t>Рабица</w:t>
            </w:r>
            <w:proofErr w:type="spellEnd"/>
            <w:r w:rsidRPr="002143A1">
              <w:rPr>
                <w:sz w:val="24"/>
                <w:szCs w:val="24"/>
              </w:rPr>
              <w:t xml:space="preserve">» должна быть с величиной ячейки не  более 50 мм, и толщиной проволоки не менее 2 мм.  </w:t>
            </w:r>
            <w:proofErr w:type="gramStart"/>
            <w:r w:rsidRPr="002143A1">
              <w:rPr>
                <w:sz w:val="24"/>
                <w:szCs w:val="24"/>
              </w:rPr>
              <w:t>Сетка «</w:t>
            </w:r>
            <w:proofErr w:type="spellStart"/>
            <w:r w:rsidRPr="002143A1">
              <w:rPr>
                <w:sz w:val="24"/>
                <w:szCs w:val="24"/>
              </w:rPr>
              <w:t>Рабица</w:t>
            </w:r>
            <w:proofErr w:type="spellEnd"/>
            <w:r w:rsidRPr="002143A1">
              <w:rPr>
                <w:sz w:val="24"/>
                <w:szCs w:val="24"/>
              </w:rPr>
              <w:t>» должна крепиться  к несущей раме, выполненной из стального равнополочного уголка с величиной плеча не менее 50 мм, путём приваривания к последней арматуры толщиной 6-8 мм, должной быть  пропущенной через ячейки сетки.</w:t>
            </w:r>
            <w:proofErr w:type="gramEnd"/>
            <w:r w:rsidRPr="002143A1">
              <w:rPr>
                <w:sz w:val="24"/>
                <w:szCs w:val="24"/>
              </w:rPr>
              <w:t xml:space="preserve"> Несущие рамки должны иметь размер  не  более 3 метров в ширину, и более 2 метров в высоту. Несущие рамы необходимо крепить путём приваривания  к несущим столбам, которые заглублены в землю не менее чем на 1000 мм, и исполнены из металлической трубы с квадратным сечением не менее 80 мм и толщиной стенки 3-4 мм. Во избежание травматизма все сварные швы должны быть зачищены. </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t>2</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2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sz w:val="24"/>
                <w:szCs w:val="24"/>
                <w:u w:val="single"/>
              </w:rPr>
            </w:pPr>
            <w:r w:rsidRPr="002143A1">
              <w:rPr>
                <w:b/>
                <w:sz w:val="24"/>
                <w:szCs w:val="24"/>
                <w:u w:val="single"/>
              </w:rPr>
              <w:t>Гандбольные ворота (без сетки).</w:t>
            </w:r>
          </w:p>
          <w:p w:rsidR="008C6260" w:rsidRPr="002143A1" w:rsidRDefault="008C6260" w:rsidP="009628B5">
            <w:pPr>
              <w:jc w:val="both"/>
              <w:rPr>
                <w:sz w:val="24"/>
                <w:szCs w:val="24"/>
              </w:rPr>
            </w:pPr>
            <w:r w:rsidRPr="002143A1">
              <w:rPr>
                <w:sz w:val="24"/>
                <w:szCs w:val="24"/>
              </w:rPr>
              <w:t>Размеры: длина: от 3000 до 3200 мм,  ширина: от 1000до 1200 мм, высота: от 2000 до 2100 мм.</w:t>
            </w:r>
          </w:p>
          <w:p w:rsidR="008C6260" w:rsidRPr="002143A1" w:rsidRDefault="008C6260" w:rsidP="009628B5">
            <w:pPr>
              <w:jc w:val="both"/>
              <w:rPr>
                <w:bCs/>
                <w:kern w:val="32"/>
                <w:sz w:val="24"/>
                <w:szCs w:val="24"/>
              </w:rPr>
            </w:pPr>
            <w:r w:rsidRPr="002143A1">
              <w:rPr>
                <w:b/>
                <w:sz w:val="24"/>
                <w:szCs w:val="24"/>
                <w:u w:val="single"/>
              </w:rPr>
              <w:t>Характеристика материалов</w:t>
            </w:r>
            <w:r w:rsidRPr="002143A1">
              <w:rPr>
                <w:sz w:val="24"/>
                <w:szCs w:val="24"/>
              </w:rPr>
              <w:t>: к</w:t>
            </w:r>
            <w:r w:rsidRPr="002143A1">
              <w:rPr>
                <w:bCs/>
                <w:kern w:val="32"/>
                <w:sz w:val="24"/>
                <w:szCs w:val="24"/>
              </w:rPr>
              <w:t>онструкция ворот   должна быть из отборного сырья и материалов.</w:t>
            </w:r>
          </w:p>
          <w:p w:rsidR="007E33AE" w:rsidRPr="00BD4CD7" w:rsidRDefault="007E33AE" w:rsidP="009628B5">
            <w:pPr>
              <w:jc w:val="both"/>
              <w:rPr>
                <w:bCs/>
                <w:kern w:val="32"/>
                <w:sz w:val="24"/>
                <w:szCs w:val="24"/>
              </w:rPr>
            </w:pPr>
            <w:r w:rsidRPr="002143A1">
              <w:rPr>
                <w:bCs/>
                <w:kern w:val="32"/>
                <w:sz w:val="24"/>
                <w:szCs w:val="24"/>
              </w:rPr>
              <w:t>- Х</w:t>
            </w:r>
            <w:r w:rsidR="008C6260" w:rsidRPr="002143A1">
              <w:rPr>
                <w:bCs/>
                <w:kern w:val="32"/>
                <w:sz w:val="24"/>
                <w:szCs w:val="24"/>
              </w:rPr>
              <w:t xml:space="preserve">войная древесина – 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w:t>
            </w:r>
          </w:p>
          <w:p w:rsidR="008C6260" w:rsidRPr="002143A1" w:rsidRDefault="007E33AE" w:rsidP="009628B5">
            <w:pPr>
              <w:jc w:val="both"/>
              <w:rPr>
                <w:bCs/>
                <w:kern w:val="32"/>
                <w:sz w:val="24"/>
                <w:szCs w:val="24"/>
              </w:rPr>
            </w:pPr>
            <w:r w:rsidRPr="002143A1">
              <w:rPr>
                <w:bCs/>
                <w:kern w:val="32"/>
                <w:sz w:val="24"/>
                <w:szCs w:val="24"/>
              </w:rPr>
              <w:t>- М</w:t>
            </w:r>
            <w:r w:rsidR="008C6260" w:rsidRPr="002143A1">
              <w:rPr>
                <w:bCs/>
                <w:kern w:val="32"/>
                <w:sz w:val="24"/>
                <w:szCs w:val="24"/>
              </w:rPr>
              <w:t xml:space="preserve">еталлические детали должны обеспечивать максимальную прочность и безопасность. Обработка металлических элементов должна быть: горячая гальванизация, </w:t>
            </w:r>
            <w:proofErr w:type="spellStart"/>
            <w:r w:rsidR="008C6260" w:rsidRPr="002143A1">
              <w:rPr>
                <w:bCs/>
                <w:kern w:val="32"/>
                <w:sz w:val="24"/>
                <w:szCs w:val="24"/>
              </w:rPr>
              <w:t>электроцинкование</w:t>
            </w:r>
            <w:proofErr w:type="spellEnd"/>
            <w:r w:rsidR="008C6260" w:rsidRPr="002143A1">
              <w:rPr>
                <w:bCs/>
                <w:kern w:val="32"/>
                <w:sz w:val="24"/>
                <w:szCs w:val="24"/>
              </w:rPr>
              <w:t>, покрытие порошковыми красками в два слоя. Сварные швы гладкие</w:t>
            </w:r>
            <w:r w:rsidRPr="002143A1">
              <w:rPr>
                <w:bCs/>
                <w:kern w:val="32"/>
                <w:sz w:val="24"/>
                <w:szCs w:val="24"/>
              </w:rPr>
              <w:t>.</w:t>
            </w:r>
          </w:p>
          <w:p w:rsidR="008C6260" w:rsidRPr="002143A1" w:rsidRDefault="008C6260" w:rsidP="009628B5">
            <w:pPr>
              <w:jc w:val="both"/>
              <w:rPr>
                <w:sz w:val="24"/>
                <w:szCs w:val="24"/>
              </w:rPr>
            </w:pPr>
            <w:r w:rsidRPr="002143A1">
              <w:rPr>
                <w:bCs/>
                <w:kern w:val="32"/>
                <w:sz w:val="24"/>
                <w:szCs w:val="24"/>
              </w:rPr>
              <w:t>-</w:t>
            </w:r>
            <w:r w:rsidR="007E33AE" w:rsidRPr="002143A1">
              <w:rPr>
                <w:bCs/>
                <w:kern w:val="32"/>
                <w:sz w:val="24"/>
                <w:szCs w:val="24"/>
              </w:rPr>
              <w:t xml:space="preserve">  </w:t>
            </w:r>
            <w:r w:rsidRPr="002143A1">
              <w:rPr>
                <w:bCs/>
                <w:kern w:val="32"/>
                <w:sz w:val="24"/>
                <w:szCs w:val="24"/>
              </w:rPr>
              <w:t>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 xml:space="preserve">Цветовая гамма: </w:t>
            </w:r>
            <w:proofErr w:type="gramStart"/>
            <w:r w:rsidRPr="002143A1">
              <w:rPr>
                <w:sz w:val="24"/>
                <w:szCs w:val="24"/>
              </w:rPr>
              <w:t>светло-серый</w:t>
            </w:r>
            <w:proofErr w:type="gramEnd"/>
            <w:r w:rsidRPr="002143A1">
              <w:rPr>
                <w:sz w:val="24"/>
                <w:szCs w:val="24"/>
              </w:rPr>
              <w:t>, бежевый.</w:t>
            </w:r>
          </w:p>
          <w:p w:rsidR="008C6260" w:rsidRPr="002143A1" w:rsidRDefault="008C6260" w:rsidP="009628B5">
            <w:pPr>
              <w:jc w:val="both"/>
              <w:rPr>
                <w:sz w:val="24"/>
                <w:szCs w:val="24"/>
              </w:rPr>
            </w:pPr>
            <w:r w:rsidRPr="002143A1">
              <w:rPr>
                <w:sz w:val="24"/>
                <w:szCs w:val="24"/>
              </w:rPr>
              <w:t xml:space="preserve">Комплектация: Ворота предназначены для детей школьного возраста от 6 лет и состоят из металлического каркаса, исполненного из  равнополочного стального уголка, с размером полки 60-65 мм, и толщиной стенки 4-5 мм, трубы диаметром 40-45 мм, окрашенного порошковыми красками и деревянного бруса, сечением 90-100 мм. Брус и уголок должны представлять собой единую конструкцию в лицевой плоскости, являющую </w:t>
            </w:r>
            <w:r w:rsidRPr="002143A1">
              <w:rPr>
                <w:sz w:val="24"/>
                <w:szCs w:val="24"/>
              </w:rPr>
              <w:lastRenderedPageBreak/>
              <w:t xml:space="preserve">собой непосредственно створ ворот. Труба представляет собой опорную конструкцию. По всей надземной длине металлического каркаса конструкции должен быть предусмотрен </w:t>
            </w:r>
            <w:proofErr w:type="spellStart"/>
            <w:r w:rsidRPr="002143A1">
              <w:rPr>
                <w:sz w:val="24"/>
                <w:szCs w:val="24"/>
              </w:rPr>
              <w:t>травмобезопасный</w:t>
            </w:r>
            <w:proofErr w:type="spellEnd"/>
            <w:r w:rsidRPr="002143A1">
              <w:rPr>
                <w:sz w:val="24"/>
                <w:szCs w:val="24"/>
              </w:rPr>
              <w:t xml:space="preserve">  крепеж для </w:t>
            </w:r>
            <w:proofErr w:type="spellStart"/>
            <w:r w:rsidRPr="002143A1">
              <w:rPr>
                <w:sz w:val="24"/>
                <w:szCs w:val="24"/>
              </w:rPr>
              <w:t>мячеуловительной</w:t>
            </w:r>
            <w:proofErr w:type="spellEnd"/>
            <w:r w:rsidRPr="002143A1">
              <w:rPr>
                <w:sz w:val="24"/>
                <w:szCs w:val="24"/>
              </w:rPr>
              <w:t xml:space="preserve"> сетки. Все резьбовые соединения должны иметь пластиковые заглушки.</w:t>
            </w:r>
          </w:p>
          <w:p w:rsidR="008C6260" w:rsidRPr="002143A1" w:rsidRDefault="008C6260" w:rsidP="007E33AE">
            <w:pPr>
              <w:jc w:val="both"/>
              <w:rPr>
                <w:sz w:val="24"/>
                <w:szCs w:val="24"/>
              </w:rPr>
            </w:pPr>
            <w:r w:rsidRPr="002143A1">
              <w:rPr>
                <w:sz w:val="24"/>
                <w:szCs w:val="24"/>
              </w:rPr>
              <w:t>Изделие при установке бетонируется на глубину не менее 500 мм на 4 опоры, исключая его опрокидывание в ходе эксплуатации.</w:t>
            </w:r>
          </w:p>
          <w:p w:rsidR="007E33AE" w:rsidRPr="002143A1" w:rsidRDefault="007E33AE" w:rsidP="007E33AE">
            <w:pPr>
              <w:jc w:val="both"/>
              <w:rPr>
                <w:b/>
                <w:sz w:val="24"/>
                <w:szCs w:val="24"/>
                <w:u w:val="single"/>
              </w:rPr>
            </w:pP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lastRenderedPageBreak/>
              <w:t>3</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2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sz w:val="24"/>
                <w:szCs w:val="24"/>
                <w:u w:val="single"/>
              </w:rPr>
            </w:pPr>
            <w:r w:rsidRPr="002143A1">
              <w:rPr>
                <w:b/>
                <w:sz w:val="24"/>
                <w:szCs w:val="24"/>
                <w:u w:val="single"/>
              </w:rPr>
              <w:t>Сетка для гандбольных ворот</w:t>
            </w:r>
          </w:p>
          <w:p w:rsidR="008C6260" w:rsidRPr="002143A1" w:rsidRDefault="008C6260" w:rsidP="009628B5">
            <w:pPr>
              <w:jc w:val="both"/>
              <w:rPr>
                <w:sz w:val="24"/>
                <w:szCs w:val="24"/>
              </w:rPr>
            </w:pPr>
            <w:r w:rsidRPr="002143A1">
              <w:rPr>
                <w:sz w:val="24"/>
                <w:szCs w:val="24"/>
              </w:rPr>
              <w:t>Материалы: капрон</w:t>
            </w:r>
          </w:p>
          <w:p w:rsidR="008C6260" w:rsidRPr="002143A1" w:rsidRDefault="008C6260" w:rsidP="009628B5">
            <w:pPr>
              <w:jc w:val="both"/>
              <w:rPr>
                <w:b/>
                <w:color w:val="FF0000"/>
                <w:sz w:val="24"/>
                <w:szCs w:val="24"/>
                <w:u w:val="single"/>
              </w:rPr>
            </w:pPr>
            <w:r w:rsidRPr="002143A1">
              <w:rPr>
                <w:sz w:val="24"/>
                <w:szCs w:val="24"/>
              </w:rPr>
              <w:t>Комплектация: Капроновая сетка с ячейкой 90-100 мм, для гандбольных ворот.</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t>4</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spacing w:line="480" w:lineRule="auto"/>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sz w:val="24"/>
                <w:szCs w:val="24"/>
              </w:rPr>
            </w:pPr>
            <w:r w:rsidRPr="002143A1">
              <w:rPr>
                <w:b/>
                <w:sz w:val="24"/>
                <w:szCs w:val="24"/>
              </w:rPr>
              <w:t>Турник взрослый</w:t>
            </w:r>
          </w:p>
          <w:p w:rsidR="008C6260" w:rsidRPr="002143A1" w:rsidRDefault="008C6260" w:rsidP="009628B5">
            <w:pPr>
              <w:jc w:val="both"/>
              <w:rPr>
                <w:sz w:val="24"/>
                <w:szCs w:val="24"/>
              </w:rPr>
            </w:pPr>
            <w:r w:rsidRPr="002143A1">
              <w:rPr>
                <w:sz w:val="24"/>
                <w:szCs w:val="24"/>
              </w:rPr>
              <w:t>Размеры: длина 2900-3000 мм, ширина 1200-1300 мм,  высота 2200-2400 мм.</w:t>
            </w:r>
          </w:p>
          <w:p w:rsidR="008C6260" w:rsidRPr="002143A1" w:rsidRDefault="008C6260" w:rsidP="009628B5">
            <w:pPr>
              <w:jc w:val="both"/>
              <w:rPr>
                <w:sz w:val="24"/>
                <w:szCs w:val="24"/>
              </w:rPr>
            </w:pPr>
            <w:r w:rsidRPr="002143A1">
              <w:rPr>
                <w:sz w:val="24"/>
                <w:szCs w:val="24"/>
              </w:rPr>
              <w:t>Цветовая гамма: синий, красный.</w:t>
            </w:r>
          </w:p>
          <w:p w:rsidR="008C6260" w:rsidRPr="002143A1" w:rsidRDefault="008C6260" w:rsidP="009628B5">
            <w:pPr>
              <w:jc w:val="both"/>
              <w:rPr>
                <w:sz w:val="24"/>
                <w:szCs w:val="24"/>
              </w:rPr>
            </w:pPr>
            <w:r w:rsidRPr="002143A1">
              <w:rPr>
                <w:sz w:val="24"/>
                <w:szCs w:val="24"/>
              </w:rPr>
              <w:t>Комплектация: бетонируемые при монтаже опоры, в количестве четырё</w:t>
            </w:r>
            <w:r w:rsidR="007E33AE" w:rsidRPr="002143A1">
              <w:rPr>
                <w:sz w:val="24"/>
                <w:szCs w:val="24"/>
              </w:rPr>
              <w:t xml:space="preserve">х штук, </w:t>
            </w:r>
            <w:r w:rsidRPr="002143A1">
              <w:rPr>
                <w:sz w:val="24"/>
                <w:szCs w:val="24"/>
              </w:rPr>
              <w:t>выполненные из трубы сечением не менее 50  мм, с толщиной стенки 3-5 мм, крепящиеся попарно между собой при помощи горизонтальной стальной оцинкованной балки-перекладины сечением 33-35 мм, при толщине стенки не менее 3 мм.</w:t>
            </w:r>
          </w:p>
          <w:p w:rsidR="008C6260" w:rsidRPr="002143A1" w:rsidRDefault="008C6260" w:rsidP="009628B5">
            <w:pPr>
              <w:jc w:val="both"/>
              <w:rPr>
                <w:bCs/>
                <w:kern w:val="32"/>
                <w:sz w:val="24"/>
                <w:szCs w:val="24"/>
              </w:rPr>
            </w:pPr>
            <w:r w:rsidRPr="002143A1">
              <w:rPr>
                <w:b/>
                <w:sz w:val="24"/>
                <w:szCs w:val="24"/>
                <w:u w:val="single"/>
              </w:rPr>
              <w:t>Характеристика материалов:</w:t>
            </w:r>
            <w:r w:rsidRPr="002143A1">
              <w:rPr>
                <w:sz w:val="24"/>
                <w:szCs w:val="24"/>
              </w:rPr>
              <w:t xml:space="preserve"> к</w:t>
            </w:r>
            <w:r w:rsidRPr="002143A1">
              <w:rPr>
                <w:bCs/>
                <w:kern w:val="32"/>
                <w:sz w:val="24"/>
                <w:szCs w:val="24"/>
              </w:rPr>
              <w:t>онструкция турника  должна быть из отборного сырья и материалов.</w:t>
            </w:r>
          </w:p>
          <w:p w:rsidR="008C6260" w:rsidRPr="002143A1" w:rsidRDefault="008C6260" w:rsidP="009628B5">
            <w:pPr>
              <w:jc w:val="both"/>
              <w:rPr>
                <w:bCs/>
                <w:kern w:val="32"/>
                <w:sz w:val="24"/>
                <w:szCs w:val="24"/>
              </w:rPr>
            </w:pPr>
            <w:r w:rsidRPr="002143A1">
              <w:rPr>
                <w:bCs/>
                <w:kern w:val="32"/>
                <w:sz w:val="24"/>
                <w:szCs w:val="24"/>
              </w:rPr>
              <w:t xml:space="preserve">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xml:space="preserve">, покрытие порошковыми красками в два слоя. Сварные швы гладкие. Весь крепеж должен быть оцинкован. </w:t>
            </w:r>
          </w:p>
          <w:p w:rsidR="008C6260" w:rsidRPr="002143A1" w:rsidRDefault="008C6260" w:rsidP="009628B5">
            <w:pPr>
              <w:jc w:val="both"/>
              <w:rPr>
                <w:sz w:val="24"/>
                <w:szCs w:val="24"/>
              </w:rPr>
            </w:pPr>
            <w:r w:rsidRPr="002143A1">
              <w:rPr>
                <w:bCs/>
                <w:kern w:val="32"/>
                <w:sz w:val="24"/>
                <w:szCs w:val="24"/>
              </w:rPr>
              <w:t>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Изделие при установке должно бетонироват</w:t>
            </w:r>
            <w:r w:rsidR="008E428F" w:rsidRPr="002143A1">
              <w:rPr>
                <w:sz w:val="24"/>
                <w:szCs w:val="24"/>
              </w:rPr>
              <w:t>ься на глубину не менее 800 мм.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t>5</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spacing w:line="480" w:lineRule="auto"/>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sz w:val="24"/>
                <w:szCs w:val="24"/>
              </w:rPr>
            </w:pPr>
            <w:r w:rsidRPr="002143A1">
              <w:rPr>
                <w:b/>
                <w:sz w:val="24"/>
                <w:szCs w:val="24"/>
              </w:rPr>
              <w:t>Турник детский</w:t>
            </w:r>
          </w:p>
          <w:p w:rsidR="008C6260" w:rsidRPr="002143A1" w:rsidRDefault="008C6260" w:rsidP="009628B5">
            <w:pPr>
              <w:jc w:val="both"/>
              <w:rPr>
                <w:sz w:val="24"/>
                <w:szCs w:val="24"/>
              </w:rPr>
            </w:pPr>
            <w:r w:rsidRPr="002143A1">
              <w:rPr>
                <w:sz w:val="24"/>
                <w:szCs w:val="24"/>
              </w:rPr>
              <w:t>Размеры: длина 2500-2700 мм, ширина 900-1000 мм,  высота 1900-2000 мм.</w:t>
            </w:r>
          </w:p>
          <w:p w:rsidR="008C6260" w:rsidRPr="002143A1" w:rsidRDefault="008C6260" w:rsidP="009628B5">
            <w:pPr>
              <w:jc w:val="both"/>
              <w:rPr>
                <w:sz w:val="24"/>
                <w:szCs w:val="24"/>
              </w:rPr>
            </w:pPr>
            <w:r w:rsidRPr="002143A1">
              <w:rPr>
                <w:sz w:val="24"/>
                <w:szCs w:val="24"/>
              </w:rPr>
              <w:t>Цветовая гамма: синий, красный.</w:t>
            </w:r>
          </w:p>
          <w:p w:rsidR="008C6260" w:rsidRPr="002143A1" w:rsidRDefault="008C6260" w:rsidP="009628B5">
            <w:pPr>
              <w:jc w:val="both"/>
              <w:rPr>
                <w:sz w:val="24"/>
                <w:szCs w:val="24"/>
              </w:rPr>
            </w:pPr>
            <w:r w:rsidRPr="002143A1">
              <w:rPr>
                <w:sz w:val="24"/>
                <w:szCs w:val="24"/>
              </w:rPr>
              <w:t>Комплектация: бетонируемые при монтаже опоры, в количестве четырёх штук,    выполненные из трубы сечением не менее 50  мм, с толщиной стенки 3-5 мм, крепящиеся попарно между собой при помощи горизонтальной стальной оцинкованной балки-перекладины сечением 33-35 мм, при толщине стенки не менее 3 мм.</w:t>
            </w:r>
          </w:p>
          <w:p w:rsidR="008C6260" w:rsidRPr="002143A1" w:rsidRDefault="008C6260" w:rsidP="009628B5">
            <w:pPr>
              <w:jc w:val="both"/>
              <w:rPr>
                <w:bCs/>
                <w:kern w:val="32"/>
                <w:sz w:val="24"/>
                <w:szCs w:val="24"/>
              </w:rPr>
            </w:pPr>
            <w:r w:rsidRPr="002143A1">
              <w:rPr>
                <w:b/>
                <w:sz w:val="24"/>
                <w:szCs w:val="24"/>
                <w:u w:val="single"/>
              </w:rPr>
              <w:t>Характеристика материалов:</w:t>
            </w:r>
            <w:r w:rsidRPr="002143A1">
              <w:rPr>
                <w:sz w:val="24"/>
                <w:szCs w:val="24"/>
              </w:rPr>
              <w:t xml:space="preserve"> к</w:t>
            </w:r>
            <w:r w:rsidRPr="002143A1">
              <w:rPr>
                <w:bCs/>
                <w:kern w:val="32"/>
                <w:sz w:val="24"/>
                <w:szCs w:val="24"/>
              </w:rPr>
              <w:t>онструкция турника  должна быть из отборного сырья и материалов.</w:t>
            </w:r>
          </w:p>
          <w:p w:rsidR="008C6260" w:rsidRPr="002143A1" w:rsidRDefault="008C6260" w:rsidP="009628B5">
            <w:pPr>
              <w:jc w:val="both"/>
              <w:rPr>
                <w:bCs/>
                <w:kern w:val="32"/>
                <w:sz w:val="24"/>
                <w:szCs w:val="24"/>
              </w:rPr>
            </w:pPr>
            <w:r w:rsidRPr="002143A1">
              <w:rPr>
                <w:bCs/>
                <w:kern w:val="32"/>
                <w:sz w:val="24"/>
                <w:szCs w:val="24"/>
              </w:rPr>
              <w:t xml:space="preserve">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xml:space="preserve">, покрытие порошковыми красками в два слоя. Сварные швы гладкие. Весь крепеж должен быть оцинкован. </w:t>
            </w:r>
          </w:p>
          <w:p w:rsidR="008C6260" w:rsidRPr="002143A1" w:rsidRDefault="008C6260" w:rsidP="009628B5">
            <w:pPr>
              <w:jc w:val="both"/>
              <w:rPr>
                <w:sz w:val="24"/>
                <w:szCs w:val="24"/>
              </w:rPr>
            </w:pPr>
            <w:r w:rsidRPr="002143A1">
              <w:rPr>
                <w:bCs/>
                <w:kern w:val="32"/>
                <w:sz w:val="24"/>
                <w:szCs w:val="24"/>
              </w:rPr>
              <w:lastRenderedPageBreak/>
              <w:t>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Изделие при установке должно бетонироваться на глубину не менее 800 мм.</w:t>
            </w:r>
          </w:p>
          <w:p w:rsidR="008C6260" w:rsidRPr="002143A1" w:rsidRDefault="008C6260" w:rsidP="009628B5">
            <w:pPr>
              <w:jc w:val="both"/>
              <w:rPr>
                <w:sz w:val="24"/>
                <w:szCs w:val="24"/>
              </w:rPr>
            </w:pPr>
          </w:p>
          <w:p w:rsidR="008C6260" w:rsidRPr="002143A1" w:rsidRDefault="008C6260" w:rsidP="009628B5">
            <w:pPr>
              <w:jc w:val="both"/>
              <w:rPr>
                <w:b/>
                <w:sz w:val="24"/>
                <w:szCs w:val="24"/>
                <w:u w:val="single"/>
              </w:rPr>
            </w:pPr>
          </w:p>
        </w:tc>
      </w:tr>
    </w:tbl>
    <w:p w:rsidR="008C6260" w:rsidRPr="002143A1" w:rsidRDefault="008C6260" w:rsidP="008C6260">
      <w:pPr>
        <w:ind w:firstLine="551"/>
        <w:jc w:val="both"/>
        <w:rPr>
          <w:b/>
          <w:sz w:val="24"/>
          <w:szCs w:val="24"/>
          <w:u w:val="single"/>
        </w:rPr>
      </w:pPr>
    </w:p>
    <w:p w:rsidR="008C6260" w:rsidRPr="002143A1" w:rsidRDefault="008C6260" w:rsidP="008C6260">
      <w:pPr>
        <w:ind w:firstLine="551"/>
        <w:jc w:val="both"/>
        <w:rPr>
          <w:b/>
          <w:sz w:val="24"/>
          <w:szCs w:val="24"/>
          <w:u w:val="single"/>
        </w:rPr>
      </w:pPr>
    </w:p>
    <w:p w:rsidR="008C6260" w:rsidRPr="002143A1" w:rsidRDefault="008C6260" w:rsidP="008C6260">
      <w:pPr>
        <w:ind w:firstLine="551"/>
        <w:jc w:val="both"/>
        <w:rPr>
          <w:b/>
          <w:sz w:val="24"/>
          <w:szCs w:val="24"/>
          <w:u w:val="single"/>
        </w:rPr>
      </w:pPr>
    </w:p>
    <w:p w:rsidR="008C6260" w:rsidRPr="002143A1" w:rsidRDefault="008C6260" w:rsidP="008C6260">
      <w:pPr>
        <w:ind w:firstLine="551"/>
        <w:jc w:val="both"/>
        <w:rPr>
          <w:b/>
          <w:sz w:val="24"/>
          <w:szCs w:val="24"/>
          <w:u w:val="single"/>
        </w:rPr>
      </w:pPr>
    </w:p>
    <w:p w:rsidR="008C6260" w:rsidRPr="002143A1" w:rsidRDefault="008C6260" w:rsidP="008C6260">
      <w:pPr>
        <w:ind w:firstLine="551"/>
        <w:jc w:val="both"/>
        <w:rPr>
          <w:b/>
          <w:sz w:val="24"/>
          <w:szCs w:val="24"/>
          <w:u w:val="single"/>
        </w:rPr>
      </w:pPr>
    </w:p>
    <w:p w:rsidR="00EF1487" w:rsidRPr="002143A1" w:rsidRDefault="00EF1487" w:rsidP="008C6260">
      <w:pPr>
        <w:ind w:firstLine="551"/>
        <w:jc w:val="both"/>
        <w:rPr>
          <w:b/>
          <w:sz w:val="24"/>
          <w:szCs w:val="24"/>
          <w:u w:val="single"/>
        </w:rPr>
      </w:pPr>
    </w:p>
    <w:p w:rsidR="008E428F" w:rsidRPr="002143A1" w:rsidRDefault="008E428F" w:rsidP="008C6260">
      <w:pPr>
        <w:ind w:firstLine="551"/>
        <w:jc w:val="both"/>
        <w:rPr>
          <w:b/>
          <w:sz w:val="24"/>
          <w:szCs w:val="24"/>
          <w:u w:val="single"/>
        </w:rPr>
      </w:pPr>
    </w:p>
    <w:p w:rsidR="008E428F" w:rsidRPr="002143A1" w:rsidRDefault="008E428F" w:rsidP="008C6260">
      <w:pPr>
        <w:ind w:firstLine="551"/>
        <w:jc w:val="both"/>
        <w:rPr>
          <w:b/>
          <w:sz w:val="24"/>
          <w:szCs w:val="24"/>
          <w:u w:val="single"/>
        </w:rPr>
      </w:pPr>
    </w:p>
    <w:p w:rsidR="008E428F" w:rsidRPr="002143A1" w:rsidRDefault="008E428F" w:rsidP="008C6260">
      <w:pPr>
        <w:ind w:firstLine="551"/>
        <w:jc w:val="both"/>
        <w:rPr>
          <w:b/>
          <w:sz w:val="24"/>
          <w:szCs w:val="24"/>
          <w:u w:val="single"/>
        </w:rPr>
      </w:pPr>
    </w:p>
    <w:p w:rsidR="008E428F" w:rsidRPr="002143A1" w:rsidRDefault="008E428F" w:rsidP="008C6260">
      <w:pPr>
        <w:ind w:firstLine="551"/>
        <w:jc w:val="both"/>
        <w:rPr>
          <w:b/>
          <w:sz w:val="24"/>
          <w:szCs w:val="24"/>
          <w:u w:val="single"/>
        </w:rPr>
      </w:pPr>
    </w:p>
    <w:p w:rsidR="008E428F" w:rsidRPr="002143A1" w:rsidRDefault="008E428F" w:rsidP="008C6260">
      <w:pPr>
        <w:ind w:firstLine="551"/>
        <w:jc w:val="both"/>
        <w:rPr>
          <w:b/>
          <w:sz w:val="24"/>
          <w:szCs w:val="24"/>
          <w:u w:val="single"/>
        </w:rPr>
      </w:pPr>
    </w:p>
    <w:p w:rsidR="008E428F" w:rsidRPr="002143A1" w:rsidRDefault="008E428F" w:rsidP="008C6260">
      <w:pPr>
        <w:ind w:firstLine="551"/>
        <w:jc w:val="both"/>
        <w:rPr>
          <w:b/>
          <w:sz w:val="24"/>
          <w:szCs w:val="24"/>
          <w:u w:val="single"/>
        </w:rPr>
      </w:pPr>
    </w:p>
    <w:p w:rsidR="008C6260" w:rsidRPr="002143A1" w:rsidRDefault="008C6260" w:rsidP="00032892">
      <w:pPr>
        <w:rPr>
          <w:sz w:val="24"/>
          <w:szCs w:val="24"/>
        </w:rPr>
      </w:pPr>
      <w:r w:rsidRPr="002143A1">
        <w:rPr>
          <w:sz w:val="24"/>
          <w:szCs w:val="24"/>
        </w:rPr>
        <w:t>Технические характеристики (</w:t>
      </w:r>
      <w:proofErr w:type="gramStart"/>
      <w:r w:rsidR="00DF6232" w:rsidRPr="002143A1">
        <w:rPr>
          <w:sz w:val="24"/>
          <w:szCs w:val="24"/>
        </w:rPr>
        <w:t>Ивановская</w:t>
      </w:r>
      <w:proofErr w:type="gramEnd"/>
      <w:r w:rsidR="00DF6232" w:rsidRPr="002143A1">
        <w:rPr>
          <w:sz w:val="24"/>
          <w:szCs w:val="24"/>
        </w:rPr>
        <w:t xml:space="preserve"> обл., г. Иваново, проезд Бакинский, д. 53-61</w:t>
      </w:r>
      <w:r w:rsidRPr="002143A1">
        <w:rPr>
          <w:sz w:val="24"/>
          <w:szCs w:val="24"/>
        </w:rPr>
        <w:t>)</w:t>
      </w:r>
    </w:p>
    <w:p w:rsidR="00032892" w:rsidRDefault="00032892" w:rsidP="00032892">
      <w:pPr>
        <w:rPr>
          <w:sz w:val="24"/>
          <w:szCs w:val="24"/>
        </w:rPr>
      </w:pPr>
    </w:p>
    <w:p w:rsidR="002143A1" w:rsidRPr="002143A1" w:rsidRDefault="002143A1" w:rsidP="00032892">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7008"/>
      </w:tblGrid>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2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color w:val="000000" w:themeColor="text1"/>
                <w:sz w:val="24"/>
                <w:szCs w:val="24"/>
                <w:u w:val="single"/>
              </w:rPr>
            </w:pPr>
            <w:r w:rsidRPr="002143A1">
              <w:rPr>
                <w:b/>
                <w:color w:val="000000" w:themeColor="text1"/>
                <w:sz w:val="24"/>
                <w:szCs w:val="24"/>
                <w:u w:val="single"/>
              </w:rPr>
              <w:t>Гандбольные ворота (без сетки).</w:t>
            </w:r>
          </w:p>
          <w:p w:rsidR="008C6260" w:rsidRPr="002143A1" w:rsidRDefault="008C6260" w:rsidP="009628B5">
            <w:pPr>
              <w:jc w:val="both"/>
              <w:rPr>
                <w:color w:val="000000" w:themeColor="text1"/>
                <w:sz w:val="24"/>
                <w:szCs w:val="24"/>
              </w:rPr>
            </w:pPr>
            <w:r w:rsidRPr="002143A1">
              <w:rPr>
                <w:color w:val="000000" w:themeColor="text1"/>
                <w:sz w:val="24"/>
                <w:szCs w:val="24"/>
              </w:rPr>
              <w:t>Размеры: длина: от 3000 до 3200 мм,  ширина: от 1000до 1200 мм, высота: от 2000 до 2100 мм.</w:t>
            </w:r>
          </w:p>
          <w:p w:rsidR="008C6260" w:rsidRPr="002143A1" w:rsidRDefault="008C6260" w:rsidP="009628B5">
            <w:pPr>
              <w:jc w:val="both"/>
              <w:rPr>
                <w:bCs/>
                <w:color w:val="000000" w:themeColor="text1"/>
                <w:kern w:val="32"/>
                <w:sz w:val="24"/>
                <w:szCs w:val="24"/>
              </w:rPr>
            </w:pPr>
            <w:r w:rsidRPr="002143A1">
              <w:rPr>
                <w:b/>
                <w:color w:val="000000" w:themeColor="text1"/>
                <w:sz w:val="24"/>
                <w:szCs w:val="24"/>
                <w:u w:val="single"/>
              </w:rPr>
              <w:t>Характеристика материалов</w:t>
            </w:r>
            <w:r w:rsidRPr="002143A1">
              <w:rPr>
                <w:color w:val="000000" w:themeColor="text1"/>
                <w:sz w:val="24"/>
                <w:szCs w:val="24"/>
              </w:rPr>
              <w:t>: к</w:t>
            </w:r>
            <w:r w:rsidRPr="002143A1">
              <w:rPr>
                <w:bCs/>
                <w:color w:val="000000" w:themeColor="text1"/>
                <w:kern w:val="32"/>
                <w:sz w:val="24"/>
                <w:szCs w:val="24"/>
              </w:rPr>
              <w:t>онструкция ворот   должна быть из отборного сырья и материалов.</w:t>
            </w:r>
          </w:p>
          <w:p w:rsidR="007E33AE" w:rsidRPr="002143A1" w:rsidRDefault="007E33AE" w:rsidP="009628B5">
            <w:pPr>
              <w:jc w:val="both"/>
              <w:rPr>
                <w:bCs/>
                <w:color w:val="000000" w:themeColor="text1"/>
                <w:kern w:val="32"/>
                <w:sz w:val="24"/>
                <w:szCs w:val="24"/>
              </w:rPr>
            </w:pPr>
            <w:r w:rsidRPr="002143A1">
              <w:rPr>
                <w:bCs/>
                <w:color w:val="000000" w:themeColor="text1"/>
                <w:kern w:val="32"/>
                <w:sz w:val="24"/>
                <w:szCs w:val="24"/>
              </w:rPr>
              <w:t>- Х</w:t>
            </w:r>
            <w:r w:rsidR="008C6260" w:rsidRPr="002143A1">
              <w:rPr>
                <w:bCs/>
                <w:color w:val="000000" w:themeColor="text1"/>
                <w:kern w:val="32"/>
                <w:sz w:val="24"/>
                <w:szCs w:val="24"/>
              </w:rPr>
              <w:t xml:space="preserve">войная древесина – 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w:t>
            </w:r>
          </w:p>
          <w:p w:rsidR="007E33AE" w:rsidRPr="002143A1" w:rsidRDefault="008C6260" w:rsidP="009628B5">
            <w:pPr>
              <w:jc w:val="both"/>
              <w:rPr>
                <w:bCs/>
                <w:color w:val="000000" w:themeColor="text1"/>
                <w:kern w:val="32"/>
                <w:sz w:val="24"/>
                <w:szCs w:val="24"/>
              </w:rPr>
            </w:pPr>
            <w:r w:rsidRPr="002143A1">
              <w:rPr>
                <w:bCs/>
                <w:color w:val="000000" w:themeColor="text1"/>
                <w:kern w:val="32"/>
                <w:sz w:val="24"/>
                <w:szCs w:val="24"/>
              </w:rPr>
              <w:t>-</w:t>
            </w:r>
            <w:r w:rsidR="007E33AE" w:rsidRPr="002143A1">
              <w:rPr>
                <w:bCs/>
                <w:color w:val="000000" w:themeColor="text1"/>
                <w:kern w:val="32"/>
                <w:sz w:val="24"/>
                <w:szCs w:val="24"/>
              </w:rPr>
              <w:t xml:space="preserve"> </w:t>
            </w:r>
            <w:r w:rsidRPr="002143A1">
              <w:rPr>
                <w:bCs/>
                <w:color w:val="000000" w:themeColor="text1"/>
                <w:kern w:val="32"/>
                <w:sz w:val="24"/>
                <w:szCs w:val="24"/>
              </w:rPr>
              <w:t xml:space="preserve">Металлические детали должны обеспечивать максимальную прочность и безопасность. Обработка металлических элементов должна быть: горячая гальванизация, </w:t>
            </w:r>
            <w:proofErr w:type="spellStart"/>
            <w:r w:rsidRPr="002143A1">
              <w:rPr>
                <w:bCs/>
                <w:color w:val="000000" w:themeColor="text1"/>
                <w:kern w:val="32"/>
                <w:sz w:val="24"/>
                <w:szCs w:val="24"/>
              </w:rPr>
              <w:t>электроцинкование</w:t>
            </w:r>
            <w:proofErr w:type="spellEnd"/>
            <w:r w:rsidRPr="002143A1">
              <w:rPr>
                <w:bCs/>
                <w:color w:val="000000" w:themeColor="text1"/>
                <w:kern w:val="32"/>
                <w:sz w:val="24"/>
                <w:szCs w:val="24"/>
              </w:rPr>
              <w:t xml:space="preserve">, покрытие порошковыми красками </w:t>
            </w:r>
            <w:r w:rsidR="007E33AE" w:rsidRPr="002143A1">
              <w:rPr>
                <w:bCs/>
                <w:color w:val="000000" w:themeColor="text1"/>
                <w:kern w:val="32"/>
                <w:sz w:val="24"/>
                <w:szCs w:val="24"/>
              </w:rPr>
              <w:t>в два слоя. Сварные швы гладкие.</w:t>
            </w:r>
          </w:p>
          <w:p w:rsidR="008C6260" w:rsidRPr="002143A1" w:rsidRDefault="008C6260" w:rsidP="009628B5">
            <w:pPr>
              <w:jc w:val="both"/>
              <w:rPr>
                <w:color w:val="000000" w:themeColor="text1"/>
                <w:sz w:val="24"/>
                <w:szCs w:val="24"/>
              </w:rPr>
            </w:pPr>
            <w:r w:rsidRPr="002143A1">
              <w:rPr>
                <w:bCs/>
                <w:color w:val="000000" w:themeColor="text1"/>
                <w:kern w:val="32"/>
                <w:sz w:val="24"/>
                <w:szCs w:val="24"/>
              </w:rPr>
              <w:t>-</w:t>
            </w:r>
            <w:r w:rsidR="00BD4CD7" w:rsidRPr="00BD4CD7">
              <w:rPr>
                <w:bCs/>
                <w:color w:val="000000" w:themeColor="text1"/>
                <w:kern w:val="32"/>
                <w:sz w:val="24"/>
                <w:szCs w:val="24"/>
              </w:rPr>
              <w:t xml:space="preserve"> </w:t>
            </w:r>
            <w:r w:rsidRPr="002143A1">
              <w:rPr>
                <w:bCs/>
                <w:color w:val="000000" w:themeColor="text1"/>
                <w:kern w:val="32"/>
                <w:sz w:val="24"/>
                <w:szCs w:val="24"/>
              </w:rPr>
              <w:t>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8C6260" w:rsidRPr="002143A1" w:rsidRDefault="008C6260" w:rsidP="009628B5">
            <w:pPr>
              <w:jc w:val="both"/>
              <w:rPr>
                <w:color w:val="000000" w:themeColor="text1"/>
                <w:sz w:val="24"/>
                <w:szCs w:val="24"/>
              </w:rPr>
            </w:pPr>
            <w:r w:rsidRPr="002143A1">
              <w:rPr>
                <w:color w:val="000000" w:themeColor="text1"/>
                <w:sz w:val="24"/>
                <w:szCs w:val="24"/>
              </w:rPr>
              <w:t xml:space="preserve">Цветовая гамма: </w:t>
            </w:r>
            <w:proofErr w:type="gramStart"/>
            <w:r w:rsidRPr="002143A1">
              <w:rPr>
                <w:color w:val="000000" w:themeColor="text1"/>
                <w:sz w:val="24"/>
                <w:szCs w:val="24"/>
              </w:rPr>
              <w:t>светло-серый</w:t>
            </w:r>
            <w:proofErr w:type="gramEnd"/>
            <w:r w:rsidRPr="002143A1">
              <w:rPr>
                <w:color w:val="000000" w:themeColor="text1"/>
                <w:sz w:val="24"/>
                <w:szCs w:val="24"/>
              </w:rPr>
              <w:t>, бежевый.</w:t>
            </w:r>
          </w:p>
          <w:p w:rsidR="008C6260" w:rsidRPr="002143A1" w:rsidRDefault="008C6260" w:rsidP="009628B5">
            <w:pPr>
              <w:jc w:val="both"/>
              <w:rPr>
                <w:color w:val="000000" w:themeColor="text1"/>
                <w:sz w:val="24"/>
                <w:szCs w:val="24"/>
              </w:rPr>
            </w:pPr>
            <w:r w:rsidRPr="002143A1">
              <w:rPr>
                <w:color w:val="000000" w:themeColor="text1"/>
                <w:sz w:val="24"/>
                <w:szCs w:val="24"/>
              </w:rPr>
              <w:t xml:space="preserve">Комплектация: Ворота предназначены для детей школьного возраста от 6 лет и состоят из металлического каркаса, исполненного из  равнополочного стального уголка, с размером полки 60-65 мм, и толщиной стенки 4-5 мм, трубы диаметром 40-45 мм, окрашенного порошковыми красками и деревянного бруса, сечением 90-100 мм. Брус и уголок должны представлять собой единую конструкцию в лицевой плоскости, являющую собой непосредственно створ ворот. Труба представляет собой опорную конструкцию. По всей надземной длине металлического каркаса конструкции должен быть предусмотрен </w:t>
            </w:r>
            <w:proofErr w:type="spellStart"/>
            <w:r w:rsidRPr="002143A1">
              <w:rPr>
                <w:color w:val="000000" w:themeColor="text1"/>
                <w:sz w:val="24"/>
                <w:szCs w:val="24"/>
              </w:rPr>
              <w:t>травмобезопасный</w:t>
            </w:r>
            <w:proofErr w:type="spellEnd"/>
            <w:r w:rsidRPr="002143A1">
              <w:rPr>
                <w:color w:val="000000" w:themeColor="text1"/>
                <w:sz w:val="24"/>
                <w:szCs w:val="24"/>
              </w:rPr>
              <w:t xml:space="preserve">  крепеж для </w:t>
            </w:r>
            <w:proofErr w:type="spellStart"/>
            <w:r w:rsidRPr="002143A1">
              <w:rPr>
                <w:color w:val="000000" w:themeColor="text1"/>
                <w:sz w:val="24"/>
                <w:szCs w:val="24"/>
              </w:rPr>
              <w:t>мячеуловительной</w:t>
            </w:r>
            <w:proofErr w:type="spellEnd"/>
            <w:r w:rsidRPr="002143A1">
              <w:rPr>
                <w:color w:val="000000" w:themeColor="text1"/>
                <w:sz w:val="24"/>
                <w:szCs w:val="24"/>
              </w:rPr>
              <w:t xml:space="preserve"> сетки. Все резьбовые соединения должны иметь пластиковые заглушки.</w:t>
            </w:r>
          </w:p>
          <w:p w:rsidR="008C6260" w:rsidRPr="00A959FD" w:rsidRDefault="008C6260" w:rsidP="009628B5">
            <w:pPr>
              <w:jc w:val="both"/>
              <w:rPr>
                <w:color w:val="000000" w:themeColor="text1"/>
                <w:sz w:val="24"/>
                <w:szCs w:val="24"/>
              </w:rPr>
            </w:pPr>
            <w:r w:rsidRPr="002143A1">
              <w:rPr>
                <w:color w:val="000000" w:themeColor="text1"/>
                <w:sz w:val="24"/>
                <w:szCs w:val="24"/>
              </w:rPr>
              <w:t xml:space="preserve">Изделие при установке бетонируется на глубину не менее 500 мм на 4 опоры, </w:t>
            </w:r>
            <w:proofErr w:type="gramStart"/>
            <w:r w:rsidRPr="002143A1">
              <w:rPr>
                <w:color w:val="000000" w:themeColor="text1"/>
                <w:sz w:val="24"/>
                <w:szCs w:val="24"/>
              </w:rPr>
              <w:t>исключая</w:t>
            </w:r>
            <w:proofErr w:type="gramEnd"/>
            <w:r w:rsidRPr="002143A1">
              <w:rPr>
                <w:color w:val="000000" w:themeColor="text1"/>
                <w:sz w:val="24"/>
                <w:szCs w:val="24"/>
              </w:rPr>
              <w:t xml:space="preserve"> таким образом его опрокидывание в ходе эксплуатации.</w:t>
            </w:r>
          </w:p>
          <w:p w:rsidR="00BD4CD7" w:rsidRPr="00A959FD" w:rsidRDefault="00BD4CD7" w:rsidP="009628B5">
            <w:pPr>
              <w:jc w:val="both"/>
              <w:rPr>
                <w:color w:val="000000" w:themeColor="text1"/>
                <w:sz w:val="24"/>
                <w:szCs w:val="24"/>
              </w:rPr>
            </w:pPr>
          </w:p>
          <w:p w:rsidR="00BD4CD7" w:rsidRPr="00A959FD" w:rsidRDefault="00BD4CD7" w:rsidP="009628B5">
            <w:pPr>
              <w:jc w:val="both"/>
              <w:rPr>
                <w:color w:val="000000" w:themeColor="text1"/>
                <w:sz w:val="24"/>
                <w:szCs w:val="24"/>
              </w:rPr>
            </w:pP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lastRenderedPageBreak/>
              <w:t>2.</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2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color w:val="000000" w:themeColor="text1"/>
                <w:sz w:val="24"/>
                <w:szCs w:val="24"/>
                <w:u w:val="single"/>
              </w:rPr>
            </w:pPr>
            <w:r w:rsidRPr="002143A1">
              <w:rPr>
                <w:b/>
                <w:color w:val="000000" w:themeColor="text1"/>
                <w:sz w:val="24"/>
                <w:szCs w:val="24"/>
                <w:u w:val="single"/>
              </w:rPr>
              <w:t>Сетка для гандбольных ворот</w:t>
            </w:r>
          </w:p>
          <w:p w:rsidR="008C6260" w:rsidRPr="002143A1" w:rsidRDefault="008C6260" w:rsidP="009628B5">
            <w:pPr>
              <w:jc w:val="both"/>
              <w:rPr>
                <w:sz w:val="24"/>
                <w:szCs w:val="24"/>
              </w:rPr>
            </w:pPr>
            <w:r w:rsidRPr="002143A1">
              <w:rPr>
                <w:sz w:val="24"/>
                <w:szCs w:val="24"/>
              </w:rPr>
              <w:t>Материалы: капрон</w:t>
            </w:r>
          </w:p>
          <w:p w:rsidR="008C6260" w:rsidRPr="002143A1" w:rsidRDefault="008C6260" w:rsidP="009628B5">
            <w:pPr>
              <w:jc w:val="both"/>
              <w:rPr>
                <w:b/>
                <w:color w:val="FF0000"/>
                <w:sz w:val="24"/>
                <w:szCs w:val="24"/>
                <w:u w:val="single"/>
              </w:rPr>
            </w:pPr>
            <w:r w:rsidRPr="002143A1">
              <w:rPr>
                <w:sz w:val="24"/>
                <w:szCs w:val="24"/>
              </w:rPr>
              <w:t>Комплектация: Капроновая сетка с ячейкой 90-100 мм, для гандбольных ворот.</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color w:val="000000" w:themeColor="text1"/>
                <w:sz w:val="24"/>
                <w:szCs w:val="24"/>
              </w:rPr>
            </w:pPr>
            <w:r w:rsidRPr="002143A1">
              <w:rPr>
                <w:b/>
                <w:color w:val="000000" w:themeColor="text1"/>
                <w:sz w:val="24"/>
                <w:szCs w:val="24"/>
                <w:u w:val="single"/>
              </w:rPr>
              <w:t>Брусья параллельные</w:t>
            </w:r>
            <w:r w:rsidRPr="002143A1">
              <w:rPr>
                <w:color w:val="000000" w:themeColor="text1"/>
                <w:sz w:val="24"/>
                <w:szCs w:val="24"/>
              </w:rPr>
              <w:t>.</w:t>
            </w:r>
          </w:p>
          <w:p w:rsidR="008C6260" w:rsidRPr="002143A1" w:rsidRDefault="008C6260" w:rsidP="009628B5">
            <w:pPr>
              <w:jc w:val="both"/>
              <w:rPr>
                <w:sz w:val="24"/>
                <w:szCs w:val="24"/>
              </w:rPr>
            </w:pPr>
            <w:r w:rsidRPr="002143A1">
              <w:rPr>
                <w:sz w:val="24"/>
                <w:szCs w:val="24"/>
              </w:rPr>
              <w:t>Размер: длина2000-2100 мм,  ширина 500-5500, высота 1300-1400 мм.</w:t>
            </w:r>
          </w:p>
          <w:p w:rsidR="008C6260" w:rsidRPr="002143A1" w:rsidRDefault="008C6260" w:rsidP="009628B5">
            <w:pPr>
              <w:jc w:val="both"/>
              <w:rPr>
                <w:sz w:val="24"/>
                <w:szCs w:val="24"/>
              </w:rPr>
            </w:pPr>
            <w:r w:rsidRPr="002143A1">
              <w:rPr>
                <w:sz w:val="24"/>
                <w:szCs w:val="24"/>
              </w:rPr>
              <w:t>Материалы: окрашенный порошковыми красками металл, толщиной 3-4 мм</w:t>
            </w:r>
            <w:proofErr w:type="gramStart"/>
            <w:r w:rsidRPr="002143A1">
              <w:rPr>
                <w:sz w:val="24"/>
                <w:szCs w:val="24"/>
              </w:rPr>
              <w:t xml:space="preserve">., </w:t>
            </w:r>
            <w:proofErr w:type="gramEnd"/>
            <w:r w:rsidRPr="002143A1">
              <w:rPr>
                <w:sz w:val="24"/>
                <w:szCs w:val="24"/>
              </w:rPr>
              <w:t>диаметром 45-50 мм.</w:t>
            </w:r>
          </w:p>
          <w:p w:rsidR="007E33AE" w:rsidRPr="002143A1" w:rsidRDefault="008C6260" w:rsidP="009628B5">
            <w:pPr>
              <w:jc w:val="both"/>
              <w:rPr>
                <w:bCs/>
                <w:kern w:val="32"/>
                <w:sz w:val="24"/>
                <w:szCs w:val="24"/>
              </w:rPr>
            </w:pPr>
            <w:r w:rsidRPr="002143A1">
              <w:rPr>
                <w:bCs/>
                <w:kern w:val="32"/>
                <w:sz w:val="24"/>
                <w:szCs w:val="24"/>
              </w:rPr>
              <w:t xml:space="preserve">Металлические детали должны обеспечивать максимальную прочность и безопасность.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xml:space="preserve">, покрытие порошковыми красками </w:t>
            </w:r>
            <w:r w:rsidR="007E33AE" w:rsidRPr="002143A1">
              <w:rPr>
                <w:bCs/>
                <w:kern w:val="32"/>
                <w:sz w:val="24"/>
                <w:szCs w:val="24"/>
              </w:rPr>
              <w:t>в два слоя. Сварные швы гладкие.</w:t>
            </w:r>
          </w:p>
          <w:p w:rsidR="008C6260" w:rsidRPr="002143A1" w:rsidRDefault="008C6260" w:rsidP="009628B5">
            <w:pPr>
              <w:jc w:val="both"/>
              <w:rPr>
                <w:sz w:val="24"/>
                <w:szCs w:val="24"/>
              </w:rPr>
            </w:pPr>
            <w:r w:rsidRPr="002143A1">
              <w:rPr>
                <w:bCs/>
                <w:kern w:val="32"/>
                <w:sz w:val="24"/>
                <w:szCs w:val="24"/>
              </w:rPr>
              <w:t>Лакокрасочные покрытия должны применяться: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Изделие при установке бетонируется на глубину не менее 70 см.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2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color w:val="000000" w:themeColor="text1"/>
                <w:sz w:val="24"/>
                <w:szCs w:val="24"/>
                <w:u w:val="single"/>
              </w:rPr>
            </w:pPr>
            <w:r w:rsidRPr="002143A1">
              <w:rPr>
                <w:b/>
                <w:color w:val="000000" w:themeColor="text1"/>
                <w:sz w:val="24"/>
                <w:szCs w:val="24"/>
                <w:u w:val="single"/>
              </w:rPr>
              <w:t>Стойка баскетбольная</w:t>
            </w:r>
          </w:p>
          <w:p w:rsidR="008C6260" w:rsidRPr="002143A1" w:rsidRDefault="008C6260" w:rsidP="009628B5">
            <w:pPr>
              <w:spacing w:line="240" w:lineRule="exact"/>
              <w:jc w:val="both"/>
              <w:rPr>
                <w:color w:val="000000" w:themeColor="text1"/>
                <w:sz w:val="24"/>
                <w:szCs w:val="24"/>
              </w:rPr>
            </w:pPr>
            <w:r w:rsidRPr="002143A1">
              <w:rPr>
                <w:color w:val="000000" w:themeColor="text1"/>
                <w:sz w:val="24"/>
                <w:szCs w:val="24"/>
              </w:rPr>
              <w:t>Размеры: ширина щита 1000-1100 мм высота щита 700-750 мм,  высота стойки 3500-3600 мм.</w:t>
            </w:r>
          </w:p>
          <w:p w:rsidR="008C6260" w:rsidRPr="002143A1" w:rsidRDefault="008C6260" w:rsidP="009628B5">
            <w:pPr>
              <w:jc w:val="both"/>
              <w:rPr>
                <w:color w:val="000000" w:themeColor="text1"/>
                <w:sz w:val="24"/>
                <w:szCs w:val="24"/>
              </w:rPr>
            </w:pPr>
            <w:r w:rsidRPr="002143A1">
              <w:rPr>
                <w:color w:val="000000" w:themeColor="text1"/>
                <w:sz w:val="24"/>
                <w:szCs w:val="24"/>
              </w:rPr>
              <w:t>Комплектация: стойка баскетбольная с баскетбольным щитом, изготовленными из влагостойкой фанеры лиственных пород дерева, толщиной 22-25 мм,  с кольцом и оцинкованной стойкой из профильной трубы.</w:t>
            </w:r>
          </w:p>
          <w:p w:rsidR="008C6260" w:rsidRPr="002143A1" w:rsidRDefault="008C6260" w:rsidP="009628B5">
            <w:pPr>
              <w:spacing w:line="240" w:lineRule="exact"/>
              <w:jc w:val="both"/>
              <w:rPr>
                <w:color w:val="000000" w:themeColor="text1"/>
                <w:sz w:val="24"/>
                <w:szCs w:val="24"/>
              </w:rPr>
            </w:pPr>
            <w:r w:rsidRPr="002143A1">
              <w:rPr>
                <w:color w:val="000000" w:themeColor="text1"/>
                <w:sz w:val="24"/>
                <w:szCs w:val="24"/>
              </w:rPr>
              <w:t xml:space="preserve"> </w:t>
            </w:r>
            <w:proofErr w:type="gramStart"/>
            <w:r w:rsidRPr="002143A1">
              <w:rPr>
                <w:color w:val="000000" w:themeColor="text1"/>
                <w:sz w:val="24"/>
                <w:szCs w:val="24"/>
              </w:rPr>
              <w:t xml:space="preserve">Материал: влагостойкая фанера лиственных пород дерева толщиной не менее 24 мм, пропитанная влагостойким грунтом, пластиковые заглушки, стойка из профильной  трубы сечением не менее 100х100 мм, и не более 120*120 мм, с толщиной стенки не менее 3 мм,  порошковая окраска металла, деревянные детали должны быть тщательно отшлифованы и окрашены профессиональными двухкомпонентными красками в заводских условиях. </w:t>
            </w:r>
            <w:proofErr w:type="gramEnd"/>
          </w:p>
          <w:p w:rsidR="008C6260" w:rsidRPr="002143A1" w:rsidRDefault="008C6260" w:rsidP="009628B5">
            <w:pPr>
              <w:spacing w:line="240" w:lineRule="exact"/>
              <w:jc w:val="both"/>
              <w:rPr>
                <w:color w:val="000000" w:themeColor="text1"/>
                <w:sz w:val="24"/>
                <w:szCs w:val="24"/>
              </w:rPr>
            </w:pPr>
            <w:r w:rsidRPr="002143A1">
              <w:rPr>
                <w:color w:val="000000" w:themeColor="text1"/>
                <w:sz w:val="24"/>
                <w:szCs w:val="24"/>
              </w:rPr>
              <w:t xml:space="preserve">Изделие должно сопровождаться техническим паспортом, в котором указано: предназначение, заводской номер, правила безопасной эксплуатации и монтажные схемы сборки изделия. </w:t>
            </w:r>
          </w:p>
          <w:p w:rsidR="008C6260" w:rsidRPr="002143A1" w:rsidRDefault="008C6260" w:rsidP="009628B5">
            <w:pPr>
              <w:jc w:val="both"/>
              <w:rPr>
                <w:color w:val="000000" w:themeColor="text1"/>
                <w:sz w:val="24"/>
                <w:szCs w:val="24"/>
              </w:rPr>
            </w:pPr>
            <w:r w:rsidRPr="002143A1">
              <w:rPr>
                <w:color w:val="000000" w:themeColor="text1"/>
                <w:sz w:val="24"/>
                <w:szCs w:val="24"/>
              </w:rPr>
              <w:t>Цвет: белый, кольцо красное.</w:t>
            </w:r>
          </w:p>
          <w:p w:rsidR="008C6260" w:rsidRPr="002143A1" w:rsidRDefault="008C6260" w:rsidP="009628B5">
            <w:pPr>
              <w:jc w:val="both"/>
              <w:rPr>
                <w:color w:val="000000" w:themeColor="text1"/>
                <w:sz w:val="24"/>
                <w:szCs w:val="24"/>
              </w:rPr>
            </w:pPr>
            <w:r w:rsidRPr="002143A1">
              <w:rPr>
                <w:color w:val="000000" w:themeColor="text1"/>
                <w:sz w:val="24"/>
                <w:szCs w:val="24"/>
              </w:rPr>
              <w:t>Изделие при установке должно бетонироваться</w:t>
            </w:r>
            <w:r w:rsidR="007E33AE" w:rsidRPr="002143A1">
              <w:rPr>
                <w:color w:val="000000" w:themeColor="text1"/>
                <w:sz w:val="24"/>
                <w:szCs w:val="24"/>
              </w:rPr>
              <w:t>.</w:t>
            </w:r>
          </w:p>
          <w:p w:rsidR="008C6260" w:rsidRPr="002143A1" w:rsidRDefault="008C6260" w:rsidP="009628B5">
            <w:pPr>
              <w:jc w:val="both"/>
              <w:rPr>
                <w:color w:val="000000" w:themeColor="text1"/>
                <w:sz w:val="24"/>
                <w:szCs w:val="24"/>
              </w:rPr>
            </w:pPr>
            <w:r w:rsidRPr="002143A1">
              <w:rPr>
                <w:color w:val="000000" w:themeColor="text1"/>
                <w:sz w:val="24"/>
                <w:szCs w:val="24"/>
              </w:rPr>
              <w:t>Комплектация: стойка баскетбольная с баскетбольным щитом, изготовленными из влагостойкой фанеры лиственных пород дерева, толщиной 22-25 мм,  с кольцом и оцинкованной стойкой из профильной трубы.</w:t>
            </w:r>
          </w:p>
          <w:p w:rsidR="008C6260" w:rsidRPr="002143A1" w:rsidRDefault="008C6260" w:rsidP="009628B5">
            <w:pPr>
              <w:jc w:val="both"/>
              <w:rPr>
                <w:color w:val="000000" w:themeColor="text1"/>
                <w:sz w:val="24"/>
                <w:szCs w:val="24"/>
              </w:rPr>
            </w:pPr>
            <w:r w:rsidRPr="002143A1">
              <w:rPr>
                <w:color w:val="000000" w:themeColor="text1"/>
                <w:sz w:val="24"/>
                <w:szCs w:val="24"/>
              </w:rPr>
              <w:t>Изделие при установке бетонируется на глубину не менее 1000 мм.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t>5</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spacing w:line="480" w:lineRule="auto"/>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color w:val="000000" w:themeColor="text1"/>
                <w:sz w:val="24"/>
                <w:szCs w:val="24"/>
              </w:rPr>
            </w:pPr>
            <w:r w:rsidRPr="002143A1">
              <w:rPr>
                <w:b/>
                <w:color w:val="000000" w:themeColor="text1"/>
                <w:sz w:val="24"/>
                <w:szCs w:val="24"/>
              </w:rPr>
              <w:t>Турник взрослый</w:t>
            </w:r>
          </w:p>
          <w:p w:rsidR="008C6260" w:rsidRPr="002143A1" w:rsidRDefault="008C6260" w:rsidP="009628B5">
            <w:pPr>
              <w:jc w:val="both"/>
              <w:rPr>
                <w:sz w:val="24"/>
                <w:szCs w:val="24"/>
              </w:rPr>
            </w:pPr>
            <w:r w:rsidRPr="002143A1">
              <w:rPr>
                <w:sz w:val="24"/>
                <w:szCs w:val="24"/>
              </w:rPr>
              <w:t>Размеры: длина 2900-3000 мм, ширина 1200-1300 мм,  высота 2200-2400 мм.</w:t>
            </w:r>
          </w:p>
          <w:p w:rsidR="008C6260" w:rsidRPr="002143A1" w:rsidRDefault="008C6260" w:rsidP="009628B5">
            <w:pPr>
              <w:jc w:val="both"/>
              <w:rPr>
                <w:sz w:val="24"/>
                <w:szCs w:val="24"/>
              </w:rPr>
            </w:pPr>
            <w:r w:rsidRPr="002143A1">
              <w:rPr>
                <w:sz w:val="24"/>
                <w:szCs w:val="24"/>
              </w:rPr>
              <w:t>Цветовая гамма: синий, красный.</w:t>
            </w:r>
          </w:p>
          <w:p w:rsidR="008C6260" w:rsidRPr="002143A1" w:rsidRDefault="008C6260" w:rsidP="009628B5">
            <w:pPr>
              <w:jc w:val="both"/>
              <w:rPr>
                <w:sz w:val="24"/>
                <w:szCs w:val="24"/>
              </w:rPr>
            </w:pPr>
            <w:r w:rsidRPr="002143A1">
              <w:rPr>
                <w:sz w:val="24"/>
                <w:szCs w:val="24"/>
              </w:rPr>
              <w:t xml:space="preserve">Комплектация: бетонируемые при монтаже опоры, в количестве четырёх штук,    выполненные из трубы сечением не менее 50  мм, с толщиной стенки 3-5 мм, крепящиеся попарно между собой при помощи горизонтальной стальной оцинкованной балки-перекладины сечением 33-35 мм, при толщине стенки не менее 3 </w:t>
            </w:r>
            <w:r w:rsidRPr="002143A1">
              <w:rPr>
                <w:sz w:val="24"/>
                <w:szCs w:val="24"/>
              </w:rPr>
              <w:lastRenderedPageBreak/>
              <w:t>мм.</w:t>
            </w:r>
          </w:p>
          <w:p w:rsidR="008C6260" w:rsidRPr="002143A1" w:rsidRDefault="008C6260" w:rsidP="009628B5">
            <w:pPr>
              <w:jc w:val="both"/>
              <w:rPr>
                <w:bCs/>
                <w:kern w:val="32"/>
                <w:sz w:val="24"/>
                <w:szCs w:val="24"/>
              </w:rPr>
            </w:pPr>
            <w:r w:rsidRPr="002143A1">
              <w:rPr>
                <w:b/>
                <w:sz w:val="24"/>
                <w:szCs w:val="24"/>
                <w:u w:val="single"/>
              </w:rPr>
              <w:t>Характеристика материалов:</w:t>
            </w:r>
            <w:r w:rsidRPr="002143A1">
              <w:rPr>
                <w:sz w:val="24"/>
                <w:szCs w:val="24"/>
              </w:rPr>
              <w:t xml:space="preserve"> к</w:t>
            </w:r>
            <w:r w:rsidRPr="002143A1">
              <w:rPr>
                <w:bCs/>
                <w:kern w:val="32"/>
                <w:sz w:val="24"/>
                <w:szCs w:val="24"/>
              </w:rPr>
              <w:t>онструкция турника  должна быть из отборного сырья и материалов.</w:t>
            </w:r>
          </w:p>
          <w:p w:rsidR="008C6260" w:rsidRPr="002143A1" w:rsidRDefault="008C6260" w:rsidP="009628B5">
            <w:pPr>
              <w:jc w:val="both"/>
              <w:rPr>
                <w:bCs/>
                <w:kern w:val="32"/>
                <w:sz w:val="24"/>
                <w:szCs w:val="24"/>
              </w:rPr>
            </w:pPr>
            <w:r w:rsidRPr="002143A1">
              <w:rPr>
                <w:bCs/>
                <w:kern w:val="32"/>
                <w:sz w:val="24"/>
                <w:szCs w:val="24"/>
              </w:rPr>
              <w:t xml:space="preserve">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xml:space="preserve">, покрытие порошковыми красками в два слоя. Сварные швы гладкие. Весь крепеж должен быть оцинкован. </w:t>
            </w:r>
          </w:p>
          <w:p w:rsidR="008C6260" w:rsidRPr="002143A1" w:rsidRDefault="008C6260" w:rsidP="009628B5">
            <w:pPr>
              <w:jc w:val="both"/>
              <w:rPr>
                <w:sz w:val="24"/>
                <w:szCs w:val="24"/>
              </w:rPr>
            </w:pPr>
            <w:r w:rsidRPr="002143A1">
              <w:rPr>
                <w:bCs/>
                <w:kern w:val="32"/>
                <w:sz w:val="24"/>
                <w:szCs w:val="24"/>
              </w:rPr>
              <w:t>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Изделие при установке должно бетонироват</w:t>
            </w:r>
            <w:r w:rsidR="008E428F" w:rsidRPr="002143A1">
              <w:rPr>
                <w:sz w:val="24"/>
                <w:szCs w:val="24"/>
              </w:rPr>
              <w:t>ься на глубину не менее 800 мм.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lastRenderedPageBreak/>
              <w:t>6</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spacing w:line="480" w:lineRule="auto"/>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color w:val="000000" w:themeColor="text1"/>
                <w:sz w:val="24"/>
                <w:szCs w:val="24"/>
              </w:rPr>
            </w:pPr>
            <w:r w:rsidRPr="002143A1">
              <w:rPr>
                <w:b/>
                <w:color w:val="000000" w:themeColor="text1"/>
                <w:sz w:val="24"/>
                <w:szCs w:val="24"/>
              </w:rPr>
              <w:t>Турник детский</w:t>
            </w:r>
          </w:p>
          <w:p w:rsidR="008C6260" w:rsidRPr="002143A1" w:rsidRDefault="008C6260" w:rsidP="009628B5">
            <w:pPr>
              <w:jc w:val="both"/>
              <w:rPr>
                <w:sz w:val="24"/>
                <w:szCs w:val="24"/>
              </w:rPr>
            </w:pPr>
            <w:r w:rsidRPr="002143A1">
              <w:rPr>
                <w:sz w:val="24"/>
                <w:szCs w:val="24"/>
              </w:rPr>
              <w:t>Размеры: длина 2500-2700 мм, ширина 900-1000 мм,  высота 1900-2000 мм.</w:t>
            </w:r>
          </w:p>
          <w:p w:rsidR="008C6260" w:rsidRPr="002143A1" w:rsidRDefault="008C6260" w:rsidP="009628B5">
            <w:pPr>
              <w:jc w:val="both"/>
              <w:rPr>
                <w:sz w:val="24"/>
                <w:szCs w:val="24"/>
              </w:rPr>
            </w:pPr>
            <w:r w:rsidRPr="002143A1">
              <w:rPr>
                <w:sz w:val="24"/>
                <w:szCs w:val="24"/>
              </w:rPr>
              <w:t>Цветовая гамма: синий, красный.</w:t>
            </w:r>
          </w:p>
          <w:p w:rsidR="008C6260" w:rsidRPr="002143A1" w:rsidRDefault="008C6260" w:rsidP="009628B5">
            <w:pPr>
              <w:jc w:val="both"/>
              <w:rPr>
                <w:sz w:val="24"/>
                <w:szCs w:val="24"/>
              </w:rPr>
            </w:pPr>
            <w:r w:rsidRPr="002143A1">
              <w:rPr>
                <w:sz w:val="24"/>
                <w:szCs w:val="24"/>
              </w:rPr>
              <w:t>Комплектация: бетонируемые при монтаже опоры, в количестве четырёх штук,    выполненные из трубы сечением не менее 50  мм, с толщиной стенки 3-5 мм, крепящиеся попарно между собой при помощи горизонтальной стальной оцинкованной балки-перекладины сечением 33-35 мм, при толщине стенки не менее 3 мм.</w:t>
            </w:r>
          </w:p>
          <w:p w:rsidR="008C6260" w:rsidRPr="002143A1" w:rsidRDefault="008C6260" w:rsidP="009628B5">
            <w:pPr>
              <w:jc w:val="both"/>
              <w:rPr>
                <w:bCs/>
                <w:kern w:val="32"/>
                <w:sz w:val="24"/>
                <w:szCs w:val="24"/>
              </w:rPr>
            </w:pPr>
            <w:r w:rsidRPr="002143A1">
              <w:rPr>
                <w:b/>
                <w:sz w:val="24"/>
                <w:szCs w:val="24"/>
                <w:u w:val="single"/>
              </w:rPr>
              <w:t>Характеристика материалов:</w:t>
            </w:r>
            <w:r w:rsidRPr="002143A1">
              <w:rPr>
                <w:sz w:val="24"/>
                <w:szCs w:val="24"/>
              </w:rPr>
              <w:t xml:space="preserve"> к</w:t>
            </w:r>
            <w:r w:rsidRPr="002143A1">
              <w:rPr>
                <w:bCs/>
                <w:kern w:val="32"/>
                <w:sz w:val="24"/>
                <w:szCs w:val="24"/>
              </w:rPr>
              <w:t>онструкция турника  должна быть из отборного сырья и материалов.</w:t>
            </w:r>
          </w:p>
          <w:p w:rsidR="008C6260" w:rsidRPr="002143A1" w:rsidRDefault="008C6260" w:rsidP="009628B5">
            <w:pPr>
              <w:jc w:val="both"/>
              <w:rPr>
                <w:bCs/>
                <w:kern w:val="32"/>
                <w:sz w:val="24"/>
                <w:szCs w:val="24"/>
              </w:rPr>
            </w:pPr>
            <w:r w:rsidRPr="002143A1">
              <w:rPr>
                <w:bCs/>
                <w:kern w:val="32"/>
                <w:sz w:val="24"/>
                <w:szCs w:val="24"/>
              </w:rPr>
              <w:t xml:space="preserve">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xml:space="preserve">, покрытие порошковыми красками в два слоя. Сварные швы гладкие. Весь крепеж должен быть оцинкован. </w:t>
            </w:r>
          </w:p>
          <w:p w:rsidR="008C6260" w:rsidRPr="002143A1" w:rsidRDefault="008C6260" w:rsidP="009628B5">
            <w:pPr>
              <w:jc w:val="both"/>
              <w:rPr>
                <w:sz w:val="24"/>
                <w:szCs w:val="24"/>
              </w:rPr>
            </w:pPr>
            <w:r w:rsidRPr="002143A1">
              <w:rPr>
                <w:bCs/>
                <w:kern w:val="32"/>
                <w:sz w:val="24"/>
                <w:szCs w:val="24"/>
              </w:rPr>
              <w:t>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Изделие при установке должно бетонироват</w:t>
            </w:r>
            <w:r w:rsidR="008E428F" w:rsidRPr="002143A1">
              <w:rPr>
                <w:sz w:val="24"/>
                <w:szCs w:val="24"/>
              </w:rPr>
              <w:t>ься на глубину не менее 800 мм.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t>7</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2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color w:val="000000" w:themeColor="text1"/>
                <w:sz w:val="24"/>
                <w:szCs w:val="24"/>
                <w:u w:val="single"/>
              </w:rPr>
            </w:pPr>
            <w:r w:rsidRPr="002143A1">
              <w:rPr>
                <w:b/>
                <w:color w:val="000000" w:themeColor="text1"/>
                <w:sz w:val="24"/>
                <w:szCs w:val="24"/>
                <w:u w:val="single"/>
              </w:rPr>
              <w:t>Скамья на металлических ножках.</w:t>
            </w:r>
          </w:p>
          <w:p w:rsidR="008C6260" w:rsidRPr="002143A1" w:rsidRDefault="008C6260" w:rsidP="009628B5">
            <w:pPr>
              <w:jc w:val="both"/>
              <w:rPr>
                <w:sz w:val="24"/>
                <w:szCs w:val="24"/>
              </w:rPr>
            </w:pPr>
            <w:r w:rsidRPr="002143A1">
              <w:rPr>
                <w:sz w:val="24"/>
                <w:szCs w:val="24"/>
              </w:rPr>
              <w:t>Размеры: длина 1900-2000 мм, ширина 360-400 мм, высота 400-450 мм.</w:t>
            </w:r>
          </w:p>
          <w:p w:rsidR="008C6260" w:rsidRPr="002143A1" w:rsidRDefault="008C6260" w:rsidP="009628B5">
            <w:pPr>
              <w:jc w:val="both"/>
              <w:rPr>
                <w:bCs/>
                <w:kern w:val="32"/>
                <w:sz w:val="24"/>
                <w:szCs w:val="24"/>
              </w:rPr>
            </w:pPr>
            <w:r w:rsidRPr="002143A1">
              <w:rPr>
                <w:sz w:val="24"/>
                <w:szCs w:val="24"/>
              </w:rPr>
              <w:t>Комплектация: скамья на металлическом каркасе из трубы сечением не менее 30 мм, с толщиной стенки не менее 3 мм, с деревянным настилом из высушенного, отшлифованного и грунтованного бруса хвойных пород дерева, сечением 40*110 (</w:t>
            </w:r>
            <w:r w:rsidRPr="002143A1">
              <w:rPr>
                <w:bCs/>
                <w:kern w:val="32"/>
                <w:sz w:val="24"/>
                <w:szCs w:val="24"/>
              </w:rPr>
              <w:t xml:space="preserve">±10) мм, окрашенного двухкомпонентной полиуретановой  краской. </w:t>
            </w:r>
            <w:r w:rsidRPr="002143A1">
              <w:rPr>
                <w:bCs/>
                <w:sz w:val="24"/>
                <w:szCs w:val="24"/>
              </w:rPr>
              <w:t>Все крепежные элементы в местах резьбовых соединений должны быть закрыты пластиковыми заг</w:t>
            </w:r>
            <w:r w:rsidR="007E33AE" w:rsidRPr="002143A1">
              <w:rPr>
                <w:bCs/>
                <w:sz w:val="24"/>
                <w:szCs w:val="24"/>
              </w:rPr>
              <w:t>лушками.</w:t>
            </w:r>
          </w:p>
          <w:p w:rsidR="008C6260" w:rsidRPr="002143A1" w:rsidRDefault="00D57F52" w:rsidP="009628B5">
            <w:pPr>
              <w:jc w:val="both"/>
              <w:rPr>
                <w:bCs/>
                <w:kern w:val="32"/>
                <w:sz w:val="24"/>
                <w:szCs w:val="24"/>
              </w:rPr>
            </w:pPr>
            <w:r>
              <w:rPr>
                <w:bCs/>
                <w:kern w:val="32"/>
                <w:sz w:val="24"/>
                <w:szCs w:val="24"/>
              </w:rPr>
              <w:t xml:space="preserve">Цветовая гамма: </w:t>
            </w:r>
            <w:proofErr w:type="spellStart"/>
            <w:r>
              <w:rPr>
                <w:bCs/>
                <w:kern w:val="32"/>
                <w:sz w:val="24"/>
                <w:szCs w:val="24"/>
              </w:rPr>
              <w:t>метал</w:t>
            </w:r>
            <w:r w:rsidR="008C6260" w:rsidRPr="002143A1">
              <w:rPr>
                <w:bCs/>
                <w:kern w:val="32"/>
                <w:sz w:val="24"/>
                <w:szCs w:val="24"/>
              </w:rPr>
              <w:t>локаркас</w:t>
            </w:r>
            <w:proofErr w:type="spellEnd"/>
            <w:r w:rsidR="008C6260" w:rsidRPr="002143A1">
              <w:rPr>
                <w:bCs/>
                <w:kern w:val="32"/>
                <w:sz w:val="24"/>
                <w:szCs w:val="24"/>
              </w:rPr>
              <w:t xml:space="preserve">  - белого цвета, деревянные детали</w:t>
            </w:r>
            <w:r w:rsidR="00BD4CD7" w:rsidRPr="00BD4CD7">
              <w:rPr>
                <w:bCs/>
                <w:kern w:val="32"/>
                <w:sz w:val="24"/>
                <w:szCs w:val="24"/>
              </w:rPr>
              <w:t xml:space="preserve"> </w:t>
            </w:r>
            <w:r w:rsidR="008C6260" w:rsidRPr="002143A1">
              <w:rPr>
                <w:bCs/>
                <w:kern w:val="32"/>
                <w:sz w:val="24"/>
                <w:szCs w:val="24"/>
              </w:rPr>
              <w:t>- терракотовые.</w:t>
            </w:r>
          </w:p>
          <w:p w:rsidR="008C6260" w:rsidRPr="002143A1" w:rsidRDefault="008C6260" w:rsidP="009628B5">
            <w:pPr>
              <w:jc w:val="both"/>
              <w:rPr>
                <w:b/>
                <w:bCs/>
                <w:kern w:val="32"/>
                <w:sz w:val="24"/>
                <w:szCs w:val="24"/>
                <w:u w:val="single"/>
              </w:rPr>
            </w:pPr>
            <w:r w:rsidRPr="002143A1">
              <w:rPr>
                <w:b/>
                <w:bCs/>
                <w:kern w:val="32"/>
                <w:sz w:val="24"/>
                <w:szCs w:val="24"/>
                <w:u w:val="single"/>
              </w:rPr>
              <w:t>Характеристики материалов:</w:t>
            </w:r>
          </w:p>
          <w:p w:rsidR="008C6260" w:rsidRPr="002143A1" w:rsidRDefault="008C6260" w:rsidP="009628B5">
            <w:pPr>
              <w:jc w:val="both"/>
              <w:rPr>
                <w:bCs/>
                <w:kern w:val="32"/>
                <w:sz w:val="24"/>
                <w:szCs w:val="24"/>
              </w:rPr>
            </w:pPr>
            <w:r w:rsidRPr="002143A1">
              <w:rPr>
                <w:bCs/>
                <w:kern w:val="32"/>
                <w:sz w:val="24"/>
                <w:szCs w:val="24"/>
              </w:rPr>
              <w:t>Конструкция скамьи должна быть только из отборного сырья и материалов.</w:t>
            </w:r>
          </w:p>
          <w:p w:rsidR="007E33AE" w:rsidRPr="002143A1" w:rsidRDefault="008C6260" w:rsidP="009628B5">
            <w:pPr>
              <w:jc w:val="both"/>
              <w:rPr>
                <w:bCs/>
                <w:kern w:val="32"/>
                <w:sz w:val="24"/>
                <w:szCs w:val="24"/>
              </w:rPr>
            </w:pPr>
            <w:r w:rsidRPr="002143A1">
              <w:rPr>
                <w:bCs/>
                <w:kern w:val="32"/>
                <w:sz w:val="24"/>
                <w:szCs w:val="24"/>
              </w:rPr>
              <w:lastRenderedPageBreak/>
              <w:t xml:space="preserve">Древесина: только отборная доска, подвергнутая специальной обработке и сушке до мебельной влажности. </w:t>
            </w:r>
          </w:p>
          <w:p w:rsidR="008C6260" w:rsidRPr="002143A1" w:rsidRDefault="008C6260" w:rsidP="009628B5">
            <w:pPr>
              <w:jc w:val="both"/>
              <w:rPr>
                <w:bCs/>
                <w:kern w:val="32"/>
                <w:sz w:val="24"/>
                <w:szCs w:val="24"/>
              </w:rPr>
            </w:pPr>
            <w:r w:rsidRPr="002143A1">
              <w:rPr>
                <w:bCs/>
                <w:kern w:val="32"/>
                <w:sz w:val="24"/>
                <w:szCs w:val="24"/>
              </w:rPr>
              <w:t xml:space="preserve">Металлические детали должны обеспечивать максимальную прочность и безопасность.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xml:space="preserve">, покрытие порошковыми красками в два слоя. Сварные швы гладкие. Весь крепеж должен быть оцинкован, уголки имеют закругление (во избежание возможного травматизма). </w:t>
            </w:r>
          </w:p>
          <w:p w:rsidR="008C6260" w:rsidRPr="002143A1" w:rsidRDefault="008C6260" w:rsidP="009628B5">
            <w:pPr>
              <w:jc w:val="both"/>
              <w:rPr>
                <w:bCs/>
                <w:kern w:val="32"/>
                <w:sz w:val="24"/>
                <w:szCs w:val="24"/>
              </w:rPr>
            </w:pPr>
            <w:r w:rsidRPr="002143A1">
              <w:rPr>
                <w:bCs/>
                <w:kern w:val="32"/>
                <w:sz w:val="24"/>
                <w:szCs w:val="24"/>
              </w:rPr>
              <w:t>Лакокрасочные покрытия должны применяться: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Изделие при установке должно бетонирова</w:t>
            </w:r>
            <w:r w:rsidR="008E428F" w:rsidRPr="002143A1">
              <w:rPr>
                <w:sz w:val="24"/>
                <w:szCs w:val="24"/>
              </w:rPr>
              <w:t>ться на глубину не менее 30 см.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lastRenderedPageBreak/>
              <w:t>8</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sz w:val="24"/>
                <w:szCs w:val="24"/>
                <w:u w:val="single"/>
              </w:rPr>
            </w:pPr>
            <w:proofErr w:type="spellStart"/>
            <w:r w:rsidRPr="002143A1">
              <w:rPr>
                <w:b/>
                <w:sz w:val="24"/>
                <w:szCs w:val="24"/>
                <w:u w:val="single"/>
              </w:rPr>
              <w:t>Рукоход</w:t>
            </w:r>
            <w:proofErr w:type="spellEnd"/>
            <w:r w:rsidRPr="002143A1">
              <w:rPr>
                <w:b/>
                <w:sz w:val="24"/>
                <w:szCs w:val="24"/>
                <w:u w:val="single"/>
              </w:rPr>
              <w:t xml:space="preserve"> с брусьями и шведской стенкой.</w:t>
            </w:r>
          </w:p>
          <w:p w:rsidR="008C6260" w:rsidRPr="002143A1" w:rsidRDefault="008C6260" w:rsidP="009628B5">
            <w:pPr>
              <w:jc w:val="both"/>
              <w:rPr>
                <w:sz w:val="24"/>
                <w:szCs w:val="24"/>
              </w:rPr>
            </w:pPr>
            <w:r w:rsidRPr="002143A1">
              <w:rPr>
                <w:sz w:val="24"/>
                <w:szCs w:val="24"/>
              </w:rPr>
              <w:t>Размеры: длина 3800-4000 мм,  ширина 1000-1100 мм, высота 2450-2550 мм.</w:t>
            </w:r>
          </w:p>
          <w:p w:rsidR="008C6260" w:rsidRPr="002143A1" w:rsidRDefault="008C6260" w:rsidP="009628B5">
            <w:pPr>
              <w:jc w:val="both"/>
              <w:rPr>
                <w:bCs/>
                <w:kern w:val="32"/>
                <w:sz w:val="24"/>
                <w:szCs w:val="24"/>
              </w:rPr>
            </w:pPr>
            <w:r w:rsidRPr="002143A1">
              <w:rPr>
                <w:b/>
                <w:sz w:val="24"/>
                <w:szCs w:val="24"/>
                <w:u w:val="single"/>
              </w:rPr>
              <w:t>Характеристика материалов</w:t>
            </w:r>
            <w:r w:rsidRPr="002143A1">
              <w:rPr>
                <w:sz w:val="24"/>
                <w:szCs w:val="24"/>
              </w:rPr>
              <w:t>: к</w:t>
            </w:r>
            <w:r w:rsidRPr="002143A1">
              <w:rPr>
                <w:bCs/>
                <w:kern w:val="32"/>
                <w:sz w:val="24"/>
                <w:szCs w:val="24"/>
              </w:rPr>
              <w:t>онструкция должна быть из отборного сырья и материалов.</w:t>
            </w:r>
          </w:p>
          <w:p w:rsidR="002143A1" w:rsidRPr="002143A1" w:rsidRDefault="008C6260" w:rsidP="009628B5">
            <w:pPr>
              <w:jc w:val="both"/>
              <w:rPr>
                <w:bCs/>
                <w:kern w:val="32"/>
                <w:sz w:val="24"/>
                <w:szCs w:val="24"/>
              </w:rPr>
            </w:pPr>
            <w:r w:rsidRPr="002143A1">
              <w:rPr>
                <w:bCs/>
                <w:kern w:val="32"/>
                <w:sz w:val="24"/>
                <w:szCs w:val="24"/>
              </w:rPr>
              <w:t xml:space="preserve">- хвойная древесина – 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Толщина несущих стоек из клеёного хвойного бруса – не менее 100*100 мм. </w:t>
            </w:r>
          </w:p>
          <w:p w:rsidR="008C6260" w:rsidRPr="002143A1" w:rsidRDefault="002143A1" w:rsidP="009628B5">
            <w:pPr>
              <w:jc w:val="both"/>
              <w:rPr>
                <w:bCs/>
                <w:kern w:val="32"/>
                <w:sz w:val="24"/>
                <w:szCs w:val="24"/>
              </w:rPr>
            </w:pPr>
            <w:r>
              <w:rPr>
                <w:bCs/>
                <w:kern w:val="32"/>
                <w:sz w:val="24"/>
                <w:szCs w:val="24"/>
              </w:rPr>
              <w:t>-</w:t>
            </w:r>
            <w:r w:rsidR="008C6260" w:rsidRPr="002143A1">
              <w:rPr>
                <w:bCs/>
                <w:kern w:val="32"/>
                <w:sz w:val="24"/>
                <w:szCs w:val="24"/>
              </w:rPr>
              <w:t>фанера лиственных пород дерева (водостойкая, отшлифованная), толщина фанерных элементов не менее 24 мм. Все фанерные детали выполнены из шлифованной фанеры лиственных пород дерева, скругленной и отшлифованной по торцевым срезам для обеспечения безопасности и увеличения срока службы. Фанера стой</w:t>
            </w:r>
            <w:r w:rsidRPr="002143A1">
              <w:rPr>
                <w:bCs/>
                <w:kern w:val="32"/>
                <w:sz w:val="24"/>
                <w:szCs w:val="24"/>
              </w:rPr>
              <w:t>кая к атмосферным воздействиям</w:t>
            </w:r>
            <w:r w:rsidR="008C6260" w:rsidRPr="002143A1">
              <w:rPr>
                <w:bCs/>
                <w:kern w:val="32"/>
                <w:sz w:val="24"/>
                <w:szCs w:val="24"/>
              </w:rPr>
              <w:t>.</w:t>
            </w:r>
          </w:p>
          <w:p w:rsidR="008C6260" w:rsidRPr="002143A1" w:rsidRDefault="008C6260" w:rsidP="009628B5">
            <w:pPr>
              <w:jc w:val="both"/>
              <w:rPr>
                <w:bCs/>
                <w:kern w:val="32"/>
                <w:sz w:val="24"/>
                <w:szCs w:val="24"/>
              </w:rPr>
            </w:pPr>
            <w:r w:rsidRPr="002143A1">
              <w:rPr>
                <w:bCs/>
                <w:kern w:val="32"/>
                <w:sz w:val="24"/>
                <w:szCs w:val="24"/>
              </w:rPr>
              <w:t xml:space="preserve">- металлические детали, должны обеспечивать максимальную безопасность.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покрытие порошковыми красками в</w:t>
            </w:r>
            <w:r w:rsidR="002143A1" w:rsidRPr="002143A1">
              <w:rPr>
                <w:bCs/>
                <w:kern w:val="32"/>
                <w:sz w:val="24"/>
                <w:szCs w:val="24"/>
              </w:rPr>
              <w:t xml:space="preserve"> два слоя. Сварные швы гладкие</w:t>
            </w:r>
            <w:proofErr w:type="gramStart"/>
            <w:r w:rsidR="002143A1" w:rsidRPr="002143A1">
              <w:rPr>
                <w:bCs/>
                <w:kern w:val="32"/>
                <w:sz w:val="24"/>
                <w:szCs w:val="24"/>
              </w:rPr>
              <w:t xml:space="preserve"> </w:t>
            </w:r>
            <w:r w:rsidRPr="002143A1">
              <w:rPr>
                <w:bCs/>
                <w:kern w:val="32"/>
                <w:sz w:val="24"/>
                <w:szCs w:val="24"/>
              </w:rPr>
              <w:t>.</w:t>
            </w:r>
            <w:proofErr w:type="gramEnd"/>
            <w:r w:rsidRPr="002143A1">
              <w:rPr>
                <w:bCs/>
                <w:kern w:val="32"/>
                <w:sz w:val="24"/>
                <w:szCs w:val="24"/>
              </w:rPr>
              <w:t xml:space="preserve"> Весь крепеж должен быть оцинкован, уголки имеют закругление (против травматизма). </w:t>
            </w:r>
          </w:p>
          <w:p w:rsidR="008C6260" w:rsidRPr="002143A1" w:rsidRDefault="008C6260" w:rsidP="009628B5">
            <w:pPr>
              <w:jc w:val="both"/>
              <w:rPr>
                <w:bCs/>
                <w:kern w:val="32"/>
                <w:sz w:val="24"/>
                <w:szCs w:val="24"/>
              </w:rPr>
            </w:pPr>
            <w:r w:rsidRPr="002143A1">
              <w:rPr>
                <w:bCs/>
                <w:kern w:val="32"/>
                <w:sz w:val="24"/>
                <w:szCs w:val="24"/>
              </w:rPr>
              <w:t>Все крепежные элементы в местах резьбовых соединений должны быть закрыты пластиковыми заглушками.</w:t>
            </w:r>
          </w:p>
          <w:p w:rsidR="008C6260" w:rsidRPr="002143A1" w:rsidRDefault="008C6260" w:rsidP="009628B5">
            <w:pPr>
              <w:jc w:val="both"/>
              <w:rPr>
                <w:bCs/>
                <w:kern w:val="32"/>
                <w:sz w:val="24"/>
                <w:szCs w:val="24"/>
              </w:rPr>
            </w:pPr>
            <w:r w:rsidRPr="002143A1">
              <w:rPr>
                <w:bCs/>
                <w:kern w:val="32"/>
                <w:sz w:val="24"/>
                <w:szCs w:val="24"/>
              </w:rPr>
              <w:t>- пластик яркий, однородный, надежный и устойчивый к внешней среде (по технологии «литье под давлением» или «роторное формование»)</w:t>
            </w:r>
          </w:p>
          <w:p w:rsidR="008C6260" w:rsidRPr="002143A1" w:rsidRDefault="008C6260" w:rsidP="009628B5">
            <w:pPr>
              <w:jc w:val="both"/>
              <w:rPr>
                <w:bCs/>
                <w:kern w:val="32"/>
                <w:sz w:val="24"/>
                <w:szCs w:val="24"/>
              </w:rPr>
            </w:pPr>
            <w:r w:rsidRPr="002143A1">
              <w:rPr>
                <w:bCs/>
                <w:kern w:val="32"/>
                <w:sz w:val="24"/>
                <w:szCs w:val="24"/>
              </w:rPr>
              <w:t>- 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 xml:space="preserve">Комплектация: </w:t>
            </w:r>
            <w:proofErr w:type="spellStart"/>
            <w:r w:rsidRPr="002143A1">
              <w:rPr>
                <w:sz w:val="24"/>
                <w:szCs w:val="24"/>
              </w:rPr>
              <w:t>Рукоход</w:t>
            </w:r>
            <w:proofErr w:type="spellEnd"/>
            <w:r w:rsidRPr="002143A1">
              <w:rPr>
                <w:sz w:val="24"/>
                <w:szCs w:val="24"/>
              </w:rPr>
              <w:t xml:space="preserve"> с брусьями предназначен для детей дошкольного возраста от 6 лет, несущие столбы городка должны быть выполнены из клееного бруса сечением 100-110 мм и иметь скругленный профиль с канавкой посередине. Сверху столб должен заканчиваться пластиковой заглушкой, снизу столб должен оканчиваться металлическим оцинкованным </w:t>
            </w:r>
            <w:r w:rsidRPr="002143A1">
              <w:rPr>
                <w:sz w:val="24"/>
                <w:szCs w:val="24"/>
              </w:rPr>
              <w:lastRenderedPageBreak/>
              <w:t xml:space="preserve">подпятником, сечением 40-45 мм, который бетонируется в землю. </w:t>
            </w:r>
            <w:proofErr w:type="gramStart"/>
            <w:r w:rsidRPr="002143A1">
              <w:rPr>
                <w:sz w:val="24"/>
                <w:szCs w:val="24"/>
              </w:rPr>
              <w:t xml:space="preserve">Изделие должно включать в себя </w:t>
            </w:r>
            <w:proofErr w:type="spellStart"/>
            <w:r w:rsidRPr="002143A1">
              <w:rPr>
                <w:sz w:val="24"/>
                <w:szCs w:val="24"/>
              </w:rPr>
              <w:t>рукоход</w:t>
            </w:r>
            <w:proofErr w:type="spellEnd"/>
            <w:r w:rsidRPr="002143A1">
              <w:rPr>
                <w:sz w:val="24"/>
                <w:szCs w:val="24"/>
              </w:rPr>
              <w:t xml:space="preserve"> из металлических перекладин сечением 30-35 мм и длиной 750-850 мм, усиленный уголками из влагостойкой фанеры  лиственных пород дерева, толщиной 22-25 мм для жесткости, и шведскую стенку из металлических перекладин сечением 30-35 мм и длиной не менее 750-850 мм, брусья, выполненные из металлической трубы сечением 45-50 мм и длиной 1400-1500 мм, шест со спиралью сечением</w:t>
            </w:r>
            <w:proofErr w:type="gramEnd"/>
            <w:r w:rsidRPr="002143A1">
              <w:rPr>
                <w:sz w:val="24"/>
                <w:szCs w:val="24"/>
              </w:rPr>
              <w:t xml:space="preserve"> 45-50 мм и трубы сечением 40-45 мм.</w:t>
            </w:r>
          </w:p>
          <w:p w:rsidR="008C6260" w:rsidRPr="002143A1" w:rsidRDefault="008C6260" w:rsidP="009628B5">
            <w:pPr>
              <w:jc w:val="both"/>
              <w:rPr>
                <w:sz w:val="24"/>
                <w:szCs w:val="24"/>
              </w:rPr>
            </w:pPr>
            <w:r w:rsidRPr="002143A1">
              <w:rPr>
                <w:sz w:val="24"/>
                <w:szCs w:val="24"/>
              </w:rPr>
              <w:t>Изделие при установке бетонируе</w:t>
            </w:r>
            <w:r w:rsidR="008E428F" w:rsidRPr="002143A1">
              <w:rPr>
                <w:sz w:val="24"/>
                <w:szCs w:val="24"/>
              </w:rPr>
              <w:t>тся на глубину не менее 700 мм.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lastRenderedPageBreak/>
              <w:t>9</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b/>
                <w:sz w:val="24"/>
                <w:szCs w:val="24"/>
                <w:u w:val="single"/>
              </w:rPr>
              <w:t>Брусья разновысокие</w:t>
            </w:r>
            <w:r w:rsidRPr="002143A1">
              <w:rPr>
                <w:sz w:val="24"/>
                <w:szCs w:val="24"/>
              </w:rPr>
              <w:t>.</w:t>
            </w:r>
          </w:p>
          <w:p w:rsidR="008C6260" w:rsidRPr="002143A1" w:rsidRDefault="008C6260" w:rsidP="009628B5">
            <w:pPr>
              <w:jc w:val="both"/>
              <w:rPr>
                <w:sz w:val="24"/>
                <w:szCs w:val="24"/>
              </w:rPr>
            </w:pPr>
            <w:r w:rsidRPr="002143A1">
              <w:rPr>
                <w:sz w:val="24"/>
                <w:szCs w:val="24"/>
              </w:rPr>
              <w:t>Размер: длина2000-2100 мм,  ширина 500-5500, высота 1300-1400 мм, 900-1000 мм.</w:t>
            </w:r>
          </w:p>
          <w:p w:rsidR="008C6260" w:rsidRPr="002143A1" w:rsidRDefault="008C6260" w:rsidP="009628B5">
            <w:pPr>
              <w:jc w:val="both"/>
              <w:rPr>
                <w:sz w:val="24"/>
                <w:szCs w:val="24"/>
              </w:rPr>
            </w:pPr>
            <w:r w:rsidRPr="002143A1">
              <w:rPr>
                <w:sz w:val="24"/>
                <w:szCs w:val="24"/>
              </w:rPr>
              <w:t>Материалы: окрашенный порошковыми красками металл, толщиной 3-</w:t>
            </w:r>
            <w:r w:rsidR="002143A1" w:rsidRPr="002143A1">
              <w:rPr>
                <w:sz w:val="24"/>
                <w:szCs w:val="24"/>
              </w:rPr>
              <w:t>4 мм</w:t>
            </w:r>
            <w:r w:rsidRPr="002143A1">
              <w:rPr>
                <w:sz w:val="24"/>
                <w:szCs w:val="24"/>
              </w:rPr>
              <w:t>, диаметром 45-50 мм.</w:t>
            </w:r>
          </w:p>
          <w:p w:rsidR="008C6260" w:rsidRPr="002143A1" w:rsidRDefault="008C6260" w:rsidP="009628B5">
            <w:pPr>
              <w:jc w:val="both"/>
              <w:rPr>
                <w:bCs/>
                <w:kern w:val="32"/>
                <w:sz w:val="24"/>
                <w:szCs w:val="24"/>
              </w:rPr>
            </w:pPr>
            <w:r w:rsidRPr="002143A1">
              <w:rPr>
                <w:bCs/>
                <w:kern w:val="32"/>
                <w:sz w:val="24"/>
                <w:szCs w:val="24"/>
              </w:rPr>
              <w:t xml:space="preserve">Металлические детали должны обеспечивать максимальную прочность и безопасность. Обработка металлических элементов должна быть: горячая гальванизация, </w:t>
            </w:r>
            <w:proofErr w:type="spellStart"/>
            <w:r w:rsidRPr="002143A1">
              <w:rPr>
                <w:bCs/>
                <w:kern w:val="32"/>
                <w:sz w:val="24"/>
                <w:szCs w:val="24"/>
              </w:rPr>
              <w:t>электроцинкование</w:t>
            </w:r>
            <w:proofErr w:type="spellEnd"/>
            <w:r w:rsidRPr="002143A1">
              <w:rPr>
                <w:bCs/>
                <w:kern w:val="32"/>
                <w:sz w:val="24"/>
                <w:szCs w:val="24"/>
              </w:rPr>
              <w:t>, покрытие порошковыми красками в два слоя. Сварные швы гладкие.</w:t>
            </w:r>
          </w:p>
          <w:p w:rsidR="008C6260" w:rsidRPr="002143A1" w:rsidRDefault="008C6260" w:rsidP="009628B5">
            <w:pPr>
              <w:jc w:val="both"/>
              <w:rPr>
                <w:sz w:val="24"/>
                <w:szCs w:val="24"/>
              </w:rPr>
            </w:pPr>
            <w:r w:rsidRPr="002143A1">
              <w:rPr>
                <w:bCs/>
                <w:kern w:val="32"/>
                <w:sz w:val="24"/>
                <w:szCs w:val="24"/>
              </w:rPr>
              <w:t>Лакокрасочные покрытия должны применяться: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8C6260" w:rsidRPr="002143A1" w:rsidRDefault="008C6260" w:rsidP="009628B5">
            <w:pPr>
              <w:jc w:val="both"/>
              <w:rPr>
                <w:sz w:val="24"/>
                <w:szCs w:val="24"/>
              </w:rPr>
            </w:pPr>
            <w:r w:rsidRPr="002143A1">
              <w:rPr>
                <w:sz w:val="24"/>
                <w:szCs w:val="24"/>
              </w:rPr>
              <w:t>Изделие при установке бетониру</w:t>
            </w:r>
            <w:r w:rsidR="008E428F" w:rsidRPr="002143A1">
              <w:rPr>
                <w:sz w:val="24"/>
                <w:szCs w:val="24"/>
              </w:rPr>
              <w:t>ется на глубину не менее 70 см.</w:t>
            </w:r>
          </w:p>
        </w:tc>
      </w:tr>
      <w:tr w:rsidR="008C6260" w:rsidRPr="002143A1" w:rsidTr="009628B5">
        <w:trPr>
          <w:trHeight w:val="365"/>
        </w:trPr>
        <w:tc>
          <w:tcPr>
            <w:tcW w:w="567" w:type="dxa"/>
            <w:tcBorders>
              <w:top w:val="single" w:sz="4" w:space="0" w:color="000000"/>
              <w:left w:val="single" w:sz="4" w:space="0" w:color="000000"/>
              <w:bottom w:val="single" w:sz="4" w:space="0" w:color="000000"/>
              <w:right w:val="single" w:sz="4" w:space="0" w:color="000000"/>
            </w:tcBorders>
          </w:tcPr>
          <w:p w:rsidR="008C6260" w:rsidRPr="002143A1" w:rsidRDefault="00032892" w:rsidP="009628B5">
            <w:pPr>
              <w:jc w:val="both"/>
              <w:rPr>
                <w:sz w:val="24"/>
                <w:szCs w:val="24"/>
              </w:rPr>
            </w:pPr>
            <w:r w:rsidRPr="002143A1">
              <w:rPr>
                <w:sz w:val="24"/>
                <w:szCs w:val="24"/>
              </w:rPr>
              <w:t>10</w:t>
            </w:r>
            <w:r w:rsidR="008C6260" w:rsidRPr="002143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sz w:val="24"/>
                <w:szCs w:val="24"/>
              </w:rPr>
            </w:pPr>
            <w:r w:rsidRPr="002143A1">
              <w:rPr>
                <w:sz w:val="24"/>
                <w:szCs w:val="24"/>
              </w:rPr>
              <w:t>1 шт.</w:t>
            </w:r>
          </w:p>
        </w:tc>
        <w:tc>
          <w:tcPr>
            <w:tcW w:w="7008" w:type="dxa"/>
            <w:tcBorders>
              <w:top w:val="single" w:sz="4" w:space="0" w:color="000000"/>
              <w:left w:val="single" w:sz="4" w:space="0" w:color="000000"/>
              <w:bottom w:val="single" w:sz="4" w:space="0" w:color="000000"/>
              <w:right w:val="single" w:sz="4" w:space="0" w:color="000000"/>
            </w:tcBorders>
          </w:tcPr>
          <w:p w:rsidR="008C6260" w:rsidRPr="002143A1" w:rsidRDefault="008C6260" w:rsidP="009628B5">
            <w:pPr>
              <w:jc w:val="both"/>
              <w:rPr>
                <w:b/>
                <w:sz w:val="24"/>
                <w:szCs w:val="24"/>
                <w:u w:val="single"/>
              </w:rPr>
            </w:pPr>
            <w:r w:rsidRPr="002143A1">
              <w:rPr>
                <w:b/>
                <w:sz w:val="24"/>
                <w:szCs w:val="24"/>
                <w:u w:val="single"/>
              </w:rPr>
              <w:t>Стол теннисный</w:t>
            </w:r>
          </w:p>
          <w:p w:rsidR="008C6260" w:rsidRPr="002143A1" w:rsidRDefault="008C6260" w:rsidP="009628B5">
            <w:pPr>
              <w:jc w:val="both"/>
              <w:rPr>
                <w:sz w:val="24"/>
                <w:szCs w:val="24"/>
              </w:rPr>
            </w:pPr>
            <w:r w:rsidRPr="002143A1">
              <w:rPr>
                <w:sz w:val="24"/>
                <w:szCs w:val="24"/>
              </w:rPr>
              <w:t>Размеры: 2400-2500мм,1200-1250мм, Н=820-840 мм.</w:t>
            </w:r>
          </w:p>
          <w:p w:rsidR="008C6260" w:rsidRPr="002143A1" w:rsidRDefault="008C6260" w:rsidP="009628B5">
            <w:pPr>
              <w:jc w:val="both"/>
              <w:rPr>
                <w:sz w:val="24"/>
                <w:szCs w:val="24"/>
              </w:rPr>
            </w:pPr>
            <w:r w:rsidRPr="002143A1">
              <w:rPr>
                <w:sz w:val="24"/>
                <w:szCs w:val="24"/>
              </w:rPr>
              <w:t>Материалы: окрашенный порошковой краской металл, ламинированная отполированная влагостойкая березовая фанера, оцинкованный крепеж, пластиковые заглушки на местах резьбовых соединений, порошковая и двухкомпонентная краска, устойчивая к ультрафиолету.</w:t>
            </w:r>
          </w:p>
          <w:p w:rsidR="008C6260" w:rsidRPr="002143A1" w:rsidRDefault="008C6260" w:rsidP="009628B5">
            <w:pPr>
              <w:jc w:val="both"/>
              <w:rPr>
                <w:sz w:val="24"/>
                <w:szCs w:val="24"/>
              </w:rPr>
            </w:pPr>
            <w:r w:rsidRPr="002143A1">
              <w:rPr>
                <w:sz w:val="24"/>
                <w:szCs w:val="24"/>
              </w:rPr>
              <w:t>Цветовая гамма: светло-серый, коричневый, белый</w:t>
            </w:r>
            <w:proofErr w:type="gramStart"/>
            <w:r w:rsidRPr="002143A1">
              <w:rPr>
                <w:sz w:val="24"/>
                <w:szCs w:val="24"/>
              </w:rPr>
              <w:t xml:space="preserve"> .</w:t>
            </w:r>
            <w:proofErr w:type="gramEnd"/>
          </w:p>
          <w:p w:rsidR="002143A1" w:rsidRPr="002143A1" w:rsidRDefault="008C6260" w:rsidP="009628B5">
            <w:pPr>
              <w:jc w:val="both"/>
              <w:rPr>
                <w:sz w:val="24"/>
                <w:szCs w:val="24"/>
              </w:rPr>
            </w:pPr>
            <w:r w:rsidRPr="002143A1">
              <w:rPr>
                <w:sz w:val="24"/>
                <w:szCs w:val="24"/>
              </w:rPr>
              <w:t xml:space="preserve">Комплектация: </w:t>
            </w:r>
            <w:proofErr w:type="gramStart"/>
            <w:r w:rsidRPr="002143A1">
              <w:rPr>
                <w:sz w:val="24"/>
                <w:szCs w:val="24"/>
              </w:rPr>
              <w:t xml:space="preserve">Теннисный стол предназначен для детей дошкольного возраста от 6 лет и состоит из металлического каркаса из профильной трубы не менее 50х25 мм, окрашенного порошковыми красками, устойчивыми к ультрафиолету, стола  - выполненного из отполированной ламинированной влагостойкой фанеры, лиственных пород дерева толщиной 24-26 мм, вместо теннисной сетки установлена фанерная накладка, толщиной </w:t>
            </w:r>
            <w:proofErr w:type="gramEnd"/>
          </w:p>
          <w:p w:rsidR="008C6260" w:rsidRPr="002143A1" w:rsidRDefault="008C6260" w:rsidP="009628B5">
            <w:pPr>
              <w:jc w:val="both"/>
              <w:rPr>
                <w:sz w:val="24"/>
                <w:szCs w:val="24"/>
              </w:rPr>
            </w:pPr>
            <w:r w:rsidRPr="002143A1">
              <w:rPr>
                <w:sz w:val="24"/>
                <w:szCs w:val="24"/>
              </w:rPr>
              <w:t>9-12 мм.</w:t>
            </w:r>
          </w:p>
          <w:p w:rsidR="008C6260" w:rsidRPr="002143A1" w:rsidRDefault="008C6260" w:rsidP="009628B5">
            <w:pPr>
              <w:jc w:val="both"/>
              <w:rPr>
                <w:sz w:val="24"/>
                <w:szCs w:val="24"/>
              </w:rPr>
            </w:pPr>
            <w:r w:rsidRPr="002143A1">
              <w:rPr>
                <w:sz w:val="24"/>
                <w:szCs w:val="24"/>
              </w:rPr>
              <w:t>Изделие при установке</w:t>
            </w:r>
            <w:r w:rsidR="008E428F" w:rsidRPr="002143A1">
              <w:rPr>
                <w:sz w:val="24"/>
                <w:szCs w:val="24"/>
              </w:rPr>
              <w:t xml:space="preserve"> бетонируется.</w:t>
            </w:r>
          </w:p>
        </w:tc>
      </w:tr>
    </w:tbl>
    <w:p w:rsidR="008C6260" w:rsidRPr="002143A1" w:rsidRDefault="008C6260" w:rsidP="008C6260">
      <w:pPr>
        <w:rPr>
          <w:sz w:val="24"/>
          <w:szCs w:val="24"/>
        </w:rPr>
      </w:pPr>
    </w:p>
    <w:p w:rsidR="008E428F" w:rsidRPr="002143A1" w:rsidRDefault="008E428F" w:rsidP="00032892">
      <w:pPr>
        <w:ind w:firstLine="551"/>
        <w:rPr>
          <w:b/>
          <w:sz w:val="24"/>
          <w:szCs w:val="24"/>
        </w:rPr>
      </w:pPr>
    </w:p>
    <w:p w:rsidR="008C6260" w:rsidRPr="002143A1" w:rsidRDefault="008C6260" w:rsidP="008C6260">
      <w:pPr>
        <w:tabs>
          <w:tab w:val="num" w:pos="0"/>
        </w:tabs>
        <w:ind w:firstLine="357"/>
        <w:jc w:val="both"/>
        <w:rPr>
          <w:sz w:val="24"/>
          <w:szCs w:val="24"/>
        </w:rPr>
      </w:pPr>
    </w:p>
    <w:p w:rsidR="008C6260" w:rsidRPr="002143A1" w:rsidRDefault="008C6260" w:rsidP="008C6260">
      <w:pPr>
        <w:tabs>
          <w:tab w:val="num" w:pos="0"/>
        </w:tabs>
        <w:ind w:firstLine="357"/>
        <w:jc w:val="both"/>
        <w:rPr>
          <w:sz w:val="24"/>
          <w:szCs w:val="24"/>
        </w:rPr>
      </w:pPr>
    </w:p>
    <w:p w:rsidR="008C6260" w:rsidRPr="002143A1" w:rsidRDefault="008C6260" w:rsidP="00A74043">
      <w:pPr>
        <w:jc w:val="center"/>
        <w:rPr>
          <w:sz w:val="24"/>
          <w:szCs w:val="24"/>
        </w:rPr>
      </w:pPr>
    </w:p>
    <w:sectPr w:rsidR="008C6260" w:rsidRPr="002143A1" w:rsidSect="00A74043">
      <w:pgSz w:w="11906" w:h="16838"/>
      <w:pgMar w:top="1134" w:right="28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9F" w:rsidRDefault="00CF1C9F" w:rsidP="00EE32D0">
      <w:r>
        <w:separator/>
      </w:r>
    </w:p>
  </w:endnote>
  <w:endnote w:type="continuationSeparator" w:id="0">
    <w:p w:rsidR="00CF1C9F" w:rsidRDefault="00CF1C9F"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5693"/>
      <w:docPartObj>
        <w:docPartGallery w:val="Page Numbers (Bottom of Page)"/>
        <w:docPartUnique/>
      </w:docPartObj>
    </w:sdtPr>
    <w:sdtEndPr/>
    <w:sdtContent>
      <w:p w:rsidR="00A959FD" w:rsidRDefault="00A959FD">
        <w:pPr>
          <w:pStyle w:val="afa"/>
          <w:jc w:val="center"/>
        </w:pPr>
        <w:r>
          <w:fldChar w:fldCharType="begin"/>
        </w:r>
        <w:r>
          <w:instrText>PAGE   \* MERGEFORMAT</w:instrText>
        </w:r>
        <w:r>
          <w:fldChar w:fldCharType="separate"/>
        </w:r>
        <w:r w:rsidR="007F6A71">
          <w:rPr>
            <w:noProof/>
          </w:rPr>
          <w:t>33</w:t>
        </w:r>
        <w:r>
          <w:fldChar w:fldCharType="end"/>
        </w:r>
      </w:p>
    </w:sdtContent>
  </w:sdt>
  <w:p w:rsidR="00A959FD" w:rsidRDefault="00A959F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69847"/>
      <w:docPartObj>
        <w:docPartGallery w:val="Page Numbers (Bottom of Page)"/>
        <w:docPartUnique/>
      </w:docPartObj>
    </w:sdtPr>
    <w:sdtEndPr/>
    <w:sdtContent>
      <w:p w:rsidR="00A959FD" w:rsidRDefault="00A959FD">
        <w:pPr>
          <w:pStyle w:val="afa"/>
          <w:jc w:val="right"/>
        </w:pPr>
        <w:r>
          <w:fldChar w:fldCharType="begin"/>
        </w:r>
        <w:r>
          <w:instrText>PAGE   \* MERGEFORMAT</w:instrText>
        </w:r>
        <w:r>
          <w:fldChar w:fldCharType="separate"/>
        </w:r>
        <w:r w:rsidR="007F6A71">
          <w:rPr>
            <w:noProof/>
          </w:rPr>
          <w:t>54</w:t>
        </w:r>
        <w:r>
          <w:fldChar w:fldCharType="end"/>
        </w:r>
      </w:p>
    </w:sdtContent>
  </w:sdt>
  <w:p w:rsidR="00A959FD" w:rsidRDefault="00A959F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9F" w:rsidRDefault="00CF1C9F" w:rsidP="00EE32D0">
      <w:r>
        <w:separator/>
      </w:r>
    </w:p>
  </w:footnote>
  <w:footnote w:type="continuationSeparator" w:id="0">
    <w:p w:rsidR="00CF1C9F" w:rsidRDefault="00CF1C9F" w:rsidP="00EE32D0">
      <w:r>
        <w:continuationSeparator/>
      </w:r>
    </w:p>
  </w:footnote>
  <w:footnote w:id="1">
    <w:p w:rsidR="00A959FD" w:rsidRDefault="00A959FD"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A959FD" w:rsidRDefault="00A959FD">
      <w:pPr>
        <w:pStyle w:val="aff"/>
      </w:pPr>
      <w:r>
        <w:rPr>
          <w:rStyle w:val="aff1"/>
        </w:rPr>
        <w:footnoteRef/>
      </w:r>
      <w:r>
        <w:t xml:space="preserve"> в соответствии с системой налогообложения, применяемой подрядчиком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76"/>
        </w:tabs>
        <w:ind w:left="-76" w:firstLine="0"/>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862"/>
        </w:tabs>
        <w:ind w:left="522"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2"/>
    </w:lvlOverride>
  </w:num>
  <w:num w:numId="8">
    <w:abstractNumId w:val="9"/>
    <w:lvlOverride w:ilvl="0">
      <w:startOverride w:val="3"/>
    </w:lvlOverride>
  </w:num>
  <w:num w:numId="9">
    <w:abstractNumId w:val="5"/>
    <w:lvlOverride w:ilvl="0">
      <w:startOverride w:val="2"/>
    </w:lvlOverride>
  </w:num>
  <w:num w:numId="10">
    <w:abstractNumId w:val="1"/>
    <w:lvlOverride w:ilvl="0">
      <w:startOverride w:val="1"/>
    </w:lvlOverride>
  </w:num>
  <w:num w:numId="11">
    <w:abstractNumId w:val="3"/>
    <w:lvlOverride w:ilvl="0">
      <w:startOverride w:val="4"/>
    </w:lvlOverride>
  </w:num>
  <w:num w:numId="12">
    <w:abstractNumId w:val="6"/>
    <w:lvlOverride w:ilvl="0">
      <w:startOverride w:val="1"/>
    </w:lvlOverride>
  </w:num>
  <w:num w:numId="13">
    <w:abstractNumId w:val="4"/>
    <w:lvlOverride w:ilvl="0">
      <w:startOverride w:val="10"/>
    </w:lvlOverride>
  </w:num>
  <w:num w:numId="14">
    <w:abstractNumId w:val="0"/>
    <w:lvlOverride w:ilvl="0">
      <w:startOverride w:val="1"/>
    </w:lvlOverride>
  </w:num>
  <w:num w:numId="15">
    <w:abstractNumId w:val="7"/>
    <w:lvlOverride w:ilvl="0">
      <w:startOverride w:val="2"/>
    </w:lvlOverride>
  </w:num>
  <w:num w:numId="16">
    <w:abstractNumId w:val="2"/>
    <w:lvlOverride w:ilvl="0">
      <w:startOverride w:val="4"/>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068B2"/>
    <w:rsid w:val="00026560"/>
    <w:rsid w:val="00032892"/>
    <w:rsid w:val="000334D4"/>
    <w:rsid w:val="00037D72"/>
    <w:rsid w:val="00043B6A"/>
    <w:rsid w:val="00055384"/>
    <w:rsid w:val="0006744D"/>
    <w:rsid w:val="00071F80"/>
    <w:rsid w:val="000732A2"/>
    <w:rsid w:val="00073989"/>
    <w:rsid w:val="00083B86"/>
    <w:rsid w:val="00084077"/>
    <w:rsid w:val="00086ED3"/>
    <w:rsid w:val="000877A4"/>
    <w:rsid w:val="000C16E9"/>
    <w:rsid w:val="000C226A"/>
    <w:rsid w:val="000D0E69"/>
    <w:rsid w:val="000D2905"/>
    <w:rsid w:val="000D4FEC"/>
    <w:rsid w:val="000E3EC1"/>
    <w:rsid w:val="000E6025"/>
    <w:rsid w:val="000E7352"/>
    <w:rsid w:val="0011166E"/>
    <w:rsid w:val="001144AD"/>
    <w:rsid w:val="00120E84"/>
    <w:rsid w:val="001234D5"/>
    <w:rsid w:val="0013137C"/>
    <w:rsid w:val="00150AB3"/>
    <w:rsid w:val="00155477"/>
    <w:rsid w:val="00155A51"/>
    <w:rsid w:val="00167FAB"/>
    <w:rsid w:val="00172270"/>
    <w:rsid w:val="00185C49"/>
    <w:rsid w:val="00195261"/>
    <w:rsid w:val="001A1B67"/>
    <w:rsid w:val="001A2065"/>
    <w:rsid w:val="001A79DF"/>
    <w:rsid w:val="001C15A4"/>
    <w:rsid w:val="001C31CA"/>
    <w:rsid w:val="001D3575"/>
    <w:rsid w:val="001D55C8"/>
    <w:rsid w:val="001D6FC1"/>
    <w:rsid w:val="001D73E9"/>
    <w:rsid w:val="001E6BA8"/>
    <w:rsid w:val="002130E3"/>
    <w:rsid w:val="0021399B"/>
    <w:rsid w:val="002143A1"/>
    <w:rsid w:val="00227431"/>
    <w:rsid w:val="00231B17"/>
    <w:rsid w:val="0024213C"/>
    <w:rsid w:val="00246DC1"/>
    <w:rsid w:val="00255091"/>
    <w:rsid w:val="00267D33"/>
    <w:rsid w:val="00271D63"/>
    <w:rsid w:val="0027787B"/>
    <w:rsid w:val="0029464A"/>
    <w:rsid w:val="002A6D81"/>
    <w:rsid w:val="002B1DAC"/>
    <w:rsid w:val="002B20C2"/>
    <w:rsid w:val="002B5862"/>
    <w:rsid w:val="002C5BD5"/>
    <w:rsid w:val="002E2293"/>
    <w:rsid w:val="002F5B87"/>
    <w:rsid w:val="00303D41"/>
    <w:rsid w:val="003107EA"/>
    <w:rsid w:val="003131C2"/>
    <w:rsid w:val="00315212"/>
    <w:rsid w:val="00316FAA"/>
    <w:rsid w:val="00317409"/>
    <w:rsid w:val="00322719"/>
    <w:rsid w:val="0032482A"/>
    <w:rsid w:val="00330354"/>
    <w:rsid w:val="00335E57"/>
    <w:rsid w:val="00343E49"/>
    <w:rsid w:val="00347D69"/>
    <w:rsid w:val="003505CE"/>
    <w:rsid w:val="00351956"/>
    <w:rsid w:val="00354FB6"/>
    <w:rsid w:val="00357C93"/>
    <w:rsid w:val="00363862"/>
    <w:rsid w:val="0037021D"/>
    <w:rsid w:val="003718D0"/>
    <w:rsid w:val="00383330"/>
    <w:rsid w:val="00391F96"/>
    <w:rsid w:val="003A39E2"/>
    <w:rsid w:val="003A43E3"/>
    <w:rsid w:val="003A5197"/>
    <w:rsid w:val="003B088D"/>
    <w:rsid w:val="003C2AC4"/>
    <w:rsid w:val="003D07ED"/>
    <w:rsid w:val="003E05B7"/>
    <w:rsid w:val="003E4234"/>
    <w:rsid w:val="003E5866"/>
    <w:rsid w:val="00437111"/>
    <w:rsid w:val="00441464"/>
    <w:rsid w:val="00462B7D"/>
    <w:rsid w:val="00463C29"/>
    <w:rsid w:val="004649B8"/>
    <w:rsid w:val="00465FE4"/>
    <w:rsid w:val="00467657"/>
    <w:rsid w:val="00475E03"/>
    <w:rsid w:val="0047601C"/>
    <w:rsid w:val="004845DC"/>
    <w:rsid w:val="00485DD9"/>
    <w:rsid w:val="00487CFF"/>
    <w:rsid w:val="004A41DD"/>
    <w:rsid w:val="004B63FB"/>
    <w:rsid w:val="004C03C6"/>
    <w:rsid w:val="004C20B2"/>
    <w:rsid w:val="004C3ED1"/>
    <w:rsid w:val="004C515F"/>
    <w:rsid w:val="004D7210"/>
    <w:rsid w:val="004E0548"/>
    <w:rsid w:val="004E429C"/>
    <w:rsid w:val="005113B6"/>
    <w:rsid w:val="0051351B"/>
    <w:rsid w:val="0052457C"/>
    <w:rsid w:val="005309FA"/>
    <w:rsid w:val="0054233F"/>
    <w:rsid w:val="00544732"/>
    <w:rsid w:val="00545C88"/>
    <w:rsid w:val="00556DB9"/>
    <w:rsid w:val="005635F1"/>
    <w:rsid w:val="00564AB9"/>
    <w:rsid w:val="0057062E"/>
    <w:rsid w:val="005718D4"/>
    <w:rsid w:val="005720E3"/>
    <w:rsid w:val="00573D3F"/>
    <w:rsid w:val="005804D9"/>
    <w:rsid w:val="0058116B"/>
    <w:rsid w:val="00583C62"/>
    <w:rsid w:val="00596DB0"/>
    <w:rsid w:val="005A166F"/>
    <w:rsid w:val="005A211B"/>
    <w:rsid w:val="005A52F9"/>
    <w:rsid w:val="005B38A4"/>
    <w:rsid w:val="005B6001"/>
    <w:rsid w:val="005C31CD"/>
    <w:rsid w:val="005C3AF3"/>
    <w:rsid w:val="005C63C3"/>
    <w:rsid w:val="005C6B9D"/>
    <w:rsid w:val="005D287F"/>
    <w:rsid w:val="005D30AC"/>
    <w:rsid w:val="005E38D5"/>
    <w:rsid w:val="00600DBE"/>
    <w:rsid w:val="0060415A"/>
    <w:rsid w:val="00605336"/>
    <w:rsid w:val="00614877"/>
    <w:rsid w:val="00616D13"/>
    <w:rsid w:val="00637210"/>
    <w:rsid w:val="00645DA0"/>
    <w:rsid w:val="0065167B"/>
    <w:rsid w:val="00652B67"/>
    <w:rsid w:val="00656BD2"/>
    <w:rsid w:val="00662963"/>
    <w:rsid w:val="00670AF3"/>
    <w:rsid w:val="00670C8F"/>
    <w:rsid w:val="006743DA"/>
    <w:rsid w:val="00676B58"/>
    <w:rsid w:val="00682770"/>
    <w:rsid w:val="00683A00"/>
    <w:rsid w:val="00692CA7"/>
    <w:rsid w:val="00697093"/>
    <w:rsid w:val="006A37C7"/>
    <w:rsid w:val="006A3EC4"/>
    <w:rsid w:val="006A7E30"/>
    <w:rsid w:val="006B4512"/>
    <w:rsid w:val="006C6EC7"/>
    <w:rsid w:val="006D36A7"/>
    <w:rsid w:val="006D512E"/>
    <w:rsid w:val="006E72A4"/>
    <w:rsid w:val="007039A8"/>
    <w:rsid w:val="007055A1"/>
    <w:rsid w:val="00710FAB"/>
    <w:rsid w:val="0071130C"/>
    <w:rsid w:val="007126F9"/>
    <w:rsid w:val="007127D9"/>
    <w:rsid w:val="007172B7"/>
    <w:rsid w:val="00720D08"/>
    <w:rsid w:val="0072517E"/>
    <w:rsid w:val="0074050A"/>
    <w:rsid w:val="00742B23"/>
    <w:rsid w:val="00743F67"/>
    <w:rsid w:val="00753357"/>
    <w:rsid w:val="00755D76"/>
    <w:rsid w:val="00764696"/>
    <w:rsid w:val="00764797"/>
    <w:rsid w:val="00770769"/>
    <w:rsid w:val="00774628"/>
    <w:rsid w:val="00774BD7"/>
    <w:rsid w:val="0078515C"/>
    <w:rsid w:val="00785594"/>
    <w:rsid w:val="007A23D4"/>
    <w:rsid w:val="007A7387"/>
    <w:rsid w:val="007A7E9E"/>
    <w:rsid w:val="007B583A"/>
    <w:rsid w:val="007C45DD"/>
    <w:rsid w:val="007C6791"/>
    <w:rsid w:val="007C74A5"/>
    <w:rsid w:val="007D1357"/>
    <w:rsid w:val="007D2BC4"/>
    <w:rsid w:val="007D671F"/>
    <w:rsid w:val="007E126C"/>
    <w:rsid w:val="007E33AE"/>
    <w:rsid w:val="007F1436"/>
    <w:rsid w:val="007F15F0"/>
    <w:rsid w:val="007F2276"/>
    <w:rsid w:val="007F6065"/>
    <w:rsid w:val="007F6A71"/>
    <w:rsid w:val="007F7136"/>
    <w:rsid w:val="007F72D7"/>
    <w:rsid w:val="0080704B"/>
    <w:rsid w:val="00810F28"/>
    <w:rsid w:val="008119B9"/>
    <w:rsid w:val="00822139"/>
    <w:rsid w:val="008305F1"/>
    <w:rsid w:val="00835AF0"/>
    <w:rsid w:val="008460A2"/>
    <w:rsid w:val="00846B1B"/>
    <w:rsid w:val="00854760"/>
    <w:rsid w:val="0085786D"/>
    <w:rsid w:val="00865496"/>
    <w:rsid w:val="008655E7"/>
    <w:rsid w:val="0086791C"/>
    <w:rsid w:val="008679F1"/>
    <w:rsid w:val="00876D6B"/>
    <w:rsid w:val="00885E85"/>
    <w:rsid w:val="00891359"/>
    <w:rsid w:val="00893C57"/>
    <w:rsid w:val="00896554"/>
    <w:rsid w:val="00896B35"/>
    <w:rsid w:val="008A639A"/>
    <w:rsid w:val="008A6898"/>
    <w:rsid w:val="008B501C"/>
    <w:rsid w:val="008C1570"/>
    <w:rsid w:val="008C5F7A"/>
    <w:rsid w:val="008C6260"/>
    <w:rsid w:val="008D1EA0"/>
    <w:rsid w:val="008D2830"/>
    <w:rsid w:val="008E428F"/>
    <w:rsid w:val="008E5C23"/>
    <w:rsid w:val="008E6445"/>
    <w:rsid w:val="009009FE"/>
    <w:rsid w:val="00903283"/>
    <w:rsid w:val="00910951"/>
    <w:rsid w:val="00914588"/>
    <w:rsid w:val="00914A9A"/>
    <w:rsid w:val="00920C67"/>
    <w:rsid w:val="00922B29"/>
    <w:rsid w:val="0092742B"/>
    <w:rsid w:val="00931250"/>
    <w:rsid w:val="00933E78"/>
    <w:rsid w:val="00941732"/>
    <w:rsid w:val="00950F62"/>
    <w:rsid w:val="009628B5"/>
    <w:rsid w:val="00963979"/>
    <w:rsid w:val="00970D09"/>
    <w:rsid w:val="00974F37"/>
    <w:rsid w:val="00975968"/>
    <w:rsid w:val="00980FDF"/>
    <w:rsid w:val="00981ED2"/>
    <w:rsid w:val="00987E84"/>
    <w:rsid w:val="009A01DE"/>
    <w:rsid w:val="009A3FA7"/>
    <w:rsid w:val="009A5328"/>
    <w:rsid w:val="009A6BEA"/>
    <w:rsid w:val="009C776F"/>
    <w:rsid w:val="009C7FDC"/>
    <w:rsid w:val="009D2455"/>
    <w:rsid w:val="00A16CA5"/>
    <w:rsid w:val="00A20AF9"/>
    <w:rsid w:val="00A270A0"/>
    <w:rsid w:val="00A3248B"/>
    <w:rsid w:val="00A34B98"/>
    <w:rsid w:val="00A41161"/>
    <w:rsid w:val="00A41CCC"/>
    <w:rsid w:val="00A46031"/>
    <w:rsid w:val="00A5648B"/>
    <w:rsid w:val="00A636C9"/>
    <w:rsid w:val="00A656B8"/>
    <w:rsid w:val="00A67514"/>
    <w:rsid w:val="00A67FEB"/>
    <w:rsid w:val="00A70DDD"/>
    <w:rsid w:val="00A74043"/>
    <w:rsid w:val="00A80D69"/>
    <w:rsid w:val="00A8147B"/>
    <w:rsid w:val="00A814C2"/>
    <w:rsid w:val="00A82215"/>
    <w:rsid w:val="00A949CE"/>
    <w:rsid w:val="00A959FD"/>
    <w:rsid w:val="00AA4A09"/>
    <w:rsid w:val="00AB0386"/>
    <w:rsid w:val="00AB66AF"/>
    <w:rsid w:val="00AD2C17"/>
    <w:rsid w:val="00AE0797"/>
    <w:rsid w:val="00AE10D1"/>
    <w:rsid w:val="00AF2475"/>
    <w:rsid w:val="00B145EF"/>
    <w:rsid w:val="00B17E9F"/>
    <w:rsid w:val="00B20BCE"/>
    <w:rsid w:val="00B217D6"/>
    <w:rsid w:val="00B23427"/>
    <w:rsid w:val="00B23527"/>
    <w:rsid w:val="00B27527"/>
    <w:rsid w:val="00B308F4"/>
    <w:rsid w:val="00B37B55"/>
    <w:rsid w:val="00B41A9D"/>
    <w:rsid w:val="00B438F5"/>
    <w:rsid w:val="00B626C0"/>
    <w:rsid w:val="00B73790"/>
    <w:rsid w:val="00B80000"/>
    <w:rsid w:val="00B8794C"/>
    <w:rsid w:val="00B94E1A"/>
    <w:rsid w:val="00B96759"/>
    <w:rsid w:val="00BA2CA2"/>
    <w:rsid w:val="00BC208E"/>
    <w:rsid w:val="00BC3CF8"/>
    <w:rsid w:val="00BD1423"/>
    <w:rsid w:val="00BD345D"/>
    <w:rsid w:val="00BD4A2F"/>
    <w:rsid w:val="00BD4CD7"/>
    <w:rsid w:val="00BD4F26"/>
    <w:rsid w:val="00BE2174"/>
    <w:rsid w:val="00BE542A"/>
    <w:rsid w:val="00C02953"/>
    <w:rsid w:val="00C05063"/>
    <w:rsid w:val="00C10357"/>
    <w:rsid w:val="00C1068A"/>
    <w:rsid w:val="00C1081B"/>
    <w:rsid w:val="00C156A3"/>
    <w:rsid w:val="00C1786D"/>
    <w:rsid w:val="00C21EA5"/>
    <w:rsid w:val="00C31CC2"/>
    <w:rsid w:val="00C33003"/>
    <w:rsid w:val="00C3416D"/>
    <w:rsid w:val="00C3503E"/>
    <w:rsid w:val="00C4718F"/>
    <w:rsid w:val="00C533F0"/>
    <w:rsid w:val="00C56D2D"/>
    <w:rsid w:val="00C61669"/>
    <w:rsid w:val="00C706A7"/>
    <w:rsid w:val="00C86DD4"/>
    <w:rsid w:val="00C907D5"/>
    <w:rsid w:val="00C93152"/>
    <w:rsid w:val="00C95A93"/>
    <w:rsid w:val="00C962D6"/>
    <w:rsid w:val="00C967AC"/>
    <w:rsid w:val="00CA0F34"/>
    <w:rsid w:val="00CA34D8"/>
    <w:rsid w:val="00CB1490"/>
    <w:rsid w:val="00CB1CE5"/>
    <w:rsid w:val="00CB2C73"/>
    <w:rsid w:val="00CC3EBC"/>
    <w:rsid w:val="00CD0830"/>
    <w:rsid w:val="00CF07EB"/>
    <w:rsid w:val="00CF1C9F"/>
    <w:rsid w:val="00CF23A6"/>
    <w:rsid w:val="00CF289C"/>
    <w:rsid w:val="00D0717C"/>
    <w:rsid w:val="00D14432"/>
    <w:rsid w:val="00D256A7"/>
    <w:rsid w:val="00D31C38"/>
    <w:rsid w:val="00D329AA"/>
    <w:rsid w:val="00D376BE"/>
    <w:rsid w:val="00D37971"/>
    <w:rsid w:val="00D44BC5"/>
    <w:rsid w:val="00D45E3B"/>
    <w:rsid w:val="00D4735D"/>
    <w:rsid w:val="00D505E4"/>
    <w:rsid w:val="00D579DA"/>
    <w:rsid w:val="00D57F52"/>
    <w:rsid w:val="00D605CC"/>
    <w:rsid w:val="00D667CD"/>
    <w:rsid w:val="00D7012D"/>
    <w:rsid w:val="00D74400"/>
    <w:rsid w:val="00D8673E"/>
    <w:rsid w:val="00DA22D6"/>
    <w:rsid w:val="00DA3ABF"/>
    <w:rsid w:val="00DA5218"/>
    <w:rsid w:val="00DC0D3C"/>
    <w:rsid w:val="00DD05FE"/>
    <w:rsid w:val="00DD1096"/>
    <w:rsid w:val="00DD1C85"/>
    <w:rsid w:val="00DD4801"/>
    <w:rsid w:val="00DE2525"/>
    <w:rsid w:val="00DE2B08"/>
    <w:rsid w:val="00DF1B59"/>
    <w:rsid w:val="00DF6232"/>
    <w:rsid w:val="00E0608A"/>
    <w:rsid w:val="00E20861"/>
    <w:rsid w:val="00E20A58"/>
    <w:rsid w:val="00E27A44"/>
    <w:rsid w:val="00E36339"/>
    <w:rsid w:val="00E447AB"/>
    <w:rsid w:val="00E57713"/>
    <w:rsid w:val="00E625FC"/>
    <w:rsid w:val="00E66F08"/>
    <w:rsid w:val="00E86B97"/>
    <w:rsid w:val="00E9234C"/>
    <w:rsid w:val="00E92676"/>
    <w:rsid w:val="00E96FEC"/>
    <w:rsid w:val="00EA799E"/>
    <w:rsid w:val="00EB616C"/>
    <w:rsid w:val="00EC1649"/>
    <w:rsid w:val="00EE11B8"/>
    <w:rsid w:val="00EE20A2"/>
    <w:rsid w:val="00EE32D0"/>
    <w:rsid w:val="00EF1487"/>
    <w:rsid w:val="00EF54BF"/>
    <w:rsid w:val="00F0149C"/>
    <w:rsid w:val="00F1216C"/>
    <w:rsid w:val="00F12F40"/>
    <w:rsid w:val="00F1465F"/>
    <w:rsid w:val="00F330DB"/>
    <w:rsid w:val="00F44078"/>
    <w:rsid w:val="00F64DA7"/>
    <w:rsid w:val="00F7398A"/>
    <w:rsid w:val="00F756DD"/>
    <w:rsid w:val="00F803CE"/>
    <w:rsid w:val="00F8168C"/>
    <w:rsid w:val="00F860C9"/>
    <w:rsid w:val="00F86FA0"/>
    <w:rsid w:val="00F9014F"/>
    <w:rsid w:val="00F92445"/>
    <w:rsid w:val="00FB1938"/>
    <w:rsid w:val="00FB5CF5"/>
    <w:rsid w:val="00FC0A85"/>
    <w:rsid w:val="00FC71F7"/>
    <w:rsid w:val="00FD28DA"/>
    <w:rsid w:val="00FE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811">
      <w:bodyDiv w:val="1"/>
      <w:marLeft w:val="0"/>
      <w:marRight w:val="0"/>
      <w:marTop w:val="0"/>
      <w:marBottom w:val="0"/>
      <w:divBdr>
        <w:top w:val="none" w:sz="0" w:space="0" w:color="auto"/>
        <w:left w:val="none" w:sz="0" w:space="0" w:color="auto"/>
        <w:bottom w:val="none" w:sz="0" w:space="0" w:color="auto"/>
        <w:right w:val="none" w:sz="0" w:space="0" w:color="auto"/>
      </w:divBdr>
    </w:div>
    <w:div w:id="399255077">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604969903">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030762088">
      <w:bodyDiv w:val="1"/>
      <w:marLeft w:val="0"/>
      <w:marRight w:val="0"/>
      <w:marTop w:val="0"/>
      <w:marBottom w:val="0"/>
      <w:divBdr>
        <w:top w:val="none" w:sz="0" w:space="0" w:color="auto"/>
        <w:left w:val="none" w:sz="0" w:space="0" w:color="auto"/>
        <w:bottom w:val="none" w:sz="0" w:space="0" w:color="auto"/>
        <w:right w:val="none" w:sz="0" w:space="0" w:color="auto"/>
      </w:divBdr>
    </w:div>
    <w:div w:id="1046178618">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19720506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9E280A8-61B2-459F-B6FA-27DC76EB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54</Pages>
  <Words>22643</Words>
  <Characters>129071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151412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 Сергеевна Шмоткина</cp:lastModifiedBy>
  <cp:revision>32</cp:revision>
  <cp:lastPrinted>2012-06-29T11:42:00Z</cp:lastPrinted>
  <dcterms:created xsi:type="dcterms:W3CDTF">2012-05-16T07:15:00Z</dcterms:created>
  <dcterms:modified xsi:type="dcterms:W3CDTF">2012-06-29T12:30:00Z</dcterms:modified>
</cp:coreProperties>
</file>