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AA27DD">
        <w:rPr>
          <w:b/>
          <w:sz w:val="24"/>
          <w:szCs w:val="24"/>
        </w:rPr>
        <w:t>819</w:t>
      </w:r>
    </w:p>
    <w:p w:rsidR="00AA27DD" w:rsidRPr="009523FF" w:rsidRDefault="00AA27DD" w:rsidP="00256591">
      <w:pPr>
        <w:ind w:left="284" w:right="-191"/>
        <w:jc w:val="center"/>
        <w:rPr>
          <w:b/>
          <w:sz w:val="24"/>
          <w:szCs w:val="24"/>
        </w:rPr>
      </w:pPr>
      <w:r w:rsidRPr="00F82F16">
        <w:rPr>
          <w:b/>
          <w:i/>
          <w:sz w:val="24"/>
          <w:szCs w:val="24"/>
        </w:rPr>
        <w:t>для субъе</w:t>
      </w:r>
      <w:r w:rsidR="00906552">
        <w:rPr>
          <w:b/>
          <w:i/>
          <w:sz w:val="24"/>
          <w:szCs w:val="24"/>
        </w:rPr>
        <w:t>ктов малого предпринимательства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187A1B" w:rsidP="00AA27DD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6591">
              <w:rPr>
                <w:sz w:val="24"/>
                <w:szCs w:val="24"/>
              </w:rPr>
              <w:t xml:space="preserve"> Иваново, пл. Революции, 6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256591">
              <w:rPr>
                <w:sz w:val="24"/>
                <w:szCs w:val="24"/>
              </w:rPr>
              <w:t xml:space="preserve">   </w:t>
            </w:r>
            <w:r w:rsidR="00AA27DD">
              <w:rPr>
                <w:sz w:val="24"/>
                <w:szCs w:val="24"/>
              </w:rPr>
              <w:t>10</w:t>
            </w:r>
            <w:r w:rsidR="00256591">
              <w:rPr>
                <w:sz w:val="24"/>
                <w:szCs w:val="24"/>
              </w:rPr>
              <w:t>.0</w:t>
            </w:r>
            <w:r w:rsidR="00AA27DD">
              <w:rPr>
                <w:sz w:val="24"/>
                <w:szCs w:val="24"/>
              </w:rPr>
              <w:t>7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256591">
      <w:pPr>
        <w:ind w:left="284" w:right="-191" w:firstLine="425"/>
        <w:jc w:val="both"/>
        <w:rPr>
          <w:sz w:val="24"/>
          <w:szCs w:val="24"/>
        </w:rPr>
      </w:pPr>
    </w:p>
    <w:p w:rsidR="00AA27DD" w:rsidRDefault="00256591" w:rsidP="00AA27DD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>1. З</w:t>
      </w:r>
      <w:r w:rsidRPr="00A12061">
        <w:rPr>
          <w:szCs w:val="24"/>
        </w:rPr>
        <w:t>аказчиком является</w:t>
      </w:r>
      <w:r w:rsidRPr="00A676D1">
        <w:rPr>
          <w:szCs w:val="24"/>
        </w:rPr>
        <w:t xml:space="preserve">: </w:t>
      </w:r>
      <w:r w:rsidR="00AA27DD">
        <w:rPr>
          <w:szCs w:val="24"/>
        </w:rPr>
        <w:t>Муниципальное бюджетное учреждение здравоохранения «Городская клиническая больница №4»</w:t>
      </w:r>
    </w:p>
    <w:p w:rsidR="00256591" w:rsidRDefault="00256591" w:rsidP="00AA27DD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2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AA27DD">
        <w:rPr>
          <w:szCs w:val="24"/>
        </w:rPr>
        <w:t>819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 xml:space="preserve">Иванова </w:t>
      </w:r>
      <w:bookmarkStart w:id="0" w:name="_GoBack"/>
      <w:bookmarkEnd w:id="0"/>
      <w:r w:rsidR="00AA27DD">
        <w:rPr>
          <w:szCs w:val="24"/>
        </w:rPr>
        <w:t>10.07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12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 w:rsidR="00187A1B"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 w:rsidRPr="007E5D99">
        <w:rPr>
          <w:szCs w:val="24"/>
        </w:rPr>
        <w:t>.</w:t>
      </w:r>
    </w:p>
    <w:p w:rsidR="00256591" w:rsidRDefault="00256591" w:rsidP="00AA27D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AA27DD">
        <w:rPr>
          <w:sz w:val="24"/>
          <w:szCs w:val="24"/>
        </w:rPr>
        <w:t>П</w:t>
      </w:r>
      <w:r w:rsidR="00AA27DD" w:rsidRPr="007751CB">
        <w:rPr>
          <w:sz w:val="24"/>
          <w:szCs w:val="24"/>
        </w:rPr>
        <w:t>оставк</w:t>
      </w:r>
      <w:r w:rsidR="00AA27DD">
        <w:rPr>
          <w:sz w:val="24"/>
          <w:szCs w:val="24"/>
        </w:rPr>
        <w:t>а</w:t>
      </w:r>
      <w:r w:rsidR="00AA27DD" w:rsidRPr="007751CB">
        <w:rPr>
          <w:sz w:val="24"/>
          <w:szCs w:val="24"/>
        </w:rPr>
        <w:t xml:space="preserve"> </w:t>
      </w:r>
      <w:r w:rsidR="00AA27DD" w:rsidRPr="005A43A4">
        <w:rPr>
          <w:sz w:val="24"/>
          <w:szCs w:val="24"/>
        </w:rPr>
        <w:t>молока и молочной продукции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256591" w:rsidRDefault="00256591" w:rsidP="00AA27DD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 w:rsidR="00AA27DD" w:rsidRPr="00AA27DD">
        <w:rPr>
          <w:sz w:val="24"/>
          <w:szCs w:val="24"/>
        </w:rPr>
        <w:t>1 335 335,67</w:t>
      </w:r>
      <w:r w:rsidR="00AA27DD">
        <w:t xml:space="preserve"> </w:t>
      </w:r>
      <w:r w:rsidRPr="00A958F5">
        <w:rPr>
          <w:sz w:val="24"/>
          <w:szCs w:val="24"/>
        </w:rPr>
        <w:t>рублей.</w:t>
      </w:r>
    </w:p>
    <w:p w:rsidR="00256591" w:rsidRPr="0031352B" w:rsidRDefault="00256591" w:rsidP="00256591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87A1B">
        <w:rPr>
          <w:sz w:val="24"/>
          <w:szCs w:val="24"/>
        </w:rPr>
        <w:t>2</w:t>
      </w:r>
      <w:r w:rsidR="00AA27DD">
        <w:rPr>
          <w:sz w:val="24"/>
          <w:szCs w:val="24"/>
        </w:rPr>
        <w:t>9</w:t>
      </w:r>
      <w:r w:rsidRPr="00EC4A6C">
        <w:rPr>
          <w:sz w:val="24"/>
          <w:szCs w:val="24"/>
        </w:rPr>
        <w:t xml:space="preserve">» </w:t>
      </w:r>
      <w:r w:rsidR="002824AE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56591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ind w:right="39"/>
        <w:jc w:val="both"/>
        <w:rPr>
          <w:sz w:val="24"/>
          <w:szCs w:val="24"/>
        </w:rPr>
      </w:pPr>
    </w:p>
    <w:p w:rsidR="00256591" w:rsidRDefault="00256591" w:rsidP="00AA27DD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AA27DD" w:rsidRPr="008061D0" w:rsidTr="00FC6E1E">
        <w:trPr>
          <w:trHeight w:val="575"/>
        </w:trPr>
        <w:tc>
          <w:tcPr>
            <w:tcW w:w="2410" w:type="dxa"/>
          </w:tcPr>
          <w:p w:rsidR="00AA27DD" w:rsidRPr="008061D0" w:rsidRDefault="00AA27DD" w:rsidP="00EF275E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AA27DD" w:rsidRPr="008061D0" w:rsidRDefault="00AA27DD" w:rsidP="00EF275E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AA27DD" w:rsidRPr="008061D0" w:rsidRDefault="00AA27DD" w:rsidP="00EF275E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A27DD" w:rsidRPr="00605360" w:rsidTr="00FC6E1E">
        <w:trPr>
          <w:trHeight w:val="830"/>
        </w:trPr>
        <w:tc>
          <w:tcPr>
            <w:tcW w:w="2410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AA27DD" w:rsidRDefault="00AA27DD" w:rsidP="00EF275E">
            <w:pPr>
              <w:rPr>
                <w:sz w:val="24"/>
                <w:szCs w:val="24"/>
              </w:rPr>
            </w:pPr>
          </w:p>
          <w:p w:rsidR="00AA27DD" w:rsidRPr="002772A0" w:rsidRDefault="00AA27DD" w:rsidP="00EF27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A27DD" w:rsidRPr="002772A0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AA27DD" w:rsidRPr="00605360" w:rsidRDefault="00AA27DD" w:rsidP="00EF275E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AA27DD" w:rsidRPr="00F23283" w:rsidTr="00FC6E1E">
        <w:trPr>
          <w:trHeight w:val="365"/>
        </w:trPr>
        <w:tc>
          <w:tcPr>
            <w:tcW w:w="2410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AA27DD" w:rsidRDefault="00AA27DD" w:rsidP="00EF275E">
            <w:pPr>
              <w:rPr>
                <w:sz w:val="24"/>
                <w:szCs w:val="24"/>
              </w:rPr>
            </w:pPr>
          </w:p>
          <w:p w:rsidR="00AA27DD" w:rsidRPr="005101F5" w:rsidRDefault="00AA27DD" w:rsidP="00EF275E">
            <w:pPr>
              <w:rPr>
                <w:sz w:val="24"/>
                <w:szCs w:val="24"/>
              </w:rPr>
            </w:pPr>
            <w:r w:rsidRPr="0017036A">
              <w:rPr>
                <w:sz w:val="24"/>
              </w:rPr>
              <w:t>Л.В. Большакова</w:t>
            </w:r>
          </w:p>
        </w:tc>
        <w:tc>
          <w:tcPr>
            <w:tcW w:w="283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A27DD" w:rsidRPr="005101F5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AA27DD" w:rsidRDefault="00AA27DD" w:rsidP="00AA27DD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AA27DD" w:rsidRPr="00F23283" w:rsidRDefault="00FC6E1E" w:rsidP="00EF275E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17036A">
              <w:rPr>
                <w:sz w:val="24"/>
              </w:rPr>
              <w:t>начальник юридического отдела МБУЗ «Городская клиническая больница № 4»</w:t>
            </w: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FC6E1E"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» </w:t>
      </w:r>
      <w:r w:rsidR="00FC6E1E">
        <w:rPr>
          <w:sz w:val="24"/>
          <w:szCs w:val="24"/>
        </w:rPr>
        <w:t>июл</w:t>
      </w:r>
      <w:r>
        <w:rPr>
          <w:sz w:val="24"/>
          <w:szCs w:val="24"/>
        </w:rPr>
        <w:t xml:space="preserve">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 w:rsidR="00FC6E1E">
        <w:rPr>
          <w:sz w:val="24"/>
          <w:szCs w:val="24"/>
        </w:rPr>
        <w:t>819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FC6E1E">
        <w:rPr>
          <w:sz w:val="24"/>
          <w:szCs w:val="24"/>
        </w:rPr>
        <w:t>819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256591" w:rsidTr="00C62E4F">
        <w:trPr>
          <w:trHeight w:val="773"/>
        </w:trPr>
        <w:tc>
          <w:tcPr>
            <w:tcW w:w="53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256591" w:rsidRPr="000174E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256591" w:rsidTr="00C62E4F">
        <w:trPr>
          <w:trHeight w:val="1052"/>
        </w:trPr>
        <w:tc>
          <w:tcPr>
            <w:tcW w:w="53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56591" w:rsidRDefault="00256591" w:rsidP="00256591">
      <w:pPr>
        <w:pStyle w:val="a5"/>
        <w:ind w:left="0" w:firstLine="0"/>
        <w:jc w:val="both"/>
        <w:outlineLvl w:val="0"/>
      </w:pPr>
    </w:p>
    <w:p w:rsidR="00256591" w:rsidRPr="00256591" w:rsidRDefault="00256591" w:rsidP="00187A1B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256591" w:rsidRPr="00256591" w:rsidRDefault="00256591" w:rsidP="0025659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256591" w:rsidRPr="00256591" w:rsidTr="00256591">
        <w:trPr>
          <w:trHeight w:val="1315"/>
        </w:trPr>
        <w:tc>
          <w:tcPr>
            <w:tcW w:w="541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256591" w:rsidRPr="00256591" w:rsidRDefault="00256591" w:rsidP="00C62E4F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56591" w:rsidRPr="004B522D" w:rsidTr="00256591">
        <w:trPr>
          <w:trHeight w:val="965"/>
        </w:trPr>
        <w:tc>
          <w:tcPr>
            <w:tcW w:w="541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FC6E1E" w:rsidRDefault="00FC6E1E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7A1B">
              <w:rPr>
                <w:sz w:val="22"/>
                <w:szCs w:val="22"/>
              </w:rPr>
              <w:t xml:space="preserve">С.В. </w:t>
            </w:r>
            <w:proofErr w:type="spellStart"/>
            <w:r w:rsidR="00187A1B">
              <w:rPr>
                <w:sz w:val="22"/>
                <w:szCs w:val="22"/>
              </w:rPr>
              <w:t>Шарафутдинова</w:t>
            </w:r>
            <w:proofErr w:type="spellEnd"/>
          </w:p>
          <w:p w:rsidR="00256591" w:rsidRPr="00FC6E1E" w:rsidRDefault="00FC6E1E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C6E1E"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884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256591" w:rsidRP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256591" w:rsidRPr="00FA5366" w:rsidRDefault="00256591" w:rsidP="00256591">
      <w:pPr>
        <w:pStyle w:val="a5"/>
        <w:ind w:left="284" w:firstLine="284"/>
        <w:jc w:val="both"/>
        <w:outlineLvl w:val="0"/>
        <w:rPr>
          <w:szCs w:val="24"/>
        </w:rPr>
      </w:pPr>
    </w:p>
    <w:p w:rsidR="00256591" w:rsidRPr="00187A1B" w:rsidRDefault="00FC6E1E" w:rsidP="00FC6E1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187A1B">
        <w:rPr>
          <w:sz w:val="24"/>
          <w:szCs w:val="24"/>
        </w:rPr>
        <w:t>редседателя</w:t>
      </w:r>
      <w:r w:rsidR="00256591" w:rsidRPr="00D65CAC">
        <w:rPr>
          <w:sz w:val="24"/>
          <w:szCs w:val="24"/>
        </w:rPr>
        <w:t xml:space="preserve"> комисс</w:t>
      </w:r>
      <w:r w:rsidR="00187A1B">
        <w:rPr>
          <w:sz w:val="24"/>
          <w:szCs w:val="24"/>
        </w:rPr>
        <w:t xml:space="preserve">ии:                      </w:t>
      </w:r>
      <w:r>
        <w:rPr>
          <w:sz w:val="24"/>
          <w:szCs w:val="24"/>
        </w:rPr>
        <w:t xml:space="preserve">               ________________</w:t>
      </w:r>
      <w:r w:rsidR="00187A1B"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Е.В. Шабанова</w:t>
      </w:r>
      <w:r w:rsidR="00256591" w:rsidRPr="00D65CAC">
        <w:rPr>
          <w:sz w:val="24"/>
          <w:szCs w:val="24"/>
        </w:rPr>
        <w:t>/</w:t>
      </w:r>
    </w:p>
    <w:p w:rsidR="00FC6E1E" w:rsidRDefault="00256591" w:rsidP="00FC6E1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6591" w:rsidRPr="00FC6E1E" w:rsidRDefault="00FC6E1E" w:rsidP="00FC6E1E">
      <w:pPr>
        <w:ind w:left="284"/>
        <w:jc w:val="both"/>
        <w:rPr>
          <w:b/>
          <w:sz w:val="24"/>
          <w:szCs w:val="24"/>
        </w:rPr>
      </w:pPr>
      <w:r w:rsidRPr="00FC6E1E">
        <w:rPr>
          <w:sz w:val="24"/>
          <w:szCs w:val="24"/>
        </w:rPr>
        <w:t>Члены комиссии:</w:t>
      </w:r>
      <w:r w:rsidR="002565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</w:t>
      </w:r>
      <w:r w:rsidR="00256591">
        <w:rPr>
          <w:b/>
          <w:sz w:val="24"/>
          <w:szCs w:val="24"/>
        </w:rPr>
        <w:t xml:space="preserve">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/Ю.В. Давыдова/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87A1B">
        <w:rPr>
          <w:sz w:val="24"/>
          <w:szCs w:val="24"/>
        </w:rPr>
        <w:t>________________</w:t>
      </w:r>
      <w:r>
        <w:rPr>
          <w:sz w:val="24"/>
          <w:szCs w:val="24"/>
        </w:rPr>
        <w:t>/</w:t>
      </w:r>
      <w:r w:rsidR="00187A1B">
        <w:rPr>
          <w:sz w:val="24"/>
          <w:szCs w:val="24"/>
        </w:rPr>
        <w:t xml:space="preserve">С.В. </w:t>
      </w:r>
      <w:proofErr w:type="spellStart"/>
      <w:r w:rsidR="00187A1B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FC6E1E" w:rsidP="00256591">
      <w:r>
        <w:rPr>
          <w:sz w:val="24"/>
          <w:szCs w:val="24"/>
        </w:rPr>
        <w:t xml:space="preserve">     </w:t>
      </w:r>
      <w:r w:rsidR="00256591" w:rsidRPr="00896BB7">
        <w:rPr>
          <w:sz w:val="24"/>
          <w:szCs w:val="24"/>
        </w:rPr>
        <w:t xml:space="preserve">Представитель заказчика: </w:t>
      </w:r>
      <w:r w:rsidR="00256591" w:rsidRPr="00896BB7">
        <w:rPr>
          <w:sz w:val="24"/>
          <w:szCs w:val="24"/>
        </w:rPr>
        <w:tab/>
      </w:r>
      <w:r w:rsidR="00256591"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</w:t>
      </w:r>
      <w:r w:rsidR="00256591" w:rsidRPr="00940C27">
        <w:rPr>
          <w:sz w:val="24"/>
          <w:szCs w:val="24"/>
        </w:rPr>
        <w:t>___</w:t>
      </w:r>
      <w:r w:rsidR="00256591">
        <w:rPr>
          <w:sz w:val="24"/>
          <w:szCs w:val="24"/>
        </w:rPr>
        <w:t>______________</w:t>
      </w:r>
      <w:r w:rsidR="00256591" w:rsidRPr="00187A1B">
        <w:rPr>
          <w:sz w:val="24"/>
          <w:szCs w:val="24"/>
        </w:rPr>
        <w:t>/</w:t>
      </w:r>
      <w:r w:rsidRPr="0017036A">
        <w:rPr>
          <w:sz w:val="24"/>
        </w:rPr>
        <w:t>Л.В. Большакова</w:t>
      </w:r>
      <w:r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2E9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06552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27DD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C0A85"/>
    <w:rsid w:val="00FC38C9"/>
    <w:rsid w:val="00FC6E1E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1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2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1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8</cp:revision>
  <cp:lastPrinted>2012-07-10T07:32:00Z</cp:lastPrinted>
  <dcterms:created xsi:type="dcterms:W3CDTF">2012-06-28T09:08:00Z</dcterms:created>
  <dcterms:modified xsi:type="dcterms:W3CDTF">2012-07-10T07:32:00Z</dcterms:modified>
</cp:coreProperties>
</file>