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64A78" w:rsidTr="0055061B">
        <w:trPr>
          <w:trHeight w:val="3150"/>
        </w:trPr>
        <w:tc>
          <w:tcPr>
            <w:tcW w:w="9639" w:type="dxa"/>
          </w:tcPr>
          <w:p w:rsidR="00E64A78" w:rsidRDefault="0071634A" w:rsidP="0055061B">
            <w:pPr>
              <w:ind w:left="567"/>
              <w:jc w:val="center"/>
              <w:rPr>
                <w:b/>
              </w:rPr>
            </w:pPr>
            <w:r>
              <w:rPr>
                <w:noProof/>
              </w:rPr>
              <w:drawing>
                <wp:inline distT="0" distB="0" distL="0" distR="0" wp14:anchorId="16BC8B9C" wp14:editId="5A44A55B">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64A78" w:rsidRDefault="00E64A78" w:rsidP="0055061B">
            <w:pPr>
              <w:ind w:left="567"/>
              <w:jc w:val="center"/>
              <w:rPr>
                <w:b/>
              </w:rPr>
            </w:pPr>
            <w:r>
              <w:rPr>
                <w:b/>
              </w:rPr>
              <w:t>Администрация города Иванова</w:t>
            </w:r>
          </w:p>
          <w:p w:rsidR="00E64A78" w:rsidRDefault="00E64A78" w:rsidP="0055061B">
            <w:pPr>
              <w:ind w:left="567"/>
              <w:jc w:val="center"/>
              <w:rPr>
                <w:b/>
              </w:rPr>
            </w:pPr>
            <w:r>
              <w:rPr>
                <w:b/>
              </w:rPr>
              <w:t>Ивановской области</w:t>
            </w:r>
          </w:p>
          <w:p w:rsidR="00E64A78" w:rsidRDefault="00E64A78" w:rsidP="0055061B">
            <w:pPr>
              <w:ind w:left="567"/>
              <w:jc w:val="center"/>
              <w:rPr>
                <w:b/>
              </w:rPr>
            </w:pPr>
          </w:p>
          <w:p w:rsidR="00E64A78" w:rsidRDefault="00E64A78" w:rsidP="0055061B">
            <w:pPr>
              <w:ind w:left="567"/>
              <w:jc w:val="center"/>
              <w:rPr>
                <w:sz w:val="32"/>
              </w:rPr>
            </w:pPr>
            <w:r>
              <w:rPr>
                <w:b/>
                <w:sz w:val="32"/>
              </w:rPr>
              <w:t>УПРАВЛЕНИЕ МУНИЦИПАЛЬНОГО ЗАКАЗА</w:t>
            </w:r>
          </w:p>
          <w:p w:rsidR="00E64A78" w:rsidRDefault="00E64A78" w:rsidP="0055061B">
            <w:pPr>
              <w:ind w:left="567"/>
              <w:jc w:val="center"/>
            </w:pPr>
          </w:p>
          <w:p w:rsidR="00E64A78" w:rsidRPr="005404E1" w:rsidRDefault="00E64A78" w:rsidP="0055061B">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64A78" w:rsidRDefault="00E64A78" w:rsidP="0055061B">
            <w:pPr>
              <w:ind w:left="567"/>
              <w:jc w:val="center"/>
              <w:rPr>
                <w:b/>
              </w:rPr>
            </w:pPr>
          </w:p>
        </w:tc>
      </w:tr>
    </w:tbl>
    <w:p w:rsidR="00E64A78" w:rsidRDefault="00E64A78" w:rsidP="00E64A78">
      <w:pPr>
        <w:rPr>
          <w:rFonts w:ascii="Arial" w:hAnsi="Arial"/>
        </w:rPr>
      </w:pPr>
    </w:p>
    <w:p w:rsidR="00E64A78" w:rsidRDefault="00E64A78" w:rsidP="00E64A78">
      <w:pPr>
        <w:rPr>
          <w:rFonts w:ascii="Arial" w:hAnsi="Arial"/>
        </w:rPr>
      </w:pPr>
    </w:p>
    <w:p w:rsidR="00E64A78" w:rsidRDefault="00E64A78" w:rsidP="00E64A78">
      <w:pPr>
        <w:spacing w:after="60"/>
        <w:ind w:left="4321" w:hanging="4321"/>
      </w:pPr>
    </w:p>
    <w:p w:rsidR="00E64A78" w:rsidRDefault="00E64A78" w:rsidP="00E64A78">
      <w:pPr>
        <w:spacing w:after="60"/>
        <w:ind w:left="4321" w:hanging="4321"/>
      </w:pPr>
      <w:r>
        <w:t xml:space="preserve">_____________№_______________      </w:t>
      </w:r>
    </w:p>
    <w:p w:rsidR="00E64A78" w:rsidRDefault="00E64A78" w:rsidP="00E64A78">
      <w:pPr>
        <w:spacing w:after="60"/>
        <w:ind w:left="4321" w:hanging="1441"/>
      </w:pPr>
    </w:p>
    <w:p w:rsidR="00E64A78" w:rsidRDefault="00E64A78" w:rsidP="00E64A78">
      <w:pPr>
        <w:spacing w:after="60"/>
        <w:ind w:left="4321" w:hanging="1441"/>
        <w:outlineLvl w:val="0"/>
        <w:rPr>
          <w:b/>
          <w:sz w:val="28"/>
        </w:rPr>
      </w:pPr>
      <w:r>
        <w:t xml:space="preserve"> </w:t>
      </w:r>
      <w:r>
        <w:rPr>
          <w:b/>
          <w:sz w:val="28"/>
        </w:rPr>
        <w:t>Утверждено:</w:t>
      </w:r>
    </w:p>
    <w:p w:rsidR="00E64A78" w:rsidRDefault="00E64A78" w:rsidP="00E64A78">
      <w:pPr>
        <w:spacing w:after="60"/>
        <w:ind w:left="4321" w:hanging="1441"/>
        <w:rPr>
          <w:b/>
          <w:sz w:val="28"/>
        </w:rPr>
      </w:pPr>
    </w:p>
    <w:tbl>
      <w:tblPr>
        <w:tblW w:w="5064" w:type="pct"/>
        <w:jc w:val="center"/>
        <w:tblLook w:val="01E0" w:firstRow="1" w:lastRow="1" w:firstColumn="1" w:lastColumn="1" w:noHBand="0" w:noVBand="0"/>
      </w:tblPr>
      <w:tblGrid>
        <w:gridCol w:w="4417"/>
        <w:gridCol w:w="5277"/>
      </w:tblGrid>
      <w:tr w:rsidR="00E64A78" w:rsidTr="0055061B">
        <w:trPr>
          <w:trHeight w:val="1236"/>
          <w:jc w:val="center"/>
        </w:trPr>
        <w:tc>
          <w:tcPr>
            <w:tcW w:w="2278" w:type="pct"/>
            <w:vAlign w:val="center"/>
          </w:tcPr>
          <w:p w:rsidR="00E64A78" w:rsidRPr="009C3E84" w:rsidRDefault="00292380" w:rsidP="00292380">
            <w:pPr>
              <w:pStyle w:val="ConsPlusCell"/>
              <w:widowControl/>
              <w:ind w:right="141"/>
              <w:rPr>
                <w:rFonts w:ascii="Times New Roman" w:hAnsi="Times New Roman" w:cs="Times New Roman"/>
                <w:b/>
                <w:sz w:val="24"/>
                <w:szCs w:val="24"/>
              </w:rPr>
            </w:pPr>
            <w:r w:rsidRPr="009C3E84">
              <w:rPr>
                <w:rFonts w:ascii="Times New Roman" w:hAnsi="Times New Roman" w:cs="Times New Roman"/>
                <w:b/>
                <w:sz w:val="24"/>
                <w:szCs w:val="24"/>
              </w:rPr>
              <w:t xml:space="preserve">Управление </w:t>
            </w:r>
            <w:r w:rsidR="001F2F03">
              <w:rPr>
                <w:rFonts w:ascii="Times New Roman" w:hAnsi="Times New Roman" w:cs="Times New Roman"/>
                <w:b/>
                <w:sz w:val="24"/>
                <w:szCs w:val="24"/>
              </w:rPr>
              <w:t>благоустройства</w:t>
            </w:r>
          </w:p>
          <w:p w:rsidR="00292380" w:rsidRPr="009C3E84" w:rsidRDefault="001F2F03" w:rsidP="00292380">
            <w:pPr>
              <w:pStyle w:val="ConsPlusCell"/>
              <w:widowControl/>
              <w:ind w:right="141"/>
              <w:rPr>
                <w:b/>
                <w:sz w:val="24"/>
                <w:szCs w:val="24"/>
              </w:rPr>
            </w:pPr>
            <w:r>
              <w:rPr>
                <w:rFonts w:ascii="Times New Roman" w:hAnsi="Times New Roman" w:cs="Times New Roman"/>
                <w:b/>
                <w:sz w:val="24"/>
                <w:szCs w:val="24"/>
              </w:rPr>
              <w:t>А</w:t>
            </w:r>
            <w:r w:rsidR="00292380" w:rsidRPr="009C3E84">
              <w:rPr>
                <w:rFonts w:ascii="Times New Roman" w:hAnsi="Times New Roman" w:cs="Times New Roman"/>
                <w:b/>
                <w:sz w:val="24"/>
                <w:szCs w:val="24"/>
              </w:rPr>
              <w:t>дминистрации города</w:t>
            </w:r>
            <w:r w:rsidR="004F0BEC">
              <w:rPr>
                <w:rFonts w:ascii="Times New Roman" w:hAnsi="Times New Roman" w:cs="Times New Roman"/>
                <w:b/>
                <w:sz w:val="24"/>
                <w:szCs w:val="24"/>
              </w:rPr>
              <w:t xml:space="preserve"> Иванова</w:t>
            </w:r>
          </w:p>
        </w:tc>
        <w:tc>
          <w:tcPr>
            <w:tcW w:w="2722" w:type="pct"/>
          </w:tcPr>
          <w:p w:rsidR="00E64A78" w:rsidRDefault="00E64A78" w:rsidP="0055061B">
            <w:pPr>
              <w:rPr>
                <w:sz w:val="24"/>
                <w:szCs w:val="24"/>
              </w:rPr>
            </w:pPr>
          </w:p>
          <w:p w:rsidR="00E64A78" w:rsidRDefault="00E64A78" w:rsidP="0055061B">
            <w:pPr>
              <w:rPr>
                <w:sz w:val="24"/>
                <w:szCs w:val="24"/>
              </w:rPr>
            </w:pPr>
          </w:p>
          <w:p w:rsidR="0080595C" w:rsidRDefault="00E64A78" w:rsidP="0080595C">
            <w:r>
              <w:t>________________</w:t>
            </w:r>
            <w:r w:rsidR="00A12181">
              <w:t xml:space="preserve">    </w:t>
            </w:r>
            <w:r>
              <w:t>______________</w:t>
            </w:r>
            <w:r w:rsidR="001F2F03">
              <w:rPr>
                <w:sz w:val="24"/>
                <w:szCs w:val="24"/>
              </w:rPr>
              <w:t>А.В. Смирнов</w:t>
            </w:r>
          </w:p>
          <w:p w:rsidR="00E64A78" w:rsidRPr="0080595C" w:rsidRDefault="00E64A78" w:rsidP="0080595C">
            <w:r>
              <w:t xml:space="preserve">М.П.               </w:t>
            </w:r>
            <w:r w:rsidR="00A12181">
              <w:t xml:space="preserve"> </w:t>
            </w:r>
            <w:r>
              <w:t xml:space="preserve">           подпись</w:t>
            </w:r>
          </w:p>
        </w:tc>
      </w:tr>
    </w:tbl>
    <w:p w:rsidR="009B0938" w:rsidRDefault="009B0938" w:rsidP="00E64A78">
      <w:pPr>
        <w:jc w:val="center"/>
        <w:rPr>
          <w:b/>
          <w:sz w:val="28"/>
        </w:rPr>
      </w:pPr>
    </w:p>
    <w:p w:rsidR="009C3E84" w:rsidRDefault="009C3E84" w:rsidP="00E64A78">
      <w:pPr>
        <w:jc w:val="center"/>
        <w:rPr>
          <w:b/>
          <w:sz w:val="28"/>
          <w:lang w:val="en-US"/>
        </w:rPr>
      </w:pPr>
    </w:p>
    <w:p w:rsidR="00E64A78" w:rsidRDefault="00E64A78" w:rsidP="00E64A78">
      <w:pPr>
        <w:jc w:val="center"/>
        <w:rPr>
          <w:b/>
          <w:sz w:val="28"/>
        </w:rPr>
      </w:pPr>
      <w:r>
        <w:rPr>
          <w:b/>
          <w:sz w:val="28"/>
        </w:rPr>
        <w:t xml:space="preserve">ДОКУМЕНТАЦИЯ ОБ ОТКРЫТОМ АУКЦИОНЕ </w:t>
      </w:r>
    </w:p>
    <w:p w:rsidR="00E64A78" w:rsidRDefault="00E64A78" w:rsidP="00E64A78">
      <w:pPr>
        <w:jc w:val="center"/>
        <w:rPr>
          <w:b/>
          <w:sz w:val="28"/>
          <w:lang w:val="en-US"/>
        </w:rPr>
      </w:pPr>
      <w:r>
        <w:rPr>
          <w:b/>
          <w:sz w:val="28"/>
        </w:rPr>
        <w:t>В ЭЛЕКТРОННОЙ ФОРМЕ</w:t>
      </w:r>
    </w:p>
    <w:p w:rsidR="009C3E84" w:rsidRPr="009C3E84" w:rsidRDefault="009C3E84" w:rsidP="00E64A78">
      <w:pPr>
        <w:jc w:val="center"/>
        <w:rPr>
          <w:b/>
          <w:sz w:val="28"/>
          <w:lang w:val="en-US"/>
        </w:rPr>
      </w:pPr>
    </w:p>
    <w:p w:rsidR="00E64A78" w:rsidRDefault="00E64A78" w:rsidP="00E64A78">
      <w:pPr>
        <w:rPr>
          <w:b/>
          <w:sz w:val="28"/>
          <w:szCs w:val="28"/>
          <w:u w:val="single"/>
        </w:rPr>
      </w:pPr>
    </w:p>
    <w:p w:rsidR="00E64A78" w:rsidRPr="00791360" w:rsidRDefault="00E64A78" w:rsidP="00E64A78">
      <w:pPr>
        <w:rPr>
          <w:b/>
          <w:sz w:val="28"/>
          <w:szCs w:val="28"/>
        </w:rPr>
      </w:pPr>
      <w:r w:rsidRPr="00B069FD">
        <w:rPr>
          <w:b/>
          <w:sz w:val="28"/>
          <w:szCs w:val="28"/>
          <w:u w:val="single"/>
        </w:rPr>
        <w:t>Категория:</w:t>
      </w:r>
      <w:r w:rsidRPr="00B069FD">
        <w:rPr>
          <w:sz w:val="28"/>
          <w:szCs w:val="28"/>
        </w:rPr>
        <w:t xml:space="preserve"> </w:t>
      </w:r>
      <w:r w:rsidRPr="00791360">
        <w:rPr>
          <w:b/>
          <w:sz w:val="28"/>
          <w:szCs w:val="28"/>
        </w:rPr>
        <w:t>Работы</w:t>
      </w:r>
    </w:p>
    <w:p w:rsidR="00E64A78" w:rsidRPr="00791360" w:rsidRDefault="00E64A78" w:rsidP="00E64A78">
      <w:pPr>
        <w:rPr>
          <w:b/>
          <w:sz w:val="28"/>
          <w:szCs w:val="28"/>
        </w:rPr>
      </w:pPr>
    </w:p>
    <w:p w:rsidR="00784FC3" w:rsidRPr="00D47239" w:rsidRDefault="00E64A78" w:rsidP="004F0BEC">
      <w:pPr>
        <w:pStyle w:val="ConsPlusNormal"/>
        <w:ind w:firstLine="0"/>
        <w:rPr>
          <w:rFonts w:ascii="Times New Roman" w:hAnsi="Times New Roman" w:cs="Times New Roman"/>
          <w:sz w:val="28"/>
          <w:szCs w:val="28"/>
        </w:rPr>
      </w:pPr>
      <w:r w:rsidRPr="00784FC3">
        <w:rPr>
          <w:rFonts w:ascii="Times New Roman" w:hAnsi="Times New Roman" w:cs="Times New Roman"/>
          <w:b/>
          <w:sz w:val="28"/>
          <w:szCs w:val="28"/>
          <w:u w:val="single"/>
        </w:rPr>
        <w:t>Предмет контракта</w:t>
      </w:r>
      <w:r w:rsidR="00791360">
        <w:rPr>
          <w:rFonts w:ascii="Times New Roman" w:hAnsi="Times New Roman" w:cs="Times New Roman"/>
          <w:b/>
          <w:sz w:val="28"/>
          <w:szCs w:val="28"/>
          <w:u w:val="single"/>
        </w:rPr>
        <w:t>:</w:t>
      </w:r>
      <w:r w:rsidRPr="00015994">
        <w:rPr>
          <w:b/>
          <w:sz w:val="28"/>
          <w:szCs w:val="28"/>
        </w:rPr>
        <w:t xml:space="preserve"> </w:t>
      </w:r>
      <w:r w:rsidR="004F0BEC" w:rsidRPr="004F0BEC">
        <w:rPr>
          <w:rFonts w:ascii="Times New Roman" w:hAnsi="Times New Roman" w:cs="Times New Roman"/>
          <w:b/>
          <w:sz w:val="28"/>
          <w:szCs w:val="28"/>
        </w:rPr>
        <w:t>Выполнение работ по</w:t>
      </w:r>
      <w:r w:rsidR="004F0BEC">
        <w:rPr>
          <w:b/>
          <w:sz w:val="28"/>
          <w:szCs w:val="28"/>
        </w:rPr>
        <w:t xml:space="preserve"> </w:t>
      </w:r>
      <w:r w:rsidR="004F0BEC">
        <w:rPr>
          <w:rFonts w:ascii="Times New Roman" w:hAnsi="Times New Roman" w:cs="Times New Roman"/>
          <w:b/>
          <w:sz w:val="28"/>
          <w:szCs w:val="28"/>
        </w:rPr>
        <w:t>а</w:t>
      </w:r>
      <w:r w:rsidR="00FD7A3F" w:rsidRPr="00791360">
        <w:rPr>
          <w:rFonts w:ascii="Times New Roman" w:hAnsi="Times New Roman" w:cs="Times New Roman"/>
          <w:b/>
          <w:sz w:val="28"/>
          <w:szCs w:val="28"/>
        </w:rPr>
        <w:t>сфальтиров</w:t>
      </w:r>
      <w:r w:rsidR="004F0BEC">
        <w:rPr>
          <w:rFonts w:ascii="Times New Roman" w:hAnsi="Times New Roman" w:cs="Times New Roman"/>
          <w:b/>
          <w:sz w:val="28"/>
          <w:szCs w:val="28"/>
        </w:rPr>
        <w:t xml:space="preserve">анию </w:t>
      </w:r>
      <w:r w:rsidR="00B26146">
        <w:rPr>
          <w:rFonts w:ascii="Times New Roman" w:hAnsi="Times New Roman" w:cs="Times New Roman"/>
          <w:b/>
          <w:sz w:val="28"/>
          <w:szCs w:val="28"/>
        </w:rPr>
        <w:t>тротуаров</w:t>
      </w:r>
    </w:p>
    <w:p w:rsidR="00CC7C97" w:rsidRPr="00CC7C97" w:rsidRDefault="00CC7C97" w:rsidP="00CC7C97">
      <w:pPr>
        <w:jc w:val="both"/>
        <w:rPr>
          <w:sz w:val="28"/>
          <w:szCs w:val="28"/>
        </w:rPr>
      </w:pPr>
    </w:p>
    <w:p w:rsidR="00E64A78" w:rsidRPr="009B0938" w:rsidRDefault="00E64A78" w:rsidP="00E64A78">
      <w:pPr>
        <w:pStyle w:val="ConsPlusNormal"/>
        <w:ind w:firstLine="0"/>
        <w:jc w:val="both"/>
        <w:rPr>
          <w:rFonts w:ascii="Times New Roman" w:hAnsi="Times New Roman" w:cs="Times New Roman"/>
          <w:b/>
          <w:sz w:val="28"/>
          <w:szCs w:val="28"/>
          <w:u w:val="single"/>
        </w:rPr>
      </w:pPr>
    </w:p>
    <w:p w:rsidR="009C3E84" w:rsidRPr="00525FBA" w:rsidRDefault="00E64A78" w:rsidP="009C3E84">
      <w:pPr>
        <w:jc w:val="center"/>
        <w:rPr>
          <w:b/>
          <w:sz w:val="28"/>
          <w:szCs w:val="28"/>
        </w:rPr>
      </w:pPr>
      <w:r w:rsidRPr="00015994">
        <w:rPr>
          <w:b/>
          <w:sz w:val="28"/>
          <w:szCs w:val="28"/>
        </w:rPr>
        <w:br w:type="page"/>
      </w:r>
      <w:r w:rsidR="009C3E84" w:rsidRPr="00525FBA">
        <w:rPr>
          <w:b/>
          <w:sz w:val="28"/>
          <w:szCs w:val="28"/>
        </w:rPr>
        <w:lastRenderedPageBreak/>
        <w:t>СОДЕРЖАНИЕ</w:t>
      </w:r>
    </w:p>
    <w:p w:rsidR="009C3E84" w:rsidRDefault="009C3E84" w:rsidP="009C3E84">
      <w:pPr>
        <w:pStyle w:val="a8"/>
        <w:keepNext/>
        <w:keepLines/>
        <w:widowControl w:val="0"/>
        <w:suppressLineNumbers/>
        <w:suppressAutoHyphens/>
        <w:rPr>
          <w:highlight w:val="yellow"/>
        </w:rPr>
      </w:pPr>
    </w:p>
    <w:tbl>
      <w:tblPr>
        <w:tblW w:w="9288" w:type="dxa"/>
        <w:tblLayout w:type="fixed"/>
        <w:tblLook w:val="01E0" w:firstRow="1" w:lastRow="1" w:firstColumn="1" w:lastColumn="1" w:noHBand="0" w:noVBand="0"/>
      </w:tblPr>
      <w:tblGrid>
        <w:gridCol w:w="1544"/>
        <w:gridCol w:w="6467"/>
        <w:gridCol w:w="1277"/>
      </w:tblGrid>
      <w:tr w:rsidR="009C3E84" w:rsidRPr="00A3762E" w:rsidTr="009C3E84">
        <w:trPr>
          <w:trHeight w:val="537"/>
        </w:trPr>
        <w:tc>
          <w:tcPr>
            <w:tcW w:w="1544" w:type="dxa"/>
          </w:tcPr>
          <w:p w:rsidR="009C3E84" w:rsidRPr="00A3762E" w:rsidRDefault="009C3E84" w:rsidP="009C3E84">
            <w:pPr>
              <w:pStyle w:val="32"/>
            </w:pPr>
            <w:r w:rsidRPr="00A3762E">
              <w:t xml:space="preserve">ЧАСТЬ </w:t>
            </w:r>
            <w:r w:rsidRPr="00A3762E">
              <w:rPr>
                <w:lang w:val="en-US"/>
              </w:rPr>
              <w:t>I</w:t>
            </w:r>
          </w:p>
        </w:tc>
        <w:tc>
          <w:tcPr>
            <w:tcW w:w="6467" w:type="dxa"/>
          </w:tcPr>
          <w:p w:rsidR="009C3E84" w:rsidRPr="00A3762E" w:rsidRDefault="009C3E84" w:rsidP="009C3E84">
            <w:pPr>
              <w:pStyle w:val="32"/>
            </w:pPr>
            <w:r w:rsidRPr="00A3762E">
              <w:t>ОТКРЫТЫЙ АУКЦИОН В ЭЛЕКТРОННОЙ ФОРМЕ</w:t>
            </w:r>
          </w:p>
        </w:tc>
        <w:tc>
          <w:tcPr>
            <w:tcW w:w="1277" w:type="dxa"/>
          </w:tcPr>
          <w:p w:rsidR="009C3E84" w:rsidRPr="00A3762E" w:rsidRDefault="009C3E84" w:rsidP="009C3E84">
            <w:pPr>
              <w:pStyle w:val="32"/>
            </w:pPr>
          </w:p>
        </w:tc>
      </w:tr>
      <w:tr w:rsidR="009C3E84" w:rsidRPr="00A3762E" w:rsidTr="009C3E84">
        <w:trPr>
          <w:trHeight w:val="839"/>
        </w:trPr>
        <w:tc>
          <w:tcPr>
            <w:tcW w:w="1544" w:type="dxa"/>
          </w:tcPr>
          <w:p w:rsidR="009C3E84" w:rsidRPr="00A3762E" w:rsidRDefault="009C3E84" w:rsidP="009C3E84">
            <w:pPr>
              <w:pStyle w:val="32"/>
            </w:pPr>
            <w:r w:rsidRPr="00A3762E">
              <w:t xml:space="preserve">РАЗДЕЛ </w:t>
            </w:r>
            <w:r w:rsidRPr="00A3762E">
              <w:rPr>
                <w:lang w:val="en-US"/>
              </w:rPr>
              <w:t>I</w:t>
            </w:r>
            <w:r w:rsidRPr="00A3762E">
              <w:t>.1.</w:t>
            </w:r>
          </w:p>
        </w:tc>
        <w:tc>
          <w:tcPr>
            <w:tcW w:w="6467" w:type="dxa"/>
          </w:tcPr>
          <w:p w:rsidR="009C3E84" w:rsidRPr="00A3762E" w:rsidRDefault="009C3E84" w:rsidP="009C3E84">
            <w:pPr>
              <w:pStyle w:val="32"/>
            </w:pPr>
            <w:r w:rsidRPr="00A3762E">
              <w:t>Приглашение к участию в открытом аукционе в электронной форме</w:t>
            </w:r>
          </w:p>
        </w:tc>
        <w:tc>
          <w:tcPr>
            <w:tcW w:w="1277" w:type="dxa"/>
            <w:vAlign w:val="center"/>
          </w:tcPr>
          <w:p w:rsidR="009C3E84" w:rsidRPr="003F5B98" w:rsidRDefault="009C3E84" w:rsidP="009C3E84">
            <w:pPr>
              <w:pStyle w:val="32"/>
            </w:pPr>
            <w:r w:rsidRPr="003F5B98">
              <w:t>3</w:t>
            </w:r>
          </w:p>
        </w:tc>
      </w:tr>
      <w:tr w:rsidR="009C3E84" w:rsidRPr="00A3762E" w:rsidTr="009C3E84">
        <w:trPr>
          <w:trHeight w:val="839"/>
        </w:trPr>
        <w:tc>
          <w:tcPr>
            <w:tcW w:w="1544" w:type="dxa"/>
          </w:tcPr>
          <w:p w:rsidR="009C3E84" w:rsidRPr="00A3762E" w:rsidRDefault="009C3E84" w:rsidP="009C3E84">
            <w:pPr>
              <w:pStyle w:val="32"/>
            </w:pPr>
            <w:r w:rsidRPr="00A3762E">
              <w:t xml:space="preserve">РАЗДЕЛ </w:t>
            </w:r>
            <w:r w:rsidRPr="00A3762E">
              <w:rPr>
                <w:lang w:val="en-US"/>
              </w:rPr>
              <w:t>I</w:t>
            </w:r>
            <w:r w:rsidRPr="00A3762E">
              <w:t>.2.</w:t>
            </w:r>
          </w:p>
        </w:tc>
        <w:tc>
          <w:tcPr>
            <w:tcW w:w="6467" w:type="dxa"/>
          </w:tcPr>
          <w:p w:rsidR="009C3E84" w:rsidRPr="00A3762E" w:rsidRDefault="009C3E84" w:rsidP="009C3E84">
            <w:pPr>
              <w:pStyle w:val="32"/>
            </w:pPr>
            <w:r w:rsidRPr="00A3762E">
              <w:t>Общие условия проведения открытого аукциона в электронной форме</w:t>
            </w:r>
          </w:p>
        </w:tc>
        <w:tc>
          <w:tcPr>
            <w:tcW w:w="1277" w:type="dxa"/>
            <w:vAlign w:val="center"/>
          </w:tcPr>
          <w:p w:rsidR="009C3E84" w:rsidRPr="003F5B98" w:rsidRDefault="009C3E84" w:rsidP="009C3E84">
            <w:pPr>
              <w:pStyle w:val="32"/>
            </w:pPr>
            <w:r w:rsidRPr="003F5B98">
              <w:t>4</w:t>
            </w:r>
          </w:p>
        </w:tc>
      </w:tr>
      <w:tr w:rsidR="009C3E84" w:rsidRPr="00A3762E" w:rsidTr="009C3E84">
        <w:trPr>
          <w:trHeight w:val="839"/>
        </w:trPr>
        <w:tc>
          <w:tcPr>
            <w:tcW w:w="1544" w:type="dxa"/>
          </w:tcPr>
          <w:p w:rsidR="009C3E84" w:rsidRPr="00A3762E" w:rsidRDefault="009C3E84" w:rsidP="009C3E84">
            <w:pPr>
              <w:pStyle w:val="32"/>
            </w:pPr>
            <w:r w:rsidRPr="00A3762E">
              <w:t xml:space="preserve">РАЗДЕЛ </w:t>
            </w:r>
            <w:r w:rsidRPr="00A3762E">
              <w:rPr>
                <w:lang w:val="en-US"/>
              </w:rPr>
              <w:t>I</w:t>
            </w:r>
            <w:r w:rsidRPr="00A3762E">
              <w:t>.3.</w:t>
            </w:r>
          </w:p>
        </w:tc>
        <w:tc>
          <w:tcPr>
            <w:tcW w:w="6467" w:type="dxa"/>
          </w:tcPr>
          <w:p w:rsidR="009C3E84" w:rsidRPr="00A3762E" w:rsidRDefault="009C3E84" w:rsidP="009C3E84">
            <w:pPr>
              <w:pStyle w:val="32"/>
            </w:pPr>
            <w:r w:rsidRPr="00A3762E">
              <w:t>Информационная карта открытого аукциона в электронной форме</w:t>
            </w:r>
          </w:p>
        </w:tc>
        <w:tc>
          <w:tcPr>
            <w:tcW w:w="1277" w:type="dxa"/>
            <w:vAlign w:val="center"/>
          </w:tcPr>
          <w:p w:rsidR="009C3E84" w:rsidRPr="003F5B98" w:rsidRDefault="009C3E84" w:rsidP="005A51E8">
            <w:pPr>
              <w:pStyle w:val="32"/>
              <w:rPr>
                <w:lang w:val="en-US"/>
              </w:rPr>
            </w:pPr>
            <w:r w:rsidRPr="003F5B98">
              <w:t>2</w:t>
            </w:r>
            <w:r w:rsidR="005A51E8">
              <w:t>7</w:t>
            </w:r>
          </w:p>
        </w:tc>
      </w:tr>
      <w:tr w:rsidR="009C3E84" w:rsidRPr="00A3762E" w:rsidTr="009C3E84">
        <w:trPr>
          <w:trHeight w:val="839"/>
        </w:trPr>
        <w:tc>
          <w:tcPr>
            <w:tcW w:w="1544" w:type="dxa"/>
          </w:tcPr>
          <w:p w:rsidR="009C3E84" w:rsidRPr="00A3762E" w:rsidRDefault="009C3E84" w:rsidP="009C3E84">
            <w:pPr>
              <w:pStyle w:val="32"/>
            </w:pPr>
            <w:r w:rsidRPr="00A3762E">
              <w:t xml:space="preserve">РАЗДЕЛ </w:t>
            </w:r>
            <w:r w:rsidRPr="00A3762E">
              <w:rPr>
                <w:lang w:val="en-US"/>
              </w:rPr>
              <w:t>I</w:t>
            </w:r>
            <w:r w:rsidRPr="00A3762E">
              <w:t>.4.</w:t>
            </w:r>
          </w:p>
        </w:tc>
        <w:tc>
          <w:tcPr>
            <w:tcW w:w="6467" w:type="dxa"/>
          </w:tcPr>
          <w:p w:rsidR="009C3E84" w:rsidRPr="00A3762E" w:rsidRDefault="009C3E84" w:rsidP="009C3E84">
            <w:pPr>
              <w:pStyle w:val="32"/>
            </w:pPr>
            <w:r w:rsidRPr="00A3762E">
              <w:t>Рекомендуемые формы и документы для заполнения участниками размещения заказа</w:t>
            </w:r>
          </w:p>
        </w:tc>
        <w:tc>
          <w:tcPr>
            <w:tcW w:w="1277" w:type="dxa"/>
            <w:vAlign w:val="center"/>
          </w:tcPr>
          <w:p w:rsidR="009C3E84" w:rsidRPr="003F5B98" w:rsidRDefault="009C3E84" w:rsidP="005A51E8">
            <w:pPr>
              <w:pStyle w:val="32"/>
            </w:pPr>
            <w:r w:rsidRPr="003F5B98">
              <w:t>3</w:t>
            </w:r>
            <w:r w:rsidR="005A51E8">
              <w:t>4</w:t>
            </w:r>
          </w:p>
        </w:tc>
      </w:tr>
      <w:tr w:rsidR="009C3E84" w:rsidRPr="00A3762E" w:rsidTr="009C3E84">
        <w:trPr>
          <w:trHeight w:val="537"/>
        </w:trPr>
        <w:tc>
          <w:tcPr>
            <w:tcW w:w="1544" w:type="dxa"/>
          </w:tcPr>
          <w:p w:rsidR="009C3E84" w:rsidRPr="00A3762E" w:rsidRDefault="009C3E84" w:rsidP="009C3E84">
            <w:pPr>
              <w:pStyle w:val="32"/>
            </w:pPr>
            <w:r w:rsidRPr="00A3762E">
              <w:t xml:space="preserve">ЧАСТЬ </w:t>
            </w:r>
            <w:r w:rsidRPr="00A3762E">
              <w:rPr>
                <w:lang w:val="en-US"/>
              </w:rPr>
              <w:t>II</w:t>
            </w:r>
          </w:p>
        </w:tc>
        <w:tc>
          <w:tcPr>
            <w:tcW w:w="6467" w:type="dxa"/>
          </w:tcPr>
          <w:p w:rsidR="009C3E84" w:rsidRPr="00A3762E" w:rsidRDefault="009C3E84" w:rsidP="009C3E84">
            <w:pPr>
              <w:pStyle w:val="32"/>
            </w:pPr>
            <w:r w:rsidRPr="00A3762E">
              <w:t>ПРОЕКТ МУНИЦИПАЛЬНОГО КОНТРАКТА</w:t>
            </w:r>
          </w:p>
        </w:tc>
        <w:tc>
          <w:tcPr>
            <w:tcW w:w="1277" w:type="dxa"/>
            <w:vAlign w:val="center"/>
          </w:tcPr>
          <w:p w:rsidR="009C3E84" w:rsidRPr="003F5B98" w:rsidRDefault="009C3E84" w:rsidP="005A51E8">
            <w:pPr>
              <w:pStyle w:val="32"/>
            </w:pPr>
            <w:r w:rsidRPr="003F5B98">
              <w:t>3</w:t>
            </w:r>
            <w:r w:rsidR="005A51E8">
              <w:t>7</w:t>
            </w:r>
          </w:p>
        </w:tc>
      </w:tr>
      <w:tr w:rsidR="009C3E84" w:rsidRPr="004873A0" w:rsidTr="009C3E84">
        <w:trPr>
          <w:trHeight w:val="378"/>
        </w:trPr>
        <w:tc>
          <w:tcPr>
            <w:tcW w:w="1544" w:type="dxa"/>
          </w:tcPr>
          <w:p w:rsidR="009C3E84" w:rsidRPr="00A3762E" w:rsidRDefault="009C3E84" w:rsidP="009C3E84">
            <w:pPr>
              <w:pStyle w:val="32"/>
            </w:pPr>
            <w:r w:rsidRPr="00A3762E">
              <w:t xml:space="preserve">ЧАСТЬ </w:t>
            </w:r>
            <w:r w:rsidRPr="00A3762E">
              <w:rPr>
                <w:lang w:val="en-US"/>
              </w:rPr>
              <w:t>III</w:t>
            </w:r>
          </w:p>
        </w:tc>
        <w:tc>
          <w:tcPr>
            <w:tcW w:w="6467" w:type="dxa"/>
          </w:tcPr>
          <w:p w:rsidR="009C3E84" w:rsidRPr="00A3762E" w:rsidRDefault="009C3E84" w:rsidP="009C3E84">
            <w:pPr>
              <w:pStyle w:val="32"/>
            </w:pPr>
            <w:r w:rsidRPr="00A3762E">
              <w:t xml:space="preserve">ТЕХНИЧЕСКАЯ ЧАСТЬ </w:t>
            </w:r>
          </w:p>
        </w:tc>
        <w:tc>
          <w:tcPr>
            <w:tcW w:w="1277" w:type="dxa"/>
            <w:vAlign w:val="center"/>
          </w:tcPr>
          <w:p w:rsidR="009C3E84" w:rsidRPr="003F5B98" w:rsidRDefault="009C3E84" w:rsidP="005A51E8">
            <w:pPr>
              <w:pStyle w:val="32"/>
            </w:pPr>
            <w:r>
              <w:t>4</w:t>
            </w:r>
            <w:r w:rsidR="005A51E8">
              <w:t>6</w:t>
            </w:r>
          </w:p>
        </w:tc>
      </w:tr>
    </w:tbl>
    <w:p w:rsidR="009C3E84" w:rsidRDefault="009C3E84" w:rsidP="009C3E84">
      <w:pPr>
        <w:jc w:val="center"/>
        <w:rPr>
          <w:b/>
          <w:caps/>
          <w:sz w:val="28"/>
          <w:szCs w:val="28"/>
        </w:rPr>
      </w:pPr>
      <w:r>
        <w:rPr>
          <w:b/>
          <w:spacing w:val="-5"/>
          <w:w w:val="121"/>
          <w:sz w:val="24"/>
          <w:szCs w:val="24"/>
        </w:rPr>
        <w:br w:type="page"/>
      </w:r>
      <w:r w:rsidRPr="00BA0BE2">
        <w:rPr>
          <w:b/>
          <w:caps/>
          <w:sz w:val="28"/>
          <w:szCs w:val="28"/>
        </w:rPr>
        <w:lastRenderedPageBreak/>
        <w:t>Часть I</w:t>
      </w:r>
    </w:p>
    <w:p w:rsidR="009C3E84" w:rsidRPr="00BA0BE2" w:rsidRDefault="009C3E84" w:rsidP="009C3E84">
      <w:pPr>
        <w:jc w:val="center"/>
        <w:rPr>
          <w:b/>
          <w:caps/>
          <w:sz w:val="28"/>
          <w:szCs w:val="28"/>
        </w:rPr>
      </w:pPr>
    </w:p>
    <w:p w:rsidR="009C3E84" w:rsidRPr="00BA0BE2" w:rsidRDefault="009C3E84" w:rsidP="009C3E84">
      <w:pPr>
        <w:jc w:val="center"/>
        <w:rPr>
          <w:b/>
          <w:caps/>
          <w:sz w:val="28"/>
          <w:szCs w:val="28"/>
        </w:rPr>
      </w:pPr>
      <w:r w:rsidRPr="00BA0BE2">
        <w:rPr>
          <w:b/>
          <w:caps/>
          <w:sz w:val="28"/>
          <w:szCs w:val="28"/>
        </w:rPr>
        <w:t>ОТКРЫТЫЙ АУКЦИОН В ЭЛЕКТРОННОЙ ФОРМЕ</w:t>
      </w:r>
    </w:p>
    <w:p w:rsidR="009C3E84" w:rsidRPr="00A96732" w:rsidRDefault="009C3E84" w:rsidP="009C3E84">
      <w:pPr>
        <w:jc w:val="center"/>
        <w:rPr>
          <w:b/>
          <w:w w:val="121"/>
          <w:sz w:val="24"/>
          <w:szCs w:val="24"/>
        </w:rPr>
      </w:pPr>
    </w:p>
    <w:p w:rsidR="009C3E84" w:rsidRPr="00A96732" w:rsidRDefault="009C3E84" w:rsidP="009C3E84">
      <w:pPr>
        <w:rPr>
          <w:b/>
          <w:w w:val="121"/>
          <w:sz w:val="24"/>
          <w:szCs w:val="24"/>
        </w:rPr>
      </w:pPr>
    </w:p>
    <w:p w:rsidR="009C3E84" w:rsidRDefault="009C3E84" w:rsidP="009C3E84">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9C3E84" w:rsidRPr="00F42F76" w:rsidRDefault="009C3E84" w:rsidP="009C3E84">
      <w:pPr>
        <w:ind w:left="-180"/>
        <w:jc w:val="center"/>
        <w:rPr>
          <w:b/>
          <w:sz w:val="28"/>
          <w:szCs w:val="28"/>
        </w:rPr>
      </w:pPr>
      <w:r>
        <w:rPr>
          <w:b/>
          <w:sz w:val="28"/>
          <w:szCs w:val="28"/>
        </w:rPr>
        <w:t>в электронной форме</w:t>
      </w:r>
    </w:p>
    <w:p w:rsidR="009C3E84" w:rsidRDefault="009C3E84" w:rsidP="009C3E84">
      <w:pPr>
        <w:pStyle w:val="HTML"/>
        <w:jc w:val="both"/>
        <w:rPr>
          <w:rFonts w:ascii="Times New Roman" w:hAnsi="Times New Roman" w:cs="Times New Roman"/>
          <w:sz w:val="24"/>
          <w:szCs w:val="24"/>
        </w:rPr>
      </w:pPr>
    </w:p>
    <w:p w:rsidR="009C3E84" w:rsidRDefault="009C3E84" w:rsidP="00DC652A">
      <w:pPr>
        <w:pStyle w:val="HTML"/>
        <w:ind w:left="-567" w:firstLine="567"/>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9C3E84" w:rsidRPr="00137F0C" w:rsidRDefault="009C3E84" w:rsidP="00DC652A">
      <w:pPr>
        <w:pStyle w:val="HTML"/>
        <w:ind w:left="-567" w:firstLine="300"/>
        <w:jc w:val="both"/>
        <w:rPr>
          <w:rFonts w:ascii="Times New Roman" w:hAnsi="Times New Roman" w:cs="Times New Roman"/>
          <w:sz w:val="24"/>
          <w:szCs w:val="24"/>
        </w:rPr>
      </w:pPr>
      <w:r w:rsidRPr="00137F0C">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p>
    <w:p w:rsidR="009C3E84" w:rsidRPr="00517725" w:rsidRDefault="009C3E84" w:rsidP="00DC652A">
      <w:pPr>
        <w:keepNext/>
        <w:keepLines/>
        <w:suppressLineNumbers/>
        <w:suppressAutoHyphens/>
        <w:ind w:left="-567" w:firstLine="300"/>
        <w:jc w:val="both"/>
        <w:rPr>
          <w:sz w:val="24"/>
          <w:szCs w:val="24"/>
        </w:rPr>
      </w:pPr>
      <w:r w:rsidRPr="00517725">
        <w:rPr>
          <w:sz w:val="24"/>
          <w:szCs w:val="24"/>
        </w:rPr>
        <w:t xml:space="preserve">Документация </w:t>
      </w:r>
      <w:proofErr w:type="gramStart"/>
      <w:r w:rsidRPr="00517725">
        <w:rPr>
          <w:sz w:val="24"/>
          <w:szCs w:val="24"/>
        </w:rPr>
        <w:t>об аукционе в электронной форме доступна для ознакомления на официальном сайте без взимания</w:t>
      </w:r>
      <w:proofErr w:type="gramEnd"/>
      <w:r w:rsidRPr="00517725">
        <w:rPr>
          <w:sz w:val="24"/>
          <w:szCs w:val="24"/>
        </w:rPr>
        <w:t xml:space="preserve"> платы.</w:t>
      </w:r>
    </w:p>
    <w:p w:rsidR="009C3E84" w:rsidRPr="00517725" w:rsidRDefault="009C3E84" w:rsidP="00DC652A">
      <w:pPr>
        <w:ind w:left="-567" w:firstLine="300"/>
        <w:jc w:val="both"/>
        <w:outlineLvl w:val="1"/>
        <w:rPr>
          <w:sz w:val="24"/>
          <w:szCs w:val="24"/>
        </w:rPr>
      </w:pPr>
      <w:r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9C3E84" w:rsidRPr="00517725" w:rsidRDefault="009C3E84" w:rsidP="00DC652A">
      <w:pPr>
        <w:pStyle w:val="HTML"/>
        <w:ind w:left="-567" w:firstLine="709"/>
        <w:jc w:val="both"/>
        <w:rPr>
          <w:rFonts w:ascii="Times New Roman" w:hAnsi="Times New Roman" w:cs="Times New Roman"/>
          <w:spacing w:val="1"/>
          <w:sz w:val="24"/>
          <w:szCs w:val="24"/>
        </w:rPr>
      </w:pPr>
      <w:r w:rsidRPr="00517725">
        <w:rPr>
          <w:rFonts w:ascii="Times New Roman" w:hAnsi="Times New Roman" w:cs="Times New Roman"/>
          <w:sz w:val="24"/>
          <w:szCs w:val="24"/>
        </w:rPr>
        <w:t>На официальном сайте</w:t>
      </w:r>
      <w:r w:rsidRPr="00517725">
        <w:rPr>
          <w:rFonts w:ascii="Times New Roman" w:hAnsi="Times New Roman" w:cs="Times New Roman"/>
          <w:spacing w:val="1"/>
          <w:sz w:val="24"/>
          <w:szCs w:val="24"/>
        </w:rPr>
        <w:t>, будут публиковаться все разъяснения, касающиеся положений на</w:t>
      </w:r>
      <w:r w:rsidRPr="00517725">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517725">
        <w:rPr>
          <w:rFonts w:ascii="Times New Roman" w:hAnsi="Times New Roman" w:cs="Times New Roman"/>
          <w:sz w:val="24"/>
          <w:szCs w:val="24"/>
        </w:rPr>
        <w:t xml:space="preserve">документации </w:t>
      </w:r>
      <w:r w:rsidRPr="00517725">
        <w:rPr>
          <w:rFonts w:ascii="Times New Roman" w:hAnsi="Times New Roman" w:cs="Times New Roman"/>
          <w:spacing w:val="-1"/>
          <w:sz w:val="24"/>
          <w:szCs w:val="24"/>
        </w:rPr>
        <w:t>об открытом аукционе в электронной форме</w:t>
      </w:r>
      <w:r w:rsidRPr="00517725">
        <w:rPr>
          <w:rFonts w:ascii="Times New Roman" w:hAnsi="Times New Roman" w:cs="Times New Roman"/>
          <w:sz w:val="24"/>
          <w:szCs w:val="24"/>
        </w:rPr>
        <w:t xml:space="preserve"> в случае возникновения таковых.</w:t>
      </w:r>
    </w:p>
    <w:p w:rsidR="009C3E84" w:rsidRPr="00517725" w:rsidRDefault="009C3E84" w:rsidP="00DC652A">
      <w:pPr>
        <w:widowControl/>
        <w:ind w:left="-567" w:firstLine="709"/>
        <w:jc w:val="both"/>
        <w:rPr>
          <w:sz w:val="24"/>
          <w:szCs w:val="24"/>
        </w:rPr>
      </w:pPr>
      <w:proofErr w:type="gramStart"/>
      <w:r w:rsidRPr="00517725">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 уведомление о таких извещениях, изменениях, разъяснениях всем участникам размещения заказа, подавшим заявки на</w:t>
      </w:r>
      <w:proofErr w:type="gramEnd"/>
      <w:r w:rsidRPr="00517725">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9C3E84" w:rsidRPr="00517725" w:rsidRDefault="009C3E84" w:rsidP="00DC652A">
      <w:pPr>
        <w:ind w:left="-567" w:firstLine="708"/>
        <w:jc w:val="both"/>
        <w:rPr>
          <w:b/>
          <w:spacing w:val="2"/>
          <w:sz w:val="24"/>
          <w:szCs w:val="24"/>
        </w:rPr>
      </w:pPr>
      <w:r w:rsidRPr="00517725">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517725">
        <w:rPr>
          <w:b/>
          <w:sz w:val="24"/>
          <w:szCs w:val="24"/>
        </w:rPr>
        <w:t>оператора электронной площадки уведомлений о</w:t>
      </w:r>
      <w:r w:rsidRPr="00517725">
        <w:rPr>
          <w:b/>
          <w:sz w:val="24"/>
        </w:rPr>
        <w:t xml:space="preserve"> разъяснении или изменений к </w:t>
      </w:r>
      <w:r w:rsidRPr="00517725">
        <w:rPr>
          <w:b/>
          <w:spacing w:val="2"/>
          <w:sz w:val="24"/>
          <w:szCs w:val="24"/>
        </w:rPr>
        <w:t xml:space="preserve">документации </w:t>
      </w:r>
      <w:r w:rsidRPr="00517725">
        <w:rPr>
          <w:b/>
          <w:spacing w:val="-1"/>
          <w:sz w:val="24"/>
          <w:szCs w:val="24"/>
        </w:rPr>
        <w:t>об открытом аукционе в электронной форме.</w:t>
      </w:r>
    </w:p>
    <w:p w:rsidR="009C3E84" w:rsidRPr="00807C7B" w:rsidRDefault="009C3E84" w:rsidP="00DC652A">
      <w:pPr>
        <w:pStyle w:val="HTML"/>
        <w:jc w:val="both"/>
        <w:rPr>
          <w:rFonts w:ascii="Times New Roman" w:hAnsi="Times New Roman" w:cs="Times New Roman"/>
          <w:sz w:val="24"/>
          <w:szCs w:val="24"/>
        </w:rPr>
      </w:pPr>
      <w:r w:rsidRPr="00517725">
        <w:rPr>
          <w:rFonts w:ascii="Times New Roman" w:hAnsi="Times New Roman" w:cs="Times New Roman"/>
          <w:sz w:val="24"/>
          <w:szCs w:val="24"/>
        </w:rPr>
        <w:br w:type="page"/>
      </w:r>
    </w:p>
    <w:p w:rsidR="009C3E84" w:rsidRDefault="009C3E84" w:rsidP="009C3E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9C3E84" w:rsidRDefault="009C3E84" w:rsidP="009C3E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9C3E84" w:rsidRPr="00BA0BE2" w:rsidRDefault="009C3E84" w:rsidP="009C3E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9C3E84" w:rsidRPr="00C40422" w:rsidRDefault="009C3E84" w:rsidP="009C3E84">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9C3E84" w:rsidRDefault="009C3E84" w:rsidP="009C3E84">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9C3E84" w:rsidRPr="00C40422" w:rsidRDefault="009C3E84" w:rsidP="009C3E84">
      <w:pPr>
        <w:pStyle w:val="HTML"/>
        <w:jc w:val="center"/>
        <w:rPr>
          <w:rFonts w:ascii="Times New Roman" w:hAnsi="Times New Roman" w:cs="Times New Roman"/>
          <w:b/>
          <w:sz w:val="24"/>
          <w:szCs w:val="24"/>
        </w:rPr>
      </w:pPr>
    </w:p>
    <w:p w:rsidR="009C3E84" w:rsidRDefault="009C3E84" w:rsidP="006252F3">
      <w:pPr>
        <w:ind w:left="-567"/>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9C3E84" w:rsidRPr="00742476" w:rsidRDefault="009C3E84" w:rsidP="006252F3">
      <w:pPr>
        <w:ind w:left="-567"/>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9C3E84" w:rsidRPr="008B35CE" w:rsidRDefault="009C3E84" w:rsidP="006252F3">
      <w:pPr>
        <w:ind w:left="-567"/>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9C3E84" w:rsidRDefault="009C3E84" w:rsidP="006252F3">
      <w:pPr>
        <w:pStyle w:val="HTML"/>
        <w:ind w:left="-567"/>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C3E84" w:rsidRPr="00F42F76" w:rsidRDefault="009C3E84" w:rsidP="006252F3">
      <w:pPr>
        <w:pStyle w:val="HTML"/>
        <w:ind w:left="-567"/>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9C3E84" w:rsidRPr="0088212F" w:rsidRDefault="009C3E84" w:rsidP="006252F3">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C3E84" w:rsidRPr="00F42F76" w:rsidRDefault="009C3E84" w:rsidP="006252F3">
      <w:pPr>
        <w:pStyle w:val="HTML"/>
        <w:ind w:left="-567"/>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9C3E84" w:rsidRPr="0088212F" w:rsidRDefault="009C3E84" w:rsidP="006252F3">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9C3E84" w:rsidRPr="0088212F" w:rsidRDefault="009C3E84" w:rsidP="006252F3">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9C3E84" w:rsidRPr="00F42F76" w:rsidRDefault="009C3E84" w:rsidP="006252F3">
      <w:pPr>
        <w:pStyle w:val="HTML"/>
        <w:ind w:left="-567"/>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9C3E84" w:rsidRPr="00E07D7A" w:rsidRDefault="009C3E84" w:rsidP="006252F3">
      <w:pPr>
        <w:pStyle w:val="HTML"/>
        <w:ind w:left="-567"/>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9C3E84"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9C3E84" w:rsidRPr="00F42F76" w:rsidRDefault="009C3E84" w:rsidP="006252F3">
      <w:pPr>
        <w:pStyle w:val="HTML"/>
        <w:ind w:left="-567"/>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9C3E84" w:rsidRPr="0088212F" w:rsidRDefault="009C3E84" w:rsidP="006252F3">
      <w:pPr>
        <w:pStyle w:val="HTML"/>
        <w:ind w:left="-567"/>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9C3E84" w:rsidRDefault="009C3E84" w:rsidP="006252F3">
      <w:pPr>
        <w:pStyle w:val="HTML"/>
        <w:ind w:left="-567"/>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9C3E84" w:rsidRDefault="009C3E84" w:rsidP="006252F3">
      <w:pPr>
        <w:pStyle w:val="HTML"/>
        <w:ind w:left="-567"/>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9C3E84" w:rsidRPr="0037147E" w:rsidRDefault="009C3E84" w:rsidP="006252F3">
      <w:pPr>
        <w:pStyle w:val="HTML"/>
        <w:ind w:left="-567"/>
        <w:jc w:val="both"/>
        <w:rPr>
          <w:rFonts w:ascii="Times New Roman" w:hAnsi="Times New Roman" w:cs="Times New Roman"/>
          <w:sz w:val="24"/>
          <w:szCs w:val="24"/>
        </w:rPr>
      </w:pPr>
      <w:r>
        <w:rPr>
          <w:rFonts w:ascii="Times New Roman" w:hAnsi="Times New Roman" w:cs="Times New Roman"/>
          <w:sz w:val="24"/>
          <w:szCs w:val="24"/>
        </w:rPr>
        <w:lastRenderedPageBreak/>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9C3E84" w:rsidRPr="0037147E" w:rsidRDefault="009C3E84" w:rsidP="006252F3">
      <w:pPr>
        <w:pStyle w:val="HTML"/>
        <w:ind w:left="-567"/>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9C3E84" w:rsidRPr="0037147E" w:rsidRDefault="009C3E84" w:rsidP="006252F3">
      <w:pPr>
        <w:pStyle w:val="HTML"/>
        <w:ind w:left="-567"/>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9C3E84" w:rsidRPr="00207802" w:rsidRDefault="009C3E84" w:rsidP="006252F3">
      <w:pPr>
        <w:pStyle w:val="HTML"/>
        <w:ind w:left="-567"/>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9C3E84" w:rsidRPr="00C40422" w:rsidRDefault="009C3E84" w:rsidP="006252F3">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9C3E84" w:rsidRDefault="009C3E84" w:rsidP="006252F3">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9C3E84" w:rsidRPr="00C40422" w:rsidRDefault="009C3E84" w:rsidP="006252F3">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C3E84" w:rsidRPr="00C40422" w:rsidRDefault="009C3E84" w:rsidP="006252F3">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9C3E84" w:rsidRPr="00C40422" w:rsidRDefault="009C3E84" w:rsidP="006252F3">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9C3E84" w:rsidRPr="00C40422" w:rsidRDefault="009C3E84" w:rsidP="006252F3">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w:t>
      </w:r>
      <w:r w:rsidRPr="00C40422">
        <w:rPr>
          <w:rFonts w:ascii="Times New Roman" w:hAnsi="Times New Roman" w:cs="Times New Roman"/>
          <w:sz w:val="24"/>
          <w:szCs w:val="24"/>
        </w:rPr>
        <w:lastRenderedPageBreak/>
        <w:t xml:space="preserve">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9C3E84" w:rsidRPr="00C40422" w:rsidRDefault="009C3E84" w:rsidP="006252F3">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9C3E84" w:rsidRPr="00C40422" w:rsidRDefault="009C3E84" w:rsidP="006252F3">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9C3E84" w:rsidRPr="00C40422" w:rsidRDefault="009C3E84" w:rsidP="006252F3">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9C3E84" w:rsidRPr="00C40422" w:rsidRDefault="009C3E84" w:rsidP="006252F3">
      <w:pPr>
        <w:pStyle w:val="HTML"/>
        <w:ind w:left="-567"/>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9C3E84" w:rsidRPr="00C40422" w:rsidRDefault="009C3E84" w:rsidP="006252F3">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4F0BEC">
        <w:rPr>
          <w:rFonts w:ascii="Times New Roman" w:hAnsi="Times New Roman" w:cs="Times New Roman"/>
          <w:sz w:val="24"/>
          <w:szCs w:val="24"/>
        </w:rPr>
        <w:t>выполнение</w:t>
      </w:r>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9C3E84" w:rsidRPr="00C40422" w:rsidRDefault="009C3E84" w:rsidP="006252F3">
      <w:pPr>
        <w:pStyle w:val="HTML"/>
        <w:ind w:left="-567"/>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9C3E84" w:rsidRPr="0088212F" w:rsidRDefault="009C3E84" w:rsidP="006252F3">
      <w:pPr>
        <w:pStyle w:val="HTML"/>
        <w:ind w:left="-567"/>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9C3E84"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9C3E84"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9C3E84" w:rsidRDefault="009C3E84" w:rsidP="006252F3">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9C3E84"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9C3E84" w:rsidRPr="0088212F" w:rsidRDefault="009C3E84" w:rsidP="006252F3">
      <w:pPr>
        <w:pStyle w:val="HTML"/>
        <w:ind w:left="-567"/>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9C3E84" w:rsidRPr="003300A9" w:rsidRDefault="009C3E84" w:rsidP="006252F3">
      <w:pPr>
        <w:pStyle w:val="HTML"/>
        <w:ind w:left="-567"/>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9C3E84"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9C3E84" w:rsidRDefault="009C3E84" w:rsidP="006252F3">
      <w:pPr>
        <w:pStyle w:val="HTML"/>
        <w:ind w:left="-567"/>
        <w:jc w:val="both"/>
        <w:rPr>
          <w:rFonts w:ascii="Times New Roman" w:hAnsi="Times New Roman" w:cs="Times New Roman"/>
          <w:sz w:val="24"/>
          <w:szCs w:val="24"/>
        </w:rPr>
      </w:pPr>
    </w:p>
    <w:p w:rsidR="009C3E84" w:rsidRDefault="009C3E84" w:rsidP="006252F3">
      <w:pPr>
        <w:pStyle w:val="HTML"/>
        <w:tabs>
          <w:tab w:val="clear" w:pos="10076"/>
          <w:tab w:val="left" w:pos="9498"/>
        </w:tabs>
        <w:ind w:left="-567"/>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9C3E84" w:rsidRPr="008B3B2E" w:rsidRDefault="009C3E84" w:rsidP="006252F3">
      <w:pPr>
        <w:pStyle w:val="HTML"/>
        <w:tabs>
          <w:tab w:val="clear" w:pos="10076"/>
          <w:tab w:val="left" w:pos="9498"/>
        </w:tabs>
        <w:ind w:left="-567"/>
        <w:jc w:val="center"/>
        <w:rPr>
          <w:rFonts w:ascii="Times New Roman" w:hAnsi="Times New Roman" w:cs="Times New Roman"/>
          <w:b/>
          <w:sz w:val="24"/>
          <w:szCs w:val="24"/>
        </w:rPr>
      </w:pPr>
    </w:p>
    <w:p w:rsidR="009C3E84" w:rsidRPr="00C40422" w:rsidRDefault="009C3E84" w:rsidP="006252F3">
      <w:pPr>
        <w:pStyle w:val="HTML"/>
        <w:tabs>
          <w:tab w:val="clear" w:pos="10076"/>
          <w:tab w:val="left" w:pos="9498"/>
        </w:tabs>
        <w:ind w:left="-567"/>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9C3E84" w:rsidRPr="00EE1756" w:rsidRDefault="009C3E84" w:rsidP="006252F3">
      <w:pPr>
        <w:pStyle w:val="HTML"/>
        <w:tabs>
          <w:tab w:val="clear" w:pos="10076"/>
          <w:tab w:val="left" w:pos="9498"/>
        </w:tabs>
        <w:ind w:left="-567"/>
        <w:jc w:val="both"/>
        <w:rPr>
          <w:rFonts w:ascii="Times New Roman" w:hAnsi="Times New Roman" w:cs="Times New Roman"/>
          <w:b/>
          <w:sz w:val="24"/>
          <w:szCs w:val="24"/>
        </w:rPr>
      </w:pPr>
      <w:r w:rsidRPr="00C40422">
        <w:rPr>
          <w:rFonts w:ascii="Times New Roman" w:hAnsi="Times New Roman" w:cs="Times New Roman"/>
          <w:b/>
          <w:sz w:val="24"/>
          <w:szCs w:val="24"/>
        </w:rPr>
        <w:lastRenderedPageBreak/>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9C3E84" w:rsidRDefault="009C3E84" w:rsidP="006252F3">
      <w:pPr>
        <w:tabs>
          <w:tab w:val="left" w:pos="9498"/>
        </w:tabs>
        <w:ind w:left="-567"/>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9C3E84" w:rsidRDefault="009C3E84" w:rsidP="006252F3">
      <w:pPr>
        <w:tabs>
          <w:tab w:val="left" w:pos="9498"/>
        </w:tabs>
        <w:ind w:left="-567"/>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9C3E84" w:rsidRDefault="009C3E84" w:rsidP="006252F3">
      <w:pPr>
        <w:pStyle w:val="HTML"/>
        <w:tabs>
          <w:tab w:val="clear" w:pos="10076"/>
          <w:tab w:val="left" w:pos="9498"/>
        </w:tabs>
        <w:ind w:left="-567"/>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9C3E84" w:rsidRPr="008D217B" w:rsidRDefault="009C3E84" w:rsidP="006252F3">
      <w:pPr>
        <w:pStyle w:val="HTML"/>
        <w:tabs>
          <w:tab w:val="clear" w:pos="10076"/>
          <w:tab w:val="left" w:pos="9498"/>
        </w:tabs>
        <w:ind w:left="-567"/>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9C3E84" w:rsidRDefault="009C3E84" w:rsidP="006252F3">
      <w:pPr>
        <w:pStyle w:val="HTML"/>
        <w:tabs>
          <w:tab w:val="clear" w:pos="10076"/>
          <w:tab w:val="left" w:pos="9498"/>
        </w:tabs>
        <w:ind w:left="-567"/>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9C3E84" w:rsidRPr="002A182A"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9C3E84" w:rsidRPr="00EE06A6" w:rsidRDefault="009C3E84" w:rsidP="006252F3">
      <w:pPr>
        <w:pStyle w:val="HTML"/>
        <w:tabs>
          <w:tab w:val="clear" w:pos="10076"/>
          <w:tab w:val="left" w:pos="9498"/>
        </w:tabs>
        <w:ind w:left="-567"/>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9C3E84" w:rsidRDefault="009C3E84" w:rsidP="006252F3">
      <w:pPr>
        <w:pStyle w:val="HTML"/>
        <w:tabs>
          <w:tab w:val="clear" w:pos="10076"/>
          <w:tab w:val="left" w:pos="9498"/>
        </w:tabs>
        <w:ind w:left="-567"/>
        <w:rPr>
          <w:rFonts w:ascii="Times New Roman" w:hAnsi="Times New Roman" w:cs="Times New Roman"/>
          <w:b/>
          <w:sz w:val="24"/>
          <w:szCs w:val="24"/>
        </w:rPr>
      </w:pPr>
    </w:p>
    <w:p w:rsidR="009C3E84" w:rsidRDefault="009C3E84" w:rsidP="006252F3">
      <w:pPr>
        <w:pStyle w:val="HTML"/>
        <w:tabs>
          <w:tab w:val="clear" w:pos="10076"/>
          <w:tab w:val="left" w:pos="9498"/>
        </w:tabs>
        <w:ind w:left="-567"/>
        <w:jc w:val="center"/>
        <w:rPr>
          <w:rFonts w:ascii="Times New Roman" w:hAnsi="Times New Roman" w:cs="Times New Roman"/>
          <w:b/>
          <w:sz w:val="24"/>
          <w:szCs w:val="24"/>
        </w:rPr>
      </w:pPr>
    </w:p>
    <w:p w:rsidR="009C3E84" w:rsidRDefault="009C3E84" w:rsidP="006252F3">
      <w:pPr>
        <w:pStyle w:val="HTML"/>
        <w:tabs>
          <w:tab w:val="clear" w:pos="10076"/>
          <w:tab w:val="left" w:pos="9498"/>
        </w:tabs>
        <w:ind w:left="-567"/>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9C3E84" w:rsidRDefault="009C3E84" w:rsidP="006252F3">
      <w:pPr>
        <w:pStyle w:val="HTML"/>
        <w:tabs>
          <w:tab w:val="clear" w:pos="10076"/>
          <w:tab w:val="left" w:pos="9498"/>
        </w:tabs>
        <w:ind w:left="-567"/>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9C3E84" w:rsidRPr="00EE06A6" w:rsidRDefault="009C3E84" w:rsidP="006252F3">
      <w:pPr>
        <w:pStyle w:val="HTML"/>
        <w:tabs>
          <w:tab w:val="clear" w:pos="10076"/>
          <w:tab w:val="left" w:pos="9498"/>
        </w:tabs>
        <w:ind w:left="-567"/>
        <w:jc w:val="center"/>
        <w:rPr>
          <w:rFonts w:ascii="Times New Roman" w:hAnsi="Times New Roman" w:cs="Times New Roman"/>
          <w:b/>
          <w:sz w:val="24"/>
          <w:szCs w:val="24"/>
        </w:rPr>
      </w:pPr>
    </w:p>
    <w:p w:rsidR="009C3E84" w:rsidRPr="002B6B07" w:rsidRDefault="009C3E84" w:rsidP="006252F3">
      <w:pPr>
        <w:pStyle w:val="HTML"/>
        <w:tabs>
          <w:tab w:val="clear" w:pos="10076"/>
          <w:tab w:val="left" w:pos="9498"/>
        </w:tabs>
        <w:ind w:left="-567"/>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9C3E84" w:rsidRPr="00EE06A6" w:rsidRDefault="009C3E84" w:rsidP="006252F3">
      <w:pPr>
        <w:pStyle w:val="HTML"/>
        <w:tabs>
          <w:tab w:val="clear" w:pos="10076"/>
          <w:tab w:val="left" w:pos="9498"/>
        </w:tabs>
        <w:ind w:left="-567"/>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004F0BEC">
        <w:rPr>
          <w:rFonts w:ascii="Times New Roman" w:hAnsi="Times New Roman" w:cs="Times New Roman"/>
          <w:sz w:val="24"/>
          <w:szCs w:val="24"/>
        </w:rPr>
        <w:t>следую</w:t>
      </w:r>
      <w:r w:rsidR="007F2A3A">
        <w:rPr>
          <w:rFonts w:ascii="Times New Roman" w:hAnsi="Times New Roman" w:cs="Times New Roman"/>
          <w:sz w:val="24"/>
          <w:szCs w:val="24"/>
        </w:rPr>
        <w:t>щие сведения</w:t>
      </w:r>
      <w:r w:rsidR="004F0BEC">
        <w:rPr>
          <w:rFonts w:ascii="Times New Roman" w:hAnsi="Times New Roman" w:cs="Times New Roman"/>
          <w:sz w:val="24"/>
          <w:szCs w:val="24"/>
        </w:rPr>
        <w:t>:</w:t>
      </w:r>
    </w:p>
    <w:p w:rsidR="009C3E84" w:rsidRPr="006A5AB7" w:rsidRDefault="009C3E84" w:rsidP="006252F3">
      <w:pPr>
        <w:pStyle w:val="HTML"/>
        <w:tabs>
          <w:tab w:val="clear" w:pos="10076"/>
          <w:tab w:val="left" w:pos="9498"/>
        </w:tabs>
        <w:ind w:left="-567"/>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9C3E84" w:rsidRPr="006A5AB7" w:rsidRDefault="009C3E84" w:rsidP="006252F3">
      <w:pPr>
        <w:widowControl/>
        <w:tabs>
          <w:tab w:val="left" w:pos="9498"/>
        </w:tabs>
        <w:ind w:left="-567"/>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9C3E84" w:rsidRPr="006A5AB7" w:rsidRDefault="009C3E84" w:rsidP="006252F3">
      <w:pPr>
        <w:widowControl/>
        <w:tabs>
          <w:tab w:val="left" w:pos="9498"/>
        </w:tabs>
        <w:ind w:left="-567"/>
        <w:jc w:val="both"/>
        <w:outlineLvl w:val="1"/>
        <w:rPr>
          <w:sz w:val="24"/>
          <w:szCs w:val="24"/>
        </w:rPr>
      </w:pPr>
      <w:r w:rsidRPr="006A5AB7">
        <w:rPr>
          <w:sz w:val="24"/>
          <w:szCs w:val="24"/>
        </w:rPr>
        <w:lastRenderedPageBreak/>
        <w:t>3.2.2.2. При размещении заказа на выполнение работ, для выполнения которых используется товар:</w:t>
      </w:r>
    </w:p>
    <w:p w:rsidR="009C3E84" w:rsidRPr="006A5AB7" w:rsidRDefault="009C3E84" w:rsidP="006252F3">
      <w:pPr>
        <w:tabs>
          <w:tab w:val="left" w:pos="9498"/>
        </w:tabs>
        <w:ind w:left="-567"/>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9C3E84" w:rsidRPr="006A5AB7" w:rsidRDefault="009C3E84" w:rsidP="006252F3">
      <w:pPr>
        <w:pStyle w:val="HTML"/>
        <w:tabs>
          <w:tab w:val="clear" w:pos="10076"/>
          <w:tab w:val="left" w:pos="9498"/>
        </w:tabs>
        <w:ind w:left="-567"/>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9C3E84" w:rsidRDefault="009C3E84" w:rsidP="006252F3">
      <w:pPr>
        <w:pStyle w:val="HTML"/>
        <w:tabs>
          <w:tab w:val="clear" w:pos="10076"/>
          <w:tab w:val="left" w:pos="9498"/>
        </w:tabs>
        <w:ind w:left="-567"/>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9C3E84" w:rsidRDefault="009C3E84" w:rsidP="006252F3">
      <w:pPr>
        <w:pStyle w:val="HTML"/>
        <w:tabs>
          <w:tab w:val="clear" w:pos="10076"/>
          <w:tab w:val="left" w:pos="9498"/>
        </w:tabs>
        <w:ind w:left="-567"/>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9C3E84" w:rsidRPr="00C40422" w:rsidRDefault="009C3E84" w:rsidP="006252F3">
      <w:pPr>
        <w:pStyle w:val="HTML"/>
        <w:tabs>
          <w:tab w:val="clear" w:pos="10076"/>
          <w:tab w:val="left" w:pos="9498"/>
        </w:tabs>
        <w:ind w:left="-567"/>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9C3E84" w:rsidRPr="00C40422" w:rsidRDefault="009C3E84" w:rsidP="006252F3">
      <w:pPr>
        <w:pStyle w:val="HTML"/>
        <w:tabs>
          <w:tab w:val="clear" w:pos="10076"/>
          <w:tab w:val="left" w:pos="9498"/>
        </w:tabs>
        <w:ind w:left="-567"/>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9C3E84" w:rsidRPr="00C40422" w:rsidRDefault="009C3E84" w:rsidP="006252F3">
      <w:pPr>
        <w:pStyle w:val="HTML"/>
        <w:tabs>
          <w:tab w:val="clear" w:pos="10076"/>
          <w:tab w:val="left" w:pos="9498"/>
        </w:tabs>
        <w:ind w:left="-567"/>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9C3E84" w:rsidRPr="00C40422" w:rsidRDefault="009C3E84" w:rsidP="006252F3">
      <w:pPr>
        <w:pStyle w:val="HTML"/>
        <w:tabs>
          <w:tab w:val="clear" w:pos="10076"/>
          <w:tab w:val="left" w:pos="9498"/>
        </w:tabs>
        <w:ind w:left="-567"/>
        <w:jc w:val="both"/>
        <w:rPr>
          <w:rFonts w:ascii="Times New Roman" w:hAnsi="Times New Roman" w:cs="Times New Roman"/>
          <w:sz w:val="24"/>
          <w:szCs w:val="24"/>
        </w:rPr>
      </w:pPr>
      <w:r w:rsidRPr="00C40422">
        <w:rPr>
          <w:rFonts w:ascii="Times New Roman" w:hAnsi="Times New Roman" w:cs="Times New Roman"/>
          <w:sz w:val="24"/>
          <w:szCs w:val="24"/>
        </w:rPr>
        <w:lastRenderedPageBreak/>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9C3E84" w:rsidRPr="00C40422" w:rsidRDefault="009C3E84" w:rsidP="006252F3">
      <w:pPr>
        <w:pStyle w:val="HTML"/>
        <w:tabs>
          <w:tab w:val="clear" w:pos="10076"/>
          <w:tab w:val="left" w:pos="9498"/>
        </w:tabs>
        <w:ind w:left="-567"/>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9C3E84" w:rsidRPr="00C40422" w:rsidRDefault="009C3E84" w:rsidP="006252F3">
      <w:pPr>
        <w:pStyle w:val="HTML"/>
        <w:tabs>
          <w:tab w:val="clear" w:pos="10076"/>
          <w:tab w:val="left" w:pos="9498"/>
        </w:tabs>
        <w:ind w:left="-567"/>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9C3E84" w:rsidRDefault="009C3E84" w:rsidP="006252F3">
      <w:pPr>
        <w:pStyle w:val="HTML"/>
        <w:tabs>
          <w:tab w:val="clear" w:pos="10076"/>
          <w:tab w:val="left" w:pos="9498"/>
        </w:tabs>
        <w:ind w:left="-567"/>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9C3E84" w:rsidRPr="00C40422" w:rsidRDefault="009C3E84" w:rsidP="006252F3">
      <w:pPr>
        <w:pStyle w:val="HTML"/>
        <w:tabs>
          <w:tab w:val="clear" w:pos="10076"/>
          <w:tab w:val="left" w:pos="9498"/>
        </w:tabs>
        <w:ind w:left="-567"/>
        <w:jc w:val="both"/>
        <w:rPr>
          <w:rFonts w:ascii="Times New Roman" w:hAnsi="Times New Roman" w:cs="Times New Roman"/>
          <w:sz w:val="24"/>
          <w:szCs w:val="24"/>
        </w:rPr>
      </w:pPr>
    </w:p>
    <w:p w:rsidR="009C3E84" w:rsidRDefault="009C3E84" w:rsidP="006252F3">
      <w:pPr>
        <w:pStyle w:val="HTML"/>
        <w:tabs>
          <w:tab w:val="clear" w:pos="10076"/>
          <w:tab w:val="left" w:pos="9498"/>
        </w:tabs>
        <w:ind w:left="-567"/>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9C3E84" w:rsidRDefault="009C3E84" w:rsidP="006252F3">
      <w:pPr>
        <w:pStyle w:val="HTML"/>
        <w:tabs>
          <w:tab w:val="clear" w:pos="10076"/>
          <w:tab w:val="left" w:pos="9498"/>
        </w:tabs>
        <w:ind w:left="-567"/>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9C3E84" w:rsidRPr="008B3B2E" w:rsidRDefault="009C3E84" w:rsidP="006252F3">
      <w:pPr>
        <w:pStyle w:val="HTML"/>
        <w:tabs>
          <w:tab w:val="clear" w:pos="10076"/>
          <w:tab w:val="left" w:pos="9498"/>
        </w:tabs>
        <w:ind w:left="-567"/>
        <w:jc w:val="center"/>
        <w:rPr>
          <w:rFonts w:ascii="Times New Roman" w:hAnsi="Times New Roman" w:cs="Times New Roman"/>
          <w:b/>
          <w:sz w:val="24"/>
          <w:szCs w:val="24"/>
        </w:rPr>
      </w:pPr>
    </w:p>
    <w:p w:rsidR="009C3E84" w:rsidRDefault="009C3E84" w:rsidP="006252F3">
      <w:pPr>
        <w:pStyle w:val="HTML"/>
        <w:tabs>
          <w:tab w:val="clear" w:pos="10076"/>
          <w:tab w:val="left" w:pos="9498"/>
        </w:tabs>
        <w:ind w:left="-567"/>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9C3E84"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9C3E84"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9C3E84"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9C3E84" w:rsidRPr="00C40422" w:rsidRDefault="009C3E84" w:rsidP="00807C7B">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9C3E84" w:rsidRPr="00C40422"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9C3E84" w:rsidRPr="00C40422" w:rsidRDefault="009C3E84" w:rsidP="00807C7B">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9C3E84"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операций по </w:t>
      </w:r>
      <w:r w:rsidRPr="0088212F">
        <w:rPr>
          <w:rFonts w:ascii="Times New Roman" w:hAnsi="Times New Roman" w:cs="Times New Roman"/>
          <w:sz w:val="24"/>
          <w:szCs w:val="24"/>
        </w:rPr>
        <w:lastRenderedPageBreak/>
        <w:t>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9C3E84" w:rsidRPr="00C40422" w:rsidRDefault="009C3E84" w:rsidP="00807C7B">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9C3E84" w:rsidRPr="0088212F"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9C3E84"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9C3E84" w:rsidRDefault="009C3E84" w:rsidP="009C3E84">
      <w:pPr>
        <w:pStyle w:val="HTML"/>
        <w:jc w:val="both"/>
        <w:rPr>
          <w:rFonts w:ascii="Times New Roman" w:hAnsi="Times New Roman" w:cs="Times New Roman"/>
          <w:sz w:val="24"/>
          <w:szCs w:val="24"/>
        </w:rPr>
      </w:pPr>
    </w:p>
    <w:p w:rsidR="009C3E84" w:rsidRDefault="009C3E84" w:rsidP="00807C7B">
      <w:pPr>
        <w:pStyle w:val="HTML"/>
        <w:ind w:left="-567"/>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9C3E84" w:rsidRDefault="009C3E84" w:rsidP="00807C7B">
      <w:pPr>
        <w:pStyle w:val="HTML"/>
        <w:ind w:left="-567"/>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9C3E84" w:rsidRDefault="009C3E84" w:rsidP="00807C7B">
      <w:pPr>
        <w:pStyle w:val="HTML"/>
        <w:ind w:left="-567"/>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9C3E84" w:rsidRPr="00A7087F" w:rsidRDefault="009C3E84" w:rsidP="00807C7B">
      <w:pPr>
        <w:pStyle w:val="HTML"/>
        <w:ind w:left="-567"/>
        <w:jc w:val="center"/>
        <w:rPr>
          <w:rFonts w:ascii="Times New Roman" w:hAnsi="Times New Roman" w:cs="Times New Roman"/>
          <w:b/>
          <w:sz w:val="24"/>
          <w:szCs w:val="24"/>
        </w:rPr>
      </w:pPr>
    </w:p>
    <w:p w:rsidR="009C3E84" w:rsidRPr="00C40422" w:rsidRDefault="009C3E84" w:rsidP="00807C7B">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9C3E84" w:rsidRPr="0088212F"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9C3E84" w:rsidRPr="0088212F"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9C3E84" w:rsidRPr="0088212F"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9C3E84"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9C3E84" w:rsidRPr="0088212F"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9C3E84" w:rsidRPr="0088212F"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w:t>
      </w:r>
      <w:r w:rsidRPr="0088212F">
        <w:rPr>
          <w:rFonts w:ascii="Times New Roman" w:hAnsi="Times New Roman" w:cs="Times New Roman"/>
          <w:sz w:val="24"/>
          <w:szCs w:val="24"/>
        </w:rPr>
        <w:lastRenderedPageBreak/>
        <w:t>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9C3E84" w:rsidRPr="003F66FC" w:rsidRDefault="009C3E84" w:rsidP="00807C7B">
      <w:pPr>
        <w:pStyle w:val="HTML"/>
        <w:ind w:left="-567"/>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9C3E84" w:rsidRPr="0088212F" w:rsidRDefault="009C3E84" w:rsidP="00807C7B">
      <w:pPr>
        <w:pStyle w:val="HTML"/>
        <w:ind w:left="-567"/>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lastRenderedPageBreak/>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9C3E84" w:rsidRPr="0088212F"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9C3E84"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направить оператору </w:t>
      </w:r>
      <w:r w:rsidRPr="0088212F">
        <w:rPr>
          <w:rFonts w:ascii="Times New Roman" w:hAnsi="Times New Roman" w:cs="Times New Roman"/>
          <w:sz w:val="24"/>
          <w:szCs w:val="24"/>
        </w:rPr>
        <w:lastRenderedPageBreak/>
        <w:t>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9C3E84" w:rsidRPr="003F66FC" w:rsidRDefault="009C3E84" w:rsidP="00807C7B">
      <w:pPr>
        <w:pStyle w:val="HTML"/>
        <w:ind w:left="-567"/>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w:t>
      </w:r>
      <w:r w:rsidRPr="0088212F">
        <w:rPr>
          <w:rFonts w:ascii="Times New Roman" w:hAnsi="Times New Roman" w:cs="Times New Roman"/>
          <w:sz w:val="24"/>
          <w:szCs w:val="24"/>
        </w:rPr>
        <w:lastRenderedPageBreak/>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9C3E84"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9C3E84"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9C3E84" w:rsidRPr="0088212F" w:rsidRDefault="009C3E84" w:rsidP="00A66BB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9C3E84" w:rsidRPr="0088212F" w:rsidRDefault="009C3E84" w:rsidP="00A66BB7">
      <w:pPr>
        <w:pStyle w:val="HTML"/>
        <w:ind w:left="-567"/>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9C3E84" w:rsidRDefault="009C3E84" w:rsidP="00A66BB7">
      <w:pPr>
        <w:pStyle w:val="HTML"/>
        <w:ind w:left="-567"/>
        <w:jc w:val="both"/>
        <w:rPr>
          <w:rFonts w:ascii="Times New Roman" w:hAnsi="Times New Roman" w:cs="Times New Roman"/>
          <w:sz w:val="24"/>
          <w:szCs w:val="24"/>
        </w:rPr>
      </w:pPr>
    </w:p>
    <w:p w:rsidR="009C3E84" w:rsidRDefault="009C3E84" w:rsidP="00A66BB7">
      <w:pPr>
        <w:pStyle w:val="HTML"/>
        <w:ind w:left="-567"/>
        <w:jc w:val="center"/>
        <w:rPr>
          <w:rFonts w:ascii="Times New Roman" w:hAnsi="Times New Roman" w:cs="Times New Roman"/>
          <w:b/>
          <w:sz w:val="24"/>
          <w:szCs w:val="24"/>
        </w:rPr>
      </w:pPr>
    </w:p>
    <w:p w:rsidR="006252F3" w:rsidRDefault="006252F3" w:rsidP="00A66BB7">
      <w:pPr>
        <w:pStyle w:val="HTML"/>
        <w:ind w:left="-567"/>
        <w:jc w:val="center"/>
        <w:rPr>
          <w:rFonts w:ascii="Times New Roman" w:hAnsi="Times New Roman" w:cs="Times New Roman"/>
          <w:b/>
          <w:sz w:val="24"/>
          <w:szCs w:val="24"/>
        </w:rPr>
      </w:pPr>
    </w:p>
    <w:p w:rsidR="006252F3" w:rsidRDefault="006252F3" w:rsidP="00A66BB7">
      <w:pPr>
        <w:pStyle w:val="HTML"/>
        <w:ind w:left="-567"/>
        <w:jc w:val="center"/>
        <w:rPr>
          <w:rFonts w:ascii="Times New Roman" w:hAnsi="Times New Roman" w:cs="Times New Roman"/>
          <w:b/>
          <w:sz w:val="24"/>
          <w:szCs w:val="24"/>
        </w:rPr>
      </w:pPr>
    </w:p>
    <w:p w:rsidR="006252F3" w:rsidRDefault="006252F3" w:rsidP="00A66BB7">
      <w:pPr>
        <w:pStyle w:val="HTML"/>
        <w:ind w:left="-567"/>
        <w:jc w:val="center"/>
        <w:rPr>
          <w:rFonts w:ascii="Times New Roman" w:hAnsi="Times New Roman" w:cs="Times New Roman"/>
          <w:b/>
          <w:sz w:val="24"/>
          <w:szCs w:val="24"/>
        </w:rPr>
      </w:pPr>
    </w:p>
    <w:p w:rsidR="009C3E84" w:rsidRDefault="009C3E84" w:rsidP="00A66BB7">
      <w:pPr>
        <w:pStyle w:val="HTML"/>
        <w:ind w:left="-567"/>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9C3E84" w:rsidRPr="003F66FC" w:rsidRDefault="009C3E84" w:rsidP="00A66BB7">
      <w:pPr>
        <w:pStyle w:val="HTML"/>
        <w:ind w:left="-567"/>
        <w:jc w:val="center"/>
        <w:rPr>
          <w:rFonts w:ascii="Times New Roman" w:hAnsi="Times New Roman" w:cs="Times New Roman"/>
          <w:b/>
          <w:sz w:val="24"/>
          <w:szCs w:val="24"/>
        </w:rPr>
      </w:pPr>
    </w:p>
    <w:p w:rsidR="009C3E84" w:rsidRPr="002B6B07" w:rsidRDefault="009C3E84" w:rsidP="00A66BB7">
      <w:pPr>
        <w:pStyle w:val="HTML"/>
        <w:ind w:left="-567"/>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w:t>
      </w:r>
      <w:r>
        <w:rPr>
          <w:rFonts w:ascii="Times New Roman" w:hAnsi="Times New Roman" w:cs="Times New Roman"/>
          <w:sz w:val="24"/>
          <w:szCs w:val="24"/>
        </w:rPr>
        <w:lastRenderedPageBreak/>
        <w:t>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9C3E84"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C3E84"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lastRenderedPageBreak/>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C3E84" w:rsidRPr="002B6B07" w:rsidRDefault="009C3E84" w:rsidP="00A66BB7">
      <w:pPr>
        <w:pStyle w:val="HTML"/>
        <w:ind w:left="-567"/>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9C3E84" w:rsidRPr="0088212F" w:rsidRDefault="009C3E84" w:rsidP="00A66BB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9C3E84" w:rsidRPr="00965F87" w:rsidRDefault="009C3E84" w:rsidP="00A66BB7">
      <w:pPr>
        <w:ind w:left="-567"/>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9C3E84" w:rsidRPr="00965F87" w:rsidRDefault="009C3E84" w:rsidP="00A66BB7">
      <w:pPr>
        <w:ind w:left="-567"/>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w:t>
      </w:r>
      <w:r w:rsidRPr="00965F87">
        <w:rPr>
          <w:sz w:val="24"/>
          <w:szCs w:val="24"/>
        </w:rPr>
        <w:lastRenderedPageBreak/>
        <w:t xml:space="preserve">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9C3E84" w:rsidRPr="00965F87" w:rsidRDefault="009C3E84" w:rsidP="00A66BB7">
      <w:pPr>
        <w:ind w:left="-567"/>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9C3E84" w:rsidRPr="00965F87" w:rsidRDefault="009C3E84" w:rsidP="00A66BB7">
      <w:pPr>
        <w:ind w:left="-567"/>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9C3E84" w:rsidRPr="00965F87" w:rsidRDefault="009C3E84" w:rsidP="00A66BB7">
      <w:pPr>
        <w:ind w:left="-567"/>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9C3E84" w:rsidRPr="00965F87" w:rsidRDefault="009C3E84" w:rsidP="00A66BB7">
      <w:pPr>
        <w:ind w:left="-567"/>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w:t>
      </w:r>
      <w:r w:rsidR="00554ADE">
        <w:rPr>
          <w:sz w:val="24"/>
          <w:szCs w:val="24"/>
        </w:rPr>
        <w:t>акта</w:t>
      </w:r>
      <w:r w:rsidRPr="001130EB">
        <w:rPr>
          <w:sz w:val="24"/>
          <w:szCs w:val="24"/>
        </w:rPr>
        <w:t>.</w:t>
      </w:r>
    </w:p>
    <w:p w:rsidR="009C3E84" w:rsidRPr="00E62AB7" w:rsidRDefault="009C3E84" w:rsidP="00A66BB7">
      <w:pPr>
        <w:ind w:left="-567"/>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9C3E84" w:rsidRPr="0088212F" w:rsidRDefault="009C3E84" w:rsidP="00A66BB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9C3E84" w:rsidRPr="00D21EA1" w:rsidRDefault="009C3E84" w:rsidP="00A66BB7">
      <w:pPr>
        <w:ind w:left="-567"/>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9C3E84" w:rsidRDefault="009C3E84" w:rsidP="00A66BB7">
      <w:pPr>
        <w:ind w:left="-567"/>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9C3E84" w:rsidRDefault="009C3E84" w:rsidP="00A66BB7">
      <w:pPr>
        <w:ind w:left="-567"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9C3E84" w:rsidRDefault="009C3E84" w:rsidP="00A66BB7">
      <w:pPr>
        <w:ind w:left="-567"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9C3E84" w:rsidRDefault="009C3E84" w:rsidP="00A66BB7">
      <w:pPr>
        <w:ind w:left="-567"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9C3E84" w:rsidRDefault="009C3E84" w:rsidP="00A66BB7">
      <w:pPr>
        <w:ind w:left="-567"/>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9C3E84" w:rsidRDefault="009C3E84" w:rsidP="00A66BB7">
      <w:pPr>
        <w:ind w:left="-567"/>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9C3E84" w:rsidRDefault="00A66BB7" w:rsidP="00A66BB7">
      <w:pPr>
        <w:ind w:left="-426"/>
        <w:jc w:val="both"/>
        <w:rPr>
          <w:sz w:val="24"/>
          <w:szCs w:val="24"/>
        </w:rPr>
      </w:pPr>
      <w:r>
        <w:rPr>
          <w:sz w:val="24"/>
          <w:szCs w:val="24"/>
        </w:rPr>
        <w:t xml:space="preserve">- </w:t>
      </w:r>
      <w:r w:rsidR="009C3E84">
        <w:rPr>
          <w:sz w:val="24"/>
          <w:szCs w:val="24"/>
        </w:rPr>
        <w:t>соответствующие копии бухгалтерской отчетности поручителя, представленные в налоговый орган в установленном порядке,</w:t>
      </w:r>
    </w:p>
    <w:p w:rsidR="009C3E84" w:rsidRPr="00D21EA1" w:rsidRDefault="00A66BB7" w:rsidP="00A66BB7">
      <w:pPr>
        <w:ind w:left="-567"/>
        <w:jc w:val="both"/>
        <w:rPr>
          <w:sz w:val="24"/>
          <w:szCs w:val="24"/>
        </w:rPr>
      </w:pPr>
      <w:r>
        <w:rPr>
          <w:sz w:val="24"/>
          <w:szCs w:val="24"/>
        </w:rPr>
        <w:t xml:space="preserve">  - </w:t>
      </w:r>
      <w:r w:rsidR="009C3E84">
        <w:rPr>
          <w:sz w:val="24"/>
          <w:szCs w:val="24"/>
        </w:rPr>
        <w:t>документы в отношении поручителя, подтверждающие его полномочия (указанные в подпунктах 3 и 5 части 2 статьи 41.3 Федерального закона 94-ФЗ).</w:t>
      </w:r>
    </w:p>
    <w:p w:rsidR="009C3E84" w:rsidRPr="0088212F" w:rsidRDefault="009C3E84" w:rsidP="00A66BB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9C3E84" w:rsidRDefault="009C3E84" w:rsidP="00A66BB7">
      <w:pPr>
        <w:pStyle w:val="a5"/>
        <w:spacing w:after="0"/>
        <w:ind w:left="-567"/>
      </w:pPr>
      <w:r w:rsidRPr="0088212F">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w:t>
      </w:r>
      <w:r>
        <w:lastRenderedPageBreak/>
        <w:t xml:space="preserve">указанный в </w:t>
      </w:r>
      <w:r w:rsidRPr="00CE6729">
        <w:rPr>
          <w:b/>
          <w:i/>
        </w:rPr>
        <w:t xml:space="preserve">Информационной карте </w:t>
      </w:r>
      <w:r>
        <w:rPr>
          <w:b/>
          <w:i/>
        </w:rPr>
        <w:t>открытого аукциона в электронной форме</w:t>
      </w:r>
      <w:r>
        <w:t>.</w:t>
      </w:r>
      <w:proofErr w:type="gramEnd"/>
    </w:p>
    <w:p w:rsidR="009C3E84" w:rsidRDefault="009C3E84" w:rsidP="00A66BB7">
      <w:pPr>
        <w:pStyle w:val="a5"/>
        <w:spacing w:after="0"/>
        <w:ind w:left="-567"/>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9C3E84" w:rsidRDefault="009C3E84" w:rsidP="00A66BB7">
      <w:pPr>
        <w:pStyle w:val="a5"/>
        <w:spacing w:after="0"/>
        <w:ind w:left="-567"/>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9C3E84" w:rsidRDefault="009C3E84" w:rsidP="00A66BB7">
      <w:pPr>
        <w:pStyle w:val="a5"/>
        <w:spacing w:after="0"/>
        <w:ind w:left="-567"/>
      </w:pPr>
      <w:r>
        <w:t>6.2.8.4. Денежные средства возвращаются на банковский счет, указанный подрядчиком в этом письменном требовании.</w:t>
      </w:r>
    </w:p>
    <w:p w:rsidR="009C3E84" w:rsidRPr="0088212F" w:rsidRDefault="009C3E84" w:rsidP="00A66BB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9C3E84" w:rsidRPr="00E23C77" w:rsidRDefault="009C3E84" w:rsidP="00A66BB7">
      <w:pPr>
        <w:pStyle w:val="HTML"/>
        <w:ind w:left="-567"/>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9C3E84" w:rsidRPr="0088212F" w:rsidRDefault="009C3E84" w:rsidP="00617F20">
      <w:pPr>
        <w:pStyle w:val="HTML"/>
        <w:ind w:left="-567"/>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C3E84" w:rsidRPr="0088212F" w:rsidRDefault="009C3E84" w:rsidP="00617F20">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9C3E84" w:rsidRPr="0088212F" w:rsidRDefault="009C3E84" w:rsidP="00617F20">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9C3E84" w:rsidRPr="00E23C77" w:rsidRDefault="009C3E84" w:rsidP="00617F20">
      <w:pPr>
        <w:pStyle w:val="HTML"/>
        <w:ind w:left="-567"/>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9C3E84" w:rsidRDefault="009C3E84" w:rsidP="00617F20">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6252F3" w:rsidRDefault="006252F3" w:rsidP="00617F20">
      <w:pPr>
        <w:pStyle w:val="HTML"/>
        <w:ind w:left="-567"/>
        <w:rPr>
          <w:rFonts w:ascii="Times New Roman" w:hAnsi="Times New Roman" w:cs="Times New Roman"/>
          <w:b/>
          <w:sz w:val="24"/>
          <w:szCs w:val="24"/>
        </w:rPr>
      </w:pPr>
    </w:p>
    <w:p w:rsidR="006252F3" w:rsidRDefault="006252F3" w:rsidP="00617F20">
      <w:pPr>
        <w:pStyle w:val="HTML"/>
        <w:ind w:left="-567"/>
        <w:rPr>
          <w:rFonts w:ascii="Times New Roman" w:hAnsi="Times New Roman" w:cs="Times New Roman"/>
          <w:b/>
          <w:sz w:val="24"/>
          <w:szCs w:val="24"/>
        </w:rPr>
      </w:pPr>
    </w:p>
    <w:p w:rsidR="009C3E84" w:rsidRDefault="009C3E84" w:rsidP="00617F20">
      <w:pPr>
        <w:pStyle w:val="HTML"/>
        <w:ind w:left="-567"/>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9C3E84" w:rsidRDefault="009C3E84" w:rsidP="00617F20">
      <w:pPr>
        <w:pStyle w:val="HTML"/>
        <w:ind w:left="-567"/>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9C3E84" w:rsidRPr="003F66FC" w:rsidRDefault="009C3E84" w:rsidP="00617F20">
      <w:pPr>
        <w:pStyle w:val="HTML"/>
        <w:ind w:left="-567"/>
        <w:jc w:val="center"/>
        <w:rPr>
          <w:rFonts w:ascii="Times New Roman" w:hAnsi="Times New Roman" w:cs="Times New Roman"/>
          <w:b/>
          <w:sz w:val="24"/>
          <w:szCs w:val="24"/>
        </w:rPr>
      </w:pPr>
    </w:p>
    <w:p w:rsidR="009C3E84" w:rsidRPr="00E23C77" w:rsidRDefault="009C3E84" w:rsidP="00617F20">
      <w:pPr>
        <w:pStyle w:val="HTML"/>
        <w:ind w:left="-567"/>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9C3E84" w:rsidRPr="0088212F" w:rsidRDefault="009C3E84" w:rsidP="00617F20">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9C3E84" w:rsidRPr="0088212F" w:rsidRDefault="009C3E84" w:rsidP="00617F20">
      <w:pPr>
        <w:pStyle w:val="HTML"/>
        <w:ind w:left="-567"/>
        <w:jc w:val="both"/>
        <w:rPr>
          <w:rFonts w:ascii="Times New Roman" w:hAnsi="Times New Roman" w:cs="Times New Roman"/>
          <w:sz w:val="24"/>
          <w:szCs w:val="24"/>
        </w:rPr>
      </w:pPr>
    </w:p>
    <w:p w:rsidR="009C3E84" w:rsidRDefault="009C3E84" w:rsidP="00617F20">
      <w:pPr>
        <w:pStyle w:val="HTML"/>
        <w:ind w:left="-567"/>
        <w:jc w:val="both"/>
        <w:rPr>
          <w:rFonts w:ascii="Times New Roman" w:hAnsi="Times New Roman" w:cs="Times New Roman"/>
          <w:sz w:val="24"/>
          <w:szCs w:val="24"/>
        </w:rPr>
      </w:pPr>
    </w:p>
    <w:p w:rsidR="009C3E84" w:rsidRDefault="009C3E84" w:rsidP="009C3E84">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9C3E84" w:rsidRDefault="009C3E84" w:rsidP="009C3E84">
      <w:pPr>
        <w:tabs>
          <w:tab w:val="num" w:pos="900"/>
        </w:tabs>
        <w:jc w:val="center"/>
        <w:rPr>
          <w:b/>
          <w:sz w:val="28"/>
          <w:szCs w:val="28"/>
        </w:rPr>
      </w:pPr>
      <w:r>
        <w:rPr>
          <w:b/>
          <w:sz w:val="28"/>
          <w:szCs w:val="28"/>
        </w:rPr>
        <w:t>в электронной форме</w:t>
      </w:r>
    </w:p>
    <w:p w:rsidR="009C3E84" w:rsidRDefault="009C3E84" w:rsidP="009C3E84">
      <w:pPr>
        <w:tabs>
          <w:tab w:val="num" w:pos="900"/>
        </w:tabs>
        <w:jc w:val="center"/>
        <w:rPr>
          <w:b/>
          <w:sz w:val="28"/>
          <w:szCs w:val="28"/>
        </w:rPr>
      </w:pPr>
    </w:p>
    <w:p w:rsidR="009C3E84" w:rsidRPr="00B80DE0" w:rsidRDefault="009C3E84" w:rsidP="009C3E84">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9C3E84" w:rsidRDefault="009C3E84" w:rsidP="009C3E84">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9C3E84" w:rsidRPr="00B80DE0" w:rsidRDefault="009C3E84" w:rsidP="009C3E84">
      <w:pPr>
        <w:ind w:firstLine="540"/>
        <w:jc w:val="both"/>
        <w:rPr>
          <w:sz w:val="24"/>
          <w:szCs w:val="24"/>
        </w:rPr>
      </w:pPr>
    </w:p>
    <w:tbl>
      <w:tblPr>
        <w:tblW w:w="4980" w:type="pct"/>
        <w:jc w:val="center"/>
        <w:tblLayout w:type="fixed"/>
        <w:tblLook w:val="0000" w:firstRow="0" w:lastRow="0" w:firstColumn="0" w:lastColumn="0" w:noHBand="0" w:noVBand="0"/>
      </w:tblPr>
      <w:tblGrid>
        <w:gridCol w:w="472"/>
        <w:gridCol w:w="1255"/>
        <w:gridCol w:w="1949"/>
        <w:gridCol w:w="5857"/>
      </w:tblGrid>
      <w:tr w:rsidR="009C3E84" w:rsidTr="009C3E84">
        <w:trPr>
          <w:trHeight w:val="1565"/>
          <w:jc w:val="center"/>
        </w:trPr>
        <w:tc>
          <w:tcPr>
            <w:tcW w:w="248" w:type="pct"/>
            <w:tcBorders>
              <w:top w:val="single" w:sz="4" w:space="0" w:color="auto"/>
              <w:left w:val="single" w:sz="4" w:space="0" w:color="auto"/>
              <w:bottom w:val="single" w:sz="4" w:space="0" w:color="auto"/>
              <w:right w:val="single" w:sz="4" w:space="0" w:color="auto"/>
            </w:tcBorders>
            <w:vAlign w:val="center"/>
          </w:tcPr>
          <w:p w:rsidR="009C3E84" w:rsidRPr="007B7D59" w:rsidRDefault="009C3E84" w:rsidP="009C3E84">
            <w:pPr>
              <w:jc w:val="center"/>
              <w:rPr>
                <w:i/>
              </w:rPr>
            </w:pPr>
            <w:r w:rsidRPr="007B7D59">
              <w:rPr>
                <w:i/>
              </w:rPr>
              <w:t>№</w:t>
            </w:r>
          </w:p>
          <w:p w:rsidR="009C3E84" w:rsidRPr="007B7D59" w:rsidRDefault="009C3E84" w:rsidP="009C3E84">
            <w:pPr>
              <w:jc w:val="center"/>
              <w:rPr>
                <w:i/>
              </w:rPr>
            </w:pPr>
            <w:r w:rsidRPr="007B7D59">
              <w:rPr>
                <w:i/>
              </w:rPr>
              <w:t>п/п</w:t>
            </w:r>
          </w:p>
        </w:tc>
        <w:tc>
          <w:tcPr>
            <w:tcW w:w="658" w:type="pct"/>
            <w:tcBorders>
              <w:top w:val="single" w:sz="4" w:space="0" w:color="auto"/>
              <w:left w:val="single" w:sz="4" w:space="0" w:color="auto"/>
              <w:bottom w:val="single" w:sz="4" w:space="0" w:color="auto"/>
              <w:right w:val="single" w:sz="4" w:space="0" w:color="auto"/>
            </w:tcBorders>
            <w:vAlign w:val="center"/>
          </w:tcPr>
          <w:p w:rsidR="009C3E84" w:rsidRPr="007B7D59" w:rsidRDefault="009C3E84" w:rsidP="009C3E84">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9C3E84" w:rsidRPr="007B7D59" w:rsidRDefault="009C3E84" w:rsidP="009C3E84">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9C3E84" w:rsidRPr="00B26146" w:rsidRDefault="009C3E84" w:rsidP="009C3E84">
            <w:pPr>
              <w:jc w:val="center"/>
              <w:rPr>
                <w:b/>
                <w:i/>
                <w:sz w:val="24"/>
                <w:szCs w:val="24"/>
              </w:rPr>
            </w:pPr>
            <w:r w:rsidRPr="00B26146">
              <w:rPr>
                <w:b/>
                <w:i/>
                <w:sz w:val="24"/>
                <w:szCs w:val="24"/>
              </w:rPr>
              <w:t>Текст пояснений</w:t>
            </w:r>
          </w:p>
        </w:tc>
      </w:tr>
      <w:tr w:rsidR="009C3E84" w:rsidTr="009C3E84">
        <w:trPr>
          <w:trHeight w:val="1285"/>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1</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9C3E84" w:rsidRDefault="009C3E84" w:rsidP="009C3E84">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9C3E84" w:rsidRPr="00B26146" w:rsidRDefault="00B26146" w:rsidP="00B26146">
            <w:pPr>
              <w:rPr>
                <w:sz w:val="24"/>
                <w:szCs w:val="24"/>
              </w:rPr>
            </w:pPr>
            <w:r w:rsidRPr="00B26146">
              <w:rPr>
                <w:sz w:val="24"/>
                <w:szCs w:val="24"/>
              </w:rPr>
              <w:t>Управление благоустройства Администрации города Иванова</w:t>
            </w:r>
            <w:r w:rsidRPr="00B26146">
              <w:rPr>
                <w:sz w:val="24"/>
                <w:szCs w:val="24"/>
              </w:rPr>
              <w:br/>
              <w:t xml:space="preserve">Местонахождение, почтовый адрес: 153000, Российская Федерация, Ивановская область, Иваново г, </w:t>
            </w:r>
            <w:proofErr w:type="spellStart"/>
            <w:r w:rsidRPr="00B26146">
              <w:rPr>
                <w:sz w:val="24"/>
                <w:szCs w:val="24"/>
              </w:rPr>
              <w:t>пл</w:t>
            </w:r>
            <w:proofErr w:type="gramStart"/>
            <w:r w:rsidRPr="00B26146">
              <w:rPr>
                <w:sz w:val="24"/>
                <w:szCs w:val="24"/>
              </w:rPr>
              <w:t>.Р</w:t>
            </w:r>
            <w:proofErr w:type="gramEnd"/>
            <w:r w:rsidRPr="00B26146">
              <w:rPr>
                <w:sz w:val="24"/>
                <w:szCs w:val="24"/>
              </w:rPr>
              <w:t>еволюции</w:t>
            </w:r>
            <w:proofErr w:type="spellEnd"/>
            <w:r w:rsidRPr="00B26146">
              <w:rPr>
                <w:sz w:val="24"/>
                <w:szCs w:val="24"/>
              </w:rPr>
              <w:t xml:space="preserve">, д.6, оф.1203 </w:t>
            </w:r>
            <w:r w:rsidRPr="00B26146">
              <w:rPr>
                <w:sz w:val="24"/>
                <w:szCs w:val="24"/>
              </w:rPr>
              <w:br/>
              <w:t>Телефон, факс: 7-4932-328083</w:t>
            </w:r>
            <w:r w:rsidRPr="00B26146">
              <w:rPr>
                <w:sz w:val="24"/>
                <w:szCs w:val="24"/>
              </w:rPr>
              <w:br/>
              <w:t>Адрес электронной почты: blag@ivgoradm.ru www.ivgoradm.ru</w:t>
            </w:r>
          </w:p>
        </w:tc>
      </w:tr>
      <w:tr w:rsidR="009C3E84" w:rsidTr="009C3E84">
        <w:trPr>
          <w:trHeight w:val="1937"/>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2</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9C3E84" w:rsidRDefault="009C3E84" w:rsidP="009C3E84">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9C3E84" w:rsidRPr="0021471B" w:rsidRDefault="009C3E84" w:rsidP="009C3E84">
            <w:pPr>
              <w:jc w:val="both"/>
              <w:rPr>
                <w:sz w:val="24"/>
                <w:szCs w:val="24"/>
              </w:rPr>
            </w:pPr>
            <w:r w:rsidRPr="0021471B">
              <w:rPr>
                <w:sz w:val="24"/>
                <w:szCs w:val="24"/>
              </w:rPr>
              <w:t>Администрация города Иванова в лице управления муниципального заказа.</w:t>
            </w:r>
          </w:p>
          <w:p w:rsidR="009C3E84" w:rsidRPr="0021471B" w:rsidRDefault="009C3E84" w:rsidP="009C3E84">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9C3E84" w:rsidRPr="0021471B" w:rsidRDefault="009C3E84" w:rsidP="009C3E84">
            <w:pPr>
              <w:jc w:val="both"/>
              <w:rPr>
                <w:color w:val="000000"/>
                <w:sz w:val="24"/>
                <w:szCs w:val="24"/>
              </w:rPr>
            </w:pPr>
            <w:r w:rsidRPr="0021471B">
              <w:rPr>
                <w:sz w:val="24"/>
                <w:szCs w:val="24"/>
              </w:rPr>
              <w:t>пл. Революции, д. 6, к. 504.</w:t>
            </w:r>
          </w:p>
          <w:p w:rsidR="009C3E84" w:rsidRPr="0021471B" w:rsidRDefault="009C3E84" w:rsidP="009C3E84">
            <w:pPr>
              <w:jc w:val="both"/>
              <w:rPr>
                <w:sz w:val="24"/>
                <w:szCs w:val="24"/>
              </w:rPr>
            </w:pPr>
            <w:r w:rsidRPr="0021471B">
              <w:rPr>
                <w:color w:val="000000"/>
                <w:sz w:val="24"/>
                <w:szCs w:val="24"/>
              </w:rPr>
              <w:t xml:space="preserve">Номер контактного телефона/факса: </w:t>
            </w:r>
            <w:r w:rsidRPr="0021471B">
              <w:rPr>
                <w:sz w:val="24"/>
                <w:szCs w:val="24"/>
              </w:rPr>
              <w:t>(4932) 59-46-</w:t>
            </w:r>
            <w:r w:rsidR="00B26146">
              <w:rPr>
                <w:sz w:val="24"/>
                <w:szCs w:val="24"/>
              </w:rPr>
              <w:t>34</w:t>
            </w:r>
          </w:p>
          <w:p w:rsidR="009C3E84" w:rsidRPr="0021471B" w:rsidRDefault="009C3E84" w:rsidP="009C3E84">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2"/>
                  <w:sz w:val="24"/>
                  <w:szCs w:val="24"/>
                  <w:lang w:val="en-US"/>
                </w:rPr>
                <w:t>mz</w:t>
              </w:r>
              <w:r w:rsidRPr="00395F38">
                <w:rPr>
                  <w:rStyle w:val="af2"/>
                  <w:sz w:val="24"/>
                  <w:szCs w:val="24"/>
                </w:rPr>
                <w:t>-</w:t>
              </w:r>
              <w:r w:rsidRPr="00395F38">
                <w:rPr>
                  <w:rStyle w:val="af2"/>
                  <w:sz w:val="24"/>
                  <w:szCs w:val="24"/>
                  <w:lang w:val="en-US"/>
                </w:rPr>
                <w:t>kon</w:t>
              </w:r>
              <w:r w:rsidRPr="00395F38">
                <w:rPr>
                  <w:rStyle w:val="af2"/>
                  <w:sz w:val="24"/>
                  <w:szCs w:val="24"/>
                </w:rPr>
                <w:t>@</w:t>
              </w:r>
              <w:r w:rsidRPr="00395F38">
                <w:rPr>
                  <w:rStyle w:val="af2"/>
                  <w:sz w:val="24"/>
                  <w:szCs w:val="24"/>
                  <w:lang w:val="en-US"/>
                </w:rPr>
                <w:t>ivgoradm</w:t>
              </w:r>
              <w:r w:rsidRPr="00395F38">
                <w:rPr>
                  <w:rStyle w:val="af2"/>
                  <w:sz w:val="24"/>
                  <w:szCs w:val="24"/>
                </w:rPr>
                <w:t>.</w:t>
              </w:r>
              <w:r w:rsidRPr="00395F38">
                <w:rPr>
                  <w:rStyle w:val="af2"/>
                  <w:sz w:val="24"/>
                  <w:szCs w:val="24"/>
                  <w:lang w:val="en-US"/>
                </w:rPr>
                <w:t>ru</w:t>
              </w:r>
            </w:hyperlink>
            <w:r w:rsidRPr="00395F38">
              <w:rPr>
                <w:sz w:val="24"/>
                <w:szCs w:val="24"/>
              </w:rPr>
              <w:t>.</w:t>
            </w:r>
          </w:p>
          <w:p w:rsidR="009C3E84" w:rsidRPr="00F34D27" w:rsidRDefault="009C3E84" w:rsidP="00B26146">
            <w:pPr>
              <w:jc w:val="both"/>
              <w:rPr>
                <w:sz w:val="24"/>
                <w:szCs w:val="24"/>
              </w:rPr>
            </w:pPr>
            <w:r w:rsidRPr="0021471B">
              <w:rPr>
                <w:sz w:val="24"/>
                <w:szCs w:val="24"/>
              </w:rPr>
              <w:t xml:space="preserve">Ответственный исполнитель: </w:t>
            </w:r>
            <w:r w:rsidR="00B26146">
              <w:rPr>
                <w:sz w:val="24"/>
                <w:szCs w:val="24"/>
              </w:rPr>
              <w:t>Седых Екатерина Леонидовна</w:t>
            </w:r>
          </w:p>
        </w:tc>
      </w:tr>
      <w:tr w:rsidR="009C3E84" w:rsidTr="009C3E84">
        <w:trPr>
          <w:trHeight w:val="1000"/>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3</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keepNext/>
              <w:keepLines/>
              <w:suppressLineNumbers/>
              <w:suppressAutoHyphens/>
              <w:rPr>
                <w:sz w:val="24"/>
                <w:szCs w:val="24"/>
              </w:rPr>
            </w:pPr>
            <w:r>
              <w:rPr>
                <w:sz w:val="24"/>
                <w:szCs w:val="24"/>
              </w:rPr>
              <w:t>Пункт</w:t>
            </w:r>
          </w:p>
          <w:p w:rsidR="009C3E84" w:rsidRDefault="009C3E84" w:rsidP="009C3E84">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9C3E84" w:rsidRPr="00E2583B" w:rsidRDefault="009C3E84" w:rsidP="009C3E84">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9C3E84" w:rsidRPr="00E2583B" w:rsidRDefault="000757C6" w:rsidP="009C3E84">
            <w:pPr>
              <w:jc w:val="both"/>
              <w:rPr>
                <w:sz w:val="24"/>
                <w:szCs w:val="24"/>
              </w:rPr>
            </w:pPr>
            <w:hyperlink r:id="rId11" w:history="1">
              <w:r w:rsidR="009C3E84" w:rsidRPr="00690E13">
                <w:rPr>
                  <w:rStyle w:val="af2"/>
                  <w:sz w:val="24"/>
                  <w:szCs w:val="24"/>
                </w:rPr>
                <w:t>www.</w:t>
              </w:r>
              <w:r w:rsidR="009C3E84" w:rsidRPr="00690E13">
                <w:rPr>
                  <w:rStyle w:val="af2"/>
                  <w:sz w:val="24"/>
                  <w:szCs w:val="24"/>
                  <w:lang w:val="en-US"/>
                </w:rPr>
                <w:t>rts-tender</w:t>
              </w:r>
              <w:r w:rsidR="009C3E84" w:rsidRPr="00690E13">
                <w:rPr>
                  <w:rStyle w:val="af2"/>
                  <w:sz w:val="24"/>
                  <w:szCs w:val="24"/>
                </w:rPr>
                <w:t>.ru</w:t>
              </w:r>
            </w:hyperlink>
          </w:p>
        </w:tc>
      </w:tr>
      <w:tr w:rsidR="009C3E84" w:rsidTr="009C3E84">
        <w:trPr>
          <w:trHeight w:val="538"/>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4</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9C3E84" w:rsidRPr="00B25D07" w:rsidRDefault="009C3E84" w:rsidP="009C3E84">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FE30B6" w:rsidRPr="00AF767F" w:rsidRDefault="009C3E84" w:rsidP="007F483C">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выполнение работ по </w:t>
            </w:r>
            <w:r>
              <w:rPr>
                <w:rFonts w:ascii="Times New Roman" w:hAnsi="Times New Roman" w:cs="Times New Roman"/>
                <w:sz w:val="24"/>
                <w:szCs w:val="24"/>
              </w:rPr>
              <w:t>асфальтиров</w:t>
            </w:r>
            <w:r w:rsidR="001B15AC">
              <w:rPr>
                <w:rFonts w:ascii="Times New Roman" w:hAnsi="Times New Roman" w:cs="Times New Roman"/>
                <w:sz w:val="24"/>
                <w:szCs w:val="24"/>
              </w:rPr>
              <w:t>анию</w:t>
            </w:r>
            <w:r>
              <w:rPr>
                <w:rFonts w:ascii="Times New Roman" w:hAnsi="Times New Roman" w:cs="Times New Roman"/>
                <w:sz w:val="24"/>
                <w:szCs w:val="24"/>
              </w:rPr>
              <w:t xml:space="preserve"> </w:t>
            </w:r>
            <w:r w:rsidR="00B26146">
              <w:rPr>
                <w:rFonts w:ascii="Times New Roman" w:hAnsi="Times New Roman" w:cs="Times New Roman"/>
                <w:sz w:val="24"/>
                <w:szCs w:val="24"/>
              </w:rPr>
              <w:t>тротуаров</w:t>
            </w:r>
            <w:r>
              <w:rPr>
                <w:rFonts w:ascii="Times New Roman" w:hAnsi="Times New Roman" w:cs="Times New Roman"/>
                <w:sz w:val="24"/>
                <w:szCs w:val="24"/>
              </w:rPr>
              <w:t>.</w:t>
            </w:r>
          </w:p>
        </w:tc>
      </w:tr>
      <w:tr w:rsidR="009C3E84" w:rsidTr="009C3E84">
        <w:trPr>
          <w:trHeight w:val="350"/>
          <w:jc w:val="center"/>
        </w:trPr>
        <w:tc>
          <w:tcPr>
            <w:tcW w:w="248" w:type="pct"/>
            <w:tcBorders>
              <w:top w:val="single" w:sz="4" w:space="0" w:color="auto"/>
              <w:left w:val="single" w:sz="4" w:space="0" w:color="auto"/>
              <w:bottom w:val="single" w:sz="4" w:space="0" w:color="auto"/>
              <w:right w:val="single" w:sz="4" w:space="0" w:color="auto"/>
            </w:tcBorders>
          </w:tcPr>
          <w:p w:rsidR="009C3E84" w:rsidRPr="00EF33B3" w:rsidRDefault="009C3E84" w:rsidP="009C3E84">
            <w:pPr>
              <w:jc w:val="center"/>
              <w:rPr>
                <w:sz w:val="24"/>
                <w:szCs w:val="24"/>
              </w:rPr>
            </w:pPr>
            <w:r>
              <w:rPr>
                <w:sz w:val="24"/>
                <w:szCs w:val="24"/>
              </w:rPr>
              <w:t>5</w:t>
            </w:r>
          </w:p>
        </w:tc>
        <w:tc>
          <w:tcPr>
            <w:tcW w:w="658" w:type="pct"/>
            <w:tcBorders>
              <w:top w:val="single" w:sz="4" w:space="0" w:color="auto"/>
              <w:left w:val="single" w:sz="4" w:space="0" w:color="auto"/>
              <w:bottom w:val="single" w:sz="4" w:space="0" w:color="auto"/>
              <w:right w:val="single" w:sz="4" w:space="0" w:color="auto"/>
            </w:tcBorders>
          </w:tcPr>
          <w:p w:rsidR="009C3E84" w:rsidRPr="00EF33B3" w:rsidRDefault="009C3E84" w:rsidP="009C3E84">
            <w:pPr>
              <w:keepNext/>
              <w:keepLines/>
              <w:suppressLineNumbers/>
              <w:suppressAutoHyphens/>
              <w:rPr>
                <w:sz w:val="24"/>
                <w:szCs w:val="24"/>
              </w:rPr>
            </w:pPr>
            <w:r w:rsidRPr="00EF33B3">
              <w:rPr>
                <w:sz w:val="24"/>
                <w:szCs w:val="24"/>
              </w:rPr>
              <w:t>Пункт</w:t>
            </w:r>
          </w:p>
          <w:p w:rsidR="009C3E84" w:rsidRPr="00EF33B3" w:rsidRDefault="009C3E84" w:rsidP="009C3E84">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9C3E84" w:rsidRPr="0021471B" w:rsidRDefault="009C3E84" w:rsidP="009C3E84">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9C3E84" w:rsidRPr="0021471B" w:rsidRDefault="009C3E84" w:rsidP="009C3E84">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Pr>
                <w:sz w:val="24"/>
                <w:szCs w:val="24"/>
              </w:rPr>
              <w:t xml:space="preserve">контракта, </w:t>
            </w:r>
            <w:r w:rsidR="00FE30B6">
              <w:rPr>
                <w:sz w:val="24"/>
                <w:szCs w:val="24"/>
              </w:rPr>
              <w:t xml:space="preserve">локальными </w:t>
            </w:r>
            <w:r>
              <w:rPr>
                <w:sz w:val="24"/>
                <w:szCs w:val="24"/>
              </w:rPr>
              <w:t>смет</w:t>
            </w:r>
            <w:r w:rsidR="00FE30B6">
              <w:rPr>
                <w:sz w:val="24"/>
                <w:szCs w:val="24"/>
              </w:rPr>
              <w:t>ами, ведомостями объемов работ</w:t>
            </w:r>
            <w:r>
              <w:rPr>
                <w:sz w:val="24"/>
                <w:szCs w:val="24"/>
              </w:rPr>
              <w:t xml:space="preserve">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Pr>
                <w:sz w:val="24"/>
                <w:szCs w:val="24"/>
              </w:rPr>
              <w:t>форме.</w:t>
            </w:r>
          </w:p>
        </w:tc>
      </w:tr>
      <w:tr w:rsidR="009C3E84" w:rsidTr="009C3E84">
        <w:trPr>
          <w:trHeight w:val="346"/>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lastRenderedPageBreak/>
              <w:t>6</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9C3E84" w:rsidRPr="00835860" w:rsidRDefault="009C3E84" w:rsidP="009C3E84">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B26146" w:rsidRDefault="007F483C" w:rsidP="007F483C">
            <w:pPr>
              <w:jc w:val="both"/>
              <w:rPr>
                <w:sz w:val="24"/>
                <w:szCs w:val="24"/>
              </w:rPr>
            </w:pPr>
            <w:r>
              <w:rPr>
                <w:sz w:val="24"/>
                <w:szCs w:val="24"/>
              </w:rPr>
              <w:t xml:space="preserve">г. Иваново, </w:t>
            </w:r>
            <w:r w:rsidR="00B26146" w:rsidRPr="00B26146">
              <w:rPr>
                <w:sz w:val="24"/>
                <w:szCs w:val="24"/>
              </w:rPr>
              <w:t>ул. Кудряшова от д. 127 до пр. Текстильщиков, от пр. Текстильщиков мимо д. 76, д. 113, д. 115 и т.д. до пр. Строителей</w:t>
            </w:r>
          </w:p>
          <w:p w:rsidR="009C3E84" w:rsidRPr="00AD277A" w:rsidRDefault="00B26146" w:rsidP="00B26146">
            <w:pPr>
              <w:jc w:val="both"/>
              <w:rPr>
                <w:sz w:val="24"/>
                <w:szCs w:val="24"/>
              </w:rPr>
            </w:pPr>
            <w:r w:rsidRPr="00B26146">
              <w:rPr>
                <w:sz w:val="24"/>
                <w:szCs w:val="24"/>
                <w:u w:val="single"/>
              </w:rPr>
              <w:t xml:space="preserve"> </w:t>
            </w:r>
            <w:r w:rsidR="009C3E84" w:rsidRPr="00835860">
              <w:rPr>
                <w:sz w:val="24"/>
                <w:szCs w:val="24"/>
                <w:u w:val="single"/>
              </w:rPr>
              <w:t>Срок</w:t>
            </w:r>
            <w:r w:rsidR="009C3E84">
              <w:rPr>
                <w:sz w:val="24"/>
                <w:szCs w:val="24"/>
                <w:u w:val="single"/>
              </w:rPr>
              <w:t>и выполнения работ</w:t>
            </w:r>
            <w:r w:rsidR="009C3E84" w:rsidRPr="00B26146">
              <w:rPr>
                <w:sz w:val="24"/>
                <w:szCs w:val="24"/>
                <w:u w:val="single"/>
              </w:rPr>
              <w:t>:</w:t>
            </w:r>
            <w:r w:rsidR="009C3E84" w:rsidRPr="00B26146">
              <w:rPr>
                <w:sz w:val="24"/>
                <w:szCs w:val="24"/>
              </w:rPr>
              <w:t xml:space="preserve">  </w:t>
            </w:r>
            <w:r w:rsidRPr="00B26146">
              <w:rPr>
                <w:sz w:val="24"/>
                <w:szCs w:val="24"/>
              </w:rPr>
              <w:t>В течение 30 (Тридцати) календарных дней с момента заключения муниципального контракта</w:t>
            </w:r>
          </w:p>
        </w:tc>
      </w:tr>
      <w:tr w:rsidR="009C3E84" w:rsidTr="009C3E84">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7</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9C3E84" w:rsidRDefault="00B26146" w:rsidP="009C3E84">
            <w:pPr>
              <w:pStyle w:val="a6"/>
              <w:spacing w:after="0"/>
              <w:jc w:val="left"/>
              <w:rPr>
                <w:rFonts w:ascii="Times New Roman" w:hAnsi="Times New Roman"/>
                <w:szCs w:val="24"/>
              </w:rPr>
            </w:pPr>
            <w:r>
              <w:t xml:space="preserve">400 000,00 </w:t>
            </w:r>
            <w:r w:rsidR="009C3E84">
              <w:rPr>
                <w:rFonts w:ascii="Times New Roman" w:hAnsi="Times New Roman"/>
                <w:szCs w:val="24"/>
              </w:rPr>
              <w:t>руб.</w:t>
            </w:r>
          </w:p>
          <w:p w:rsidR="009C3E84" w:rsidRPr="00B26146" w:rsidRDefault="009C3E84" w:rsidP="007F483C">
            <w:pPr>
              <w:pStyle w:val="a6"/>
              <w:spacing w:before="120" w:after="0"/>
              <w:jc w:val="left"/>
              <w:rPr>
                <w:rFonts w:ascii="Times New Roman" w:hAnsi="Times New Roman"/>
                <w:szCs w:val="24"/>
              </w:rPr>
            </w:pPr>
            <w:r w:rsidRPr="00B26146">
              <w:rPr>
                <w:rFonts w:ascii="Times New Roman" w:hAnsi="Times New Roman"/>
                <w:szCs w:val="24"/>
              </w:rPr>
              <w:t xml:space="preserve">Начальная (максимальная) цена контракта сформирована на основании </w:t>
            </w:r>
            <w:r w:rsidR="007F483C" w:rsidRPr="00B26146">
              <w:rPr>
                <w:rFonts w:ascii="Times New Roman" w:hAnsi="Times New Roman"/>
                <w:szCs w:val="24"/>
              </w:rPr>
              <w:t xml:space="preserve">локальных </w:t>
            </w:r>
            <w:r w:rsidRPr="00B26146">
              <w:rPr>
                <w:rFonts w:ascii="Times New Roman" w:hAnsi="Times New Roman"/>
                <w:szCs w:val="24"/>
              </w:rPr>
              <w:t>смет, с котор</w:t>
            </w:r>
            <w:r w:rsidR="007F483C" w:rsidRPr="00B26146">
              <w:rPr>
                <w:rFonts w:ascii="Times New Roman" w:hAnsi="Times New Roman"/>
                <w:szCs w:val="24"/>
              </w:rPr>
              <w:t>ыми</w:t>
            </w:r>
            <w:r w:rsidRPr="00B26146">
              <w:rPr>
                <w:rFonts w:ascii="Times New Roman" w:hAnsi="Times New Roman"/>
                <w:szCs w:val="24"/>
              </w:rPr>
              <w:t xml:space="preserve"> можно ознакомиться на официальном сайте </w:t>
            </w:r>
            <w:r w:rsidRPr="00B26146">
              <w:rPr>
                <w:rFonts w:ascii="Times New Roman" w:hAnsi="Times New Roman"/>
                <w:szCs w:val="24"/>
                <w:lang w:val="en-US"/>
              </w:rPr>
              <w:t>www</w:t>
            </w:r>
            <w:r w:rsidRPr="00B26146">
              <w:rPr>
                <w:rFonts w:ascii="Times New Roman" w:hAnsi="Times New Roman"/>
                <w:szCs w:val="24"/>
              </w:rPr>
              <w:t>.</w:t>
            </w:r>
            <w:proofErr w:type="spellStart"/>
            <w:r w:rsidRPr="00B26146">
              <w:rPr>
                <w:rFonts w:ascii="Times New Roman" w:hAnsi="Times New Roman"/>
                <w:szCs w:val="24"/>
                <w:lang w:val="en-US"/>
              </w:rPr>
              <w:t>zakupki</w:t>
            </w:r>
            <w:proofErr w:type="spellEnd"/>
            <w:r w:rsidRPr="00B26146">
              <w:rPr>
                <w:rFonts w:ascii="Times New Roman" w:hAnsi="Times New Roman"/>
                <w:szCs w:val="24"/>
              </w:rPr>
              <w:t>.</w:t>
            </w:r>
            <w:proofErr w:type="spellStart"/>
            <w:r w:rsidRPr="00B26146">
              <w:rPr>
                <w:rFonts w:ascii="Times New Roman" w:hAnsi="Times New Roman"/>
                <w:szCs w:val="24"/>
                <w:lang w:val="en-US"/>
              </w:rPr>
              <w:t>gov</w:t>
            </w:r>
            <w:proofErr w:type="spellEnd"/>
            <w:r w:rsidRPr="00B26146">
              <w:rPr>
                <w:rFonts w:ascii="Times New Roman" w:hAnsi="Times New Roman"/>
                <w:szCs w:val="24"/>
              </w:rPr>
              <w:t>.</w:t>
            </w:r>
            <w:proofErr w:type="spellStart"/>
            <w:r w:rsidRPr="00B26146">
              <w:rPr>
                <w:rFonts w:ascii="Times New Roman" w:hAnsi="Times New Roman"/>
                <w:szCs w:val="24"/>
                <w:lang w:val="en-US"/>
              </w:rPr>
              <w:t>ru</w:t>
            </w:r>
            <w:proofErr w:type="spellEnd"/>
            <w:r w:rsidRPr="00B26146">
              <w:rPr>
                <w:rFonts w:ascii="Times New Roman" w:hAnsi="Times New Roman"/>
                <w:szCs w:val="24"/>
              </w:rPr>
              <w:t>.</w:t>
            </w:r>
          </w:p>
        </w:tc>
      </w:tr>
      <w:tr w:rsidR="009C3E84" w:rsidTr="009C3E84">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8</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9C3E84" w:rsidRPr="00F10DBE" w:rsidRDefault="009C3E84" w:rsidP="009C3E84">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9C3E84" w:rsidRPr="00F10DBE" w:rsidRDefault="009C3E84" w:rsidP="009C3E84">
            <w:pPr>
              <w:rPr>
                <w:sz w:val="24"/>
                <w:szCs w:val="24"/>
              </w:rPr>
            </w:pPr>
            <w:r w:rsidRPr="00F10DBE">
              <w:rPr>
                <w:caps/>
                <w:sz w:val="24"/>
                <w:szCs w:val="24"/>
              </w:rPr>
              <w:t>р</w:t>
            </w:r>
            <w:r w:rsidRPr="00F10DBE">
              <w:rPr>
                <w:sz w:val="24"/>
                <w:szCs w:val="24"/>
              </w:rPr>
              <w:t>оссийский рубль</w:t>
            </w:r>
          </w:p>
        </w:tc>
      </w:tr>
      <w:tr w:rsidR="009C3E84" w:rsidTr="009C3E84">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9</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9C3E84" w:rsidRPr="00F10DBE" w:rsidRDefault="009C3E84" w:rsidP="009C3E84">
            <w:pPr>
              <w:rPr>
                <w:sz w:val="24"/>
                <w:szCs w:val="24"/>
              </w:rPr>
            </w:pPr>
            <w:r w:rsidRPr="00F10DBE">
              <w:rPr>
                <w:sz w:val="24"/>
                <w:szCs w:val="24"/>
              </w:rPr>
              <w:t>Не предусмотрен</w:t>
            </w:r>
          </w:p>
          <w:p w:rsidR="009C3E84" w:rsidRPr="00F10DBE" w:rsidRDefault="009C3E84" w:rsidP="009C3E84">
            <w:pPr>
              <w:rPr>
                <w:sz w:val="24"/>
                <w:szCs w:val="24"/>
              </w:rPr>
            </w:pPr>
          </w:p>
        </w:tc>
      </w:tr>
      <w:tr w:rsidR="009C3E84" w:rsidTr="009C3E84">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10</w:t>
            </w:r>
          </w:p>
        </w:tc>
        <w:tc>
          <w:tcPr>
            <w:tcW w:w="658" w:type="pct"/>
            <w:tcBorders>
              <w:top w:val="single" w:sz="4" w:space="0" w:color="auto"/>
              <w:left w:val="single" w:sz="4" w:space="0" w:color="auto"/>
              <w:bottom w:val="single" w:sz="4" w:space="0" w:color="auto"/>
              <w:right w:val="single" w:sz="4" w:space="0" w:color="auto"/>
            </w:tcBorders>
          </w:tcPr>
          <w:p w:rsidR="009C3E84" w:rsidRPr="009B7527" w:rsidRDefault="009C3E84" w:rsidP="009C3E84">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072" w:type="pct"/>
            <w:tcBorders>
              <w:top w:val="single" w:sz="4" w:space="0" w:color="auto"/>
              <w:left w:val="single" w:sz="4" w:space="0" w:color="auto"/>
              <w:bottom w:val="single" w:sz="4" w:space="0" w:color="auto"/>
              <w:right w:val="single" w:sz="4" w:space="0" w:color="auto"/>
            </w:tcBorders>
          </w:tcPr>
          <w:p w:rsidR="009C3E84" w:rsidRDefault="009C3E84" w:rsidP="009C3E84">
            <w:pPr>
              <w:jc w:val="both"/>
              <w:rPr>
                <w:sz w:val="24"/>
                <w:szCs w:val="24"/>
              </w:rPr>
            </w:pPr>
            <w:r w:rsidRPr="00454463">
              <w:rPr>
                <w:sz w:val="24"/>
                <w:szCs w:val="24"/>
              </w:rPr>
              <w:t xml:space="preserve">Цена </w:t>
            </w:r>
            <w:r w:rsidRPr="007A7965">
              <w:rPr>
                <w:sz w:val="24"/>
                <w:szCs w:val="24"/>
              </w:rPr>
              <w:t>контракта</w:t>
            </w:r>
            <w:r w:rsidRPr="00454463">
              <w:rPr>
                <w:sz w:val="24"/>
                <w:szCs w:val="24"/>
              </w:rPr>
              <w:t xml:space="preserve"> включает в себя стоимость работ</w:t>
            </w:r>
            <w:r w:rsidR="001C79BB">
              <w:rPr>
                <w:sz w:val="24"/>
                <w:szCs w:val="24"/>
              </w:rPr>
              <w:t>, материалов</w:t>
            </w:r>
            <w:r>
              <w:rPr>
                <w:sz w:val="24"/>
                <w:szCs w:val="24"/>
              </w:rPr>
              <w:t>,</w:t>
            </w:r>
            <w:r w:rsidRPr="00454463">
              <w:rPr>
                <w:sz w:val="24"/>
                <w:szCs w:val="24"/>
              </w:rPr>
              <w:t xml:space="preserve"> накладные расходы, налоги,</w:t>
            </w:r>
            <w:r w:rsidRPr="007E0859">
              <w:rPr>
                <w:sz w:val="24"/>
                <w:szCs w:val="24"/>
              </w:rPr>
              <w:t xml:space="preserve"> в т. ч. НДС</w:t>
            </w:r>
            <w:r>
              <w:rPr>
                <w:rStyle w:val="af8"/>
                <w:szCs w:val="24"/>
              </w:rPr>
              <w:footnoteReference w:customMarkFollows="1" w:id="1"/>
              <w:t>*</w:t>
            </w:r>
            <w:r w:rsidRPr="007E0859">
              <w:rPr>
                <w:sz w:val="24"/>
                <w:szCs w:val="24"/>
              </w:rPr>
              <w:t xml:space="preserve">, </w:t>
            </w:r>
            <w:r w:rsidRPr="00454463">
              <w:rPr>
                <w:sz w:val="24"/>
                <w:szCs w:val="24"/>
              </w:rPr>
              <w:t xml:space="preserve"> сборы и другие обязательные платежи. </w:t>
            </w:r>
          </w:p>
          <w:p w:rsidR="009C3E84" w:rsidRPr="007E0859" w:rsidRDefault="009C3E84" w:rsidP="009C3E84">
            <w:pPr>
              <w:jc w:val="both"/>
              <w:rPr>
                <w:sz w:val="24"/>
                <w:szCs w:val="24"/>
              </w:rPr>
            </w:pPr>
            <w:r w:rsidRPr="007E0859">
              <w:rPr>
                <w:sz w:val="24"/>
                <w:szCs w:val="24"/>
              </w:rPr>
              <w:t xml:space="preserve">Цена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p>
          <w:p w:rsidR="009C3E84" w:rsidRPr="009F204C" w:rsidRDefault="009C3E84" w:rsidP="009C3E84">
            <w:pPr>
              <w:pStyle w:val="ac"/>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контрак</w:t>
            </w:r>
            <w:r w:rsidRPr="007E0859">
              <w:rPr>
                <w:sz w:val="24"/>
                <w:szCs w:val="24"/>
              </w:rPr>
              <w:t xml:space="preserve">том объема работ и иных условий исполнения </w:t>
            </w:r>
            <w:r w:rsidRPr="009F204C">
              <w:rPr>
                <w:sz w:val="24"/>
                <w:szCs w:val="24"/>
              </w:rPr>
              <w:t xml:space="preserve">муниципального </w:t>
            </w:r>
            <w:r w:rsidRPr="007A7965">
              <w:rPr>
                <w:sz w:val="24"/>
                <w:szCs w:val="24"/>
              </w:rPr>
              <w:t>контракта</w:t>
            </w:r>
            <w:r>
              <w:rPr>
                <w:sz w:val="24"/>
                <w:szCs w:val="24"/>
              </w:rPr>
              <w:t>.</w:t>
            </w:r>
          </w:p>
          <w:p w:rsidR="009C3E84" w:rsidRPr="00A06587" w:rsidRDefault="009C3E84" w:rsidP="00E8296E">
            <w:pPr>
              <w:jc w:val="both"/>
              <w:rPr>
                <w:sz w:val="24"/>
                <w:szCs w:val="24"/>
              </w:rPr>
            </w:pPr>
            <w:r w:rsidRPr="00A06587">
              <w:rPr>
                <w:sz w:val="24"/>
                <w:szCs w:val="24"/>
              </w:rPr>
              <w:t>В случае</w:t>
            </w:r>
            <w:proofErr w:type="gramStart"/>
            <w:r w:rsidRPr="00A06587">
              <w:rPr>
                <w:sz w:val="24"/>
                <w:szCs w:val="24"/>
              </w:rPr>
              <w:t>,</w:t>
            </w:r>
            <w:proofErr w:type="gramEnd"/>
            <w:r w:rsidRPr="00A06587">
              <w:rPr>
                <w:sz w:val="24"/>
                <w:szCs w:val="24"/>
              </w:rPr>
              <w:t xml:space="preserve"> если </w:t>
            </w:r>
            <w:r w:rsidR="00E8296E">
              <w:rPr>
                <w:sz w:val="24"/>
                <w:szCs w:val="24"/>
              </w:rPr>
              <w:t xml:space="preserve">подрядчик </w:t>
            </w:r>
            <w:r w:rsidRPr="00A06587">
              <w:rPr>
                <w:sz w:val="24"/>
                <w:szCs w:val="24"/>
              </w:rPr>
              <w:t xml:space="preserve"> </w:t>
            </w:r>
            <w:r w:rsidR="00E8296E">
              <w:rPr>
                <w:sz w:val="24"/>
                <w:szCs w:val="24"/>
              </w:rPr>
              <w:t xml:space="preserve">применяет </w:t>
            </w:r>
            <w:r w:rsidRPr="00A06587">
              <w:rPr>
                <w:sz w:val="24"/>
                <w:szCs w:val="24"/>
              </w:rPr>
              <w:t>упрощенн</w:t>
            </w:r>
            <w:r w:rsidR="00E8296E">
              <w:rPr>
                <w:sz w:val="24"/>
                <w:szCs w:val="24"/>
              </w:rPr>
              <w:t>ую</w:t>
            </w:r>
            <w:r w:rsidRPr="00A06587">
              <w:rPr>
                <w:sz w:val="24"/>
                <w:szCs w:val="24"/>
              </w:rPr>
              <w:t xml:space="preserve"> систем</w:t>
            </w:r>
            <w:r w:rsidR="00E8296E">
              <w:rPr>
                <w:sz w:val="24"/>
                <w:szCs w:val="24"/>
              </w:rPr>
              <w:t>у</w:t>
            </w:r>
            <w:r w:rsidRPr="00A06587">
              <w:rPr>
                <w:sz w:val="24"/>
                <w:szCs w:val="24"/>
              </w:rPr>
              <w:t xml:space="preserve"> налогообложения, расчет цены </w:t>
            </w:r>
            <w:r w:rsidRPr="007A7965">
              <w:rPr>
                <w:sz w:val="24"/>
                <w:szCs w:val="24"/>
              </w:rPr>
              <w:t>контракта</w:t>
            </w:r>
            <w:r w:rsidRPr="00A06587">
              <w:rPr>
                <w:sz w:val="24"/>
                <w:szCs w:val="24"/>
              </w:rPr>
              <w:t xml:space="preserve"> производится в соответствии с письмом Государственного комитета РФ по строительству и жилищно-коммунальному комплексу от 06.10.2003 № НЗ-6292/10.</w:t>
            </w:r>
          </w:p>
        </w:tc>
      </w:tr>
      <w:tr w:rsidR="009C3E84" w:rsidTr="009C3E84">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11</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t xml:space="preserve">Пункт </w:t>
            </w:r>
            <w:r>
              <w:lastRenderedPageBreak/>
              <w:t>5.2.4</w:t>
            </w:r>
          </w:p>
        </w:tc>
        <w:tc>
          <w:tcPr>
            <w:tcW w:w="1022"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lastRenderedPageBreak/>
              <w:t xml:space="preserve">Величина </w:t>
            </w:r>
          </w:p>
          <w:p w:rsidR="009C3E84" w:rsidRDefault="009C3E84" w:rsidP="009C3E84">
            <w:pPr>
              <w:pStyle w:val="Web"/>
              <w:spacing w:before="0" w:beforeAutospacing="0" w:after="0" w:afterAutospacing="0"/>
              <w:ind w:right="-84"/>
            </w:pPr>
            <w:r>
              <w:lastRenderedPageBreak/>
              <w:t xml:space="preserve">понижения начальной (максимальной) цены </w:t>
            </w:r>
            <w:r w:rsidRPr="007A7965">
              <w:t>контракта</w:t>
            </w:r>
            <w:r>
              <w:t xml:space="preserve"> </w:t>
            </w:r>
          </w:p>
          <w:p w:rsidR="009C3E84" w:rsidRDefault="009C3E84" w:rsidP="009C3E84">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9C3E84" w:rsidRPr="00615262" w:rsidRDefault="009C3E84" w:rsidP="009C3E84">
            <w:pPr>
              <w:pStyle w:val="23"/>
              <w:spacing w:after="0" w:line="240" w:lineRule="auto"/>
              <w:ind w:left="0"/>
              <w:rPr>
                <w:szCs w:val="24"/>
              </w:rPr>
            </w:pPr>
            <w:r w:rsidRPr="00FF14AA">
              <w:rPr>
                <w:szCs w:val="24"/>
              </w:rPr>
              <w:lastRenderedPageBreak/>
              <w:t>«Шаг ау</w:t>
            </w:r>
            <w:r>
              <w:rPr>
                <w:szCs w:val="24"/>
              </w:rPr>
              <w:t>кциона» составляет от 0,5 % до 5</w:t>
            </w:r>
            <w:r w:rsidRPr="00FF14AA">
              <w:rPr>
                <w:szCs w:val="24"/>
              </w:rPr>
              <w:t xml:space="preserve"> % начальной </w:t>
            </w:r>
            <w:r w:rsidRPr="00FF14AA">
              <w:rPr>
                <w:szCs w:val="24"/>
              </w:rPr>
              <w:lastRenderedPageBreak/>
              <w:t>(максимальной) цены контракта.</w:t>
            </w:r>
          </w:p>
        </w:tc>
      </w:tr>
      <w:tr w:rsidR="009C3E84" w:rsidTr="009C3E84">
        <w:trPr>
          <w:trHeight w:val="172"/>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lastRenderedPageBreak/>
              <w:t>12</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pStyle w:val="Web"/>
              <w:spacing w:before="0" w:beforeAutospacing="0" w:after="0" w:afterAutospacing="0"/>
            </w:pPr>
            <w:r w:rsidRPr="00F061E9">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9C3E84" w:rsidRPr="003376FC" w:rsidRDefault="009C3E84" w:rsidP="009C3E84">
            <w:pPr>
              <w:pStyle w:val="ConsPlusNormal"/>
              <w:ind w:firstLine="0"/>
            </w:pPr>
            <w:r w:rsidRPr="00760FFB">
              <w:rPr>
                <w:rFonts w:ascii="Times New Roman" w:hAnsi="Times New Roman" w:cs="Times New Roman"/>
                <w:sz w:val="24"/>
                <w:szCs w:val="24"/>
              </w:rPr>
              <w:t xml:space="preserve">Бюджет города Иванова </w:t>
            </w:r>
          </w:p>
        </w:tc>
      </w:tr>
      <w:tr w:rsidR="009C3E84" w:rsidTr="009C3E84">
        <w:trPr>
          <w:trHeight w:val="1069"/>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13</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t xml:space="preserve">Пункт </w:t>
            </w:r>
          </w:p>
          <w:p w:rsidR="009C3E84" w:rsidRDefault="009C3E84" w:rsidP="009C3E84">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6D1035" w:rsidRPr="003101B1" w:rsidRDefault="009C3E84" w:rsidP="003A1CC0">
            <w:pPr>
              <w:jc w:val="both"/>
              <w:rPr>
                <w:noProof/>
                <w:sz w:val="24"/>
                <w:szCs w:val="24"/>
              </w:rPr>
            </w:pPr>
            <w:proofErr w:type="gramStart"/>
            <w:r w:rsidRPr="003101B1">
              <w:rPr>
                <w:noProof/>
                <w:sz w:val="24"/>
                <w:szCs w:val="24"/>
              </w:rPr>
              <w:t>Оплата за в</w:t>
            </w:r>
            <w:r>
              <w:rPr>
                <w:noProof/>
                <w:sz w:val="24"/>
                <w:szCs w:val="24"/>
              </w:rPr>
              <w:t xml:space="preserve">ыполненные работы производиться </w:t>
            </w:r>
            <w:r w:rsidRPr="003101B1">
              <w:rPr>
                <w:noProof/>
                <w:sz w:val="24"/>
                <w:szCs w:val="24"/>
              </w:rPr>
              <w:t xml:space="preserve">на основании </w:t>
            </w:r>
            <w:r w:rsidR="007F13CF">
              <w:rPr>
                <w:noProof/>
                <w:sz w:val="24"/>
                <w:szCs w:val="24"/>
              </w:rPr>
              <w:t>локальных смет</w:t>
            </w:r>
            <w:r w:rsidRPr="003101B1">
              <w:rPr>
                <w:noProof/>
                <w:sz w:val="24"/>
                <w:szCs w:val="24"/>
              </w:rPr>
              <w:t>,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w:t>
            </w:r>
            <w:r>
              <w:rPr>
                <w:noProof/>
                <w:sz w:val="24"/>
                <w:szCs w:val="24"/>
              </w:rPr>
              <w:t>К</w:t>
            </w:r>
            <w:r w:rsidRPr="003101B1">
              <w:rPr>
                <w:noProof/>
                <w:sz w:val="24"/>
                <w:szCs w:val="24"/>
              </w:rPr>
              <w:t xml:space="preserve">У «ПДС и ТК», при условии полного и надлежащего выполнения Подрядчиком своих обязательств по </w:t>
            </w:r>
            <w:r>
              <w:rPr>
                <w:sz w:val="24"/>
                <w:szCs w:val="24"/>
              </w:rPr>
              <w:t>Контракт</w:t>
            </w:r>
            <w:r w:rsidRPr="003101B1">
              <w:rPr>
                <w:noProof/>
                <w:sz w:val="24"/>
                <w:szCs w:val="24"/>
              </w:rPr>
              <w:t>у, до 3</w:t>
            </w:r>
            <w:r>
              <w:rPr>
                <w:noProof/>
                <w:sz w:val="24"/>
                <w:szCs w:val="24"/>
              </w:rPr>
              <w:t>1</w:t>
            </w:r>
            <w:r w:rsidRPr="003101B1">
              <w:rPr>
                <w:noProof/>
                <w:sz w:val="24"/>
                <w:szCs w:val="24"/>
              </w:rPr>
              <w:t xml:space="preserve"> декабря 201</w:t>
            </w:r>
            <w:r>
              <w:rPr>
                <w:noProof/>
                <w:sz w:val="24"/>
                <w:szCs w:val="24"/>
              </w:rPr>
              <w:t>2</w:t>
            </w:r>
            <w:r w:rsidRPr="003101B1">
              <w:rPr>
                <w:noProof/>
                <w:sz w:val="24"/>
                <w:szCs w:val="24"/>
              </w:rPr>
              <w:t xml:space="preserve"> года путем перечисления денежных средств на расчетный счет Подрядчика.</w:t>
            </w:r>
            <w:r>
              <w:rPr>
                <w:noProof/>
                <w:sz w:val="24"/>
                <w:szCs w:val="24"/>
              </w:rPr>
              <w:t xml:space="preserve"> </w:t>
            </w:r>
            <w:proofErr w:type="gramEnd"/>
          </w:p>
        </w:tc>
      </w:tr>
      <w:tr w:rsidR="009C3E84" w:rsidTr="009C3E84">
        <w:trPr>
          <w:trHeight w:val="699"/>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14</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t>1.7.6</w:t>
            </w: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9C3E84" w:rsidRDefault="009C3E84" w:rsidP="009C3E84">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9C3E84" w:rsidRPr="00F10DBE" w:rsidRDefault="009C3E84" w:rsidP="009C3E84">
            <w:pPr>
              <w:jc w:val="both"/>
              <w:rPr>
                <w:sz w:val="24"/>
                <w:szCs w:val="24"/>
              </w:rPr>
            </w:pPr>
            <w:r>
              <w:rPr>
                <w:sz w:val="24"/>
                <w:szCs w:val="24"/>
              </w:rPr>
              <w:t>1</w:t>
            </w:r>
            <w:r w:rsidRPr="00F10DBE">
              <w:rPr>
                <w:sz w:val="24"/>
                <w:szCs w:val="24"/>
              </w:rPr>
              <w:t>) 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C3E84" w:rsidRPr="00F10DBE" w:rsidRDefault="009C3E84" w:rsidP="009C3E84">
            <w:pPr>
              <w:tabs>
                <w:tab w:val="left" w:pos="1733"/>
              </w:tabs>
              <w:jc w:val="both"/>
              <w:rPr>
                <w:sz w:val="24"/>
                <w:szCs w:val="24"/>
              </w:rPr>
            </w:pPr>
            <w:r>
              <w:rPr>
                <w:sz w:val="24"/>
                <w:szCs w:val="24"/>
              </w:rPr>
              <w:t>2</w:t>
            </w:r>
            <w:r w:rsidRPr="00F10DBE">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9C3E84" w:rsidRPr="00F8615F" w:rsidRDefault="009C3E84" w:rsidP="009C3E84">
            <w:pPr>
              <w:tabs>
                <w:tab w:val="left" w:pos="1733"/>
              </w:tabs>
              <w:jc w:val="both"/>
              <w:rPr>
                <w:sz w:val="24"/>
                <w:szCs w:val="24"/>
              </w:rPr>
            </w:pPr>
            <w:r>
              <w:rPr>
                <w:sz w:val="24"/>
                <w:szCs w:val="24"/>
              </w:rPr>
              <w:t>3</w:t>
            </w:r>
            <w:r w:rsidRPr="00F10DBE">
              <w:rPr>
                <w:sz w:val="24"/>
                <w:szCs w:val="24"/>
              </w:rPr>
              <w:t>) требованию об отсутств</w:t>
            </w:r>
            <w:proofErr w:type="gramStart"/>
            <w:r w:rsidRPr="00F10DBE">
              <w:rPr>
                <w:sz w:val="24"/>
                <w:szCs w:val="24"/>
              </w:rPr>
              <w:t>ии у у</w:t>
            </w:r>
            <w:proofErr w:type="gramEnd"/>
            <w:r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Pr="00657C8C">
              <w:rPr>
                <w:sz w:val="24"/>
                <w:szCs w:val="24"/>
              </w:rPr>
              <w:t>Федерации и решение по такой жалобе на день рассмотрения заявки на участие в аукционе не принято</w:t>
            </w:r>
            <w:r>
              <w:rPr>
                <w:sz w:val="24"/>
                <w:szCs w:val="24"/>
              </w:rPr>
              <w:t>.</w:t>
            </w:r>
          </w:p>
        </w:tc>
      </w:tr>
      <w:tr w:rsidR="009C3E84" w:rsidTr="009C3E84">
        <w:trPr>
          <w:trHeight w:val="1124"/>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15</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t>1.7.6.6</w:t>
            </w: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9C3E84" w:rsidRPr="00F10DBE" w:rsidRDefault="009C3E84" w:rsidP="009C3E84">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tc>
      </w:tr>
      <w:tr w:rsidR="009C3E84" w:rsidTr="009C3E84">
        <w:trPr>
          <w:trHeight w:val="209"/>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lastRenderedPageBreak/>
              <w:t>16</w:t>
            </w:r>
          </w:p>
        </w:tc>
        <w:tc>
          <w:tcPr>
            <w:tcW w:w="658" w:type="pct"/>
            <w:tcBorders>
              <w:top w:val="single" w:sz="4" w:space="0" w:color="auto"/>
              <w:left w:val="single" w:sz="4" w:space="0" w:color="auto"/>
              <w:bottom w:val="single" w:sz="4" w:space="0" w:color="auto"/>
              <w:right w:val="single" w:sz="4" w:space="0" w:color="auto"/>
            </w:tcBorders>
          </w:tcPr>
          <w:p w:rsidR="009C3E84" w:rsidRPr="00960903" w:rsidRDefault="009C3E84" w:rsidP="009C3E84">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9C3E84" w:rsidRDefault="009C3E84" w:rsidP="009C3E84">
            <w:pPr>
              <w:pStyle w:val="Web"/>
              <w:spacing w:before="0" w:beforeAutospacing="0" w:after="0" w:afterAutospacing="0"/>
            </w:pPr>
            <w:r>
              <w:rPr>
                <w:caps/>
              </w:rPr>
              <w:t>н</w:t>
            </w:r>
            <w:r>
              <w:t xml:space="preserve">е </w:t>
            </w:r>
            <w:proofErr w:type="gramStart"/>
            <w:r>
              <w:t>установлены</w:t>
            </w:r>
            <w:proofErr w:type="gramEnd"/>
          </w:p>
          <w:p w:rsidR="009C3E84" w:rsidRDefault="009C3E84" w:rsidP="009C3E84">
            <w:pPr>
              <w:pStyle w:val="Web"/>
              <w:spacing w:before="0" w:beforeAutospacing="0" w:after="0" w:afterAutospacing="0"/>
            </w:pPr>
          </w:p>
        </w:tc>
      </w:tr>
      <w:tr w:rsidR="009C3E84" w:rsidTr="009C3E84">
        <w:trPr>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17</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t>Пункт 3.2</w:t>
            </w:r>
            <w:r w:rsidRPr="00376948">
              <w:t>.</w:t>
            </w:r>
          </w:p>
        </w:tc>
        <w:tc>
          <w:tcPr>
            <w:tcW w:w="1022"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t xml:space="preserve">Требования к 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9C3E84" w:rsidRPr="009233A0" w:rsidRDefault="009C3E84" w:rsidP="009C3E84">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9C3E84" w:rsidRPr="00FE7AC6" w:rsidRDefault="009C3E84" w:rsidP="009C3E84">
            <w:pPr>
              <w:keepNext/>
              <w:widowControl/>
              <w:jc w:val="both"/>
              <w:outlineLvl w:val="1"/>
              <w:rPr>
                <w:sz w:val="24"/>
                <w:szCs w:val="24"/>
              </w:rPr>
            </w:pPr>
            <w:r w:rsidRPr="00FE7AC6">
              <w:rPr>
                <w:b/>
                <w:sz w:val="24"/>
                <w:szCs w:val="24"/>
              </w:rPr>
              <w:t xml:space="preserve">Первая </w:t>
            </w:r>
            <w:r w:rsidRPr="00FE7AC6">
              <w:rPr>
                <w:sz w:val="24"/>
                <w:szCs w:val="24"/>
              </w:rPr>
              <w:t>часть заявки на участие в аукционе должна содержать следующие сведения:</w:t>
            </w:r>
          </w:p>
          <w:p w:rsidR="009C3E84" w:rsidRPr="002658E4" w:rsidRDefault="009C3E84" w:rsidP="009C3E84">
            <w:pPr>
              <w:jc w:val="both"/>
              <w:outlineLvl w:val="1"/>
              <w:rPr>
                <w:sz w:val="24"/>
                <w:szCs w:val="24"/>
              </w:rPr>
            </w:pPr>
            <w:proofErr w:type="gramStart"/>
            <w:r>
              <w:rPr>
                <w:bCs/>
                <w:sz w:val="24"/>
                <w:szCs w:val="24"/>
              </w:rPr>
              <w:t xml:space="preserve">1. </w:t>
            </w:r>
            <w:r w:rsidRPr="002658E4">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w:t>
            </w:r>
            <w:r>
              <w:rPr>
                <w:sz w:val="24"/>
                <w:szCs w:val="24"/>
              </w:rPr>
              <w:t xml:space="preserve">а также </w:t>
            </w:r>
            <w:r w:rsidRPr="002658E4">
              <w:rPr>
                <w:sz w:val="24"/>
                <w:szCs w:val="24"/>
              </w:rPr>
              <w:t xml:space="preserve">конкретные показатели </w:t>
            </w:r>
            <w:r>
              <w:rPr>
                <w:sz w:val="24"/>
                <w:szCs w:val="24"/>
              </w:rPr>
              <w:t xml:space="preserve">используемого </w:t>
            </w:r>
            <w:r w:rsidRPr="002658E4">
              <w:rPr>
                <w:sz w:val="24"/>
                <w:szCs w:val="24"/>
              </w:rPr>
              <w:t xml:space="preserve"> товара, соответствующие значениям, установленным документацией об открытом аукционе в электронной форме, </w:t>
            </w:r>
            <w:r>
              <w:rPr>
                <w:sz w:val="24"/>
                <w:szCs w:val="24"/>
              </w:rPr>
              <w:t xml:space="preserve">и </w:t>
            </w:r>
            <w:r w:rsidRPr="00E30CF8">
              <w:rPr>
                <w:sz w:val="24"/>
                <w:szCs w:val="24"/>
              </w:rPr>
              <w:t>указани</w:t>
            </w:r>
            <w:r>
              <w:rPr>
                <w:sz w:val="24"/>
                <w:szCs w:val="24"/>
              </w:rPr>
              <w:t>е</w:t>
            </w:r>
            <w:r w:rsidRPr="00E30CF8">
              <w:rPr>
                <w:sz w:val="24"/>
                <w:szCs w:val="24"/>
              </w:rPr>
              <w:t xml:space="preserve"> на товарный знак</w:t>
            </w:r>
            <w:r>
              <w:rPr>
                <w:sz w:val="24"/>
                <w:szCs w:val="24"/>
              </w:rPr>
              <w:t xml:space="preserve"> (его словесное обозначение) (при его наличии) предлагаемого для</w:t>
            </w:r>
            <w:r w:rsidRPr="00E30CF8">
              <w:rPr>
                <w:sz w:val="24"/>
                <w:szCs w:val="24"/>
              </w:rPr>
              <w:t xml:space="preserve"> использ</w:t>
            </w:r>
            <w:r>
              <w:rPr>
                <w:sz w:val="24"/>
                <w:szCs w:val="24"/>
              </w:rPr>
              <w:t>ования товара.</w:t>
            </w:r>
            <w:proofErr w:type="gramEnd"/>
          </w:p>
          <w:p w:rsidR="009C3E84" w:rsidRPr="009233A0" w:rsidRDefault="009C3E84" w:rsidP="009C3E84">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9C3E84" w:rsidRPr="009233A0" w:rsidRDefault="009C3E84" w:rsidP="009C3E84">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9C3E84" w:rsidRPr="001A14F5" w:rsidRDefault="009C3E84" w:rsidP="009C3E84">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9C3E84" w:rsidRPr="009233A0" w:rsidRDefault="009C3E84" w:rsidP="009C3E84">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9C3E84" w:rsidRPr="009233A0" w:rsidRDefault="009C3E84" w:rsidP="009C3E84">
            <w:pPr>
              <w:pStyle w:val="Web0"/>
              <w:spacing w:before="0" w:beforeAutospacing="0" w:after="0" w:afterAutospacing="0"/>
              <w:jc w:val="both"/>
              <w:rPr>
                <w:color w:val="000000"/>
              </w:rPr>
            </w:pPr>
            <w:r>
              <w:t>2</w:t>
            </w:r>
            <w:r w:rsidRPr="009233A0">
              <w:t xml:space="preserve">. </w:t>
            </w:r>
            <w:proofErr w:type="gramStart"/>
            <w:r w:rsidRPr="009233A0">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9233A0">
              <w:rPr>
                <w:color w:val="000000"/>
              </w:rPr>
              <w:t xml:space="preserve"> сделкой.</w:t>
            </w:r>
          </w:p>
          <w:p w:rsidR="009C3E84" w:rsidRPr="009233A0" w:rsidRDefault="009C3E84" w:rsidP="009C3E84">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9C3E84" w:rsidTr="009C3E84">
        <w:trPr>
          <w:trHeight w:val="529"/>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lastRenderedPageBreak/>
              <w:t>18</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jc w:val="center"/>
            </w:pPr>
            <w:r w:rsidRPr="002854B6">
              <w:t>Пункт</w:t>
            </w:r>
            <w:r>
              <w:t xml:space="preserve"> </w:t>
            </w:r>
          </w:p>
          <w:p w:rsidR="009C3E84" w:rsidRDefault="009C3E84" w:rsidP="009C3E84">
            <w:pPr>
              <w:pStyle w:val="Web"/>
              <w:spacing w:before="0" w:beforeAutospacing="0" w:after="0" w:afterAutospacing="0"/>
              <w:jc w:val="center"/>
            </w:pPr>
            <w:r>
              <w:t xml:space="preserve">4.1.5 </w:t>
            </w:r>
          </w:p>
          <w:p w:rsidR="009C3E84" w:rsidRDefault="009C3E84" w:rsidP="009C3E84">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9C3E84" w:rsidRPr="003F5430" w:rsidRDefault="009C3E84" w:rsidP="009C3E84">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9C3E84" w:rsidRDefault="009C3E84" w:rsidP="009C3E84">
            <w:pPr>
              <w:pStyle w:val="af9"/>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9C3E84" w:rsidRPr="003F5430" w:rsidRDefault="009C3E84" w:rsidP="009C3E84">
            <w:pPr>
              <w:pStyle w:val="af9"/>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9C3E84" w:rsidRPr="005C4A75" w:rsidTr="009C3E84">
        <w:trPr>
          <w:trHeight w:val="2664"/>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9C3E84" w:rsidRDefault="009C3E84" w:rsidP="009C3E84">
            <w:pPr>
              <w:jc w:val="center"/>
              <w:rPr>
                <w:sz w:val="24"/>
                <w:szCs w:val="24"/>
              </w:rPr>
            </w:pPr>
            <w:r>
              <w:rPr>
                <w:sz w:val="24"/>
                <w:szCs w:val="24"/>
              </w:rPr>
              <w:t>19</w:t>
            </w:r>
          </w:p>
          <w:p w:rsidR="009C3E84" w:rsidRPr="004C00B0" w:rsidRDefault="009C3E84" w:rsidP="009C3E84">
            <w:pPr>
              <w:jc w:val="center"/>
              <w:rPr>
                <w:sz w:val="24"/>
                <w:szCs w:val="24"/>
              </w:rPr>
            </w:pPr>
          </w:p>
        </w:tc>
        <w:tc>
          <w:tcPr>
            <w:tcW w:w="658" w:type="pct"/>
            <w:tcBorders>
              <w:top w:val="single" w:sz="4" w:space="0" w:color="auto"/>
              <w:left w:val="single" w:sz="4" w:space="0" w:color="auto"/>
              <w:bottom w:val="single" w:sz="4" w:space="0" w:color="auto"/>
              <w:right w:val="single" w:sz="4" w:space="0" w:color="auto"/>
            </w:tcBorders>
          </w:tcPr>
          <w:p w:rsidR="009C3E84" w:rsidRPr="004C00B0" w:rsidRDefault="009C3E84" w:rsidP="009C3E84">
            <w:pPr>
              <w:pStyle w:val="Web0"/>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9C3E84" w:rsidRPr="004C00B0" w:rsidRDefault="009C3E84" w:rsidP="009C3E84">
            <w:pPr>
              <w:pStyle w:val="Web0"/>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9C3E84" w:rsidRPr="00750F9E" w:rsidRDefault="009C3E84" w:rsidP="009C3E84">
            <w:pPr>
              <w:jc w:val="both"/>
              <w:rPr>
                <w:sz w:val="24"/>
                <w:szCs w:val="24"/>
              </w:rPr>
            </w:pPr>
            <w:r>
              <w:rPr>
                <w:sz w:val="24"/>
                <w:szCs w:val="24"/>
              </w:rPr>
              <w:t xml:space="preserve">5 </w:t>
            </w:r>
            <w:r w:rsidRPr="008B2FCD">
              <w:rPr>
                <w:sz w:val="24"/>
                <w:szCs w:val="24"/>
              </w:rPr>
              <w:t xml:space="preserve"> % начальной</w:t>
            </w:r>
            <w:r w:rsidRPr="00750F9E">
              <w:rPr>
                <w:sz w:val="24"/>
                <w:szCs w:val="24"/>
              </w:rPr>
              <w:t xml:space="preserve"> (максимальной) цены </w:t>
            </w:r>
            <w:r>
              <w:rPr>
                <w:sz w:val="24"/>
                <w:szCs w:val="24"/>
              </w:rPr>
              <w:t>контракт</w:t>
            </w:r>
            <w:r w:rsidRPr="00750F9E">
              <w:rPr>
                <w:sz w:val="24"/>
                <w:szCs w:val="24"/>
              </w:rPr>
              <w:t>а.</w:t>
            </w:r>
          </w:p>
          <w:p w:rsidR="009C3E84" w:rsidRPr="00750F9E" w:rsidRDefault="009C3E84" w:rsidP="009C3E84">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9C3E84" w:rsidRPr="005C4A75" w:rsidTr="009C3E84">
        <w:trPr>
          <w:trHeight w:val="529"/>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9C3E84" w:rsidRDefault="009C3E84" w:rsidP="009C3E84">
            <w:pPr>
              <w:jc w:val="center"/>
              <w:rPr>
                <w:sz w:val="24"/>
                <w:szCs w:val="24"/>
              </w:rPr>
            </w:pPr>
            <w:r>
              <w:rPr>
                <w:sz w:val="24"/>
                <w:szCs w:val="24"/>
              </w:rPr>
              <w:t>20</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0"/>
              <w:spacing w:before="0" w:beforeAutospacing="0" w:after="0" w:afterAutospacing="0"/>
              <w:jc w:val="center"/>
            </w:pPr>
            <w:r>
              <w:t>Пункт</w:t>
            </w:r>
          </w:p>
          <w:p w:rsidR="009C3E84" w:rsidRPr="004C00B0" w:rsidRDefault="009C3E84" w:rsidP="009C3E84">
            <w:pPr>
              <w:pStyle w:val="Web0"/>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pStyle w:val="Web0"/>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9C3E84" w:rsidRDefault="009C3E84" w:rsidP="009C3E84">
            <w:pPr>
              <w:jc w:val="both"/>
              <w:rPr>
                <w:sz w:val="24"/>
                <w:szCs w:val="24"/>
              </w:rPr>
            </w:pPr>
          </w:p>
          <w:p w:rsidR="009C3E84" w:rsidRPr="00750F9E" w:rsidRDefault="009C3E84" w:rsidP="003B1DA5">
            <w:pPr>
              <w:rPr>
                <w:sz w:val="24"/>
                <w:szCs w:val="24"/>
              </w:rPr>
            </w:pPr>
            <w:r w:rsidRPr="00750F9E">
              <w:rPr>
                <w:sz w:val="24"/>
                <w:szCs w:val="24"/>
              </w:rPr>
              <w:t xml:space="preserve">Начало предоставления разъяснений: </w:t>
            </w:r>
            <w:r w:rsidR="00BC25F2">
              <w:rPr>
                <w:sz w:val="24"/>
                <w:szCs w:val="24"/>
              </w:rPr>
              <w:t>04.07.2012</w:t>
            </w:r>
          </w:p>
          <w:p w:rsidR="009C3E84" w:rsidRDefault="009C3E84" w:rsidP="003B1DA5">
            <w:pPr>
              <w:rPr>
                <w:sz w:val="24"/>
                <w:szCs w:val="24"/>
              </w:rPr>
            </w:pPr>
          </w:p>
          <w:p w:rsidR="009C3E84" w:rsidRPr="00750F9E" w:rsidRDefault="009C3E84" w:rsidP="00BC25F2">
            <w:pPr>
              <w:rPr>
                <w:sz w:val="24"/>
                <w:szCs w:val="24"/>
              </w:rPr>
            </w:pPr>
            <w:r w:rsidRPr="00750F9E">
              <w:rPr>
                <w:sz w:val="24"/>
                <w:szCs w:val="24"/>
              </w:rPr>
              <w:t>Окончание предоставления разъяснений</w:t>
            </w:r>
            <w:r w:rsidRPr="00355880">
              <w:rPr>
                <w:sz w:val="24"/>
                <w:szCs w:val="24"/>
              </w:rPr>
              <w:t xml:space="preserve">: </w:t>
            </w:r>
            <w:r w:rsidR="00BC25F2">
              <w:rPr>
                <w:sz w:val="24"/>
                <w:szCs w:val="24"/>
              </w:rPr>
              <w:t>08.07.2012</w:t>
            </w:r>
          </w:p>
        </w:tc>
      </w:tr>
      <w:tr w:rsidR="009C3E84" w:rsidRPr="005C4A75" w:rsidTr="009C3E84">
        <w:trPr>
          <w:trHeight w:val="2246"/>
          <w:jc w:val="center"/>
        </w:trPr>
        <w:tc>
          <w:tcPr>
            <w:tcW w:w="248" w:type="pct"/>
            <w:tcBorders>
              <w:top w:val="single" w:sz="4" w:space="0" w:color="auto"/>
              <w:left w:val="single" w:sz="4" w:space="0" w:color="auto"/>
              <w:right w:val="single" w:sz="4" w:space="0" w:color="auto"/>
            </w:tcBorders>
            <w:shd w:val="clear" w:color="auto" w:fill="auto"/>
          </w:tcPr>
          <w:p w:rsidR="009C3E84" w:rsidRDefault="009C3E84" w:rsidP="009C3E84">
            <w:pPr>
              <w:jc w:val="center"/>
              <w:rPr>
                <w:sz w:val="24"/>
                <w:szCs w:val="24"/>
              </w:rPr>
            </w:pPr>
            <w:r>
              <w:rPr>
                <w:sz w:val="24"/>
                <w:szCs w:val="24"/>
              </w:rPr>
              <w:t>21</w:t>
            </w:r>
          </w:p>
        </w:tc>
        <w:tc>
          <w:tcPr>
            <w:tcW w:w="658" w:type="pct"/>
            <w:tcBorders>
              <w:top w:val="single" w:sz="4" w:space="0" w:color="auto"/>
              <w:left w:val="single" w:sz="4" w:space="0" w:color="auto"/>
              <w:right w:val="single" w:sz="4" w:space="0" w:color="auto"/>
            </w:tcBorders>
          </w:tcPr>
          <w:p w:rsidR="009C3E84" w:rsidRDefault="009C3E84" w:rsidP="009C3E84">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9C3E84" w:rsidRDefault="009C3E84" w:rsidP="009C3E84">
            <w:pPr>
              <w:pStyle w:val="Web0"/>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9C3E84" w:rsidRDefault="009C3E84" w:rsidP="009C3E84">
            <w:pPr>
              <w:pStyle w:val="Web"/>
              <w:spacing w:before="0" w:beforeAutospacing="0" w:after="0" w:afterAutospacing="0"/>
              <w:jc w:val="both"/>
            </w:pPr>
          </w:p>
          <w:p w:rsidR="009C3E84" w:rsidRDefault="00BC25F2" w:rsidP="009C3E84">
            <w:pPr>
              <w:pStyle w:val="Web"/>
              <w:spacing w:before="0" w:beforeAutospacing="0" w:after="0" w:afterAutospacing="0"/>
              <w:jc w:val="both"/>
            </w:pPr>
            <w:r>
              <w:t>12.07.2012</w:t>
            </w:r>
          </w:p>
          <w:p w:rsidR="009C3E84" w:rsidRPr="00142CFB" w:rsidRDefault="009C3E84" w:rsidP="009C3E84">
            <w:pPr>
              <w:pStyle w:val="Web"/>
              <w:spacing w:before="0" w:beforeAutospacing="0" w:after="0" w:afterAutospacing="0"/>
              <w:jc w:val="both"/>
              <w:rPr>
                <w:bCs/>
                <w:color w:val="000000"/>
                <w:highlight w:val="cyan"/>
              </w:rPr>
            </w:pPr>
            <w:r w:rsidRPr="00355880">
              <w:t>до 09-00</w:t>
            </w:r>
          </w:p>
        </w:tc>
      </w:tr>
      <w:tr w:rsidR="009C3E84" w:rsidTr="009C3E84">
        <w:trPr>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22</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lastRenderedPageBreak/>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9C3E84" w:rsidRPr="00142CFB" w:rsidRDefault="00BC25F2" w:rsidP="009C3E84">
            <w:pPr>
              <w:pStyle w:val="Web"/>
              <w:spacing w:before="0" w:beforeAutospacing="0" w:after="0" w:afterAutospacing="0"/>
              <w:rPr>
                <w:highlight w:val="cyan"/>
              </w:rPr>
            </w:pPr>
            <w:r>
              <w:rPr>
                <w:color w:val="000000"/>
              </w:rPr>
              <w:lastRenderedPageBreak/>
              <w:t>13.07.2012</w:t>
            </w:r>
          </w:p>
        </w:tc>
      </w:tr>
      <w:tr w:rsidR="009C3E84" w:rsidTr="009C3E84">
        <w:trPr>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lastRenderedPageBreak/>
              <w:t>23</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p>
          <w:p w:rsidR="009C3E84" w:rsidRPr="00142CFB" w:rsidRDefault="00BC25F2" w:rsidP="009C3E84">
            <w:pPr>
              <w:pStyle w:val="Web"/>
              <w:spacing w:before="0" w:beforeAutospacing="0" w:after="0" w:afterAutospacing="0"/>
              <w:rPr>
                <w:highlight w:val="cyan"/>
              </w:rPr>
            </w:pPr>
            <w:r>
              <w:t>16.07.2012</w:t>
            </w:r>
          </w:p>
        </w:tc>
      </w:tr>
      <w:tr w:rsidR="009C3E84" w:rsidTr="009C3E84">
        <w:trPr>
          <w:trHeight w:val="350"/>
          <w:jc w:val="center"/>
        </w:trPr>
        <w:tc>
          <w:tcPr>
            <w:tcW w:w="248" w:type="pct"/>
            <w:vMerge w:val="restart"/>
            <w:tcBorders>
              <w:top w:val="single" w:sz="4" w:space="0" w:color="auto"/>
              <w:left w:val="single" w:sz="4" w:space="0" w:color="auto"/>
              <w:right w:val="single" w:sz="4" w:space="0" w:color="auto"/>
            </w:tcBorders>
          </w:tcPr>
          <w:p w:rsidR="009C3E84" w:rsidRPr="00F12374" w:rsidRDefault="009C3E84" w:rsidP="009C3E84">
            <w:pPr>
              <w:jc w:val="center"/>
              <w:rPr>
                <w:sz w:val="24"/>
                <w:szCs w:val="24"/>
              </w:rPr>
            </w:pPr>
            <w:r>
              <w:rPr>
                <w:sz w:val="24"/>
                <w:szCs w:val="24"/>
              </w:rPr>
              <w:t>24</w:t>
            </w:r>
          </w:p>
          <w:p w:rsidR="009C3E84" w:rsidRPr="00F12374" w:rsidRDefault="009C3E84" w:rsidP="009C3E84">
            <w:pPr>
              <w:jc w:val="center"/>
              <w:rPr>
                <w:sz w:val="24"/>
                <w:szCs w:val="24"/>
              </w:rPr>
            </w:pPr>
          </w:p>
        </w:tc>
        <w:tc>
          <w:tcPr>
            <w:tcW w:w="658" w:type="pct"/>
            <w:vMerge w:val="restart"/>
            <w:tcBorders>
              <w:top w:val="single" w:sz="4" w:space="0" w:color="auto"/>
              <w:left w:val="single" w:sz="4" w:space="0" w:color="auto"/>
              <w:right w:val="single" w:sz="4" w:space="0" w:color="auto"/>
            </w:tcBorders>
          </w:tcPr>
          <w:p w:rsidR="009C3E84" w:rsidRDefault="009C3E84" w:rsidP="009C3E84">
            <w:pPr>
              <w:rPr>
                <w:sz w:val="24"/>
                <w:szCs w:val="24"/>
              </w:rPr>
            </w:pPr>
            <w:r>
              <w:rPr>
                <w:sz w:val="24"/>
                <w:szCs w:val="24"/>
              </w:rPr>
              <w:t>Пункт 6</w:t>
            </w:r>
            <w:r w:rsidRPr="00F50DDC">
              <w:rPr>
                <w:sz w:val="24"/>
                <w:szCs w:val="24"/>
              </w:rPr>
              <w:t>.2</w:t>
            </w:r>
            <w:r>
              <w:rPr>
                <w:sz w:val="24"/>
                <w:szCs w:val="24"/>
              </w:rPr>
              <w:t>.4,</w:t>
            </w:r>
          </w:p>
          <w:p w:rsidR="009C3E84" w:rsidRPr="00F50DDC" w:rsidRDefault="009C3E84" w:rsidP="009C3E84">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072" w:type="pct"/>
            <w:tcBorders>
              <w:top w:val="single" w:sz="4" w:space="0" w:color="auto"/>
              <w:left w:val="single" w:sz="4" w:space="0" w:color="auto"/>
              <w:bottom w:val="single" w:sz="4" w:space="0" w:color="auto"/>
              <w:right w:val="single" w:sz="4" w:space="0" w:color="auto"/>
            </w:tcBorders>
          </w:tcPr>
          <w:p w:rsidR="009C3E84" w:rsidRPr="00C826B1" w:rsidRDefault="009C3E84" w:rsidP="009C3E84">
            <w:pPr>
              <w:pStyle w:val="4"/>
              <w:numPr>
                <w:ilvl w:val="0"/>
                <w:numId w:val="0"/>
              </w:numPr>
              <w:spacing w:before="0" w:after="0"/>
              <w:jc w:val="left"/>
              <w:rPr>
                <w:rFonts w:ascii="Times New Roman" w:hAnsi="Times New Roman"/>
                <w:b w:val="0"/>
                <w:szCs w:val="24"/>
              </w:rPr>
            </w:pPr>
            <w:r w:rsidRPr="007B1944">
              <w:rPr>
                <w:rFonts w:ascii="Times New Roman" w:hAnsi="Times New Roman"/>
                <w:b w:val="0"/>
                <w:szCs w:val="24"/>
              </w:rPr>
              <w:t>30% начальной</w:t>
            </w:r>
            <w:r w:rsidRPr="00C826B1">
              <w:rPr>
                <w:rFonts w:ascii="Times New Roman" w:hAnsi="Times New Roman"/>
                <w:b w:val="0"/>
                <w:szCs w:val="24"/>
              </w:rPr>
              <w:t xml:space="preserve"> (максимальной) цены контракта</w:t>
            </w:r>
            <w:bookmarkStart w:id="0" w:name="_GoBack"/>
            <w:bookmarkEnd w:id="0"/>
          </w:p>
        </w:tc>
      </w:tr>
      <w:tr w:rsidR="009C3E84" w:rsidTr="009C3E84">
        <w:trPr>
          <w:trHeight w:val="620"/>
          <w:jc w:val="center"/>
        </w:trPr>
        <w:tc>
          <w:tcPr>
            <w:tcW w:w="248" w:type="pct"/>
            <w:vMerge/>
            <w:tcBorders>
              <w:left w:val="single" w:sz="4" w:space="0" w:color="auto"/>
              <w:bottom w:val="single" w:sz="4" w:space="0" w:color="auto"/>
              <w:right w:val="single" w:sz="4" w:space="0" w:color="auto"/>
            </w:tcBorders>
          </w:tcPr>
          <w:p w:rsidR="009C3E84" w:rsidRDefault="009C3E84" w:rsidP="009C3E84">
            <w:pPr>
              <w:jc w:val="center"/>
              <w:rPr>
                <w:sz w:val="24"/>
                <w:szCs w:val="24"/>
              </w:rPr>
            </w:pPr>
          </w:p>
        </w:tc>
        <w:tc>
          <w:tcPr>
            <w:tcW w:w="658" w:type="pct"/>
            <w:vMerge/>
            <w:tcBorders>
              <w:left w:val="single" w:sz="4" w:space="0" w:color="auto"/>
              <w:bottom w:val="single" w:sz="4" w:space="0" w:color="auto"/>
              <w:right w:val="single" w:sz="4" w:space="0" w:color="auto"/>
            </w:tcBorders>
          </w:tcPr>
          <w:p w:rsidR="009C3E84" w:rsidRDefault="009C3E84" w:rsidP="009C3E84">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9C3E84" w:rsidRPr="001B76C6" w:rsidRDefault="009C3E84" w:rsidP="009C3E84">
            <w:pPr>
              <w:rPr>
                <w:sz w:val="24"/>
                <w:szCs w:val="24"/>
              </w:rPr>
            </w:pPr>
            <w:r w:rsidRPr="001B76C6">
              <w:rPr>
                <w:sz w:val="24"/>
                <w:szCs w:val="24"/>
                <w:u w:val="single"/>
              </w:rPr>
              <w:t>Получатель платежа</w:t>
            </w:r>
          </w:p>
          <w:p w:rsidR="001B76C6" w:rsidRPr="001B76C6" w:rsidRDefault="001B76C6" w:rsidP="009C3E84">
            <w:pPr>
              <w:rPr>
                <w:sz w:val="24"/>
                <w:szCs w:val="24"/>
              </w:rPr>
            </w:pPr>
            <w:r w:rsidRPr="001B76C6">
              <w:rPr>
                <w:sz w:val="24"/>
                <w:szCs w:val="24"/>
              </w:rPr>
              <w:t xml:space="preserve">ГРКЦ ГУ Банка России по Ивановской обл. </w:t>
            </w:r>
            <w:proofErr w:type="spellStart"/>
            <w:r w:rsidRPr="001B76C6">
              <w:rPr>
                <w:sz w:val="24"/>
                <w:szCs w:val="24"/>
              </w:rPr>
              <w:t>г</w:t>
            </w:r>
            <w:proofErr w:type="gramStart"/>
            <w:r w:rsidRPr="001B76C6">
              <w:rPr>
                <w:sz w:val="24"/>
                <w:szCs w:val="24"/>
              </w:rPr>
              <w:t>.И</w:t>
            </w:r>
            <w:proofErr w:type="gramEnd"/>
            <w:r w:rsidRPr="001B76C6">
              <w:rPr>
                <w:sz w:val="24"/>
                <w:szCs w:val="24"/>
              </w:rPr>
              <w:t>ваново</w:t>
            </w:r>
            <w:proofErr w:type="spellEnd"/>
            <w:r w:rsidRPr="001B76C6">
              <w:rPr>
                <w:sz w:val="24"/>
                <w:szCs w:val="24"/>
              </w:rPr>
              <w:t>; р/c: 40302810000005000036; БИК: 042406001; л/c: 011.99.281.0</w:t>
            </w:r>
          </w:p>
          <w:p w:rsidR="009C3E84" w:rsidRPr="001B76C6" w:rsidRDefault="009C3E84" w:rsidP="009C3E84">
            <w:pPr>
              <w:rPr>
                <w:sz w:val="24"/>
                <w:szCs w:val="24"/>
              </w:rPr>
            </w:pPr>
            <w:r w:rsidRPr="001B76C6">
              <w:rPr>
                <w:sz w:val="24"/>
                <w:szCs w:val="24"/>
                <w:u w:val="single"/>
              </w:rPr>
              <w:t>Назначение платежа</w:t>
            </w:r>
            <w:r w:rsidRPr="001B76C6">
              <w:rPr>
                <w:sz w:val="24"/>
                <w:szCs w:val="24"/>
              </w:rPr>
              <w:t>:</w:t>
            </w:r>
          </w:p>
          <w:p w:rsidR="009C3E84" w:rsidRPr="00121920" w:rsidRDefault="001B76C6" w:rsidP="001B76C6">
            <w:pPr>
              <w:rPr>
                <w:sz w:val="24"/>
                <w:szCs w:val="24"/>
              </w:rPr>
            </w:pPr>
            <w:r w:rsidRPr="001B76C6">
              <w:rPr>
                <w:sz w:val="24"/>
                <w:szCs w:val="24"/>
              </w:rPr>
              <w:t>Обеспечение исполнения обязательств по контракту на выполнение работ по асфальтированию</w:t>
            </w:r>
            <w:r>
              <w:rPr>
                <w:sz w:val="24"/>
                <w:szCs w:val="24"/>
              </w:rPr>
              <w:t xml:space="preserve"> тротуаров</w:t>
            </w:r>
          </w:p>
        </w:tc>
      </w:tr>
      <w:tr w:rsidR="009C3E84" w:rsidTr="009C3E84">
        <w:trPr>
          <w:trHeight w:val="620"/>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25</w:t>
            </w:r>
          </w:p>
        </w:tc>
        <w:tc>
          <w:tcPr>
            <w:tcW w:w="658" w:type="pct"/>
            <w:tcBorders>
              <w:top w:val="single" w:sz="4" w:space="0" w:color="auto"/>
              <w:left w:val="single" w:sz="4" w:space="0" w:color="auto"/>
              <w:bottom w:val="single" w:sz="4" w:space="0" w:color="auto"/>
              <w:right w:val="single" w:sz="4" w:space="0" w:color="auto"/>
            </w:tcBorders>
          </w:tcPr>
          <w:p w:rsidR="009C3E84" w:rsidRPr="00EA3509" w:rsidRDefault="009C3E84" w:rsidP="009C3E84">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9C3E84" w:rsidRPr="00796923" w:rsidRDefault="009C3E84" w:rsidP="009C3E84">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9C3E84" w:rsidRDefault="009C3E84" w:rsidP="009C3E84">
            <w:pPr>
              <w:pStyle w:val="4"/>
              <w:numPr>
                <w:ilvl w:val="0"/>
                <w:numId w:val="0"/>
              </w:numPr>
              <w:spacing w:before="0" w:after="0"/>
              <w:rPr>
                <w:rFonts w:ascii="Times New Roman" w:hAnsi="Times New Roman"/>
                <w:b w:val="0"/>
              </w:rPr>
            </w:pPr>
            <w:r w:rsidRPr="00C826B1">
              <w:rPr>
                <w:rFonts w:ascii="Times New Roman" w:hAnsi="Times New Roman"/>
                <w:b w:val="0"/>
              </w:rPr>
              <w:t>Муниципальный конт</w:t>
            </w:r>
            <w:r>
              <w:rPr>
                <w:rFonts w:ascii="Times New Roman" w:hAnsi="Times New Roman"/>
                <w:b w:val="0"/>
              </w:rPr>
              <w:t>р</w:t>
            </w:r>
            <w:r w:rsidRPr="00C826B1">
              <w:rPr>
                <w:rFonts w:ascii="Times New Roman" w:hAnsi="Times New Roman"/>
                <w:b w:val="0"/>
              </w:rPr>
              <w:t>акт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p w:rsidR="006419F5" w:rsidRDefault="006419F5" w:rsidP="006419F5">
            <w:pPr>
              <w:jc w:val="both"/>
              <w:rPr>
                <w:sz w:val="24"/>
                <w:szCs w:val="24"/>
              </w:rPr>
            </w:pPr>
            <w:proofErr w:type="gramStart"/>
            <w:r>
              <w:rPr>
                <w:sz w:val="24"/>
                <w:szCs w:val="24"/>
              </w:rPr>
              <w:t>В случае представления лицом, с которым заключается контракт, в качестве документа об обеспечении исполнения контракта договора поручительства заказчик в сроки, установленные Федеральным законом от 21.07.2005 N 94-ФЗ «О размещении заказов на поставки товаров, выполнение работ, оказание услуг для государственных и муниципальных нужд» (далее – Закон о размещении заказов), вправе осуществить проверку представленных поручителем документов и сведений, в том числе обратиться в</w:t>
            </w:r>
            <w:proofErr w:type="gramEnd"/>
            <w:r>
              <w:rPr>
                <w:sz w:val="24"/>
                <w:szCs w:val="24"/>
              </w:rPr>
              <w:t xml:space="preserve"> налоговые органы с запросом о подтверждении их соответствия данным бухгалтерской отчетности, представленным в налоговый орган таким поручителем.</w:t>
            </w:r>
          </w:p>
          <w:p w:rsidR="006419F5" w:rsidRDefault="006419F5" w:rsidP="006419F5">
            <w:pPr>
              <w:jc w:val="both"/>
              <w:rPr>
                <w:sz w:val="24"/>
                <w:szCs w:val="24"/>
              </w:rPr>
            </w:pPr>
          </w:p>
          <w:p w:rsidR="006419F5" w:rsidRDefault="006419F5" w:rsidP="006419F5">
            <w:pPr>
              <w:jc w:val="both"/>
              <w:rPr>
                <w:sz w:val="24"/>
                <w:szCs w:val="24"/>
              </w:rPr>
            </w:pPr>
            <w:r>
              <w:rPr>
                <w:sz w:val="24"/>
                <w:szCs w:val="24"/>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Pr>
                <w:sz w:val="24"/>
                <w:szCs w:val="24"/>
              </w:rPr>
              <w:t>ии и ее</w:t>
            </w:r>
            <w:proofErr w:type="gramEnd"/>
            <w:r>
              <w:rPr>
                <w:sz w:val="24"/>
                <w:szCs w:val="24"/>
              </w:rPr>
              <w:t xml:space="preserve"> достоверности.</w:t>
            </w:r>
          </w:p>
          <w:p w:rsidR="006419F5" w:rsidRDefault="006419F5" w:rsidP="006419F5">
            <w:pPr>
              <w:jc w:val="both"/>
              <w:rPr>
                <w:sz w:val="24"/>
                <w:szCs w:val="24"/>
              </w:rPr>
            </w:pPr>
          </w:p>
          <w:p w:rsidR="006419F5" w:rsidRPr="006419F5" w:rsidRDefault="006419F5" w:rsidP="006419F5">
            <w:pPr>
              <w:rPr>
                <w:highlight w:val="cyan"/>
              </w:rPr>
            </w:pPr>
            <w:r>
              <w:rPr>
                <w:sz w:val="24"/>
                <w:szCs w:val="24"/>
              </w:rPr>
              <w:lastRenderedPageBreak/>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Pr>
                <w:sz w:val="24"/>
                <w:szCs w:val="24"/>
              </w:rPr>
              <w:t>основанием</w:t>
            </w:r>
            <w:proofErr w:type="gramEnd"/>
            <w:r>
              <w:rPr>
                <w:sz w:val="24"/>
                <w:szCs w:val="24"/>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9C3E84" w:rsidRDefault="009C3E84" w:rsidP="009C3E84">
      <w:pPr>
        <w:jc w:val="center"/>
        <w:rPr>
          <w:b/>
          <w:sz w:val="24"/>
          <w:szCs w:val="24"/>
        </w:rPr>
      </w:pPr>
    </w:p>
    <w:p w:rsidR="009C3E84" w:rsidRPr="00FF5CF0" w:rsidRDefault="009C3E84" w:rsidP="009C3E84">
      <w:pPr>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9C3E84" w:rsidRPr="00FF5CF0" w:rsidRDefault="009C3E84" w:rsidP="009C3E84">
      <w:pPr>
        <w:jc w:val="center"/>
        <w:rPr>
          <w:b/>
          <w:sz w:val="28"/>
          <w:szCs w:val="28"/>
        </w:rPr>
      </w:pPr>
      <w:r w:rsidRPr="00FF5CF0">
        <w:rPr>
          <w:b/>
          <w:sz w:val="28"/>
          <w:szCs w:val="28"/>
        </w:rPr>
        <w:t>участниками размещения заказа</w:t>
      </w:r>
    </w:p>
    <w:p w:rsidR="009C3E84" w:rsidRDefault="009C3E84" w:rsidP="009C3E84">
      <w:pPr>
        <w:jc w:val="center"/>
        <w:rPr>
          <w:sz w:val="24"/>
          <w:szCs w:val="24"/>
        </w:rPr>
      </w:pPr>
    </w:p>
    <w:p w:rsidR="009C3E84" w:rsidRDefault="009C3E84" w:rsidP="009C3E84">
      <w:pPr>
        <w:jc w:val="center"/>
        <w:rPr>
          <w:b/>
          <w:sz w:val="28"/>
          <w:szCs w:val="28"/>
          <w:u w:val="single"/>
        </w:rPr>
      </w:pPr>
      <w:r>
        <w:rPr>
          <w:b/>
          <w:sz w:val="28"/>
          <w:szCs w:val="28"/>
          <w:u w:val="single"/>
        </w:rPr>
        <w:t>Форма № 1</w:t>
      </w:r>
    </w:p>
    <w:p w:rsidR="009C3E84" w:rsidRDefault="009C3E84" w:rsidP="009C3E84">
      <w:pPr>
        <w:jc w:val="center"/>
        <w:rPr>
          <w:b/>
          <w:sz w:val="28"/>
          <w:szCs w:val="28"/>
          <w:u w:val="single"/>
        </w:rPr>
      </w:pPr>
    </w:p>
    <w:p w:rsidR="009C3E84" w:rsidRPr="00517725" w:rsidRDefault="009C3E84" w:rsidP="009C3E84">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9C3E84" w:rsidRPr="00CE1156" w:rsidRDefault="009C3E84" w:rsidP="009C3E84">
      <w:pPr>
        <w:rPr>
          <w:sz w:val="24"/>
          <w:szCs w:val="24"/>
        </w:rPr>
      </w:pPr>
    </w:p>
    <w:p w:rsidR="009C3E84" w:rsidRPr="005F4FE9" w:rsidRDefault="009C3E84" w:rsidP="009C3E84">
      <w:pPr>
        <w:ind w:firstLine="720"/>
        <w:jc w:val="both"/>
        <w:rPr>
          <w:bCs/>
          <w:iCs/>
          <w:spacing w:val="-6"/>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473E85">
        <w:rPr>
          <w:sz w:val="24"/>
          <w:szCs w:val="24"/>
        </w:rPr>
        <w:t xml:space="preserve">, </w:t>
      </w:r>
      <w:r w:rsidRPr="00E8296E">
        <w:rPr>
          <w:sz w:val="24"/>
          <w:szCs w:val="24"/>
        </w:rPr>
        <w:t>на</w:t>
      </w:r>
      <w:r w:rsidRPr="00EC640C">
        <w:rPr>
          <w:sz w:val="24"/>
          <w:szCs w:val="24"/>
        </w:rPr>
        <w:t xml:space="preserve"> </w:t>
      </w:r>
      <w:r w:rsidR="00E8296E" w:rsidRPr="00B32F50">
        <w:rPr>
          <w:sz w:val="24"/>
          <w:szCs w:val="24"/>
        </w:rPr>
        <w:t xml:space="preserve">выполнение работ по </w:t>
      </w:r>
      <w:r w:rsidR="00E8296E">
        <w:rPr>
          <w:sz w:val="24"/>
          <w:szCs w:val="24"/>
        </w:rPr>
        <w:t>асфальтированию тротуаров</w:t>
      </w:r>
      <w:r>
        <w:rPr>
          <w:i/>
          <w:sz w:val="24"/>
          <w:szCs w:val="24"/>
        </w:rPr>
        <w:t>.</w:t>
      </w:r>
    </w:p>
    <w:p w:rsidR="009C3E84" w:rsidRPr="00E75B03" w:rsidRDefault="009C3E84" w:rsidP="009C3E84">
      <w:pPr>
        <w:ind w:right="99" w:firstLine="540"/>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контракта</w:t>
      </w:r>
      <w:r w:rsidRPr="00E75B03">
        <w:rPr>
          <w:sz w:val="24"/>
          <w:szCs w:val="24"/>
        </w:rPr>
        <w:t xml:space="preserve"> будет объявлена в ходе проведения аукциона.</w:t>
      </w:r>
    </w:p>
    <w:p w:rsidR="009C3E84" w:rsidRDefault="009C3E84" w:rsidP="009C3E84">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контракта с использованием материалов, представленных в нижеприведенной таблице.</w:t>
      </w:r>
    </w:p>
    <w:p w:rsidR="009C3E84" w:rsidRDefault="009C3E84" w:rsidP="009C3E84">
      <w:pPr>
        <w:widowControl/>
        <w:ind w:firstLine="540"/>
        <w:jc w:val="both"/>
        <w:rPr>
          <w:sz w:val="24"/>
          <w:szCs w:val="24"/>
        </w:rPr>
      </w:pPr>
      <w:r>
        <w:rPr>
          <w:sz w:val="24"/>
          <w:szCs w:val="24"/>
        </w:rPr>
        <w:t>3.</w:t>
      </w:r>
      <w:r w:rsidRPr="00030DF2">
        <w:rPr>
          <w:sz w:val="24"/>
          <w:szCs w:val="24"/>
        </w:rPr>
        <w:t xml:space="preserve"> </w:t>
      </w:r>
      <w:proofErr w:type="gramStart"/>
      <w:r w:rsidRPr="00DA6A85">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w:t>
      </w:r>
      <w:r>
        <w:rPr>
          <w:sz w:val="24"/>
          <w:szCs w:val="24"/>
        </w:rPr>
        <w:t xml:space="preserve"> и части </w:t>
      </w:r>
      <w:r>
        <w:rPr>
          <w:sz w:val="24"/>
          <w:szCs w:val="24"/>
          <w:lang w:val="en-US"/>
        </w:rPr>
        <w:t>III</w:t>
      </w:r>
      <w:r w:rsidRPr="00A97E5E">
        <w:rPr>
          <w:sz w:val="24"/>
          <w:szCs w:val="24"/>
        </w:rPr>
        <w:t xml:space="preserve"> </w:t>
      </w:r>
      <w:r>
        <w:rPr>
          <w:sz w:val="24"/>
          <w:szCs w:val="24"/>
        </w:rPr>
        <w:t>«Техническая часть»</w:t>
      </w:r>
      <w:r w:rsidRPr="00DA6A85">
        <w:rPr>
          <w:sz w:val="24"/>
          <w:szCs w:val="24"/>
        </w:rPr>
        <w:t xml:space="preserve"> документации об открытом аукционе в электронной форме.</w:t>
      </w:r>
      <w:r w:rsidRPr="009466E5">
        <w:rPr>
          <w:sz w:val="24"/>
          <w:szCs w:val="24"/>
        </w:rPr>
        <w:t xml:space="preserve"> </w:t>
      </w:r>
      <w:proofErr w:type="gramEnd"/>
    </w:p>
    <w:p w:rsidR="009C3E84" w:rsidRDefault="009C3E84" w:rsidP="009C3E84">
      <w:pPr>
        <w:jc w:val="both"/>
        <w:rPr>
          <w:bCs/>
          <w:iCs/>
          <w:spacing w:val="-6"/>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2719"/>
        <w:gridCol w:w="5324"/>
      </w:tblGrid>
      <w:tr w:rsidR="009C3E84" w:rsidTr="009C3E84">
        <w:trPr>
          <w:trHeight w:val="1437"/>
        </w:trPr>
        <w:tc>
          <w:tcPr>
            <w:tcW w:w="608" w:type="dxa"/>
            <w:tcBorders>
              <w:top w:val="single" w:sz="4" w:space="0" w:color="000000"/>
              <w:left w:val="single" w:sz="4" w:space="0" w:color="000000"/>
              <w:bottom w:val="single" w:sz="4" w:space="0" w:color="000000"/>
              <w:right w:val="single" w:sz="4" w:space="0" w:color="000000"/>
            </w:tcBorders>
          </w:tcPr>
          <w:p w:rsidR="009C3E84" w:rsidRDefault="009C3E84" w:rsidP="009C3E84">
            <w:pPr>
              <w:jc w:val="center"/>
              <w:rPr>
                <w:sz w:val="24"/>
                <w:szCs w:val="24"/>
              </w:rPr>
            </w:pPr>
            <w:r>
              <w:rPr>
                <w:sz w:val="24"/>
                <w:szCs w:val="24"/>
              </w:rPr>
              <w:t>№</w:t>
            </w:r>
          </w:p>
          <w:p w:rsidR="009C3E84" w:rsidRDefault="009C3E84" w:rsidP="009C3E84">
            <w:pPr>
              <w:jc w:val="center"/>
              <w:rPr>
                <w:sz w:val="24"/>
                <w:szCs w:val="24"/>
              </w:rPr>
            </w:pPr>
            <w:r>
              <w:rPr>
                <w:sz w:val="24"/>
                <w:szCs w:val="24"/>
              </w:rPr>
              <w:t>п/п</w:t>
            </w:r>
          </w:p>
        </w:tc>
        <w:tc>
          <w:tcPr>
            <w:tcW w:w="2719" w:type="dxa"/>
            <w:tcBorders>
              <w:top w:val="single" w:sz="4" w:space="0" w:color="000000"/>
              <w:left w:val="single" w:sz="4" w:space="0" w:color="000000"/>
              <w:bottom w:val="single" w:sz="4" w:space="0" w:color="000000"/>
              <w:right w:val="single" w:sz="4" w:space="0" w:color="000000"/>
            </w:tcBorders>
          </w:tcPr>
          <w:p w:rsidR="009C3E84" w:rsidRDefault="009C3E84" w:rsidP="009C3E84">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324" w:type="dxa"/>
            <w:tcBorders>
              <w:top w:val="single" w:sz="4" w:space="0" w:color="000000"/>
              <w:left w:val="single" w:sz="4" w:space="0" w:color="000000"/>
              <w:bottom w:val="single" w:sz="4" w:space="0" w:color="000000"/>
              <w:right w:val="single" w:sz="4" w:space="0" w:color="000000"/>
            </w:tcBorders>
            <w:vAlign w:val="center"/>
          </w:tcPr>
          <w:p w:rsidR="009C3E84" w:rsidRDefault="009C3E84" w:rsidP="009C3E84">
            <w:pPr>
              <w:jc w:val="center"/>
              <w:rPr>
                <w:sz w:val="24"/>
                <w:szCs w:val="24"/>
              </w:rPr>
            </w:pPr>
            <w:r>
              <w:rPr>
                <w:sz w:val="24"/>
                <w:szCs w:val="24"/>
              </w:rPr>
              <w:t>Показатели товара</w:t>
            </w:r>
          </w:p>
        </w:tc>
      </w:tr>
      <w:tr w:rsidR="009C3E84" w:rsidTr="009C3E84">
        <w:trPr>
          <w:trHeight w:val="353"/>
        </w:trPr>
        <w:tc>
          <w:tcPr>
            <w:tcW w:w="608" w:type="dxa"/>
            <w:tcBorders>
              <w:top w:val="single" w:sz="4" w:space="0" w:color="000000"/>
              <w:left w:val="single" w:sz="4" w:space="0" w:color="000000"/>
              <w:bottom w:val="single" w:sz="4" w:space="0" w:color="000000"/>
              <w:right w:val="single" w:sz="4" w:space="0" w:color="000000"/>
            </w:tcBorders>
          </w:tcPr>
          <w:p w:rsidR="009C3E84" w:rsidRDefault="009C3E84" w:rsidP="009C3E84">
            <w:pPr>
              <w:jc w:val="center"/>
              <w:rPr>
                <w:sz w:val="24"/>
                <w:szCs w:val="24"/>
              </w:rPr>
            </w:pPr>
            <w:r>
              <w:rPr>
                <w:sz w:val="24"/>
                <w:szCs w:val="24"/>
              </w:rPr>
              <w:t>1</w:t>
            </w:r>
          </w:p>
        </w:tc>
        <w:tc>
          <w:tcPr>
            <w:tcW w:w="2719" w:type="dxa"/>
            <w:tcBorders>
              <w:top w:val="single" w:sz="4" w:space="0" w:color="000000"/>
              <w:left w:val="single" w:sz="4" w:space="0" w:color="000000"/>
              <w:bottom w:val="single" w:sz="4" w:space="0" w:color="000000"/>
              <w:right w:val="single" w:sz="4" w:space="0" w:color="000000"/>
            </w:tcBorders>
          </w:tcPr>
          <w:p w:rsidR="009C3E84" w:rsidRDefault="009C3E84" w:rsidP="009C3E84">
            <w:pPr>
              <w:jc w:val="center"/>
              <w:rPr>
                <w:sz w:val="24"/>
                <w:szCs w:val="24"/>
              </w:rPr>
            </w:pPr>
          </w:p>
        </w:tc>
        <w:tc>
          <w:tcPr>
            <w:tcW w:w="5324" w:type="dxa"/>
            <w:tcBorders>
              <w:top w:val="single" w:sz="4" w:space="0" w:color="000000"/>
              <w:left w:val="single" w:sz="4" w:space="0" w:color="000000"/>
              <w:bottom w:val="single" w:sz="4" w:space="0" w:color="000000"/>
              <w:right w:val="single" w:sz="4" w:space="0" w:color="000000"/>
            </w:tcBorders>
            <w:vAlign w:val="center"/>
          </w:tcPr>
          <w:p w:rsidR="009C3E84" w:rsidRDefault="009C3E84" w:rsidP="009C3E84">
            <w:pPr>
              <w:jc w:val="center"/>
              <w:rPr>
                <w:sz w:val="24"/>
                <w:szCs w:val="24"/>
              </w:rPr>
            </w:pPr>
          </w:p>
        </w:tc>
      </w:tr>
      <w:tr w:rsidR="009C3E84" w:rsidTr="009C3E84">
        <w:trPr>
          <w:trHeight w:val="353"/>
        </w:trPr>
        <w:tc>
          <w:tcPr>
            <w:tcW w:w="608" w:type="dxa"/>
            <w:tcBorders>
              <w:top w:val="single" w:sz="4" w:space="0" w:color="000000"/>
              <w:left w:val="single" w:sz="4" w:space="0" w:color="000000"/>
              <w:bottom w:val="single" w:sz="4" w:space="0" w:color="000000"/>
              <w:right w:val="single" w:sz="4" w:space="0" w:color="000000"/>
            </w:tcBorders>
          </w:tcPr>
          <w:p w:rsidR="009C3E84" w:rsidRDefault="009C3E84" w:rsidP="009C3E84">
            <w:pPr>
              <w:jc w:val="center"/>
              <w:rPr>
                <w:sz w:val="24"/>
                <w:szCs w:val="24"/>
              </w:rPr>
            </w:pPr>
            <w:r>
              <w:rPr>
                <w:sz w:val="24"/>
                <w:szCs w:val="24"/>
              </w:rPr>
              <w:t>2</w:t>
            </w:r>
          </w:p>
        </w:tc>
        <w:tc>
          <w:tcPr>
            <w:tcW w:w="2719" w:type="dxa"/>
            <w:tcBorders>
              <w:top w:val="single" w:sz="4" w:space="0" w:color="000000"/>
              <w:left w:val="single" w:sz="4" w:space="0" w:color="000000"/>
              <w:bottom w:val="single" w:sz="4" w:space="0" w:color="000000"/>
              <w:right w:val="single" w:sz="4" w:space="0" w:color="000000"/>
            </w:tcBorders>
          </w:tcPr>
          <w:p w:rsidR="009C3E84" w:rsidRDefault="009C3E84" w:rsidP="009C3E84">
            <w:pPr>
              <w:jc w:val="center"/>
              <w:rPr>
                <w:sz w:val="24"/>
                <w:szCs w:val="24"/>
              </w:rPr>
            </w:pPr>
          </w:p>
        </w:tc>
        <w:tc>
          <w:tcPr>
            <w:tcW w:w="5324" w:type="dxa"/>
            <w:tcBorders>
              <w:top w:val="single" w:sz="4" w:space="0" w:color="000000"/>
              <w:left w:val="single" w:sz="4" w:space="0" w:color="000000"/>
              <w:bottom w:val="single" w:sz="4" w:space="0" w:color="000000"/>
              <w:right w:val="single" w:sz="4" w:space="0" w:color="000000"/>
            </w:tcBorders>
            <w:vAlign w:val="center"/>
          </w:tcPr>
          <w:p w:rsidR="009C3E84" w:rsidRDefault="009C3E84" w:rsidP="009C3E84">
            <w:pPr>
              <w:jc w:val="center"/>
              <w:rPr>
                <w:sz w:val="24"/>
                <w:szCs w:val="24"/>
              </w:rPr>
            </w:pPr>
          </w:p>
        </w:tc>
      </w:tr>
      <w:tr w:rsidR="009C3E84" w:rsidTr="009C3E84">
        <w:trPr>
          <w:trHeight w:val="374"/>
        </w:trPr>
        <w:tc>
          <w:tcPr>
            <w:tcW w:w="608" w:type="dxa"/>
            <w:tcBorders>
              <w:top w:val="single" w:sz="4" w:space="0" w:color="000000"/>
              <w:left w:val="single" w:sz="4" w:space="0" w:color="000000"/>
              <w:bottom w:val="single" w:sz="4" w:space="0" w:color="000000"/>
              <w:right w:val="single" w:sz="4" w:space="0" w:color="000000"/>
            </w:tcBorders>
          </w:tcPr>
          <w:p w:rsidR="009C3E84" w:rsidRDefault="009C3E84" w:rsidP="009C3E84">
            <w:pPr>
              <w:jc w:val="center"/>
              <w:rPr>
                <w:sz w:val="24"/>
                <w:szCs w:val="24"/>
              </w:rPr>
            </w:pPr>
            <w:r>
              <w:rPr>
                <w:sz w:val="24"/>
                <w:szCs w:val="24"/>
              </w:rPr>
              <w:t>…</w:t>
            </w:r>
          </w:p>
        </w:tc>
        <w:tc>
          <w:tcPr>
            <w:tcW w:w="2719" w:type="dxa"/>
            <w:tcBorders>
              <w:top w:val="single" w:sz="4" w:space="0" w:color="000000"/>
              <w:left w:val="single" w:sz="4" w:space="0" w:color="000000"/>
              <w:bottom w:val="single" w:sz="4" w:space="0" w:color="000000"/>
              <w:right w:val="single" w:sz="4" w:space="0" w:color="000000"/>
            </w:tcBorders>
          </w:tcPr>
          <w:p w:rsidR="009C3E84" w:rsidRDefault="009C3E84" w:rsidP="009C3E84">
            <w:pPr>
              <w:jc w:val="center"/>
              <w:rPr>
                <w:sz w:val="24"/>
                <w:szCs w:val="24"/>
              </w:rPr>
            </w:pPr>
          </w:p>
        </w:tc>
        <w:tc>
          <w:tcPr>
            <w:tcW w:w="5324" w:type="dxa"/>
            <w:tcBorders>
              <w:top w:val="single" w:sz="4" w:space="0" w:color="000000"/>
              <w:left w:val="single" w:sz="4" w:space="0" w:color="000000"/>
              <w:bottom w:val="single" w:sz="4" w:space="0" w:color="000000"/>
              <w:right w:val="single" w:sz="4" w:space="0" w:color="000000"/>
            </w:tcBorders>
            <w:vAlign w:val="center"/>
          </w:tcPr>
          <w:p w:rsidR="009C3E84" w:rsidRDefault="009C3E84" w:rsidP="009C3E84">
            <w:pPr>
              <w:jc w:val="center"/>
              <w:rPr>
                <w:sz w:val="24"/>
                <w:szCs w:val="24"/>
              </w:rPr>
            </w:pPr>
          </w:p>
        </w:tc>
      </w:tr>
    </w:tbl>
    <w:p w:rsidR="009C3E84" w:rsidRDefault="009C3E84" w:rsidP="009C3E84">
      <w:pPr>
        <w:ind w:firstLine="720"/>
        <w:jc w:val="both"/>
        <w:rPr>
          <w:bCs/>
          <w:iCs/>
          <w:spacing w:val="-6"/>
          <w:sz w:val="24"/>
          <w:szCs w:val="24"/>
        </w:rPr>
      </w:pPr>
    </w:p>
    <w:p w:rsidR="009C3E84" w:rsidRDefault="009C3E84" w:rsidP="009C3E84">
      <w:pPr>
        <w:ind w:firstLine="720"/>
        <w:jc w:val="both"/>
        <w:rPr>
          <w:bCs/>
          <w:iCs/>
          <w:spacing w:val="-6"/>
          <w:sz w:val="24"/>
          <w:szCs w:val="24"/>
        </w:rPr>
      </w:pPr>
    </w:p>
    <w:p w:rsidR="009C3E84" w:rsidRDefault="009C3E84" w:rsidP="009C3E84">
      <w:pPr>
        <w:pStyle w:val="ConsPlusNormal"/>
        <w:ind w:firstLine="540"/>
        <w:jc w:val="both"/>
        <w:rPr>
          <w:sz w:val="24"/>
          <w:szCs w:val="24"/>
        </w:rPr>
      </w:pPr>
    </w:p>
    <w:p w:rsidR="009C3E84" w:rsidRDefault="009C3E84" w:rsidP="009C3E84">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9C3E84" w:rsidRPr="006945FF" w:rsidRDefault="009C3E84" w:rsidP="009C3E84">
      <w:pPr>
        <w:widowControl/>
        <w:jc w:val="center"/>
        <w:rPr>
          <w:b/>
          <w:sz w:val="28"/>
          <w:szCs w:val="28"/>
        </w:rPr>
      </w:pPr>
      <w:r>
        <w:rPr>
          <w:b/>
          <w:bCs/>
          <w:sz w:val="24"/>
          <w:szCs w:val="24"/>
        </w:rPr>
        <w:br w:type="page"/>
      </w:r>
      <w:r w:rsidRPr="006945FF">
        <w:rPr>
          <w:b/>
          <w:sz w:val="28"/>
          <w:szCs w:val="28"/>
        </w:rPr>
        <w:lastRenderedPageBreak/>
        <w:t>Форма № 2</w:t>
      </w:r>
    </w:p>
    <w:p w:rsidR="009C3E84" w:rsidRPr="006945FF" w:rsidRDefault="009C3E84" w:rsidP="009C3E84">
      <w:pPr>
        <w:rPr>
          <w:b/>
        </w:rPr>
      </w:pPr>
    </w:p>
    <w:p w:rsidR="009C3E84" w:rsidRPr="00517725" w:rsidRDefault="009C3E84" w:rsidP="009C3E84">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E8296E" w:rsidRPr="005F4FE9" w:rsidRDefault="009C3E84" w:rsidP="00E8296E">
      <w:pPr>
        <w:ind w:firstLine="720"/>
        <w:jc w:val="both"/>
        <w:rPr>
          <w:bCs/>
          <w:iCs/>
          <w:spacing w:val="-6"/>
          <w:sz w:val="24"/>
          <w:szCs w:val="24"/>
        </w:rPr>
      </w:pPr>
      <w:r w:rsidRPr="00343177">
        <w:rPr>
          <w:i/>
          <w:sz w:val="24"/>
          <w:szCs w:val="24"/>
        </w:rPr>
        <w:t xml:space="preserve">на право заключения </w:t>
      </w:r>
      <w:r>
        <w:rPr>
          <w:i/>
          <w:sz w:val="24"/>
          <w:szCs w:val="24"/>
        </w:rPr>
        <w:t>муниципального контракта</w:t>
      </w:r>
      <w:r w:rsidRPr="00473E85">
        <w:rPr>
          <w:sz w:val="24"/>
          <w:szCs w:val="24"/>
        </w:rPr>
        <w:t>,</w:t>
      </w:r>
      <w:r w:rsidR="009668A7">
        <w:rPr>
          <w:sz w:val="24"/>
          <w:szCs w:val="24"/>
        </w:rPr>
        <w:t xml:space="preserve"> </w:t>
      </w:r>
      <w:r w:rsidR="00E8296E" w:rsidRPr="00E8296E">
        <w:rPr>
          <w:sz w:val="24"/>
          <w:szCs w:val="24"/>
        </w:rPr>
        <w:t>на</w:t>
      </w:r>
      <w:r w:rsidR="00E8296E" w:rsidRPr="00EC640C">
        <w:rPr>
          <w:sz w:val="24"/>
          <w:szCs w:val="24"/>
        </w:rPr>
        <w:t xml:space="preserve"> </w:t>
      </w:r>
      <w:r w:rsidR="00E8296E" w:rsidRPr="00B32F50">
        <w:rPr>
          <w:sz w:val="24"/>
          <w:szCs w:val="24"/>
        </w:rPr>
        <w:t xml:space="preserve">выполнение работ по </w:t>
      </w:r>
      <w:r w:rsidR="00E8296E">
        <w:rPr>
          <w:sz w:val="24"/>
          <w:szCs w:val="24"/>
        </w:rPr>
        <w:t>асфальтированию тротуаров</w:t>
      </w:r>
      <w:r w:rsidR="00E8296E">
        <w:rPr>
          <w:i/>
          <w:sz w:val="24"/>
          <w:szCs w:val="24"/>
        </w:rPr>
        <w:t>.</w:t>
      </w:r>
    </w:p>
    <w:p w:rsidR="009C3E84" w:rsidRPr="00517725" w:rsidRDefault="009C3E84" w:rsidP="009C3E84">
      <w:pPr>
        <w:ind w:firstLine="720"/>
        <w:jc w:val="both"/>
        <w:rPr>
          <w:iCs/>
          <w:sz w:val="24"/>
          <w:szCs w:val="24"/>
        </w:rPr>
      </w:pPr>
      <w:r w:rsidRPr="00517725">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9C3E84" w:rsidRPr="00517725" w:rsidRDefault="009C3E84" w:rsidP="009C3E84">
      <w:pPr>
        <w:widowControl/>
        <w:autoSpaceDE/>
        <w:autoSpaceDN/>
        <w:adjustRightInd/>
        <w:spacing w:after="60"/>
        <w:jc w:val="both"/>
        <w:rPr>
          <w:sz w:val="24"/>
          <w:szCs w:val="24"/>
        </w:rPr>
      </w:pPr>
      <w:r w:rsidRPr="00517725">
        <w:rPr>
          <w:sz w:val="24"/>
          <w:szCs w:val="24"/>
        </w:rPr>
        <w:t>__________________________________________________________________________</w:t>
      </w:r>
    </w:p>
    <w:p w:rsidR="009C3E84" w:rsidRPr="00517725" w:rsidRDefault="009C3E84" w:rsidP="009C3E84">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9C3E84" w:rsidRDefault="009C3E84" w:rsidP="009C3E84">
      <w:pPr>
        <w:widowControl/>
        <w:autoSpaceDE/>
        <w:autoSpaceDN/>
        <w:adjustRightInd/>
        <w:spacing w:after="60" w:line="360" w:lineRule="auto"/>
        <w:jc w:val="both"/>
        <w:rPr>
          <w:sz w:val="24"/>
          <w:szCs w:val="24"/>
        </w:rPr>
      </w:pPr>
      <w:r w:rsidRPr="00517725">
        <w:rPr>
          <w:sz w:val="24"/>
          <w:szCs w:val="24"/>
        </w:rPr>
        <w:t>предоставляем следующие документы и сведения:</w:t>
      </w:r>
    </w:p>
    <w:p w:rsidR="009C3E84" w:rsidRPr="00F36086" w:rsidRDefault="009C3E84" w:rsidP="009C3E84">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9C3E84" w:rsidRPr="00383ECA" w:rsidRDefault="009C3E84" w:rsidP="009C3E84">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4"/>
        <w:gridCol w:w="3528"/>
      </w:tblGrid>
      <w:tr w:rsidR="009C3E84" w:rsidTr="009C3E84">
        <w:trPr>
          <w:jc w:val="center"/>
        </w:trPr>
        <w:tc>
          <w:tcPr>
            <w:tcW w:w="177" w:type="pct"/>
            <w:tcBorders>
              <w:top w:val="single" w:sz="4" w:space="0" w:color="auto"/>
              <w:left w:val="single" w:sz="4" w:space="0" w:color="auto"/>
              <w:bottom w:val="single" w:sz="4" w:space="0" w:color="auto"/>
              <w:right w:val="nil"/>
            </w:tcBorders>
          </w:tcPr>
          <w:p w:rsidR="009C3E84" w:rsidRDefault="009C3E84" w:rsidP="009C3E84">
            <w:pPr>
              <w:widowControl/>
              <w:autoSpaceDE/>
              <w:autoSpaceDN/>
              <w:adjustRightInd/>
              <w:ind w:right="-244"/>
              <w:rPr>
                <w:sz w:val="24"/>
                <w:szCs w:val="24"/>
              </w:rPr>
            </w:pPr>
            <w:r>
              <w:rPr>
                <w:sz w:val="24"/>
                <w:szCs w:val="24"/>
              </w:rPr>
              <w:t>1.</w:t>
            </w:r>
          </w:p>
        </w:tc>
        <w:tc>
          <w:tcPr>
            <w:tcW w:w="2980" w:type="pct"/>
            <w:tcBorders>
              <w:left w:val="nil"/>
            </w:tcBorders>
          </w:tcPr>
          <w:p w:rsidR="009C3E84" w:rsidRDefault="009C3E84" w:rsidP="009C3E84">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9C3E84" w:rsidRDefault="009C3E84" w:rsidP="009C3E84">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9C3E84" w:rsidRDefault="009C3E84" w:rsidP="009C3E84">
            <w:pPr>
              <w:rPr>
                <w:sz w:val="24"/>
                <w:szCs w:val="24"/>
              </w:rPr>
            </w:pPr>
          </w:p>
        </w:tc>
      </w:tr>
      <w:tr w:rsidR="009C3E84" w:rsidTr="009C3E84">
        <w:trPr>
          <w:cantSplit/>
          <w:trHeight w:val="496"/>
          <w:jc w:val="center"/>
        </w:trPr>
        <w:tc>
          <w:tcPr>
            <w:tcW w:w="177" w:type="pct"/>
            <w:tcBorders>
              <w:top w:val="single" w:sz="4" w:space="0" w:color="auto"/>
              <w:left w:val="single" w:sz="4" w:space="0" w:color="auto"/>
              <w:bottom w:val="single" w:sz="4" w:space="0" w:color="auto"/>
              <w:right w:val="nil"/>
            </w:tcBorders>
          </w:tcPr>
          <w:p w:rsidR="009C3E84" w:rsidRDefault="009C3E84" w:rsidP="009C3E84">
            <w:pPr>
              <w:widowControl/>
              <w:autoSpaceDE/>
              <w:autoSpaceDN/>
              <w:adjustRightInd/>
              <w:ind w:right="-244"/>
              <w:rPr>
                <w:sz w:val="24"/>
                <w:szCs w:val="24"/>
              </w:rPr>
            </w:pPr>
            <w:r>
              <w:rPr>
                <w:sz w:val="24"/>
                <w:szCs w:val="24"/>
              </w:rPr>
              <w:t>2.</w:t>
            </w:r>
          </w:p>
        </w:tc>
        <w:tc>
          <w:tcPr>
            <w:tcW w:w="2980" w:type="pct"/>
            <w:tcBorders>
              <w:left w:val="nil"/>
            </w:tcBorders>
          </w:tcPr>
          <w:p w:rsidR="009C3E84" w:rsidRDefault="009C3E84" w:rsidP="009C3E84">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9C3E84" w:rsidRDefault="009C3E84" w:rsidP="009C3E84">
            <w:pPr>
              <w:rPr>
                <w:sz w:val="24"/>
                <w:szCs w:val="24"/>
              </w:rPr>
            </w:pPr>
            <w:r>
              <w:rPr>
                <w:sz w:val="24"/>
                <w:szCs w:val="24"/>
              </w:rPr>
              <w:t xml:space="preserve">Юридический адрес: </w:t>
            </w:r>
          </w:p>
        </w:tc>
      </w:tr>
      <w:tr w:rsidR="009C3E84" w:rsidTr="009C3E84">
        <w:trPr>
          <w:cantSplit/>
          <w:trHeight w:val="476"/>
          <w:jc w:val="center"/>
        </w:trPr>
        <w:tc>
          <w:tcPr>
            <w:tcW w:w="177" w:type="pct"/>
            <w:tcBorders>
              <w:top w:val="single" w:sz="4" w:space="0" w:color="auto"/>
              <w:left w:val="single" w:sz="4" w:space="0" w:color="auto"/>
              <w:bottom w:val="single" w:sz="4" w:space="0" w:color="auto"/>
              <w:right w:val="nil"/>
            </w:tcBorders>
          </w:tcPr>
          <w:p w:rsidR="009C3E84" w:rsidRDefault="009C3E84" w:rsidP="009C3E84">
            <w:pPr>
              <w:widowControl/>
              <w:autoSpaceDE/>
              <w:autoSpaceDN/>
              <w:adjustRightInd/>
              <w:ind w:right="-64"/>
              <w:rPr>
                <w:sz w:val="24"/>
                <w:szCs w:val="24"/>
              </w:rPr>
            </w:pPr>
            <w:r>
              <w:rPr>
                <w:sz w:val="24"/>
                <w:szCs w:val="24"/>
              </w:rPr>
              <w:t>3.</w:t>
            </w:r>
          </w:p>
        </w:tc>
        <w:tc>
          <w:tcPr>
            <w:tcW w:w="2980" w:type="pct"/>
            <w:tcBorders>
              <w:left w:val="nil"/>
            </w:tcBorders>
          </w:tcPr>
          <w:p w:rsidR="009C3E84" w:rsidRDefault="009C3E84" w:rsidP="009C3E84">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9C3E84" w:rsidRDefault="009C3E84" w:rsidP="009C3E84">
            <w:pPr>
              <w:rPr>
                <w:sz w:val="24"/>
                <w:szCs w:val="24"/>
              </w:rPr>
            </w:pPr>
            <w:r>
              <w:rPr>
                <w:sz w:val="24"/>
                <w:szCs w:val="24"/>
              </w:rPr>
              <w:t>Адрес:</w:t>
            </w:r>
          </w:p>
        </w:tc>
      </w:tr>
      <w:tr w:rsidR="009C3E84" w:rsidTr="009C3E84">
        <w:trPr>
          <w:cantSplit/>
          <w:trHeight w:val="539"/>
          <w:jc w:val="center"/>
        </w:trPr>
        <w:tc>
          <w:tcPr>
            <w:tcW w:w="177" w:type="pct"/>
            <w:tcBorders>
              <w:top w:val="single" w:sz="4" w:space="0" w:color="auto"/>
              <w:left w:val="single" w:sz="4" w:space="0" w:color="auto"/>
              <w:bottom w:val="single" w:sz="4" w:space="0" w:color="auto"/>
              <w:right w:val="nil"/>
            </w:tcBorders>
          </w:tcPr>
          <w:p w:rsidR="009C3E84" w:rsidRDefault="009C3E84" w:rsidP="009C3E84">
            <w:pPr>
              <w:widowControl/>
              <w:autoSpaceDE/>
              <w:autoSpaceDN/>
              <w:adjustRightInd/>
              <w:ind w:right="-244"/>
              <w:rPr>
                <w:sz w:val="24"/>
                <w:szCs w:val="24"/>
              </w:rPr>
            </w:pPr>
            <w:r>
              <w:rPr>
                <w:sz w:val="24"/>
                <w:szCs w:val="24"/>
              </w:rPr>
              <w:t>4.</w:t>
            </w:r>
          </w:p>
        </w:tc>
        <w:tc>
          <w:tcPr>
            <w:tcW w:w="2980" w:type="pct"/>
            <w:tcBorders>
              <w:left w:val="nil"/>
            </w:tcBorders>
          </w:tcPr>
          <w:p w:rsidR="009C3E84" w:rsidRDefault="009C3E84" w:rsidP="009C3E84">
            <w:pPr>
              <w:widowControl/>
              <w:autoSpaceDE/>
              <w:autoSpaceDN/>
              <w:adjustRightInd/>
              <w:jc w:val="both"/>
              <w:rPr>
                <w:sz w:val="24"/>
                <w:szCs w:val="24"/>
              </w:rPr>
            </w:pPr>
            <w:r>
              <w:rPr>
                <w:sz w:val="24"/>
                <w:szCs w:val="24"/>
              </w:rPr>
              <w:t>Номер контактного телефона (факса)</w:t>
            </w:r>
          </w:p>
        </w:tc>
        <w:tc>
          <w:tcPr>
            <w:tcW w:w="1843" w:type="pct"/>
          </w:tcPr>
          <w:p w:rsidR="009C3E84" w:rsidRDefault="009C3E84" w:rsidP="009C3E84">
            <w:pPr>
              <w:rPr>
                <w:sz w:val="24"/>
                <w:szCs w:val="24"/>
              </w:rPr>
            </w:pPr>
          </w:p>
        </w:tc>
      </w:tr>
      <w:tr w:rsidR="009C3E84" w:rsidTr="009C3E84">
        <w:trPr>
          <w:trHeight w:val="519"/>
          <w:jc w:val="center"/>
        </w:trPr>
        <w:tc>
          <w:tcPr>
            <w:tcW w:w="177" w:type="pct"/>
            <w:tcBorders>
              <w:top w:val="single" w:sz="4" w:space="0" w:color="auto"/>
              <w:left w:val="single" w:sz="4" w:space="0" w:color="auto"/>
              <w:bottom w:val="single" w:sz="4" w:space="0" w:color="auto"/>
              <w:right w:val="nil"/>
            </w:tcBorders>
          </w:tcPr>
          <w:p w:rsidR="009C3E84" w:rsidRDefault="009C3E84" w:rsidP="009C3E84">
            <w:pPr>
              <w:widowControl/>
              <w:autoSpaceDE/>
              <w:autoSpaceDN/>
              <w:adjustRightInd/>
              <w:ind w:right="-244"/>
              <w:rPr>
                <w:rStyle w:val="ab"/>
                <w:sz w:val="24"/>
                <w:szCs w:val="24"/>
              </w:rPr>
            </w:pPr>
            <w:r>
              <w:rPr>
                <w:rStyle w:val="ab"/>
                <w:sz w:val="24"/>
                <w:szCs w:val="24"/>
              </w:rPr>
              <w:t>5.</w:t>
            </w:r>
          </w:p>
        </w:tc>
        <w:tc>
          <w:tcPr>
            <w:tcW w:w="2980" w:type="pct"/>
            <w:tcBorders>
              <w:left w:val="nil"/>
              <w:bottom w:val="single" w:sz="4" w:space="0" w:color="auto"/>
            </w:tcBorders>
          </w:tcPr>
          <w:p w:rsidR="009C3E84" w:rsidRDefault="009C3E84" w:rsidP="009C3E84">
            <w:pPr>
              <w:widowControl/>
              <w:autoSpaceDE/>
              <w:autoSpaceDN/>
              <w:adjustRightInd/>
              <w:jc w:val="both"/>
              <w:rPr>
                <w:sz w:val="24"/>
                <w:szCs w:val="24"/>
              </w:rPr>
            </w:pPr>
            <w:r>
              <w:rPr>
                <w:rStyle w:val="ab"/>
                <w:sz w:val="24"/>
                <w:szCs w:val="24"/>
              </w:rPr>
              <w:t>ИНН участника размещения заказа</w:t>
            </w:r>
          </w:p>
        </w:tc>
        <w:tc>
          <w:tcPr>
            <w:tcW w:w="1843" w:type="pct"/>
            <w:tcBorders>
              <w:bottom w:val="single" w:sz="4" w:space="0" w:color="auto"/>
            </w:tcBorders>
          </w:tcPr>
          <w:p w:rsidR="009C3E84" w:rsidRDefault="009C3E84" w:rsidP="009C3E84">
            <w:pPr>
              <w:rPr>
                <w:sz w:val="24"/>
                <w:szCs w:val="24"/>
              </w:rPr>
            </w:pPr>
          </w:p>
        </w:tc>
      </w:tr>
    </w:tbl>
    <w:p w:rsidR="009C3E84" w:rsidRPr="00CA3DE3" w:rsidRDefault="009C3E84" w:rsidP="009C3E84">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9C3E84" w:rsidRPr="00A43616" w:rsidRDefault="009C3E84" w:rsidP="009C3E84"/>
    <w:p w:rsidR="009C3E84" w:rsidRPr="00F36086" w:rsidRDefault="009C3E84" w:rsidP="009C3E84">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9C3E84" w:rsidRPr="00F36086" w:rsidRDefault="009C3E84" w:rsidP="009C3E84">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3"/>
      </w:tblGrid>
      <w:tr w:rsidR="009C3E84" w:rsidRPr="00F36086" w:rsidTr="009C3E84">
        <w:trPr>
          <w:trHeight w:val="433"/>
          <w:jc w:val="center"/>
        </w:trPr>
        <w:tc>
          <w:tcPr>
            <w:tcW w:w="175" w:type="pct"/>
            <w:tcBorders>
              <w:top w:val="single" w:sz="4" w:space="0" w:color="auto"/>
              <w:left w:val="single" w:sz="4" w:space="0" w:color="auto"/>
              <w:bottom w:val="single" w:sz="4" w:space="0" w:color="auto"/>
              <w:right w:val="nil"/>
            </w:tcBorders>
          </w:tcPr>
          <w:p w:rsidR="009C3E84" w:rsidRPr="00F36086" w:rsidRDefault="009C3E84" w:rsidP="009C3E84">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9C3E84" w:rsidRPr="00F36086" w:rsidRDefault="009C3E84" w:rsidP="009C3E84">
            <w:pPr>
              <w:jc w:val="both"/>
              <w:rPr>
                <w:i/>
                <w:sz w:val="24"/>
                <w:szCs w:val="24"/>
              </w:rPr>
            </w:pPr>
            <w:r w:rsidRPr="00F36086">
              <w:rPr>
                <w:sz w:val="24"/>
                <w:szCs w:val="24"/>
              </w:rPr>
              <w:t>Фамилия, имя, отчество</w:t>
            </w:r>
          </w:p>
        </w:tc>
        <w:tc>
          <w:tcPr>
            <w:tcW w:w="1809" w:type="pct"/>
            <w:tcBorders>
              <w:left w:val="single" w:sz="4" w:space="0" w:color="auto"/>
            </w:tcBorders>
          </w:tcPr>
          <w:p w:rsidR="009C3E84" w:rsidRPr="00F36086" w:rsidRDefault="009C3E84" w:rsidP="009C3E84">
            <w:pPr>
              <w:rPr>
                <w:sz w:val="24"/>
                <w:szCs w:val="24"/>
              </w:rPr>
            </w:pPr>
          </w:p>
        </w:tc>
      </w:tr>
      <w:tr w:rsidR="009C3E84" w:rsidRPr="00F36086" w:rsidTr="009C3E84">
        <w:trPr>
          <w:trHeight w:val="963"/>
          <w:jc w:val="center"/>
        </w:trPr>
        <w:tc>
          <w:tcPr>
            <w:tcW w:w="175" w:type="pct"/>
            <w:tcBorders>
              <w:top w:val="single" w:sz="4" w:space="0" w:color="auto"/>
              <w:right w:val="nil"/>
            </w:tcBorders>
          </w:tcPr>
          <w:p w:rsidR="009C3E84" w:rsidRPr="00F36086" w:rsidRDefault="009C3E84" w:rsidP="009C3E84">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9C3E84" w:rsidRPr="00F36086" w:rsidRDefault="009C3E84" w:rsidP="009C3E84">
            <w:pPr>
              <w:widowControl/>
              <w:autoSpaceDE/>
              <w:autoSpaceDN/>
              <w:adjustRightInd/>
              <w:jc w:val="both"/>
              <w:rPr>
                <w:sz w:val="24"/>
                <w:szCs w:val="24"/>
              </w:rPr>
            </w:pPr>
            <w:r w:rsidRPr="00F36086">
              <w:rPr>
                <w:sz w:val="24"/>
                <w:szCs w:val="24"/>
              </w:rPr>
              <w:t>Паспортные данные</w:t>
            </w:r>
          </w:p>
        </w:tc>
        <w:tc>
          <w:tcPr>
            <w:tcW w:w="1809" w:type="pct"/>
          </w:tcPr>
          <w:p w:rsidR="009C3E84" w:rsidRPr="00F36086" w:rsidRDefault="009C3E84" w:rsidP="009C3E84">
            <w:pPr>
              <w:rPr>
                <w:sz w:val="24"/>
                <w:szCs w:val="24"/>
              </w:rPr>
            </w:pPr>
            <w:r w:rsidRPr="00F36086">
              <w:rPr>
                <w:sz w:val="24"/>
                <w:szCs w:val="24"/>
              </w:rPr>
              <w:t>серия                 номер</w:t>
            </w:r>
          </w:p>
          <w:p w:rsidR="009C3E84" w:rsidRPr="00F36086" w:rsidRDefault="009C3E84" w:rsidP="009C3E84">
            <w:pPr>
              <w:rPr>
                <w:sz w:val="24"/>
                <w:szCs w:val="24"/>
              </w:rPr>
            </w:pPr>
          </w:p>
          <w:p w:rsidR="009C3E84" w:rsidRPr="00F36086" w:rsidRDefault="009C3E84" w:rsidP="009C3E84">
            <w:pPr>
              <w:rPr>
                <w:sz w:val="24"/>
                <w:szCs w:val="24"/>
              </w:rPr>
            </w:pPr>
            <w:r w:rsidRPr="00F36086">
              <w:rPr>
                <w:sz w:val="24"/>
                <w:szCs w:val="24"/>
              </w:rPr>
              <w:t>выдан</w:t>
            </w:r>
          </w:p>
        </w:tc>
      </w:tr>
      <w:tr w:rsidR="009C3E84" w:rsidRPr="00F36086" w:rsidTr="009C3E84">
        <w:trPr>
          <w:cantSplit/>
          <w:trHeight w:val="465"/>
          <w:jc w:val="center"/>
        </w:trPr>
        <w:tc>
          <w:tcPr>
            <w:tcW w:w="175" w:type="pct"/>
            <w:tcBorders>
              <w:right w:val="nil"/>
            </w:tcBorders>
          </w:tcPr>
          <w:p w:rsidR="009C3E84" w:rsidRPr="00F36086" w:rsidRDefault="009C3E84" w:rsidP="009C3E84">
            <w:pPr>
              <w:widowControl/>
              <w:autoSpaceDE/>
              <w:autoSpaceDN/>
              <w:adjustRightInd/>
              <w:jc w:val="both"/>
              <w:rPr>
                <w:sz w:val="24"/>
                <w:szCs w:val="24"/>
              </w:rPr>
            </w:pPr>
            <w:r w:rsidRPr="00F36086">
              <w:rPr>
                <w:sz w:val="24"/>
                <w:szCs w:val="24"/>
              </w:rPr>
              <w:t>3.</w:t>
            </w:r>
          </w:p>
        </w:tc>
        <w:tc>
          <w:tcPr>
            <w:tcW w:w="3016" w:type="pct"/>
            <w:tcBorders>
              <w:left w:val="nil"/>
            </w:tcBorders>
          </w:tcPr>
          <w:p w:rsidR="009C3E84" w:rsidRPr="00F36086" w:rsidRDefault="009C3E84" w:rsidP="009C3E84">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9C3E84" w:rsidRPr="00F36086" w:rsidRDefault="009C3E84" w:rsidP="009C3E84">
            <w:pPr>
              <w:rPr>
                <w:sz w:val="24"/>
                <w:szCs w:val="24"/>
              </w:rPr>
            </w:pPr>
            <w:r w:rsidRPr="00F36086">
              <w:rPr>
                <w:sz w:val="24"/>
                <w:szCs w:val="24"/>
              </w:rPr>
              <w:t xml:space="preserve">Адрес </w:t>
            </w:r>
          </w:p>
        </w:tc>
      </w:tr>
      <w:tr w:rsidR="009C3E84" w:rsidRPr="00F36086" w:rsidTr="009C3E84">
        <w:trPr>
          <w:cantSplit/>
          <w:trHeight w:val="465"/>
          <w:jc w:val="center"/>
        </w:trPr>
        <w:tc>
          <w:tcPr>
            <w:tcW w:w="175" w:type="pct"/>
            <w:tcBorders>
              <w:right w:val="nil"/>
            </w:tcBorders>
          </w:tcPr>
          <w:p w:rsidR="009C3E84" w:rsidRPr="00F36086" w:rsidRDefault="009C3E84" w:rsidP="009C3E84">
            <w:pPr>
              <w:widowControl/>
              <w:autoSpaceDE/>
              <w:autoSpaceDN/>
              <w:adjustRightInd/>
              <w:jc w:val="both"/>
              <w:rPr>
                <w:sz w:val="24"/>
                <w:szCs w:val="24"/>
              </w:rPr>
            </w:pPr>
            <w:r w:rsidRPr="00F36086">
              <w:rPr>
                <w:sz w:val="24"/>
                <w:szCs w:val="24"/>
              </w:rPr>
              <w:t>4.</w:t>
            </w:r>
          </w:p>
        </w:tc>
        <w:tc>
          <w:tcPr>
            <w:tcW w:w="3016" w:type="pct"/>
            <w:tcBorders>
              <w:left w:val="nil"/>
            </w:tcBorders>
          </w:tcPr>
          <w:p w:rsidR="009C3E84" w:rsidRPr="00F36086" w:rsidRDefault="009C3E84" w:rsidP="009C3E84">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9C3E84" w:rsidRPr="00F36086" w:rsidRDefault="009C3E84" w:rsidP="009C3E84">
            <w:pPr>
              <w:rPr>
                <w:sz w:val="24"/>
                <w:szCs w:val="24"/>
              </w:rPr>
            </w:pPr>
          </w:p>
        </w:tc>
      </w:tr>
      <w:tr w:rsidR="009C3E84" w:rsidRPr="00F36086" w:rsidTr="009C3E84">
        <w:trPr>
          <w:cantSplit/>
          <w:trHeight w:val="515"/>
          <w:jc w:val="center"/>
        </w:trPr>
        <w:tc>
          <w:tcPr>
            <w:tcW w:w="175" w:type="pct"/>
            <w:tcBorders>
              <w:right w:val="nil"/>
            </w:tcBorders>
          </w:tcPr>
          <w:p w:rsidR="009C3E84" w:rsidRPr="00F36086" w:rsidRDefault="009C3E84" w:rsidP="009C3E84">
            <w:pPr>
              <w:widowControl/>
              <w:autoSpaceDE/>
              <w:autoSpaceDN/>
              <w:adjustRightInd/>
              <w:jc w:val="both"/>
              <w:rPr>
                <w:sz w:val="24"/>
                <w:szCs w:val="24"/>
              </w:rPr>
            </w:pPr>
            <w:r w:rsidRPr="00F36086">
              <w:rPr>
                <w:sz w:val="24"/>
                <w:szCs w:val="24"/>
              </w:rPr>
              <w:t>5.</w:t>
            </w:r>
          </w:p>
        </w:tc>
        <w:tc>
          <w:tcPr>
            <w:tcW w:w="3016" w:type="pct"/>
            <w:tcBorders>
              <w:left w:val="nil"/>
            </w:tcBorders>
          </w:tcPr>
          <w:p w:rsidR="009C3E84" w:rsidRPr="00F36086" w:rsidRDefault="009C3E84" w:rsidP="009C3E84">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9C3E84" w:rsidRPr="00F36086" w:rsidRDefault="009C3E84" w:rsidP="009C3E84">
            <w:pPr>
              <w:rPr>
                <w:sz w:val="24"/>
                <w:szCs w:val="24"/>
              </w:rPr>
            </w:pPr>
          </w:p>
        </w:tc>
      </w:tr>
    </w:tbl>
    <w:p w:rsidR="009C3E84" w:rsidRDefault="009C3E84" w:rsidP="009C3E84">
      <w:pPr>
        <w:rPr>
          <w:sz w:val="24"/>
          <w:szCs w:val="24"/>
        </w:rPr>
      </w:pPr>
      <w:r w:rsidRPr="00F36086">
        <w:rPr>
          <w:sz w:val="24"/>
          <w:szCs w:val="24"/>
        </w:rPr>
        <w:t>Заверяю правильность всех данных, указанных в анкете.</w:t>
      </w:r>
    </w:p>
    <w:p w:rsidR="009C3E84" w:rsidRDefault="009C3E84" w:rsidP="009C3E84">
      <w:pPr>
        <w:rPr>
          <w:b/>
          <w:sz w:val="24"/>
          <w:szCs w:val="24"/>
        </w:rPr>
      </w:pPr>
    </w:p>
    <w:p w:rsidR="009C3E84" w:rsidRDefault="009C3E84" w:rsidP="009C3E84">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9C3E84" w:rsidRPr="006B458E" w:rsidRDefault="009C3E84" w:rsidP="009C3E84">
      <w:pPr>
        <w:shd w:val="clear" w:color="auto" w:fill="FFFFFF"/>
        <w:jc w:val="center"/>
        <w:rPr>
          <w:i/>
          <w:sz w:val="24"/>
          <w:szCs w:val="24"/>
          <w:vertAlign w:val="superscript"/>
        </w:rPr>
      </w:pPr>
      <w:r>
        <w:br w:type="page"/>
      </w:r>
      <w:r>
        <w:rPr>
          <w:b/>
          <w:sz w:val="28"/>
          <w:szCs w:val="28"/>
          <w:u w:val="single"/>
        </w:rPr>
        <w:lastRenderedPageBreak/>
        <w:t>Форма № 3</w:t>
      </w:r>
    </w:p>
    <w:p w:rsidR="009C3E84" w:rsidRDefault="009C3E84" w:rsidP="009C3E84">
      <w:pPr>
        <w:jc w:val="center"/>
        <w:rPr>
          <w:b/>
          <w:sz w:val="28"/>
          <w:szCs w:val="28"/>
          <w:u w:val="single"/>
        </w:rPr>
      </w:pPr>
    </w:p>
    <w:p w:rsidR="009C3E84" w:rsidRDefault="009C3E84" w:rsidP="009C3E84">
      <w:pPr>
        <w:shd w:val="clear" w:color="auto" w:fill="FFFFFF"/>
        <w:jc w:val="center"/>
      </w:pPr>
    </w:p>
    <w:p w:rsidR="009C3E84" w:rsidRPr="00BA0057" w:rsidRDefault="009C3E84" w:rsidP="009C3E84">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9C3E84" w:rsidRPr="00BA0057" w:rsidRDefault="009C3E84" w:rsidP="009C3E84">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9C3E84" w:rsidRDefault="009C3E84" w:rsidP="009C3E84">
      <w:pPr>
        <w:shd w:val="clear" w:color="auto" w:fill="FFFFFF"/>
        <w:jc w:val="center"/>
      </w:pPr>
    </w:p>
    <w:p w:rsidR="009C3E84" w:rsidRPr="00FF5CF0" w:rsidRDefault="009C3E84" w:rsidP="009C3E84">
      <w:pPr>
        <w:rPr>
          <w:sz w:val="24"/>
          <w:szCs w:val="24"/>
        </w:rPr>
      </w:pPr>
      <w:r w:rsidRPr="00FF5CF0">
        <w:rPr>
          <w:sz w:val="24"/>
          <w:szCs w:val="24"/>
        </w:rPr>
        <w:t>Дата, исх. номер</w:t>
      </w:r>
    </w:p>
    <w:p w:rsidR="009C3E84" w:rsidRDefault="009C3E84" w:rsidP="003B1DA5">
      <w:pPr>
        <w:pStyle w:val="ac"/>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p>
    <w:p w:rsidR="009C3E84" w:rsidRDefault="009C3E84" w:rsidP="003B1DA5">
      <w:pPr>
        <w:pStyle w:val="ac"/>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p>
    <w:p w:rsidR="003B1DA5" w:rsidRDefault="009C3E84" w:rsidP="003B1DA5">
      <w:pPr>
        <w:pStyle w:val="ac"/>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p>
    <w:p w:rsidR="009C3E84" w:rsidRDefault="009C3E84" w:rsidP="009C3E84">
      <w:pPr>
        <w:pStyle w:val="ac"/>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B1DA5">
        <w:rPr>
          <w:sz w:val="24"/>
          <w:szCs w:val="24"/>
        </w:rPr>
        <w:t xml:space="preserve">            </w:t>
      </w:r>
      <w:r>
        <w:rPr>
          <w:sz w:val="24"/>
          <w:szCs w:val="24"/>
          <w:u w:val="single"/>
        </w:rPr>
        <w:tab/>
      </w:r>
      <w:r>
        <w:rPr>
          <w:sz w:val="24"/>
          <w:szCs w:val="24"/>
          <w:u w:val="single"/>
        </w:rPr>
        <w:tab/>
      </w:r>
    </w:p>
    <w:p w:rsidR="009C3E84" w:rsidRDefault="003B1DA5" w:rsidP="009C3E84">
      <w:pPr>
        <w:pStyle w:val="ac"/>
        <w:spacing w:after="0"/>
        <w:rPr>
          <w:sz w:val="24"/>
          <w:szCs w:val="24"/>
        </w:rPr>
      </w:pPr>
      <w:r>
        <w:rPr>
          <w:sz w:val="24"/>
          <w:szCs w:val="24"/>
        </w:rPr>
        <w:t xml:space="preserve"> </w:t>
      </w:r>
    </w:p>
    <w:p w:rsidR="009C3E84" w:rsidRPr="00BA0057" w:rsidRDefault="009C3E84" w:rsidP="009C3E84">
      <w:pPr>
        <w:pStyle w:val="ac"/>
        <w:spacing w:after="0"/>
        <w:rPr>
          <w:sz w:val="24"/>
          <w:szCs w:val="24"/>
        </w:rPr>
      </w:pPr>
    </w:p>
    <w:p w:rsidR="009C3E84" w:rsidRPr="00BA0057" w:rsidRDefault="009C3E84" w:rsidP="009C3E84">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9C3E84" w:rsidRPr="00873BEF" w:rsidRDefault="009C3E84" w:rsidP="009C3E84">
      <w:pPr>
        <w:shd w:val="clear" w:color="auto" w:fill="FFFFFF"/>
        <w:jc w:val="center"/>
        <w:rPr>
          <w:sz w:val="16"/>
          <w:szCs w:val="16"/>
        </w:rPr>
      </w:pPr>
    </w:p>
    <w:p w:rsidR="00E8296E" w:rsidRPr="005F4FE9" w:rsidRDefault="009C3E84" w:rsidP="00E8296E">
      <w:pPr>
        <w:ind w:firstLine="720"/>
        <w:jc w:val="both"/>
        <w:rPr>
          <w:bCs/>
          <w:iCs/>
          <w:spacing w:val="-6"/>
          <w:sz w:val="24"/>
          <w:szCs w:val="24"/>
        </w:rPr>
      </w:pP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w:t>
      </w:r>
      <w:proofErr w:type="gramStart"/>
      <w:r w:rsidRPr="00503BB0">
        <w:rPr>
          <w:spacing w:val="-1"/>
          <w:sz w:val="24"/>
          <w:szCs w:val="24"/>
        </w:rPr>
        <w:t xml:space="preserve">об открытом аукционе в электронной форме </w:t>
      </w:r>
      <w:r w:rsidRPr="00473E85">
        <w:rPr>
          <w:sz w:val="24"/>
          <w:szCs w:val="24"/>
        </w:rPr>
        <w:t xml:space="preserve">на право заключения </w:t>
      </w:r>
      <w:r w:rsidRPr="00E8296E">
        <w:rPr>
          <w:sz w:val="24"/>
          <w:szCs w:val="24"/>
        </w:rPr>
        <w:t>муниципального контракта</w:t>
      </w:r>
      <w:r w:rsidR="009668A7" w:rsidRPr="00E8296E">
        <w:rPr>
          <w:sz w:val="24"/>
          <w:szCs w:val="24"/>
        </w:rPr>
        <w:t xml:space="preserve"> на</w:t>
      </w:r>
      <w:r w:rsidR="009668A7" w:rsidRPr="00EC640C">
        <w:rPr>
          <w:sz w:val="24"/>
          <w:szCs w:val="24"/>
        </w:rPr>
        <w:t xml:space="preserve"> </w:t>
      </w:r>
      <w:r w:rsidR="00E8296E" w:rsidRPr="00EC640C">
        <w:rPr>
          <w:sz w:val="24"/>
          <w:szCs w:val="24"/>
        </w:rPr>
        <w:t xml:space="preserve"> </w:t>
      </w:r>
      <w:r w:rsidR="00E8296E" w:rsidRPr="00B32F50">
        <w:rPr>
          <w:sz w:val="24"/>
          <w:szCs w:val="24"/>
        </w:rPr>
        <w:t xml:space="preserve">выполнение работ по </w:t>
      </w:r>
      <w:r w:rsidR="00E8296E">
        <w:rPr>
          <w:sz w:val="24"/>
          <w:szCs w:val="24"/>
        </w:rPr>
        <w:t>асфальтированию</w:t>
      </w:r>
      <w:proofErr w:type="gramEnd"/>
      <w:r w:rsidR="00E8296E">
        <w:rPr>
          <w:sz w:val="24"/>
          <w:szCs w:val="24"/>
        </w:rPr>
        <w:t xml:space="preserve"> тротуаров</w:t>
      </w:r>
      <w:r w:rsidR="00E8296E">
        <w:rPr>
          <w:i/>
          <w:sz w:val="24"/>
          <w:szCs w:val="24"/>
        </w:rPr>
        <w:t>.</w:t>
      </w:r>
    </w:p>
    <w:p w:rsidR="009C3E84" w:rsidRPr="00BA0057" w:rsidRDefault="009C3E84" w:rsidP="009C3E84">
      <w:pPr>
        <w:ind w:firstLine="720"/>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9C3E84" w:rsidRPr="00BA0057" w:rsidTr="009C3E84">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9C3E84" w:rsidRPr="00BA0057" w:rsidRDefault="009C3E84" w:rsidP="009C3E84">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9C3E84" w:rsidRPr="00BA0057" w:rsidRDefault="009C3E84" w:rsidP="009C3E84">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9C3E84" w:rsidRPr="00BA0057" w:rsidRDefault="009C3E84" w:rsidP="009C3E84">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9C3E84" w:rsidRPr="00BA0057" w:rsidRDefault="009C3E84" w:rsidP="009C3E84">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9C3E84" w:rsidRPr="00BA0057" w:rsidTr="00B66F4F">
        <w:trPr>
          <w:trHeight w:hRule="exact" w:val="55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9C3E84" w:rsidRPr="00BA0057" w:rsidRDefault="009C3E84" w:rsidP="009C3E84">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9C3E84" w:rsidRPr="00BA0057" w:rsidRDefault="009C3E84" w:rsidP="009C3E84">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9C3E84" w:rsidRPr="00BA0057" w:rsidRDefault="009C3E84" w:rsidP="009C3E84">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9C3E84" w:rsidRPr="00BA0057" w:rsidRDefault="009C3E84" w:rsidP="009C3E84">
            <w:pPr>
              <w:shd w:val="clear" w:color="auto" w:fill="FFFFFF"/>
              <w:jc w:val="center"/>
              <w:rPr>
                <w:sz w:val="24"/>
                <w:szCs w:val="24"/>
              </w:rPr>
            </w:pPr>
            <w:r w:rsidRPr="00BA0057">
              <w:rPr>
                <w:sz w:val="24"/>
                <w:szCs w:val="24"/>
              </w:rPr>
              <w:t>4</w:t>
            </w:r>
          </w:p>
        </w:tc>
      </w:tr>
      <w:tr w:rsidR="009C3E84" w:rsidRPr="00BA0057" w:rsidTr="009C3E84">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9C3E84" w:rsidRPr="00BA0057" w:rsidRDefault="009C3E84" w:rsidP="009C3E84">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9C3E84" w:rsidRPr="00BA0057" w:rsidRDefault="009C3E84" w:rsidP="009C3E84">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9C3E84" w:rsidRPr="00BA0057" w:rsidRDefault="009C3E84" w:rsidP="009C3E84">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9C3E84" w:rsidRPr="00BA0057" w:rsidRDefault="009C3E84" w:rsidP="009C3E84">
            <w:pPr>
              <w:shd w:val="clear" w:color="auto" w:fill="FFFFFF"/>
              <w:rPr>
                <w:sz w:val="24"/>
                <w:szCs w:val="24"/>
              </w:rPr>
            </w:pPr>
          </w:p>
        </w:tc>
      </w:tr>
      <w:tr w:rsidR="009C3E84" w:rsidRPr="00BA0057" w:rsidTr="009C3E84">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9C3E84" w:rsidRPr="00BA0057" w:rsidRDefault="009C3E84" w:rsidP="009C3E84">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C3E84" w:rsidRPr="00BA0057" w:rsidRDefault="009C3E84" w:rsidP="009C3E84">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9C3E84" w:rsidRPr="00BA0057" w:rsidRDefault="009C3E84" w:rsidP="009C3E84">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9C3E84" w:rsidRPr="00BA0057" w:rsidRDefault="009C3E84" w:rsidP="009C3E84">
            <w:pPr>
              <w:shd w:val="clear" w:color="auto" w:fill="FFFFFF"/>
              <w:rPr>
                <w:sz w:val="24"/>
                <w:szCs w:val="24"/>
              </w:rPr>
            </w:pPr>
          </w:p>
        </w:tc>
      </w:tr>
    </w:tbl>
    <w:p w:rsidR="009C3E84" w:rsidRDefault="009C3E84" w:rsidP="009C3E84">
      <w:pPr>
        <w:shd w:val="clear" w:color="auto" w:fill="FFFFFF"/>
        <w:rPr>
          <w:spacing w:val="-4"/>
          <w:sz w:val="24"/>
          <w:szCs w:val="24"/>
        </w:rPr>
      </w:pPr>
    </w:p>
    <w:p w:rsidR="009C3E84" w:rsidRPr="00BA0057" w:rsidRDefault="009C3E84" w:rsidP="009C3E84">
      <w:pPr>
        <w:shd w:val="clear" w:color="auto" w:fill="FFFFFF"/>
        <w:rPr>
          <w:spacing w:val="-4"/>
          <w:sz w:val="24"/>
          <w:szCs w:val="24"/>
        </w:rPr>
      </w:pPr>
      <w:r w:rsidRPr="009024A9">
        <w:rPr>
          <w:spacing w:val="-4"/>
          <w:sz w:val="24"/>
          <w:szCs w:val="24"/>
        </w:rPr>
        <w:t>* Направляется оператору электронной площадки.</w:t>
      </w:r>
    </w:p>
    <w:p w:rsidR="009C3E84" w:rsidRPr="00BA0057" w:rsidRDefault="009C3E84" w:rsidP="009C3E84">
      <w:pPr>
        <w:shd w:val="clear" w:color="auto" w:fill="FFFFFF"/>
        <w:rPr>
          <w:spacing w:val="-4"/>
          <w:sz w:val="24"/>
          <w:szCs w:val="24"/>
        </w:rPr>
      </w:pPr>
    </w:p>
    <w:p w:rsidR="009C3E84" w:rsidRDefault="009C3E84" w:rsidP="009C3E84">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9C3E84" w:rsidRPr="00BA0057" w:rsidRDefault="009C3E84" w:rsidP="009C3E84">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9C3E84" w:rsidRDefault="009C3E84" w:rsidP="009C3E84">
      <w:pPr>
        <w:widowControl/>
        <w:jc w:val="center"/>
        <w:rPr>
          <w:b/>
          <w:sz w:val="28"/>
          <w:u w:val="single"/>
        </w:rPr>
      </w:pPr>
    </w:p>
    <w:p w:rsidR="00E64A78" w:rsidRPr="00762674" w:rsidRDefault="00E64A78" w:rsidP="009C3E84">
      <w:pPr>
        <w:jc w:val="center"/>
        <w:rPr>
          <w:b/>
          <w:sz w:val="28"/>
          <w:u w:val="single"/>
        </w:rPr>
      </w:pPr>
    </w:p>
    <w:p w:rsidR="009C3E84" w:rsidRPr="00762674" w:rsidRDefault="009C3E84" w:rsidP="009C3E84">
      <w:pPr>
        <w:jc w:val="center"/>
        <w:rPr>
          <w:b/>
          <w:sz w:val="28"/>
          <w:u w:val="single"/>
        </w:rPr>
      </w:pPr>
    </w:p>
    <w:p w:rsidR="009C3E84" w:rsidRPr="00762674" w:rsidRDefault="009C3E84" w:rsidP="009C3E84">
      <w:pPr>
        <w:jc w:val="center"/>
        <w:rPr>
          <w:b/>
          <w:sz w:val="28"/>
          <w:u w:val="single"/>
        </w:rPr>
      </w:pPr>
    </w:p>
    <w:p w:rsidR="009C3E84" w:rsidRPr="00762674" w:rsidRDefault="009C3E84" w:rsidP="009C3E84">
      <w:pPr>
        <w:jc w:val="center"/>
        <w:rPr>
          <w:b/>
          <w:sz w:val="28"/>
          <w:u w:val="single"/>
        </w:rPr>
      </w:pPr>
    </w:p>
    <w:p w:rsidR="009C3E84" w:rsidRPr="00762674" w:rsidRDefault="009C3E84" w:rsidP="009C3E84">
      <w:pPr>
        <w:jc w:val="center"/>
        <w:rPr>
          <w:b/>
          <w:sz w:val="28"/>
          <w:u w:val="single"/>
        </w:rPr>
      </w:pPr>
    </w:p>
    <w:p w:rsidR="009C3E84" w:rsidRPr="00762674" w:rsidRDefault="009C3E84" w:rsidP="009C3E84">
      <w:pPr>
        <w:jc w:val="center"/>
        <w:rPr>
          <w:b/>
          <w:sz w:val="28"/>
          <w:u w:val="single"/>
        </w:rPr>
      </w:pPr>
    </w:p>
    <w:p w:rsidR="009C3E84" w:rsidRPr="00762674" w:rsidRDefault="009C3E84" w:rsidP="009C3E84">
      <w:pPr>
        <w:jc w:val="center"/>
        <w:rPr>
          <w:b/>
          <w:sz w:val="28"/>
          <w:u w:val="single"/>
        </w:rPr>
      </w:pPr>
    </w:p>
    <w:p w:rsidR="009C3E84" w:rsidRDefault="009C3E84" w:rsidP="009C3E84">
      <w:pPr>
        <w:jc w:val="center"/>
        <w:rPr>
          <w:b/>
          <w:sz w:val="28"/>
          <w:u w:val="single"/>
        </w:rPr>
      </w:pPr>
    </w:p>
    <w:p w:rsidR="00B66F4F" w:rsidRDefault="00B66F4F" w:rsidP="009C3E84">
      <w:pPr>
        <w:jc w:val="center"/>
        <w:rPr>
          <w:b/>
          <w:sz w:val="28"/>
          <w:u w:val="single"/>
        </w:rPr>
      </w:pPr>
    </w:p>
    <w:p w:rsidR="00B66F4F" w:rsidRPr="00B66F4F" w:rsidRDefault="00B66F4F" w:rsidP="00F05E80">
      <w:pPr>
        <w:rPr>
          <w:b/>
          <w:sz w:val="28"/>
          <w:u w:val="single"/>
        </w:rPr>
      </w:pPr>
    </w:p>
    <w:p w:rsidR="00E64A78" w:rsidRPr="00396CF1" w:rsidRDefault="00E64A78" w:rsidP="00E64A78">
      <w:pPr>
        <w:widowControl/>
        <w:jc w:val="center"/>
        <w:rPr>
          <w:rFonts w:eastAsia="SimSun"/>
          <w:b/>
          <w:caps/>
          <w:sz w:val="28"/>
          <w:szCs w:val="28"/>
        </w:rPr>
      </w:pPr>
      <w:r w:rsidRPr="00396CF1">
        <w:rPr>
          <w:rFonts w:eastAsia="SimSun"/>
          <w:b/>
          <w:caps/>
          <w:sz w:val="28"/>
          <w:szCs w:val="28"/>
        </w:rPr>
        <w:t xml:space="preserve">Часть </w:t>
      </w:r>
      <w:r w:rsidRPr="00396CF1">
        <w:rPr>
          <w:rFonts w:eastAsia="SimSun"/>
          <w:b/>
          <w:caps/>
          <w:sz w:val="28"/>
          <w:szCs w:val="28"/>
          <w:lang w:val="en-US"/>
        </w:rPr>
        <w:t>II</w:t>
      </w:r>
    </w:p>
    <w:p w:rsidR="00E64A78" w:rsidRPr="001352F4" w:rsidRDefault="00E64A78" w:rsidP="00E64A78">
      <w:pPr>
        <w:widowControl/>
        <w:jc w:val="center"/>
        <w:rPr>
          <w:rFonts w:eastAsia="SimSun"/>
          <w:b/>
          <w:caps/>
          <w:sz w:val="16"/>
          <w:szCs w:val="16"/>
        </w:rPr>
      </w:pPr>
    </w:p>
    <w:p w:rsidR="00E64A78" w:rsidRDefault="00E64A78" w:rsidP="00E64A78">
      <w:pPr>
        <w:pStyle w:val="ac"/>
        <w:spacing w:after="0"/>
        <w:jc w:val="center"/>
        <w:rPr>
          <w:b/>
          <w:caps/>
          <w:sz w:val="28"/>
          <w:szCs w:val="28"/>
        </w:rPr>
      </w:pPr>
      <w:r w:rsidRPr="00396CF1">
        <w:rPr>
          <w:b/>
          <w:caps/>
          <w:sz w:val="28"/>
          <w:szCs w:val="28"/>
        </w:rPr>
        <w:t>Проект контракта</w:t>
      </w:r>
    </w:p>
    <w:p w:rsidR="00A840BE" w:rsidRDefault="00A840BE" w:rsidP="00A840BE">
      <w:pPr>
        <w:widowControl/>
        <w:autoSpaceDE/>
        <w:autoSpaceDN/>
        <w:adjustRightInd/>
        <w:jc w:val="center"/>
        <w:rPr>
          <w:sz w:val="24"/>
          <w:szCs w:val="24"/>
        </w:rPr>
      </w:pPr>
    </w:p>
    <w:p w:rsidR="003B1DA5" w:rsidRDefault="003B1DA5" w:rsidP="003B1DA5">
      <w:pPr>
        <w:jc w:val="right"/>
      </w:pPr>
      <w:r>
        <w:t>ПРОЕКТ</w:t>
      </w:r>
    </w:p>
    <w:p w:rsidR="00B26146" w:rsidRPr="00B26146" w:rsidRDefault="00B26146" w:rsidP="00B26146">
      <w:pPr>
        <w:widowControl/>
        <w:suppressAutoHyphens/>
        <w:autoSpaceDE/>
        <w:autoSpaceDN/>
        <w:adjustRightInd/>
        <w:jc w:val="center"/>
        <w:rPr>
          <w:b/>
          <w:color w:val="000000"/>
          <w:kern w:val="1"/>
          <w:sz w:val="24"/>
          <w:szCs w:val="24"/>
          <w:lang w:eastAsia="ar-SA"/>
        </w:rPr>
      </w:pPr>
      <w:r w:rsidRPr="00B26146">
        <w:rPr>
          <w:b/>
          <w:color w:val="000000"/>
          <w:kern w:val="1"/>
          <w:sz w:val="24"/>
          <w:szCs w:val="24"/>
          <w:lang w:eastAsia="ar-SA"/>
        </w:rPr>
        <w:t>МУНИЦИПАЛЬНЫЙ   КОНТРАКТ № ______</w:t>
      </w:r>
    </w:p>
    <w:p w:rsidR="00B26146" w:rsidRPr="00B26146" w:rsidRDefault="00B26146" w:rsidP="00B26146">
      <w:pPr>
        <w:widowControl/>
        <w:suppressAutoHyphens/>
        <w:autoSpaceDE/>
        <w:autoSpaceDN/>
        <w:adjustRightInd/>
        <w:jc w:val="center"/>
        <w:rPr>
          <w:b/>
          <w:color w:val="000000"/>
          <w:kern w:val="1"/>
          <w:sz w:val="24"/>
          <w:szCs w:val="24"/>
          <w:lang w:eastAsia="ar-SA"/>
        </w:rPr>
      </w:pPr>
    </w:p>
    <w:p w:rsidR="00B26146" w:rsidRPr="00B26146" w:rsidRDefault="00487DB9" w:rsidP="00B26146">
      <w:pPr>
        <w:widowControl/>
        <w:suppressAutoHyphens/>
        <w:autoSpaceDE/>
        <w:autoSpaceDN/>
        <w:adjustRightInd/>
        <w:jc w:val="both"/>
        <w:rPr>
          <w:color w:val="000000"/>
          <w:sz w:val="24"/>
          <w:szCs w:val="24"/>
          <w:lang w:eastAsia="ar-SA"/>
        </w:rPr>
      </w:pPr>
      <w:r>
        <w:rPr>
          <w:color w:val="000000"/>
          <w:sz w:val="24"/>
          <w:szCs w:val="24"/>
          <w:lang w:eastAsia="ar-SA"/>
        </w:rPr>
        <w:t xml:space="preserve">г. Иваново </w:t>
      </w:r>
      <w:r>
        <w:rPr>
          <w:color w:val="000000"/>
          <w:sz w:val="24"/>
          <w:szCs w:val="24"/>
          <w:lang w:eastAsia="ar-SA"/>
        </w:rPr>
        <w:tab/>
      </w:r>
      <w:r>
        <w:rPr>
          <w:color w:val="000000"/>
          <w:sz w:val="24"/>
          <w:szCs w:val="24"/>
          <w:lang w:eastAsia="ar-SA"/>
        </w:rPr>
        <w:tab/>
      </w:r>
      <w:r>
        <w:rPr>
          <w:color w:val="000000"/>
          <w:sz w:val="24"/>
          <w:szCs w:val="24"/>
          <w:lang w:eastAsia="ar-SA"/>
        </w:rPr>
        <w:tab/>
      </w:r>
      <w:r>
        <w:rPr>
          <w:color w:val="000000"/>
          <w:sz w:val="24"/>
          <w:szCs w:val="24"/>
          <w:lang w:eastAsia="ar-SA"/>
        </w:rPr>
        <w:tab/>
      </w:r>
      <w:r>
        <w:rPr>
          <w:color w:val="000000"/>
          <w:sz w:val="24"/>
          <w:szCs w:val="24"/>
          <w:lang w:eastAsia="ar-SA"/>
        </w:rPr>
        <w:tab/>
      </w:r>
      <w:r>
        <w:rPr>
          <w:color w:val="000000"/>
          <w:sz w:val="24"/>
          <w:szCs w:val="24"/>
          <w:lang w:eastAsia="ar-SA"/>
        </w:rPr>
        <w:tab/>
      </w:r>
      <w:r>
        <w:rPr>
          <w:color w:val="000000"/>
          <w:sz w:val="24"/>
          <w:szCs w:val="24"/>
          <w:lang w:eastAsia="ar-SA"/>
        </w:rPr>
        <w:tab/>
        <w:t xml:space="preserve">     </w:t>
      </w:r>
      <w:r w:rsidR="00B26146" w:rsidRPr="00B26146">
        <w:rPr>
          <w:color w:val="000000"/>
          <w:sz w:val="24"/>
          <w:szCs w:val="24"/>
          <w:lang w:eastAsia="ar-SA"/>
        </w:rPr>
        <w:t xml:space="preserve">     «____»___________ 2012 год</w:t>
      </w:r>
    </w:p>
    <w:p w:rsidR="00B26146" w:rsidRPr="00B26146" w:rsidRDefault="00B26146" w:rsidP="00B26146">
      <w:pPr>
        <w:widowControl/>
        <w:suppressAutoHyphens/>
        <w:autoSpaceDE/>
        <w:autoSpaceDN/>
        <w:adjustRightInd/>
        <w:jc w:val="both"/>
        <w:rPr>
          <w:color w:val="000000"/>
          <w:sz w:val="24"/>
          <w:szCs w:val="24"/>
          <w:lang w:eastAsia="ar-SA"/>
        </w:rPr>
      </w:pPr>
    </w:p>
    <w:p w:rsidR="00B26146" w:rsidRPr="00B26146" w:rsidRDefault="00B26146" w:rsidP="00B26146">
      <w:pPr>
        <w:widowControl/>
        <w:suppressAutoHyphens/>
        <w:autoSpaceDE/>
        <w:autoSpaceDN/>
        <w:adjustRightInd/>
        <w:ind w:firstLine="540"/>
        <w:jc w:val="both"/>
        <w:rPr>
          <w:color w:val="000000"/>
          <w:sz w:val="24"/>
          <w:szCs w:val="24"/>
          <w:lang w:eastAsia="ar-SA"/>
        </w:rPr>
      </w:pPr>
      <w:r w:rsidRPr="00B26146">
        <w:rPr>
          <w:color w:val="000000"/>
          <w:sz w:val="24"/>
          <w:szCs w:val="24"/>
          <w:lang w:eastAsia="ar-SA"/>
        </w:rPr>
        <w:tab/>
      </w:r>
      <w:proofErr w:type="gramStart"/>
      <w:r w:rsidRPr="00B26146">
        <w:rPr>
          <w:b/>
          <w:color w:val="000000"/>
          <w:sz w:val="24"/>
          <w:szCs w:val="24"/>
          <w:lang w:eastAsia="ar-SA"/>
        </w:rPr>
        <w:t>Управление благоустройства</w:t>
      </w:r>
      <w:r w:rsidRPr="00B26146">
        <w:rPr>
          <w:color w:val="000000"/>
          <w:sz w:val="24"/>
          <w:szCs w:val="24"/>
          <w:lang w:eastAsia="ar-SA"/>
        </w:rPr>
        <w:t xml:space="preserve"> </w:t>
      </w:r>
      <w:r w:rsidRPr="00B26146">
        <w:rPr>
          <w:b/>
          <w:color w:val="000000"/>
          <w:sz w:val="24"/>
          <w:szCs w:val="24"/>
          <w:lang w:eastAsia="ar-SA"/>
        </w:rPr>
        <w:t>Администрации города Иванова</w:t>
      </w:r>
      <w:r w:rsidRPr="00B26146">
        <w:rPr>
          <w:color w:val="000000"/>
          <w:sz w:val="24"/>
          <w:szCs w:val="24"/>
          <w:lang w:eastAsia="ar-SA"/>
        </w:rPr>
        <w:t xml:space="preserve">, именуемое в дальнейшем </w:t>
      </w:r>
      <w:r w:rsidRPr="00B26146">
        <w:rPr>
          <w:b/>
          <w:color w:val="000000"/>
          <w:sz w:val="24"/>
          <w:szCs w:val="24"/>
          <w:lang w:eastAsia="ar-SA"/>
        </w:rPr>
        <w:t>«Заказчик»</w:t>
      </w:r>
      <w:r w:rsidRPr="00B26146">
        <w:rPr>
          <w:color w:val="000000"/>
          <w:sz w:val="24"/>
          <w:szCs w:val="24"/>
          <w:lang w:eastAsia="ar-SA"/>
        </w:rPr>
        <w:t xml:space="preserve">, в лице начальника управления  Смирнова А.В., действующего на основании Положения,   с одной стороны и </w:t>
      </w:r>
      <w:r w:rsidRPr="00B26146">
        <w:rPr>
          <w:color w:val="000000"/>
          <w:sz w:val="24"/>
          <w:szCs w:val="24"/>
          <w:u w:val="single"/>
          <w:lang w:eastAsia="ar-SA"/>
        </w:rPr>
        <w:tab/>
      </w:r>
      <w:r w:rsidRPr="00B26146">
        <w:rPr>
          <w:color w:val="000000"/>
          <w:sz w:val="24"/>
          <w:szCs w:val="24"/>
          <w:u w:val="single"/>
          <w:lang w:eastAsia="ar-SA"/>
        </w:rPr>
        <w:tab/>
      </w:r>
      <w:r w:rsidRPr="00B26146">
        <w:rPr>
          <w:color w:val="000000"/>
          <w:sz w:val="24"/>
          <w:szCs w:val="24"/>
          <w:u w:val="single"/>
          <w:lang w:eastAsia="ar-SA"/>
        </w:rPr>
        <w:tab/>
      </w:r>
      <w:r w:rsidRPr="00B26146">
        <w:rPr>
          <w:color w:val="000000"/>
          <w:sz w:val="24"/>
          <w:szCs w:val="24"/>
          <w:lang w:eastAsia="ar-SA"/>
        </w:rPr>
        <w:t xml:space="preserve">, именуемое в дальнейшем </w:t>
      </w:r>
      <w:r w:rsidRPr="00B26146">
        <w:rPr>
          <w:b/>
          <w:color w:val="000000"/>
          <w:sz w:val="24"/>
          <w:szCs w:val="24"/>
          <w:lang w:eastAsia="ar-SA"/>
        </w:rPr>
        <w:t>«Подрядчик»,</w:t>
      </w:r>
      <w:r w:rsidRPr="00B26146">
        <w:rPr>
          <w:color w:val="000000"/>
          <w:sz w:val="24"/>
          <w:szCs w:val="24"/>
          <w:lang w:eastAsia="ar-SA"/>
        </w:rPr>
        <w:t xml:space="preserve"> в лице </w:t>
      </w:r>
      <w:r w:rsidRPr="00B26146">
        <w:rPr>
          <w:color w:val="000000"/>
          <w:sz w:val="24"/>
          <w:szCs w:val="24"/>
          <w:u w:val="single"/>
          <w:lang w:eastAsia="ar-SA"/>
        </w:rPr>
        <w:tab/>
      </w:r>
      <w:r w:rsidRPr="00B26146">
        <w:rPr>
          <w:color w:val="000000"/>
          <w:sz w:val="24"/>
          <w:szCs w:val="24"/>
          <w:u w:val="single"/>
          <w:lang w:eastAsia="ar-SA"/>
        </w:rPr>
        <w:tab/>
      </w:r>
      <w:r w:rsidRPr="00B26146">
        <w:rPr>
          <w:color w:val="000000"/>
          <w:sz w:val="24"/>
          <w:szCs w:val="24"/>
          <w:lang w:eastAsia="ar-SA"/>
        </w:rPr>
        <w:t xml:space="preserve">, действующего на основании </w:t>
      </w:r>
      <w:r w:rsidRPr="00B26146">
        <w:rPr>
          <w:color w:val="000000"/>
          <w:sz w:val="24"/>
          <w:szCs w:val="24"/>
          <w:u w:val="single"/>
          <w:lang w:eastAsia="ar-SA"/>
        </w:rPr>
        <w:tab/>
        <w:t>____</w:t>
      </w:r>
      <w:r w:rsidRPr="00B26146">
        <w:rPr>
          <w:color w:val="000000"/>
          <w:sz w:val="24"/>
          <w:szCs w:val="24"/>
          <w:lang w:eastAsia="ar-SA"/>
        </w:rPr>
        <w:t xml:space="preserve">, с другой стороны, вместе именуемые «Стороны», руководствуясь протоколом </w:t>
      </w:r>
      <w:r w:rsidRPr="00B26146">
        <w:rPr>
          <w:color w:val="000000"/>
          <w:sz w:val="24"/>
          <w:szCs w:val="24"/>
          <w:u w:val="single"/>
          <w:lang w:eastAsia="ar-SA"/>
        </w:rPr>
        <w:tab/>
        <w:t xml:space="preserve">____  </w:t>
      </w:r>
      <w:r w:rsidRPr="00B26146">
        <w:rPr>
          <w:color w:val="000000"/>
          <w:sz w:val="24"/>
          <w:szCs w:val="24"/>
          <w:lang w:eastAsia="ar-SA"/>
        </w:rPr>
        <w:t xml:space="preserve">    </w:t>
      </w:r>
      <w:r w:rsidR="00487DB9">
        <w:rPr>
          <w:color w:val="000000"/>
          <w:sz w:val="24"/>
          <w:szCs w:val="24"/>
          <w:lang w:eastAsia="ar-SA"/>
        </w:rPr>
        <w:br/>
      </w:r>
      <w:r w:rsidRPr="00B26146">
        <w:rPr>
          <w:color w:val="000000"/>
          <w:sz w:val="24"/>
          <w:szCs w:val="24"/>
          <w:lang w:eastAsia="ar-SA"/>
        </w:rPr>
        <w:t xml:space="preserve">№ </w:t>
      </w:r>
      <w:r w:rsidRPr="00B26146">
        <w:rPr>
          <w:color w:val="000000"/>
          <w:sz w:val="24"/>
          <w:szCs w:val="24"/>
          <w:u w:val="single"/>
          <w:lang w:eastAsia="ar-SA"/>
        </w:rPr>
        <w:t>_____</w:t>
      </w:r>
      <w:r w:rsidRPr="00B26146">
        <w:rPr>
          <w:color w:val="000000"/>
          <w:sz w:val="24"/>
          <w:szCs w:val="24"/>
          <w:lang w:eastAsia="ar-SA"/>
        </w:rPr>
        <w:t xml:space="preserve">от </w:t>
      </w:r>
      <w:r w:rsidRPr="00B26146">
        <w:rPr>
          <w:color w:val="000000"/>
          <w:sz w:val="24"/>
          <w:szCs w:val="24"/>
          <w:u w:val="single"/>
          <w:lang w:eastAsia="ar-SA"/>
        </w:rPr>
        <w:tab/>
        <w:t>_________</w:t>
      </w:r>
      <w:r w:rsidRPr="00B26146">
        <w:rPr>
          <w:color w:val="000000"/>
          <w:sz w:val="24"/>
          <w:szCs w:val="24"/>
          <w:lang w:eastAsia="ar-SA"/>
        </w:rPr>
        <w:t>, заключили настоящий контракт (далее – контракт) о нижеследующем:</w:t>
      </w:r>
      <w:proofErr w:type="gramEnd"/>
    </w:p>
    <w:p w:rsidR="00B26146" w:rsidRPr="00B26146" w:rsidRDefault="00B26146" w:rsidP="00B26146">
      <w:pPr>
        <w:widowControl/>
        <w:suppressAutoHyphens/>
        <w:autoSpaceDE/>
        <w:autoSpaceDN/>
        <w:adjustRightInd/>
        <w:jc w:val="center"/>
        <w:rPr>
          <w:b/>
          <w:color w:val="000000"/>
          <w:sz w:val="24"/>
          <w:szCs w:val="24"/>
          <w:lang w:eastAsia="ar-SA"/>
        </w:rPr>
      </w:pPr>
    </w:p>
    <w:p w:rsidR="00B26146" w:rsidRPr="00B26146" w:rsidRDefault="00B26146" w:rsidP="00B26146">
      <w:pPr>
        <w:widowControl/>
        <w:suppressAutoHyphens/>
        <w:autoSpaceDE/>
        <w:autoSpaceDN/>
        <w:adjustRightInd/>
        <w:jc w:val="center"/>
        <w:rPr>
          <w:b/>
          <w:color w:val="000000"/>
          <w:sz w:val="24"/>
          <w:szCs w:val="24"/>
          <w:lang w:eastAsia="ar-SA"/>
        </w:rPr>
      </w:pPr>
      <w:r w:rsidRPr="00B26146">
        <w:rPr>
          <w:b/>
          <w:color w:val="000000"/>
          <w:sz w:val="24"/>
          <w:szCs w:val="24"/>
          <w:lang w:eastAsia="ar-SA"/>
        </w:rPr>
        <w:t>1. ПРЕДМЕТ КОНТРАКТА</w:t>
      </w:r>
    </w:p>
    <w:p w:rsidR="00B26146" w:rsidRPr="00B26146" w:rsidRDefault="00B26146" w:rsidP="00B26146">
      <w:pPr>
        <w:widowControl/>
        <w:suppressAutoHyphens/>
        <w:autoSpaceDE/>
        <w:autoSpaceDN/>
        <w:adjustRightInd/>
        <w:jc w:val="both"/>
        <w:rPr>
          <w:sz w:val="24"/>
          <w:szCs w:val="24"/>
          <w:lang w:eastAsia="ar-SA"/>
        </w:rPr>
      </w:pPr>
      <w:r w:rsidRPr="00B26146">
        <w:rPr>
          <w:b/>
          <w:color w:val="000000"/>
          <w:sz w:val="24"/>
          <w:szCs w:val="24"/>
          <w:lang w:eastAsia="ar-SA"/>
        </w:rPr>
        <w:t xml:space="preserve">1.1. </w:t>
      </w:r>
      <w:r w:rsidRPr="00B26146">
        <w:rPr>
          <w:b/>
          <w:color w:val="000000"/>
          <w:sz w:val="24"/>
          <w:szCs w:val="24"/>
          <w:lang w:eastAsia="ar-SA"/>
        </w:rPr>
        <w:tab/>
      </w:r>
      <w:r w:rsidRPr="00B26146">
        <w:rPr>
          <w:color w:val="000000"/>
          <w:sz w:val="24"/>
          <w:szCs w:val="24"/>
          <w:lang w:eastAsia="ar-SA"/>
        </w:rPr>
        <w:t>Настоящий контракт заключается Заказчиком от имени муниципального образования  - город Иваново в целях обеспечения муниципальных нужд, в рамках выполнения наказов избирателей депутатам Ивановской городской Думы в 2012 году</w:t>
      </w:r>
      <w:r w:rsidRPr="00B26146">
        <w:rPr>
          <w:sz w:val="24"/>
          <w:szCs w:val="24"/>
          <w:lang w:eastAsia="ar-SA"/>
        </w:rPr>
        <w:t>.</w:t>
      </w:r>
    </w:p>
    <w:p w:rsidR="00B26146" w:rsidRPr="00B26146" w:rsidRDefault="00B26146" w:rsidP="00B26146">
      <w:pPr>
        <w:widowControl/>
        <w:tabs>
          <w:tab w:val="left" w:pos="0"/>
        </w:tabs>
        <w:suppressAutoHyphens/>
        <w:autoSpaceDE/>
        <w:autoSpaceDN/>
        <w:adjustRightInd/>
        <w:jc w:val="both"/>
        <w:rPr>
          <w:color w:val="000000"/>
          <w:sz w:val="24"/>
          <w:szCs w:val="24"/>
          <w:lang w:eastAsia="ar-SA"/>
        </w:rPr>
      </w:pPr>
      <w:r w:rsidRPr="00B26146">
        <w:rPr>
          <w:b/>
          <w:color w:val="000000"/>
          <w:sz w:val="24"/>
          <w:szCs w:val="24"/>
          <w:lang w:eastAsia="ar-SA"/>
        </w:rPr>
        <w:t>1.2.</w:t>
      </w:r>
      <w:r w:rsidRPr="00B26146">
        <w:rPr>
          <w:color w:val="000000"/>
          <w:sz w:val="24"/>
          <w:szCs w:val="24"/>
          <w:lang w:eastAsia="ar-SA"/>
        </w:rPr>
        <w:t xml:space="preserve"> Подрядчик принимает на себя обязательства выполнить работы </w:t>
      </w:r>
      <w:r w:rsidRPr="00B26146">
        <w:rPr>
          <w:b/>
          <w:i/>
          <w:color w:val="000000"/>
          <w:sz w:val="24"/>
          <w:szCs w:val="24"/>
          <w:lang w:eastAsia="ar-SA"/>
        </w:rPr>
        <w:t xml:space="preserve">по асфальтированию тротуаров: ул. Кудряшова от д. 127 до пр. Текстильщиков, от пр. Текстильщиков мимо д. 76, д. 113, д. 115 и т.д. до пр. Строителей, </w:t>
      </w:r>
      <w:r w:rsidRPr="00B26146">
        <w:rPr>
          <w:color w:val="000000"/>
          <w:sz w:val="24"/>
          <w:szCs w:val="24"/>
          <w:lang w:eastAsia="ar-SA"/>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B26146" w:rsidRPr="00B26146" w:rsidRDefault="00B26146" w:rsidP="00B26146">
      <w:pPr>
        <w:widowControl/>
        <w:tabs>
          <w:tab w:val="left" w:pos="0"/>
        </w:tabs>
        <w:suppressAutoHyphens/>
        <w:autoSpaceDE/>
        <w:autoSpaceDN/>
        <w:adjustRightInd/>
        <w:jc w:val="both"/>
        <w:rPr>
          <w:color w:val="000000"/>
          <w:sz w:val="24"/>
          <w:szCs w:val="24"/>
          <w:lang w:eastAsia="ar-SA"/>
        </w:rPr>
      </w:pPr>
      <w:r w:rsidRPr="00B26146">
        <w:rPr>
          <w:b/>
          <w:color w:val="000000"/>
          <w:sz w:val="24"/>
          <w:szCs w:val="24"/>
          <w:lang w:eastAsia="ar-SA"/>
        </w:rPr>
        <w:t>1.3.</w:t>
      </w:r>
      <w:r w:rsidRPr="00B26146">
        <w:rPr>
          <w:color w:val="000000"/>
          <w:sz w:val="24"/>
          <w:szCs w:val="24"/>
          <w:lang w:eastAsia="ar-SA"/>
        </w:rPr>
        <w:t xml:space="preserve"> Объем работ по настоящему контракту определяется в соответствии с ведомостью объемов работ (Приложение № 1), требованиями к используемым материалам (Приложение № 2), локальным сметным расчетом (Приложение № 3), являющимися неотъемлемой частью настоящего контракта.</w:t>
      </w:r>
    </w:p>
    <w:p w:rsidR="00B26146" w:rsidRPr="00B26146" w:rsidRDefault="00B26146" w:rsidP="00B26146">
      <w:pPr>
        <w:widowControl/>
        <w:tabs>
          <w:tab w:val="left" w:pos="540"/>
        </w:tabs>
        <w:suppressAutoHyphens/>
        <w:autoSpaceDE/>
        <w:autoSpaceDN/>
        <w:adjustRightInd/>
        <w:jc w:val="both"/>
        <w:rPr>
          <w:b/>
          <w:i/>
          <w:color w:val="000000"/>
          <w:sz w:val="24"/>
          <w:szCs w:val="24"/>
          <w:lang w:eastAsia="ar-SA"/>
        </w:rPr>
      </w:pPr>
      <w:r w:rsidRPr="00487DB9">
        <w:rPr>
          <w:b/>
          <w:color w:val="000000"/>
          <w:sz w:val="24"/>
          <w:szCs w:val="24"/>
          <w:lang w:eastAsia="ar-SA"/>
        </w:rPr>
        <w:t>1.4.</w:t>
      </w:r>
      <w:r w:rsidRPr="00487DB9">
        <w:rPr>
          <w:color w:val="000000"/>
          <w:sz w:val="24"/>
          <w:szCs w:val="24"/>
          <w:lang w:eastAsia="ar-SA"/>
        </w:rPr>
        <w:t xml:space="preserve"> Срок выполнения работ:</w:t>
      </w:r>
      <w:r w:rsidR="00487DB9" w:rsidRPr="00487DB9">
        <w:rPr>
          <w:color w:val="000000"/>
          <w:sz w:val="24"/>
          <w:szCs w:val="24"/>
          <w:lang w:eastAsia="ar-SA"/>
        </w:rPr>
        <w:t xml:space="preserve"> в течение 30 (тридцати) календарных дней </w:t>
      </w:r>
      <w:r w:rsidRPr="00487DB9">
        <w:rPr>
          <w:color w:val="000000"/>
          <w:sz w:val="24"/>
          <w:szCs w:val="24"/>
          <w:lang w:eastAsia="ar-SA"/>
        </w:rPr>
        <w:t>с момента заключения муниципального контракта.</w:t>
      </w:r>
    </w:p>
    <w:p w:rsidR="00B26146" w:rsidRPr="00B26146" w:rsidRDefault="00B26146" w:rsidP="00B26146">
      <w:pPr>
        <w:widowControl/>
        <w:tabs>
          <w:tab w:val="left" w:pos="0"/>
        </w:tabs>
        <w:suppressAutoHyphens/>
        <w:autoSpaceDE/>
        <w:autoSpaceDN/>
        <w:adjustRightInd/>
        <w:jc w:val="center"/>
        <w:rPr>
          <w:b/>
          <w:color w:val="000000"/>
          <w:sz w:val="24"/>
          <w:szCs w:val="24"/>
          <w:lang w:eastAsia="ar-SA"/>
        </w:rPr>
      </w:pPr>
    </w:p>
    <w:p w:rsidR="00B26146" w:rsidRPr="00B26146" w:rsidRDefault="00B26146" w:rsidP="00B26146">
      <w:pPr>
        <w:widowControl/>
        <w:tabs>
          <w:tab w:val="left" w:pos="0"/>
        </w:tabs>
        <w:suppressAutoHyphens/>
        <w:autoSpaceDE/>
        <w:autoSpaceDN/>
        <w:adjustRightInd/>
        <w:jc w:val="center"/>
        <w:rPr>
          <w:b/>
          <w:color w:val="000000"/>
          <w:sz w:val="24"/>
          <w:szCs w:val="24"/>
          <w:lang w:eastAsia="ar-SA"/>
        </w:rPr>
      </w:pPr>
      <w:r w:rsidRPr="00B26146">
        <w:rPr>
          <w:b/>
          <w:color w:val="000000"/>
          <w:sz w:val="24"/>
          <w:szCs w:val="24"/>
          <w:lang w:eastAsia="ar-SA"/>
        </w:rPr>
        <w:t>2. ЦЕНА КОНТРАКТА</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2.1.</w:t>
      </w:r>
      <w:r w:rsidRPr="00B26146">
        <w:rPr>
          <w:color w:val="000000"/>
          <w:sz w:val="24"/>
          <w:szCs w:val="24"/>
          <w:lang w:eastAsia="ar-SA"/>
        </w:rPr>
        <w:t xml:space="preserve"> Цена контракта составляет</w:t>
      </w:r>
      <w:proofErr w:type="gramStart"/>
      <w:r w:rsidRPr="00B26146">
        <w:rPr>
          <w:color w:val="000000"/>
          <w:sz w:val="24"/>
          <w:szCs w:val="24"/>
          <w:lang w:eastAsia="ar-SA"/>
        </w:rPr>
        <w:t xml:space="preserve"> ______________ (_________) </w:t>
      </w:r>
      <w:proofErr w:type="gramEnd"/>
      <w:r w:rsidRPr="00B26146">
        <w:rPr>
          <w:color w:val="000000"/>
          <w:sz w:val="24"/>
          <w:szCs w:val="24"/>
          <w:lang w:eastAsia="ar-SA"/>
        </w:rPr>
        <w:t>руб., в том числе НДС</w:t>
      </w:r>
      <w:r w:rsidRPr="00B26146">
        <w:rPr>
          <w:color w:val="000000"/>
          <w:sz w:val="24"/>
          <w:szCs w:val="24"/>
          <w:vertAlign w:val="superscript"/>
          <w:lang w:eastAsia="ar-SA"/>
        </w:rPr>
        <w:footnoteReference w:customMarkFollows="1" w:id="2"/>
        <w:t>*</w:t>
      </w:r>
      <w:r w:rsidRPr="00B26146">
        <w:rPr>
          <w:color w:val="000000"/>
          <w:sz w:val="24"/>
          <w:szCs w:val="24"/>
          <w:u w:val="single"/>
          <w:lang w:eastAsia="ar-SA"/>
        </w:rPr>
        <w:t xml:space="preserve"> </w:t>
      </w:r>
      <w:r w:rsidRPr="00B26146">
        <w:rPr>
          <w:color w:val="000000"/>
          <w:sz w:val="24"/>
          <w:szCs w:val="24"/>
          <w:lang w:eastAsia="ar-SA"/>
        </w:rPr>
        <w:t>___________ (__________) руб.</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2.2.</w:t>
      </w:r>
      <w:r w:rsidRPr="00B26146">
        <w:rPr>
          <w:color w:val="000000"/>
          <w:sz w:val="24"/>
          <w:szCs w:val="24"/>
          <w:lang w:eastAsia="ar-SA"/>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2.3.</w:t>
      </w:r>
      <w:r w:rsidRPr="00B26146">
        <w:rPr>
          <w:color w:val="000000"/>
          <w:sz w:val="24"/>
          <w:szCs w:val="24"/>
          <w:lang w:eastAsia="ar-SA"/>
        </w:rPr>
        <w:t xml:space="preserve"> Цена настоящего контракта является твердой и не может изменяться в ходе его исполнения, за исключением случая, предусмотренного п. 2.4 настоящего контракта.</w:t>
      </w:r>
    </w:p>
    <w:p w:rsidR="00B26146" w:rsidRPr="00B26146" w:rsidRDefault="00B26146" w:rsidP="00B26146">
      <w:pPr>
        <w:widowControl/>
        <w:suppressAutoHyphens/>
        <w:autoSpaceDE/>
        <w:autoSpaceDN/>
        <w:adjustRightInd/>
        <w:jc w:val="both"/>
        <w:rPr>
          <w:sz w:val="24"/>
          <w:szCs w:val="24"/>
          <w:lang w:eastAsia="ar-SA"/>
        </w:rPr>
      </w:pPr>
      <w:r w:rsidRPr="00B26146">
        <w:rPr>
          <w:b/>
          <w:sz w:val="24"/>
          <w:szCs w:val="24"/>
          <w:lang w:eastAsia="ar-SA"/>
        </w:rPr>
        <w:t>2.4.</w:t>
      </w:r>
      <w:r w:rsidRPr="00B26146">
        <w:rPr>
          <w:sz w:val="24"/>
          <w:szCs w:val="24"/>
          <w:lang w:eastAsia="ar-SA"/>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26146" w:rsidRPr="00B26146" w:rsidRDefault="00B26146" w:rsidP="00B26146">
      <w:pPr>
        <w:widowControl/>
        <w:suppressAutoHyphens/>
        <w:autoSpaceDE/>
        <w:autoSpaceDN/>
        <w:adjustRightInd/>
        <w:jc w:val="center"/>
        <w:rPr>
          <w:b/>
          <w:color w:val="000000"/>
          <w:sz w:val="24"/>
          <w:szCs w:val="24"/>
          <w:lang w:eastAsia="ar-SA"/>
        </w:rPr>
      </w:pPr>
    </w:p>
    <w:p w:rsidR="00B26146" w:rsidRPr="00B26146" w:rsidRDefault="00B26146" w:rsidP="00B26146">
      <w:pPr>
        <w:widowControl/>
        <w:suppressAutoHyphens/>
        <w:autoSpaceDE/>
        <w:autoSpaceDN/>
        <w:adjustRightInd/>
        <w:jc w:val="center"/>
        <w:rPr>
          <w:b/>
          <w:color w:val="000000"/>
          <w:sz w:val="24"/>
          <w:szCs w:val="24"/>
          <w:lang w:eastAsia="ar-SA"/>
        </w:rPr>
      </w:pPr>
      <w:r w:rsidRPr="00B26146">
        <w:rPr>
          <w:b/>
          <w:color w:val="000000"/>
          <w:sz w:val="24"/>
          <w:szCs w:val="24"/>
          <w:lang w:eastAsia="ar-SA"/>
        </w:rPr>
        <w:t>3. СТОИМОСТЬ РАБОТ И ПОРЯДОК РАСЧЕТОВ</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3.1.</w:t>
      </w:r>
      <w:r w:rsidRPr="00B26146">
        <w:rPr>
          <w:color w:val="000000"/>
          <w:sz w:val="24"/>
          <w:szCs w:val="24"/>
          <w:lang w:eastAsia="ar-SA"/>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3.2.</w:t>
      </w:r>
      <w:r w:rsidRPr="00B26146">
        <w:rPr>
          <w:color w:val="000000"/>
          <w:sz w:val="24"/>
          <w:szCs w:val="24"/>
          <w:lang w:eastAsia="ar-SA"/>
        </w:rPr>
        <w:t xml:space="preserve"> Расчет производится после подписания актов о приемке выполненных работ (форма № КС 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p w:rsidR="00B26146" w:rsidRPr="00B26146" w:rsidRDefault="00B26146" w:rsidP="00B26146">
      <w:pPr>
        <w:widowControl/>
        <w:suppressAutoHyphens/>
        <w:autoSpaceDE/>
        <w:autoSpaceDN/>
        <w:adjustRightInd/>
        <w:jc w:val="both"/>
        <w:rPr>
          <w:sz w:val="24"/>
          <w:szCs w:val="24"/>
          <w:lang w:eastAsia="ar-SA"/>
        </w:rPr>
      </w:pPr>
      <w:r w:rsidRPr="00B26146">
        <w:rPr>
          <w:b/>
          <w:sz w:val="24"/>
          <w:szCs w:val="24"/>
          <w:lang w:eastAsia="ar-SA"/>
        </w:rPr>
        <w:t xml:space="preserve">3.3. </w:t>
      </w:r>
      <w:r w:rsidRPr="00B26146">
        <w:rPr>
          <w:sz w:val="24"/>
          <w:szCs w:val="24"/>
          <w:lang w:eastAsia="ar-SA"/>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штрафов и пеней. Заказчик вправе, по своему усмотрению, либо произвести оплату по контракту за вычетом соответствующего размера штрафа и пени, либо удержать сумму штрафа и пени из средств, предоставленных  в качестве обеспечения исполнения по настоящему контракту, направив соответствующие требования Гаранту, Поручителю соответственно виду выбранного обеспечения исполнения по контракту. </w:t>
      </w:r>
    </w:p>
    <w:p w:rsidR="00B26146" w:rsidRPr="00B26146" w:rsidRDefault="00B26146" w:rsidP="00B26146">
      <w:pPr>
        <w:widowControl/>
        <w:tabs>
          <w:tab w:val="left" w:pos="540"/>
        </w:tabs>
        <w:suppressAutoHyphens/>
        <w:autoSpaceDE/>
        <w:autoSpaceDN/>
        <w:adjustRightInd/>
        <w:jc w:val="both"/>
        <w:rPr>
          <w:b/>
          <w:i/>
          <w:color w:val="000000"/>
          <w:sz w:val="24"/>
          <w:szCs w:val="24"/>
          <w:lang w:eastAsia="ar-SA"/>
        </w:rPr>
      </w:pPr>
      <w:r w:rsidRPr="00B26146">
        <w:rPr>
          <w:b/>
          <w:color w:val="000000"/>
          <w:sz w:val="24"/>
          <w:szCs w:val="24"/>
          <w:lang w:eastAsia="ar-SA"/>
        </w:rPr>
        <w:t>3.4.</w:t>
      </w:r>
      <w:r w:rsidRPr="00B26146">
        <w:rPr>
          <w:color w:val="000000"/>
          <w:sz w:val="24"/>
          <w:szCs w:val="24"/>
          <w:lang w:eastAsia="ar-SA"/>
        </w:rPr>
        <w:t xml:space="preserve"> Оплата производится по безналичному расчету за счет средств бюджета города Иванова.</w:t>
      </w:r>
    </w:p>
    <w:p w:rsidR="00B26146" w:rsidRPr="00B26146" w:rsidRDefault="00B26146" w:rsidP="00B26146">
      <w:pPr>
        <w:widowControl/>
        <w:suppressAutoHyphens/>
        <w:autoSpaceDE/>
        <w:autoSpaceDN/>
        <w:adjustRightInd/>
        <w:jc w:val="center"/>
        <w:rPr>
          <w:b/>
          <w:color w:val="000000"/>
          <w:sz w:val="24"/>
          <w:szCs w:val="24"/>
          <w:lang w:eastAsia="ar-SA"/>
        </w:rPr>
      </w:pPr>
    </w:p>
    <w:p w:rsidR="00B26146" w:rsidRPr="00B26146" w:rsidRDefault="00B26146" w:rsidP="00B26146">
      <w:pPr>
        <w:widowControl/>
        <w:suppressAutoHyphens/>
        <w:autoSpaceDE/>
        <w:autoSpaceDN/>
        <w:adjustRightInd/>
        <w:jc w:val="center"/>
        <w:rPr>
          <w:b/>
          <w:color w:val="000000"/>
          <w:sz w:val="24"/>
          <w:szCs w:val="24"/>
          <w:lang w:eastAsia="ar-SA"/>
        </w:rPr>
      </w:pPr>
      <w:r w:rsidRPr="00B26146">
        <w:rPr>
          <w:b/>
          <w:color w:val="000000"/>
          <w:sz w:val="24"/>
          <w:szCs w:val="24"/>
          <w:lang w:eastAsia="ar-SA"/>
        </w:rPr>
        <w:t>4. ПРИЕМКА ВЫПОЛНЕННЫХ РАБОТ</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4.1.</w:t>
      </w:r>
      <w:r w:rsidRPr="00B26146">
        <w:rPr>
          <w:color w:val="000000"/>
          <w:sz w:val="24"/>
          <w:szCs w:val="24"/>
          <w:lang w:eastAsia="ar-SA"/>
        </w:rPr>
        <w:t xml:space="preserve"> Подрядчик в течение 7 (Семи) дней с момента сдачи-приемки работ обязан предоставить Заказчику акт о приемке выполненных работ (Форма № КС-2).</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4.2.</w:t>
      </w:r>
      <w:r w:rsidRPr="00B26146">
        <w:rPr>
          <w:color w:val="000000"/>
          <w:sz w:val="24"/>
          <w:szCs w:val="24"/>
          <w:lang w:eastAsia="ar-SA"/>
        </w:rPr>
        <w:t xml:space="preserve"> Заказчик в течение 14 (Четырнадцати) дней со дня получения акта о приемке выполненных работ (Форма № КС-2) и исполнительной документации обязан подписать акт о приемке выполненных работ или направить Подрядчику мотивированный отказ от приемки работ.</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 xml:space="preserve">4.3. </w:t>
      </w:r>
      <w:r w:rsidRPr="00B26146">
        <w:rPr>
          <w:color w:val="000000"/>
          <w:sz w:val="24"/>
          <w:szCs w:val="24"/>
          <w:lang w:eastAsia="ar-SA"/>
        </w:rPr>
        <w:t xml:space="preserve">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 </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4.4.</w:t>
      </w:r>
      <w:r w:rsidRPr="00B26146">
        <w:rPr>
          <w:color w:val="000000"/>
          <w:sz w:val="24"/>
          <w:szCs w:val="24"/>
          <w:lang w:eastAsia="ar-SA"/>
        </w:rPr>
        <w:t xml:space="preserve">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 xml:space="preserve">4.5. </w:t>
      </w:r>
      <w:r w:rsidRPr="00B26146">
        <w:rPr>
          <w:color w:val="000000"/>
          <w:sz w:val="24"/>
          <w:szCs w:val="24"/>
          <w:lang w:eastAsia="ar-SA"/>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w:t>
      </w:r>
    </w:p>
    <w:p w:rsidR="00B26146" w:rsidRPr="00B26146" w:rsidRDefault="00B26146" w:rsidP="00B26146">
      <w:pPr>
        <w:widowControl/>
        <w:numPr>
          <w:ilvl w:val="0"/>
          <w:numId w:val="21"/>
        </w:numPr>
        <w:tabs>
          <w:tab w:val="left" w:pos="0"/>
          <w:tab w:val="left" w:pos="284"/>
        </w:tabs>
        <w:suppressAutoHyphens/>
        <w:autoSpaceDE/>
        <w:autoSpaceDN/>
        <w:adjustRightInd/>
        <w:ind w:left="0" w:firstLine="0"/>
        <w:jc w:val="both"/>
        <w:rPr>
          <w:color w:val="000000"/>
          <w:sz w:val="24"/>
          <w:szCs w:val="24"/>
          <w:lang w:eastAsia="ar-SA"/>
        </w:rPr>
      </w:pPr>
      <w:r w:rsidRPr="00B26146">
        <w:rPr>
          <w:color w:val="000000"/>
          <w:sz w:val="24"/>
          <w:szCs w:val="24"/>
          <w:lang w:eastAsia="ar-SA"/>
        </w:rPr>
        <w:t>ГОСТ </w:t>
      </w:r>
      <w:proofErr w:type="gramStart"/>
      <w:r w:rsidRPr="00B26146">
        <w:rPr>
          <w:color w:val="000000"/>
          <w:sz w:val="24"/>
          <w:szCs w:val="24"/>
          <w:lang w:eastAsia="ar-SA"/>
        </w:rPr>
        <w:t>Р</w:t>
      </w:r>
      <w:proofErr w:type="gramEnd"/>
      <w:r w:rsidRPr="00B26146">
        <w:rPr>
          <w:color w:val="000000"/>
          <w:sz w:val="24"/>
          <w:szCs w:val="24"/>
          <w:lang w:eastAsia="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B26146" w:rsidRPr="00B26146" w:rsidRDefault="00B26146" w:rsidP="00B26146">
      <w:pPr>
        <w:widowControl/>
        <w:numPr>
          <w:ilvl w:val="0"/>
          <w:numId w:val="21"/>
        </w:numPr>
        <w:tabs>
          <w:tab w:val="left" w:pos="0"/>
          <w:tab w:val="left" w:pos="284"/>
        </w:tabs>
        <w:suppressAutoHyphens/>
        <w:autoSpaceDE/>
        <w:autoSpaceDN/>
        <w:adjustRightInd/>
        <w:ind w:left="0" w:firstLine="0"/>
        <w:jc w:val="both"/>
        <w:rPr>
          <w:color w:val="000000"/>
          <w:sz w:val="24"/>
          <w:szCs w:val="24"/>
          <w:lang w:eastAsia="ar-SA"/>
        </w:rPr>
      </w:pPr>
      <w:r w:rsidRPr="00B26146">
        <w:rPr>
          <w:color w:val="000000"/>
          <w:sz w:val="24"/>
          <w:szCs w:val="24"/>
          <w:lang w:eastAsia="ar-SA"/>
        </w:rPr>
        <w:t>ГОСТ 9128-2009 «Смеси асфальтобетонные дорожные, аэродромные и асфальтобетон. Технические условия»;</w:t>
      </w:r>
    </w:p>
    <w:p w:rsidR="00B26146" w:rsidRPr="00B26146" w:rsidRDefault="00B26146" w:rsidP="00B26146">
      <w:pPr>
        <w:widowControl/>
        <w:numPr>
          <w:ilvl w:val="0"/>
          <w:numId w:val="21"/>
        </w:numPr>
        <w:tabs>
          <w:tab w:val="left" w:pos="0"/>
          <w:tab w:val="left" w:pos="284"/>
          <w:tab w:val="left" w:pos="1260"/>
        </w:tabs>
        <w:suppressAutoHyphens/>
        <w:autoSpaceDE/>
        <w:autoSpaceDN/>
        <w:adjustRightInd/>
        <w:ind w:left="0" w:firstLine="0"/>
        <w:jc w:val="both"/>
        <w:rPr>
          <w:color w:val="000000"/>
          <w:sz w:val="24"/>
          <w:szCs w:val="24"/>
          <w:lang w:eastAsia="ar-SA"/>
        </w:rPr>
      </w:pPr>
      <w:r w:rsidRPr="00B26146">
        <w:rPr>
          <w:color w:val="000000"/>
          <w:sz w:val="24"/>
          <w:szCs w:val="24"/>
          <w:lang w:eastAsia="ar-SA"/>
        </w:rPr>
        <w:t>ВСН 37-84 «Инструкция по организации движения и ограждению мест производства дорожных работ»;</w:t>
      </w:r>
    </w:p>
    <w:p w:rsidR="00B26146" w:rsidRPr="00B26146" w:rsidRDefault="00B26146" w:rsidP="00B26146">
      <w:pPr>
        <w:widowControl/>
        <w:numPr>
          <w:ilvl w:val="0"/>
          <w:numId w:val="21"/>
        </w:numPr>
        <w:tabs>
          <w:tab w:val="left" w:pos="0"/>
          <w:tab w:val="left" w:pos="284"/>
          <w:tab w:val="left" w:pos="1260"/>
        </w:tabs>
        <w:suppressAutoHyphens/>
        <w:autoSpaceDE/>
        <w:autoSpaceDN/>
        <w:adjustRightInd/>
        <w:ind w:left="0" w:firstLine="0"/>
        <w:jc w:val="both"/>
        <w:rPr>
          <w:color w:val="000000"/>
          <w:sz w:val="24"/>
          <w:szCs w:val="24"/>
          <w:lang w:eastAsia="ar-SA"/>
        </w:rPr>
      </w:pPr>
      <w:r w:rsidRPr="00B26146">
        <w:rPr>
          <w:color w:val="000000"/>
          <w:sz w:val="24"/>
          <w:szCs w:val="24"/>
          <w:lang w:eastAsia="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B26146">
        <w:rPr>
          <w:color w:val="000000"/>
          <w:sz w:val="24"/>
          <w:szCs w:val="24"/>
          <w:lang w:eastAsia="ar-SA"/>
        </w:rPr>
        <w:t>Минрегиона</w:t>
      </w:r>
      <w:proofErr w:type="spellEnd"/>
      <w:r w:rsidRPr="00B26146">
        <w:rPr>
          <w:color w:val="000000"/>
          <w:sz w:val="24"/>
          <w:szCs w:val="24"/>
          <w:lang w:eastAsia="ar-SA"/>
        </w:rPr>
        <w:t xml:space="preserve"> РФ от 28.12.2010 № 820);</w:t>
      </w:r>
    </w:p>
    <w:p w:rsidR="00B26146" w:rsidRPr="00B26146" w:rsidRDefault="00B26146" w:rsidP="00B26146">
      <w:pPr>
        <w:widowControl/>
        <w:numPr>
          <w:ilvl w:val="0"/>
          <w:numId w:val="21"/>
        </w:numPr>
        <w:tabs>
          <w:tab w:val="left" w:pos="0"/>
          <w:tab w:val="left" w:pos="284"/>
          <w:tab w:val="left" w:pos="1260"/>
        </w:tabs>
        <w:suppressAutoHyphens/>
        <w:autoSpaceDE/>
        <w:autoSpaceDN/>
        <w:adjustRightInd/>
        <w:ind w:left="0" w:firstLine="0"/>
        <w:jc w:val="both"/>
        <w:rPr>
          <w:rFonts w:eastAsia="Arial"/>
          <w:iCs/>
          <w:color w:val="000000"/>
          <w:sz w:val="24"/>
          <w:szCs w:val="24"/>
        </w:rPr>
      </w:pPr>
      <w:r w:rsidRPr="00B26146">
        <w:rPr>
          <w:rFonts w:eastAsia="Arial" w:cs="Arial"/>
          <w:sz w:val="24"/>
          <w:szCs w:val="24"/>
        </w:rPr>
        <w:t xml:space="preserve">«СП 48.13330.2011. Свод правил. Организация строительства. Актуализированная редакция СНиП 12-01-2004» (утв. Приказом </w:t>
      </w:r>
      <w:proofErr w:type="spellStart"/>
      <w:r w:rsidRPr="00B26146">
        <w:rPr>
          <w:rFonts w:eastAsia="Arial" w:cs="Arial"/>
          <w:sz w:val="24"/>
          <w:szCs w:val="24"/>
        </w:rPr>
        <w:t>Минрегиона</w:t>
      </w:r>
      <w:proofErr w:type="spellEnd"/>
      <w:r w:rsidRPr="00B26146">
        <w:rPr>
          <w:rFonts w:eastAsia="Arial" w:cs="Arial"/>
          <w:sz w:val="24"/>
          <w:szCs w:val="24"/>
        </w:rPr>
        <w:t xml:space="preserve"> РФ от 27.12.2010 № 781);</w:t>
      </w:r>
    </w:p>
    <w:p w:rsidR="00B26146" w:rsidRPr="00B26146" w:rsidRDefault="00B26146" w:rsidP="00B26146">
      <w:pPr>
        <w:widowControl/>
        <w:numPr>
          <w:ilvl w:val="0"/>
          <w:numId w:val="21"/>
        </w:numPr>
        <w:tabs>
          <w:tab w:val="left" w:pos="0"/>
          <w:tab w:val="left" w:pos="284"/>
          <w:tab w:val="left" w:pos="1260"/>
        </w:tabs>
        <w:suppressAutoHyphens/>
        <w:autoSpaceDE/>
        <w:autoSpaceDN/>
        <w:adjustRightInd/>
        <w:ind w:left="0" w:firstLine="0"/>
        <w:jc w:val="both"/>
        <w:rPr>
          <w:rFonts w:eastAsia="Arial"/>
          <w:iCs/>
          <w:color w:val="000000"/>
          <w:sz w:val="24"/>
          <w:szCs w:val="24"/>
        </w:rPr>
      </w:pPr>
      <w:r w:rsidRPr="00B26146">
        <w:rPr>
          <w:bCs/>
          <w:sz w:val="24"/>
          <w:szCs w:val="24"/>
        </w:rPr>
        <w:t>СП 34.13330.2010 "СНиП 2.05.02-85*. Автомобильные дороги";</w:t>
      </w:r>
    </w:p>
    <w:p w:rsidR="00B26146" w:rsidRPr="00B26146" w:rsidRDefault="00B26146" w:rsidP="00B26146">
      <w:pPr>
        <w:widowControl/>
        <w:numPr>
          <w:ilvl w:val="0"/>
          <w:numId w:val="21"/>
        </w:numPr>
        <w:tabs>
          <w:tab w:val="left" w:pos="0"/>
          <w:tab w:val="left" w:pos="284"/>
          <w:tab w:val="left" w:pos="1260"/>
        </w:tabs>
        <w:suppressAutoHyphens/>
        <w:autoSpaceDE/>
        <w:autoSpaceDN/>
        <w:adjustRightInd/>
        <w:ind w:left="0" w:firstLine="0"/>
        <w:jc w:val="both"/>
        <w:rPr>
          <w:rFonts w:eastAsia="Arial"/>
          <w:iCs/>
          <w:color w:val="000000"/>
          <w:sz w:val="24"/>
          <w:szCs w:val="24"/>
        </w:rPr>
      </w:pPr>
      <w:r w:rsidRPr="00B26146">
        <w:rPr>
          <w:rFonts w:eastAsia="Arial"/>
          <w:iCs/>
          <w:color w:val="000000"/>
          <w:sz w:val="24"/>
          <w:szCs w:val="24"/>
        </w:rPr>
        <w:lastRenderedPageBreak/>
        <w:t>СНиП 3.06.03-85 «Автомобильные дороги».</w:t>
      </w:r>
    </w:p>
    <w:p w:rsidR="00B26146" w:rsidRPr="00B26146" w:rsidRDefault="00B26146" w:rsidP="00B26146">
      <w:pPr>
        <w:widowControl/>
        <w:suppressAutoHyphens/>
        <w:autoSpaceDE/>
        <w:autoSpaceDN/>
        <w:adjustRightInd/>
        <w:ind w:firstLine="720"/>
        <w:jc w:val="both"/>
        <w:rPr>
          <w:color w:val="000000"/>
          <w:sz w:val="24"/>
          <w:szCs w:val="24"/>
          <w:lang w:eastAsia="ar-SA"/>
        </w:rPr>
      </w:pPr>
      <w:r w:rsidRPr="00B26146">
        <w:rPr>
          <w:color w:val="000000"/>
          <w:sz w:val="24"/>
          <w:szCs w:val="24"/>
          <w:lang w:eastAsia="ar-SA"/>
        </w:rPr>
        <w:t>В случае введения в действие новых нормативно-технических документов Заказчик уведомляет Подрядчика о необходимости и порядке их применения при исполнении настоящего Контракта. После уведомления Заказчика применение вступивших в силу новых нормативно-технических документов становится обязательным для Подрядчика.</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4.6.</w:t>
      </w:r>
      <w:r w:rsidRPr="00B26146">
        <w:rPr>
          <w:color w:val="000000"/>
          <w:sz w:val="24"/>
          <w:szCs w:val="24"/>
          <w:lang w:eastAsia="ar-SA"/>
        </w:rPr>
        <w:t xml:space="preserve"> Выполнение работ не принимается и оплата Заказчиком не производится в случае:</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неоднократного привлечения Подрядчика к ответственности (более 2-х раз) в соответствии с разделом 6 настоящего контракта;</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выполнения работ, не соответствующих обязательным требованиям нормативных документов указанных в п. 4.5. настоящего контракта.</w:t>
      </w:r>
    </w:p>
    <w:p w:rsidR="00B26146" w:rsidRPr="00B26146" w:rsidRDefault="00B26146" w:rsidP="00B26146">
      <w:pPr>
        <w:widowControl/>
        <w:suppressAutoHyphens/>
        <w:autoSpaceDE/>
        <w:autoSpaceDN/>
        <w:adjustRightInd/>
        <w:jc w:val="both"/>
        <w:rPr>
          <w:sz w:val="24"/>
          <w:szCs w:val="24"/>
          <w:lang w:eastAsia="ar-SA"/>
        </w:rPr>
      </w:pPr>
      <w:r w:rsidRPr="00B26146">
        <w:rPr>
          <w:b/>
          <w:sz w:val="24"/>
          <w:szCs w:val="24"/>
          <w:lang w:eastAsia="ar-SA"/>
        </w:rPr>
        <w:t xml:space="preserve">4.7. </w:t>
      </w:r>
      <w:r w:rsidRPr="00B26146">
        <w:rPr>
          <w:sz w:val="24"/>
          <w:szCs w:val="24"/>
          <w:lang w:eastAsia="ar-SA"/>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 производства работ, контрольных вырубок, с последующей экспертизой и определением качества выполненных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 xml:space="preserve">4.8. </w:t>
      </w:r>
      <w:r w:rsidRPr="00B26146">
        <w:rPr>
          <w:color w:val="000000"/>
          <w:sz w:val="24"/>
          <w:szCs w:val="24"/>
          <w:lang w:eastAsia="ar-SA"/>
        </w:rPr>
        <w:t>Окончательная приемка работ осуществляется приемочной комиссией, назначаемой Заказчиком. Дата подписания акта является датой начала течения гарантийного срока.</w:t>
      </w:r>
    </w:p>
    <w:p w:rsidR="00B26146" w:rsidRPr="00B26146" w:rsidRDefault="00B26146" w:rsidP="00B26146">
      <w:pPr>
        <w:widowControl/>
        <w:suppressAutoHyphens/>
        <w:autoSpaceDE/>
        <w:autoSpaceDN/>
        <w:adjustRightInd/>
        <w:jc w:val="center"/>
        <w:rPr>
          <w:b/>
          <w:color w:val="000000"/>
          <w:sz w:val="24"/>
          <w:szCs w:val="24"/>
          <w:lang w:eastAsia="ar-SA"/>
        </w:rPr>
      </w:pPr>
    </w:p>
    <w:p w:rsidR="00B26146" w:rsidRPr="00B26146" w:rsidRDefault="00B26146" w:rsidP="00B26146">
      <w:pPr>
        <w:widowControl/>
        <w:suppressAutoHyphens/>
        <w:autoSpaceDE/>
        <w:autoSpaceDN/>
        <w:adjustRightInd/>
        <w:jc w:val="center"/>
        <w:rPr>
          <w:b/>
          <w:color w:val="000000"/>
          <w:sz w:val="24"/>
          <w:szCs w:val="24"/>
          <w:lang w:eastAsia="ar-SA"/>
        </w:rPr>
      </w:pPr>
      <w:r w:rsidRPr="00B26146">
        <w:rPr>
          <w:b/>
          <w:color w:val="000000"/>
          <w:sz w:val="24"/>
          <w:szCs w:val="24"/>
          <w:lang w:eastAsia="ar-SA"/>
        </w:rPr>
        <w:t>5. ПРАВА И ОБЯЗАННОСТИ СТОРОН</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5.1.</w:t>
      </w:r>
      <w:r w:rsidRPr="00B26146">
        <w:rPr>
          <w:color w:val="000000"/>
          <w:sz w:val="24"/>
          <w:szCs w:val="24"/>
          <w:lang w:eastAsia="ar-SA"/>
        </w:rPr>
        <w:t xml:space="preserve"> Заказчик вправе:</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xml:space="preserve">- давать Подрядчику обязательные для выполнения письменные и устные указания в рамках выполнения условий настоящего контракта; </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обратиться в ОГИБДД УМВД России по городу Иваново, выступающем в качестве органа государственного контроля и надзора, с целью определения соответствия качества выполненных работ;</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 xml:space="preserve">5.2. </w:t>
      </w:r>
      <w:r w:rsidRPr="00B26146">
        <w:rPr>
          <w:color w:val="000000"/>
          <w:sz w:val="24"/>
          <w:szCs w:val="24"/>
          <w:lang w:eastAsia="ar-SA"/>
        </w:rPr>
        <w:t xml:space="preserve">Заказчик обязан: </w:t>
      </w:r>
    </w:p>
    <w:p w:rsidR="00B26146" w:rsidRPr="00B26146" w:rsidRDefault="00B26146" w:rsidP="00B26146">
      <w:pPr>
        <w:widowControl/>
        <w:suppressAutoHyphens/>
        <w:autoSpaceDE/>
        <w:autoSpaceDN/>
        <w:adjustRightInd/>
        <w:jc w:val="both"/>
        <w:rPr>
          <w:sz w:val="24"/>
          <w:szCs w:val="24"/>
          <w:lang w:eastAsia="ar-SA"/>
        </w:rPr>
      </w:pPr>
      <w:r w:rsidRPr="00B26146">
        <w:rPr>
          <w:sz w:val="24"/>
          <w:szCs w:val="24"/>
          <w:lang w:eastAsia="ar-SA"/>
        </w:rPr>
        <w:t>- определить перечень объектов, виды, объемы работ, сроки начала и окончания работ по каждому объекту;</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xml:space="preserve">- доводить до Подрядчика решения органов исполнительной власти в части, касающейся выполнения работ;  </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xml:space="preserve">- осуществлять </w:t>
      </w:r>
      <w:proofErr w:type="gramStart"/>
      <w:r w:rsidRPr="00B26146">
        <w:rPr>
          <w:color w:val="000000"/>
          <w:sz w:val="24"/>
          <w:szCs w:val="24"/>
          <w:lang w:eastAsia="ar-SA"/>
        </w:rPr>
        <w:t>контроль за</w:t>
      </w:r>
      <w:proofErr w:type="gramEnd"/>
      <w:r w:rsidRPr="00B26146">
        <w:rPr>
          <w:color w:val="000000"/>
          <w:sz w:val="24"/>
          <w:szCs w:val="24"/>
          <w:lang w:eastAsia="ar-SA"/>
        </w:rPr>
        <w:t xml:space="preserve"> ходом и качеством выполняемых работ, соблюдением сроков их выполнения, а также качеством материалов и оборудования;</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в течение 1 (Одного) часа после принятия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требовать от Подрядчика акты на скрытые работы, сертификаты на используемые материалы. В случае отказа Подрядчика предоставить акты на скрытые работы, сертификаты на используемые материалы, приостановить выполнение работ до предоставления Подрядчиком вышеуказанных актов и сертификатов;</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lastRenderedPageBreak/>
        <w:t>- в случае обнаружения дефектов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при наличии оснований, предусмотренных п. 6.2, 6.3. настоящего контракта, направлять Подрядчику претензию об уплате штрафных санкций за ненадлежащее исполнение обязательств по настоящему контракту;</w:t>
      </w:r>
    </w:p>
    <w:p w:rsidR="00B26146" w:rsidRPr="00B26146" w:rsidRDefault="00B26146" w:rsidP="00B26146">
      <w:pPr>
        <w:widowControl/>
        <w:suppressAutoHyphens/>
        <w:autoSpaceDE/>
        <w:autoSpaceDN/>
        <w:adjustRightInd/>
        <w:jc w:val="both"/>
        <w:rPr>
          <w:color w:val="000000"/>
          <w:sz w:val="24"/>
          <w:szCs w:val="24"/>
          <w:lang w:eastAsia="ar-SA"/>
        </w:rPr>
      </w:pPr>
      <w:proofErr w:type="gramStart"/>
      <w:r w:rsidRPr="00B26146">
        <w:rPr>
          <w:color w:val="000000"/>
          <w:sz w:val="24"/>
          <w:szCs w:val="24"/>
          <w:lang w:eastAsia="ar-SA"/>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оплатить Подрядчику фактически выполненные объемы работ согласно актам о приемке выполненных работ (Форма № КС-2) в пределах цены контракта;</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штрафных санкций за ненадлежащее исполнение обязательств по настоящему контракту.</w:t>
      </w:r>
    </w:p>
    <w:p w:rsidR="00B26146" w:rsidRPr="00B26146" w:rsidRDefault="00B26146" w:rsidP="00B26146">
      <w:pPr>
        <w:widowControl/>
        <w:tabs>
          <w:tab w:val="left" w:pos="540"/>
        </w:tabs>
        <w:suppressAutoHyphens/>
        <w:autoSpaceDE/>
        <w:autoSpaceDN/>
        <w:adjustRightInd/>
        <w:jc w:val="both"/>
        <w:rPr>
          <w:color w:val="000000"/>
          <w:sz w:val="24"/>
          <w:szCs w:val="24"/>
          <w:lang w:eastAsia="ar-SA"/>
        </w:rPr>
      </w:pPr>
      <w:r w:rsidRPr="00B26146">
        <w:rPr>
          <w:b/>
          <w:color w:val="000000"/>
          <w:sz w:val="24"/>
          <w:szCs w:val="24"/>
          <w:lang w:eastAsia="ar-SA"/>
        </w:rPr>
        <w:t>5.3.</w:t>
      </w:r>
      <w:r w:rsidRPr="00B26146">
        <w:rPr>
          <w:color w:val="000000"/>
          <w:sz w:val="24"/>
          <w:szCs w:val="24"/>
          <w:lang w:eastAsia="ar-SA"/>
        </w:rPr>
        <w:t xml:space="preserve"> Подрядчик вправе:</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самостоятельно выбирать численность необходимого персонала;</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привлекать субподрядные организации. Привлечение субподрядных организаций рекомендуется согласовывать с Заказчиком.</w:t>
      </w:r>
    </w:p>
    <w:p w:rsidR="00B26146" w:rsidRPr="00B26146" w:rsidRDefault="00B26146" w:rsidP="00B26146">
      <w:pPr>
        <w:widowControl/>
        <w:tabs>
          <w:tab w:val="left" w:pos="540"/>
        </w:tabs>
        <w:suppressAutoHyphens/>
        <w:autoSpaceDE/>
        <w:autoSpaceDN/>
        <w:adjustRightInd/>
        <w:jc w:val="both"/>
        <w:rPr>
          <w:color w:val="000000"/>
          <w:sz w:val="24"/>
          <w:szCs w:val="24"/>
          <w:lang w:eastAsia="ar-SA"/>
        </w:rPr>
      </w:pPr>
      <w:r w:rsidRPr="00B26146">
        <w:rPr>
          <w:b/>
          <w:color w:val="000000"/>
          <w:sz w:val="24"/>
          <w:szCs w:val="24"/>
          <w:lang w:eastAsia="ar-SA"/>
        </w:rPr>
        <w:t>5.4.</w:t>
      </w:r>
      <w:r w:rsidRPr="00B26146">
        <w:rPr>
          <w:color w:val="000000"/>
          <w:sz w:val="24"/>
          <w:szCs w:val="24"/>
          <w:lang w:eastAsia="ar-SA"/>
        </w:rPr>
        <w:t xml:space="preserve"> Подрядчик обязан:</w:t>
      </w:r>
    </w:p>
    <w:p w:rsidR="00B26146" w:rsidRPr="00B26146" w:rsidRDefault="00B26146" w:rsidP="00B26146">
      <w:pPr>
        <w:widowControl/>
        <w:tabs>
          <w:tab w:val="left" w:pos="0"/>
        </w:tabs>
        <w:suppressAutoHyphens/>
        <w:autoSpaceDE/>
        <w:autoSpaceDN/>
        <w:adjustRightInd/>
        <w:jc w:val="both"/>
        <w:rPr>
          <w:color w:val="000000"/>
          <w:sz w:val="24"/>
          <w:szCs w:val="24"/>
          <w:lang w:eastAsia="ar-SA"/>
        </w:rPr>
      </w:pPr>
      <w:r w:rsidRPr="00B26146">
        <w:rPr>
          <w:color w:val="000000"/>
          <w:sz w:val="24"/>
          <w:szCs w:val="24"/>
          <w:lang w:eastAsia="ar-SA"/>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договора поручительства,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B26146" w:rsidRPr="00B26146" w:rsidRDefault="00B26146" w:rsidP="00B26146">
      <w:pPr>
        <w:widowControl/>
        <w:tabs>
          <w:tab w:val="left" w:pos="540"/>
        </w:tabs>
        <w:suppressAutoHyphens/>
        <w:autoSpaceDE/>
        <w:autoSpaceDN/>
        <w:adjustRightInd/>
        <w:ind w:left="13" w:firstLine="13"/>
        <w:jc w:val="both"/>
        <w:rPr>
          <w:color w:val="000000"/>
          <w:sz w:val="24"/>
          <w:szCs w:val="24"/>
          <w:lang w:eastAsia="ar-SA"/>
        </w:rPr>
      </w:pPr>
      <w:r w:rsidRPr="00B26146">
        <w:rPr>
          <w:color w:val="000000"/>
          <w:sz w:val="24"/>
          <w:szCs w:val="24"/>
          <w:lang w:eastAsia="ar-SA"/>
        </w:rPr>
        <w:t>- обеспечить качество выполнения всех работ в полном объеме и в сроки в соответствии с ведомостью объемов работ  и  условиями настоящего контракта;</w:t>
      </w:r>
    </w:p>
    <w:p w:rsidR="00B26146" w:rsidRPr="00B26146" w:rsidRDefault="00B26146" w:rsidP="00B26146">
      <w:pPr>
        <w:widowControl/>
        <w:tabs>
          <w:tab w:val="left" w:pos="540"/>
        </w:tabs>
        <w:suppressAutoHyphens/>
        <w:autoSpaceDE/>
        <w:autoSpaceDN/>
        <w:adjustRightInd/>
        <w:jc w:val="both"/>
        <w:rPr>
          <w:color w:val="000000"/>
          <w:sz w:val="24"/>
          <w:szCs w:val="24"/>
          <w:lang w:eastAsia="ar-SA"/>
        </w:rPr>
      </w:pPr>
      <w:r w:rsidRPr="00B26146">
        <w:rPr>
          <w:color w:val="000000"/>
          <w:sz w:val="24"/>
          <w:szCs w:val="24"/>
          <w:lang w:eastAsia="ar-SA"/>
        </w:rPr>
        <w:t>- предоставлять на утверждение Заказчику акты о приемке выполненных работ (Форма         № КС-2);</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выполнять работы по письменным и устным заданиям Заказчика в установленные сроки;</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устранять все замечания Заказчика, данные им в порядке, установленном настоящим контрактом;</w:t>
      </w:r>
    </w:p>
    <w:p w:rsidR="00B26146" w:rsidRPr="00B26146" w:rsidRDefault="00B26146" w:rsidP="00B26146">
      <w:pPr>
        <w:widowControl/>
        <w:tabs>
          <w:tab w:val="left" w:pos="540"/>
        </w:tabs>
        <w:suppressAutoHyphens/>
        <w:autoSpaceDE/>
        <w:autoSpaceDN/>
        <w:adjustRightInd/>
        <w:ind w:hanging="13"/>
        <w:jc w:val="both"/>
        <w:rPr>
          <w:color w:val="000000"/>
          <w:sz w:val="24"/>
          <w:szCs w:val="24"/>
          <w:lang w:eastAsia="ar-SA"/>
        </w:rPr>
      </w:pPr>
      <w:r w:rsidRPr="00B26146">
        <w:rPr>
          <w:color w:val="000000"/>
          <w:sz w:val="24"/>
          <w:szCs w:val="24"/>
          <w:lang w:eastAsia="ar-SA"/>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B26146" w:rsidRPr="00B26146" w:rsidRDefault="00B26146" w:rsidP="00B26146">
      <w:pPr>
        <w:widowControl/>
        <w:tabs>
          <w:tab w:val="left" w:pos="113"/>
        </w:tabs>
        <w:suppressAutoHyphens/>
        <w:autoSpaceDE/>
        <w:autoSpaceDN/>
        <w:adjustRightInd/>
        <w:ind w:left="13" w:firstLine="13"/>
        <w:jc w:val="both"/>
        <w:rPr>
          <w:color w:val="000000"/>
          <w:sz w:val="24"/>
          <w:szCs w:val="24"/>
          <w:lang w:eastAsia="ar-SA"/>
        </w:rPr>
      </w:pPr>
      <w:r w:rsidRPr="00B26146">
        <w:rPr>
          <w:color w:val="000000"/>
          <w:sz w:val="24"/>
          <w:szCs w:val="24"/>
          <w:lang w:eastAsia="ar-SA"/>
        </w:rPr>
        <w:t>- соблюдать  технологию производства работ в соответствии с «Правилами санитарного содержания и благоустройства города Иванова» от 21.01.2003 № 190 и другими действующими нормативными документами;</w:t>
      </w:r>
    </w:p>
    <w:p w:rsidR="00B26146" w:rsidRPr="00B26146" w:rsidRDefault="00B26146" w:rsidP="00B26146">
      <w:pPr>
        <w:widowControl/>
        <w:suppressAutoHyphens/>
        <w:autoSpaceDE/>
        <w:autoSpaceDN/>
        <w:adjustRightInd/>
        <w:ind w:firstLine="13"/>
        <w:jc w:val="both"/>
        <w:rPr>
          <w:color w:val="000000"/>
          <w:sz w:val="24"/>
          <w:szCs w:val="24"/>
          <w:lang w:eastAsia="ar-SA"/>
        </w:rPr>
      </w:pPr>
      <w:r w:rsidRPr="00B26146">
        <w:rPr>
          <w:color w:val="000000"/>
          <w:sz w:val="24"/>
          <w:szCs w:val="24"/>
          <w:lang w:eastAsia="ar-SA"/>
        </w:rPr>
        <w:t>- при производстве работ обеспечить безопасное передвижение пешеходов;</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допускать к работе на спецтехнике людей, имеющих соответствующие права и сдавших экзамен по технике безопасности в установленном порядке;</w:t>
      </w:r>
    </w:p>
    <w:p w:rsidR="00B26146" w:rsidRPr="00B26146" w:rsidRDefault="00B26146" w:rsidP="00B26146">
      <w:pPr>
        <w:widowControl/>
        <w:tabs>
          <w:tab w:val="left" w:pos="540"/>
        </w:tabs>
        <w:suppressAutoHyphens/>
        <w:autoSpaceDE/>
        <w:autoSpaceDN/>
        <w:adjustRightInd/>
        <w:ind w:left="13" w:hanging="13"/>
        <w:jc w:val="both"/>
        <w:rPr>
          <w:color w:val="000000"/>
          <w:sz w:val="24"/>
          <w:szCs w:val="24"/>
          <w:lang w:eastAsia="ar-SA"/>
        </w:rPr>
      </w:pPr>
      <w:r w:rsidRPr="00B26146">
        <w:rPr>
          <w:color w:val="000000"/>
          <w:sz w:val="24"/>
          <w:szCs w:val="24"/>
          <w:lang w:eastAsia="ar-SA"/>
        </w:rPr>
        <w:t xml:space="preserve">- привлекать к исполнению работ, указанных в контракте, только квалифицированных рабочих, имеющих соответствующий разряд (допуск) и прошедших медицинское освидетельствование в случаях, установленных правовыми актами. Не допускать привлечения иностранных рабочих без соответствующей регистрации и без разрешения </w:t>
      </w:r>
      <w:r w:rsidRPr="00B26146">
        <w:rPr>
          <w:color w:val="000000"/>
          <w:sz w:val="24"/>
          <w:szCs w:val="24"/>
          <w:lang w:eastAsia="ar-SA"/>
        </w:rPr>
        <w:lastRenderedPageBreak/>
        <w:t>на привлечение иностранной рабочей силы, когда такие обязанности установлены действующим законодательством;</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B26146" w:rsidRPr="00B26146" w:rsidRDefault="00B26146" w:rsidP="00B26146">
      <w:pPr>
        <w:widowControl/>
        <w:suppressAutoHyphens/>
        <w:autoSpaceDE/>
        <w:autoSpaceDN/>
        <w:adjustRightInd/>
        <w:ind w:left="13" w:firstLine="13"/>
        <w:jc w:val="both"/>
        <w:rPr>
          <w:color w:val="000000"/>
          <w:sz w:val="24"/>
          <w:szCs w:val="24"/>
          <w:lang w:eastAsia="ar-SA"/>
        </w:rPr>
      </w:pPr>
      <w:r w:rsidRPr="00B26146">
        <w:rPr>
          <w:color w:val="000000"/>
          <w:sz w:val="24"/>
          <w:szCs w:val="24"/>
          <w:lang w:eastAsia="ar-SA"/>
        </w:rPr>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работ, плановых и внеплановых проверок и контроля качества работ;</w:t>
      </w:r>
    </w:p>
    <w:p w:rsidR="00B26146" w:rsidRPr="00B26146" w:rsidRDefault="00B26146" w:rsidP="00B26146">
      <w:pPr>
        <w:widowControl/>
        <w:suppressAutoHyphens/>
        <w:autoSpaceDE/>
        <w:autoSpaceDN/>
        <w:adjustRightInd/>
        <w:ind w:firstLine="25"/>
        <w:jc w:val="both"/>
        <w:rPr>
          <w:color w:val="000000"/>
          <w:sz w:val="24"/>
          <w:szCs w:val="24"/>
          <w:lang w:eastAsia="ar-SA"/>
        </w:rPr>
      </w:pPr>
      <w:r w:rsidRPr="00B26146">
        <w:rPr>
          <w:color w:val="000000"/>
          <w:sz w:val="24"/>
          <w:szCs w:val="24"/>
          <w:lang w:eastAsia="ar-SA"/>
        </w:rPr>
        <w:t>- обеспечить представителя Заказчика транспортными средствами, необходимыми для выезда на объекты с целью проведения проверок и осуществления приемки выполненных работ не реже трех раз в неделю;</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до начала работ осуществить проверку качества материалов;</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 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приступать к выполнению последующих работ только после письменного разрешения 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за счет собственных сре</w:t>
      </w:r>
      <w:proofErr w:type="gramStart"/>
      <w:r w:rsidRPr="00B26146">
        <w:rPr>
          <w:color w:val="000000"/>
          <w:sz w:val="24"/>
          <w:szCs w:val="24"/>
          <w:lang w:eastAsia="ar-SA"/>
        </w:rPr>
        <w:t>дств вскр</w:t>
      </w:r>
      <w:proofErr w:type="gramEnd"/>
      <w:r w:rsidRPr="00B26146">
        <w:rPr>
          <w:color w:val="000000"/>
          <w:sz w:val="24"/>
          <w:szCs w:val="24"/>
          <w:lang w:eastAsia="ar-SA"/>
        </w:rPr>
        <w:t>ыть любую часть скрытых работ, согласно указанию Заказчика, а затем ее восстановить. В случае обнаружения Заказчиком дефектов при выполнении скрытых работ, Подрядчик безвозмездно устраняет дефекты в полном объеме;</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за свой счет исправить дефекты и недостатки по выполненным работам, в согласованный с Заказчиком срок. Наличие дефектов и срок их устранения фиксируются двухсторонним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сдавать Заказчику завершенные объекты по акту приемочной комиссии;</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выдать гарантийный паспорт на ремонт объектов продолжительностью в соответствии с п.7.2. настоящего контракта, с момента подписания акта приемочной комиссии;</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в целях обеспечения качества работ обеспечить продолжительность транспортировки асфальтобетонной смеси с соблюдением условий температурного режима при укладке;</w:t>
      </w: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осуществить приведение в надлежащее санитарное состояние территории после производства работ;</w:t>
      </w:r>
    </w:p>
    <w:p w:rsidR="00B26146" w:rsidRPr="00B26146" w:rsidRDefault="00B26146" w:rsidP="00B26146">
      <w:pPr>
        <w:widowControl/>
        <w:suppressAutoHyphens/>
        <w:autoSpaceDE/>
        <w:autoSpaceDN/>
        <w:adjustRightInd/>
        <w:ind w:right="22"/>
        <w:jc w:val="both"/>
        <w:rPr>
          <w:color w:val="000000"/>
          <w:sz w:val="24"/>
          <w:szCs w:val="24"/>
          <w:lang w:eastAsia="ar-SA"/>
        </w:rPr>
      </w:pPr>
      <w:r w:rsidRPr="00B26146">
        <w:rPr>
          <w:color w:val="000000"/>
          <w:sz w:val="24"/>
          <w:szCs w:val="24"/>
          <w:lang w:eastAsia="ar-SA"/>
        </w:rPr>
        <w:t>- за свой счет исправить дефекты и недостатки по выполненным работам, в согласованный с Заказчиком срок, а в случае не устранения недостатков в установленные сроки, Подрядчиком уплачивается штраф согласно п.6.3. настоящего контракта;</w:t>
      </w:r>
    </w:p>
    <w:p w:rsidR="00B26146" w:rsidRPr="00B26146" w:rsidRDefault="00B26146" w:rsidP="00B26146">
      <w:pPr>
        <w:tabs>
          <w:tab w:val="num" w:pos="900"/>
        </w:tabs>
        <w:autoSpaceDE/>
        <w:autoSpaceDN/>
        <w:adjustRightInd/>
        <w:jc w:val="both"/>
        <w:rPr>
          <w:sz w:val="24"/>
          <w:szCs w:val="24"/>
        </w:rPr>
      </w:pPr>
      <w:proofErr w:type="gramStart"/>
      <w:r w:rsidRPr="00B26146">
        <w:rPr>
          <w:sz w:val="24"/>
          <w:szCs w:val="24"/>
        </w:rPr>
        <w:t>-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roofErr w:type="gramEnd"/>
    </w:p>
    <w:p w:rsidR="00B26146" w:rsidRPr="00B26146" w:rsidRDefault="00B26146" w:rsidP="00B26146">
      <w:pPr>
        <w:widowControl/>
        <w:suppressAutoHyphens/>
        <w:autoSpaceDE/>
        <w:autoSpaceDN/>
        <w:adjustRightInd/>
        <w:jc w:val="center"/>
        <w:rPr>
          <w:b/>
          <w:color w:val="000000"/>
          <w:sz w:val="24"/>
          <w:szCs w:val="24"/>
          <w:lang w:eastAsia="ar-SA"/>
        </w:rPr>
      </w:pPr>
    </w:p>
    <w:p w:rsidR="00B26146" w:rsidRPr="00B26146" w:rsidRDefault="00B26146" w:rsidP="00B26146">
      <w:pPr>
        <w:widowControl/>
        <w:suppressAutoHyphens/>
        <w:autoSpaceDE/>
        <w:autoSpaceDN/>
        <w:adjustRightInd/>
        <w:jc w:val="center"/>
        <w:rPr>
          <w:b/>
          <w:color w:val="000000"/>
          <w:sz w:val="24"/>
          <w:szCs w:val="24"/>
          <w:lang w:eastAsia="ar-SA"/>
        </w:rPr>
      </w:pPr>
      <w:r w:rsidRPr="00B26146">
        <w:rPr>
          <w:b/>
          <w:color w:val="000000"/>
          <w:sz w:val="24"/>
          <w:szCs w:val="24"/>
          <w:lang w:eastAsia="ar-SA"/>
        </w:rPr>
        <w:t>6. ОТВЕТСТВЕННОСТЬ СТОРОН</w:t>
      </w:r>
    </w:p>
    <w:p w:rsidR="00B26146" w:rsidRPr="00B26146" w:rsidRDefault="00B26146" w:rsidP="00B26146">
      <w:pPr>
        <w:widowControl/>
        <w:suppressAutoHyphens/>
        <w:autoSpaceDE/>
        <w:autoSpaceDN/>
        <w:adjustRightInd/>
        <w:jc w:val="both"/>
        <w:rPr>
          <w:sz w:val="24"/>
          <w:szCs w:val="24"/>
          <w:lang w:eastAsia="ar-SA"/>
        </w:rPr>
      </w:pPr>
      <w:r w:rsidRPr="00B26146">
        <w:rPr>
          <w:b/>
          <w:sz w:val="24"/>
          <w:szCs w:val="24"/>
          <w:lang w:eastAsia="ar-SA"/>
        </w:rPr>
        <w:t xml:space="preserve">6.1. </w:t>
      </w:r>
      <w:r w:rsidRPr="00B26146">
        <w:rPr>
          <w:sz w:val="24"/>
          <w:szCs w:val="24"/>
          <w:lang w:eastAsia="ar-SA"/>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гражданским  законодательством РФ.</w:t>
      </w:r>
    </w:p>
    <w:p w:rsidR="00B26146" w:rsidRPr="00B26146" w:rsidRDefault="00B26146" w:rsidP="00B26146">
      <w:pPr>
        <w:widowControl/>
        <w:suppressAutoHyphens/>
        <w:autoSpaceDE/>
        <w:autoSpaceDN/>
        <w:adjustRightInd/>
        <w:jc w:val="both"/>
        <w:rPr>
          <w:sz w:val="24"/>
          <w:szCs w:val="24"/>
          <w:lang w:eastAsia="ar-SA"/>
        </w:rPr>
      </w:pPr>
      <w:r w:rsidRPr="00B26146">
        <w:rPr>
          <w:b/>
          <w:sz w:val="24"/>
          <w:szCs w:val="24"/>
          <w:lang w:eastAsia="ar-SA"/>
        </w:rPr>
        <w:lastRenderedPageBreak/>
        <w:t xml:space="preserve">6.2. </w:t>
      </w:r>
      <w:r w:rsidRPr="00B26146">
        <w:rPr>
          <w:sz w:val="24"/>
          <w:szCs w:val="24"/>
          <w:lang w:eastAsia="ar-SA"/>
        </w:rPr>
        <w:t>В случае нарушения сроков выполнения работ по вине Подрядчика, им уплачивается неустойка в размере 1/100 ставки рефинансирования ЦБ РФ, действующей на день уплаты неустойки от цены настоящего контракта за каждый день просрочки</w:t>
      </w:r>
      <w:r w:rsidRPr="00B26146">
        <w:rPr>
          <w:b/>
          <w:sz w:val="24"/>
          <w:szCs w:val="24"/>
          <w:lang w:eastAsia="ar-SA"/>
        </w:rPr>
        <w:t>.</w:t>
      </w:r>
    </w:p>
    <w:p w:rsidR="00B26146" w:rsidRPr="00B26146" w:rsidRDefault="00B26146" w:rsidP="00B26146">
      <w:pPr>
        <w:widowControl/>
        <w:suppressAutoHyphens/>
        <w:autoSpaceDE/>
        <w:autoSpaceDN/>
        <w:adjustRightInd/>
        <w:jc w:val="both"/>
        <w:rPr>
          <w:sz w:val="24"/>
          <w:szCs w:val="24"/>
          <w:lang w:eastAsia="ar-SA"/>
        </w:rPr>
      </w:pPr>
      <w:r w:rsidRPr="00B26146">
        <w:rPr>
          <w:b/>
          <w:sz w:val="24"/>
          <w:szCs w:val="24"/>
          <w:lang w:eastAsia="ar-SA"/>
        </w:rPr>
        <w:t>6.3.</w:t>
      </w:r>
      <w:r w:rsidRPr="00B26146">
        <w:rPr>
          <w:sz w:val="24"/>
          <w:szCs w:val="24"/>
          <w:lang w:eastAsia="ar-SA"/>
        </w:rPr>
        <w:t xml:space="preserve"> Подрядчик за ненадлежащее исполнение своих обязательств по настоящему контракту уплачивает Заказчику:</w:t>
      </w:r>
    </w:p>
    <w:p w:rsidR="00B26146" w:rsidRPr="00B26146" w:rsidRDefault="00B26146" w:rsidP="00B26146">
      <w:pPr>
        <w:widowControl/>
        <w:suppressAutoHyphens/>
        <w:autoSpaceDE/>
        <w:autoSpaceDN/>
        <w:adjustRightInd/>
        <w:jc w:val="both"/>
        <w:rPr>
          <w:sz w:val="24"/>
          <w:szCs w:val="24"/>
          <w:lang w:eastAsia="ar-SA"/>
        </w:rPr>
      </w:pPr>
      <w:r w:rsidRPr="00B26146">
        <w:rPr>
          <w:sz w:val="24"/>
          <w:szCs w:val="24"/>
          <w:lang w:eastAsia="ar-SA"/>
        </w:rPr>
        <w:t xml:space="preserve">- за некачественное выполнение работ - штраф в размере 1/4 ставки рефинансирования ЦБ РФ, действующей на день уплаты штрафа от цены настоящего контракта; </w:t>
      </w:r>
    </w:p>
    <w:p w:rsidR="00B26146" w:rsidRPr="00B26146" w:rsidRDefault="00B26146" w:rsidP="00B26146">
      <w:pPr>
        <w:widowControl/>
        <w:suppressAutoHyphens/>
        <w:autoSpaceDE/>
        <w:autoSpaceDN/>
        <w:adjustRightInd/>
        <w:jc w:val="both"/>
        <w:rPr>
          <w:sz w:val="24"/>
          <w:szCs w:val="24"/>
          <w:lang w:eastAsia="ar-SA"/>
        </w:rPr>
      </w:pPr>
      <w:r w:rsidRPr="00B26146">
        <w:rPr>
          <w:sz w:val="24"/>
          <w:szCs w:val="24"/>
          <w:lang w:eastAsia="ar-SA"/>
        </w:rPr>
        <w:t>- за нарушение установленных Заказчиком сроков устранения обнаруженных им недостатков в выполненной работе, а также за нарушения сроков сдачи акта приемки выполненных работ (Форма № КС-2) - пени в размере 1/100 ставки рефинансирования ЦБ РФ, действующей на день уплаты пени от цены настоящего контракта за каждый день просрочки.</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 xml:space="preserve">6.4. </w:t>
      </w:r>
      <w:r w:rsidRPr="00B26146">
        <w:rPr>
          <w:color w:val="000000"/>
          <w:sz w:val="24"/>
          <w:szCs w:val="24"/>
          <w:lang w:eastAsia="ar-SA"/>
        </w:rPr>
        <w:t xml:space="preserve">Неустойка (штраф, пени) перечисляются </w:t>
      </w:r>
      <w:r w:rsidRPr="00B26146">
        <w:rPr>
          <w:bCs/>
          <w:color w:val="000000"/>
          <w:sz w:val="24"/>
          <w:szCs w:val="24"/>
          <w:lang w:eastAsia="ar-SA"/>
        </w:rPr>
        <w:t>Подрядчиком</w:t>
      </w:r>
      <w:r w:rsidRPr="00B26146">
        <w:rPr>
          <w:color w:val="000000"/>
          <w:sz w:val="24"/>
          <w:szCs w:val="24"/>
          <w:lang w:eastAsia="ar-SA"/>
        </w:rPr>
        <w:t xml:space="preserve"> в течение 10 (Десяти) дней с момента выставления соответствующей претензии на расчетный счет </w:t>
      </w:r>
      <w:r w:rsidRPr="00B26146">
        <w:rPr>
          <w:bCs/>
          <w:color w:val="000000"/>
          <w:sz w:val="24"/>
          <w:szCs w:val="24"/>
          <w:lang w:eastAsia="ar-SA"/>
        </w:rPr>
        <w:t>Заказчика</w:t>
      </w:r>
      <w:r w:rsidRPr="00B26146">
        <w:rPr>
          <w:color w:val="000000"/>
          <w:sz w:val="24"/>
          <w:szCs w:val="24"/>
          <w:lang w:eastAsia="ar-SA"/>
        </w:rPr>
        <w:t>, указанный в претензии. Уплата неустойки не освобождает Подрядчика от выполнения своих обязательств в натуре.</w:t>
      </w:r>
    </w:p>
    <w:p w:rsidR="00B26146" w:rsidRPr="00B26146" w:rsidRDefault="00B26146" w:rsidP="00B26146">
      <w:pPr>
        <w:widowControl/>
        <w:suppressAutoHyphens/>
        <w:autoSpaceDE/>
        <w:autoSpaceDN/>
        <w:adjustRightInd/>
        <w:jc w:val="both"/>
        <w:rPr>
          <w:sz w:val="24"/>
          <w:szCs w:val="24"/>
          <w:lang w:eastAsia="ar-SA"/>
        </w:rPr>
      </w:pPr>
      <w:r w:rsidRPr="00B26146">
        <w:rPr>
          <w:b/>
          <w:sz w:val="24"/>
          <w:szCs w:val="24"/>
          <w:lang w:eastAsia="ar-SA"/>
        </w:rPr>
        <w:t xml:space="preserve">6.5. </w:t>
      </w:r>
      <w:r w:rsidRPr="00B26146">
        <w:rPr>
          <w:sz w:val="24"/>
          <w:szCs w:val="24"/>
          <w:lang w:eastAsia="ar-SA"/>
        </w:rPr>
        <w:t>Подрядчик</w:t>
      </w:r>
      <w:r w:rsidRPr="00B26146">
        <w:rPr>
          <w:b/>
          <w:sz w:val="24"/>
          <w:szCs w:val="24"/>
          <w:lang w:eastAsia="ar-SA"/>
        </w:rPr>
        <w:t xml:space="preserve"> </w:t>
      </w:r>
      <w:r w:rsidRPr="00B26146">
        <w:rPr>
          <w:sz w:val="24"/>
          <w:szCs w:val="24"/>
          <w:lang w:eastAsia="ar-SA"/>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B26146" w:rsidRPr="00B26146" w:rsidRDefault="00B26146" w:rsidP="00B26146">
      <w:pPr>
        <w:widowControl/>
        <w:suppressAutoHyphens/>
        <w:autoSpaceDE/>
        <w:autoSpaceDN/>
        <w:adjustRightInd/>
        <w:jc w:val="both"/>
        <w:rPr>
          <w:sz w:val="24"/>
          <w:szCs w:val="24"/>
          <w:lang w:eastAsia="ar-SA"/>
        </w:rPr>
      </w:pPr>
      <w:r w:rsidRPr="00B26146">
        <w:rPr>
          <w:b/>
          <w:sz w:val="24"/>
          <w:szCs w:val="24"/>
          <w:lang w:eastAsia="ar-SA"/>
        </w:rPr>
        <w:t>6.6.</w:t>
      </w:r>
      <w:r w:rsidRPr="00B26146">
        <w:rPr>
          <w:sz w:val="24"/>
          <w:szCs w:val="24"/>
          <w:lang w:eastAsia="ar-SA"/>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B26146" w:rsidRPr="00B26146" w:rsidRDefault="00B26146" w:rsidP="00B26146">
      <w:pPr>
        <w:widowControl/>
        <w:suppressAutoHyphens/>
        <w:autoSpaceDE/>
        <w:autoSpaceDN/>
        <w:adjustRightInd/>
        <w:jc w:val="both"/>
        <w:rPr>
          <w:sz w:val="24"/>
          <w:szCs w:val="24"/>
          <w:lang w:eastAsia="ar-SA"/>
        </w:rPr>
      </w:pPr>
      <w:r w:rsidRPr="00B26146">
        <w:rPr>
          <w:b/>
          <w:sz w:val="24"/>
          <w:szCs w:val="24"/>
          <w:lang w:eastAsia="ar-SA"/>
        </w:rPr>
        <w:t>6.7.</w:t>
      </w:r>
      <w:r w:rsidRPr="00B26146">
        <w:rPr>
          <w:sz w:val="24"/>
          <w:szCs w:val="24"/>
          <w:lang w:eastAsia="ar-SA"/>
        </w:rPr>
        <w:t xml:space="preserve"> Подрядчик несет полную ответственность за последствия всех рисков, связанных с неисполнением обязательств по муниципальному контракту, в том числе перед третьими лицами - за причиненный им вред.</w:t>
      </w:r>
    </w:p>
    <w:p w:rsidR="00B26146" w:rsidRPr="00B26146" w:rsidRDefault="00B26146" w:rsidP="00B26146">
      <w:pPr>
        <w:widowControl/>
        <w:suppressAutoHyphens/>
        <w:autoSpaceDE/>
        <w:autoSpaceDN/>
        <w:adjustRightInd/>
        <w:jc w:val="both"/>
        <w:rPr>
          <w:sz w:val="24"/>
          <w:szCs w:val="24"/>
          <w:lang w:eastAsia="ar-SA"/>
        </w:rPr>
      </w:pPr>
    </w:p>
    <w:p w:rsidR="00B26146" w:rsidRPr="00B26146" w:rsidRDefault="00B26146" w:rsidP="00B26146">
      <w:pPr>
        <w:widowControl/>
        <w:suppressAutoHyphens/>
        <w:autoSpaceDE/>
        <w:autoSpaceDN/>
        <w:adjustRightInd/>
        <w:jc w:val="center"/>
        <w:rPr>
          <w:b/>
          <w:color w:val="000000"/>
          <w:sz w:val="24"/>
          <w:szCs w:val="24"/>
          <w:lang w:eastAsia="ar-SA"/>
        </w:rPr>
      </w:pPr>
      <w:r w:rsidRPr="00B26146">
        <w:rPr>
          <w:b/>
          <w:color w:val="000000"/>
          <w:sz w:val="24"/>
          <w:szCs w:val="24"/>
          <w:lang w:eastAsia="ar-SA"/>
        </w:rPr>
        <w:t>7. ГАРАНТИИ</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 xml:space="preserve">7.1. </w:t>
      </w:r>
      <w:r w:rsidRPr="00B26146">
        <w:rPr>
          <w:color w:val="000000"/>
          <w:sz w:val="24"/>
          <w:szCs w:val="24"/>
          <w:lang w:eastAsia="ar-SA"/>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7.2</w:t>
      </w:r>
      <w:r w:rsidRPr="00B26146">
        <w:rPr>
          <w:color w:val="000000"/>
          <w:sz w:val="24"/>
          <w:szCs w:val="24"/>
          <w:lang w:eastAsia="ar-SA"/>
        </w:rPr>
        <w:t>. Гарантийный срок по устройству асфальтобетонного покрытия  составляет 2 года.</w:t>
      </w:r>
    </w:p>
    <w:p w:rsidR="00B26146" w:rsidRPr="00B26146" w:rsidRDefault="00B26146" w:rsidP="00B26146">
      <w:pPr>
        <w:widowControl/>
        <w:tabs>
          <w:tab w:val="left" w:pos="563"/>
        </w:tabs>
        <w:suppressAutoHyphens/>
        <w:autoSpaceDE/>
        <w:autoSpaceDN/>
        <w:adjustRightInd/>
        <w:jc w:val="both"/>
        <w:rPr>
          <w:color w:val="000000"/>
          <w:sz w:val="24"/>
          <w:szCs w:val="24"/>
          <w:lang w:eastAsia="ar-SA"/>
        </w:rPr>
      </w:pPr>
      <w:r w:rsidRPr="00B26146">
        <w:rPr>
          <w:color w:val="000000"/>
          <w:sz w:val="24"/>
          <w:szCs w:val="24"/>
          <w:lang w:eastAsia="ar-SA"/>
        </w:rPr>
        <w:t>Началом гарантийных сроков является дата подписания Сторонами акта приемки выполненных работ (Форма № КС-2).</w:t>
      </w:r>
    </w:p>
    <w:p w:rsidR="00B26146" w:rsidRPr="00B26146" w:rsidRDefault="00B26146" w:rsidP="00B26146">
      <w:pPr>
        <w:widowControl/>
        <w:tabs>
          <w:tab w:val="left" w:pos="563"/>
        </w:tabs>
        <w:suppressAutoHyphens/>
        <w:autoSpaceDE/>
        <w:autoSpaceDN/>
        <w:adjustRightInd/>
        <w:jc w:val="both"/>
        <w:rPr>
          <w:color w:val="000000"/>
          <w:sz w:val="24"/>
          <w:szCs w:val="24"/>
          <w:lang w:eastAsia="ar-SA"/>
        </w:rPr>
      </w:pPr>
      <w:r w:rsidRPr="00B26146">
        <w:rPr>
          <w:color w:val="000000"/>
          <w:sz w:val="24"/>
          <w:szCs w:val="24"/>
          <w:lang w:eastAsia="ar-SA"/>
        </w:rPr>
        <w:t>Гарантийный срок начинается с момента подписания акта приемочной комиссией по каждому объекту. Гарантийные обязательства оформляются в виде паспорта в составе исполнительной документации.</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7.3.</w:t>
      </w:r>
      <w:r w:rsidRPr="00B26146">
        <w:rPr>
          <w:color w:val="000000"/>
          <w:sz w:val="24"/>
          <w:szCs w:val="24"/>
          <w:lang w:eastAsia="ar-SA"/>
        </w:rPr>
        <w:t xml:space="preserve"> Подрядчик осуществляет контроль за гарантийными объектами и письменно информирует Заказчика об ухудшении состояния данных объектов в период гарантийных обязатель</w:t>
      </w:r>
      <w:proofErr w:type="gramStart"/>
      <w:r w:rsidRPr="00B26146">
        <w:rPr>
          <w:color w:val="000000"/>
          <w:sz w:val="24"/>
          <w:szCs w:val="24"/>
          <w:lang w:eastAsia="ar-SA"/>
        </w:rPr>
        <w:t>ств дл</w:t>
      </w:r>
      <w:proofErr w:type="gramEnd"/>
      <w:r w:rsidRPr="00B26146">
        <w:rPr>
          <w:color w:val="000000"/>
          <w:sz w:val="24"/>
          <w:szCs w:val="24"/>
          <w:lang w:eastAsia="ar-SA"/>
        </w:rPr>
        <w:t xml:space="preserve">я согласования порядка и сроков их устранения. </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7.4</w:t>
      </w:r>
      <w:r w:rsidRPr="00B26146">
        <w:rPr>
          <w:color w:val="000000"/>
          <w:sz w:val="24"/>
          <w:szCs w:val="24"/>
          <w:lang w:eastAsia="ar-SA"/>
        </w:rPr>
        <w:t>. Если в период гарантийного срока Заказчиком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7.5.</w:t>
      </w:r>
      <w:r w:rsidRPr="00B26146">
        <w:rPr>
          <w:color w:val="000000"/>
          <w:sz w:val="24"/>
          <w:szCs w:val="24"/>
          <w:lang w:eastAsia="ar-SA"/>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7.6.</w:t>
      </w:r>
      <w:r w:rsidRPr="00B26146">
        <w:rPr>
          <w:color w:val="000000"/>
          <w:sz w:val="24"/>
          <w:szCs w:val="24"/>
          <w:lang w:eastAsia="ar-SA"/>
        </w:rPr>
        <w:t xml:space="preserve"> Если гарантийные обязательства не выполняются в установленные сроки, Подрядчик уплачивает Заказчику неустойку, предусмотренную п. 6.2. настоящего контракта.</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bCs/>
          <w:color w:val="000000"/>
          <w:sz w:val="24"/>
          <w:szCs w:val="24"/>
          <w:lang w:eastAsia="ar-SA"/>
        </w:rPr>
        <w:t xml:space="preserve">7.7. </w:t>
      </w:r>
      <w:r w:rsidRPr="00B26146">
        <w:rPr>
          <w:color w:val="000000"/>
          <w:sz w:val="24"/>
          <w:szCs w:val="24"/>
          <w:lang w:eastAsia="ar-SA"/>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B26146" w:rsidRPr="00B26146" w:rsidRDefault="00B26146" w:rsidP="00B26146">
      <w:pPr>
        <w:widowControl/>
        <w:suppressAutoHyphens/>
        <w:autoSpaceDE/>
        <w:autoSpaceDN/>
        <w:adjustRightInd/>
        <w:jc w:val="both"/>
        <w:rPr>
          <w:b/>
          <w:caps/>
          <w:sz w:val="24"/>
          <w:szCs w:val="24"/>
          <w:lang w:eastAsia="ar-SA"/>
        </w:rPr>
      </w:pPr>
    </w:p>
    <w:p w:rsidR="00B26146" w:rsidRPr="00B26146" w:rsidRDefault="00B26146" w:rsidP="00B26146">
      <w:pPr>
        <w:widowControl/>
        <w:suppressAutoHyphens/>
        <w:autoSpaceDE/>
        <w:autoSpaceDN/>
        <w:adjustRightInd/>
        <w:jc w:val="center"/>
        <w:rPr>
          <w:b/>
          <w:caps/>
          <w:color w:val="000000"/>
          <w:sz w:val="24"/>
          <w:szCs w:val="24"/>
          <w:lang w:eastAsia="ar-SA"/>
        </w:rPr>
      </w:pPr>
      <w:r w:rsidRPr="00B26146">
        <w:rPr>
          <w:b/>
          <w:caps/>
          <w:color w:val="000000"/>
          <w:sz w:val="24"/>
          <w:szCs w:val="24"/>
          <w:lang w:eastAsia="ar-SA"/>
        </w:rPr>
        <w:lastRenderedPageBreak/>
        <w:t>8. Обстоятельства непреодолимой силы</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8.1.</w:t>
      </w:r>
      <w:r w:rsidRPr="00B26146">
        <w:rPr>
          <w:color w:val="000000"/>
          <w:sz w:val="24"/>
          <w:szCs w:val="24"/>
          <w:lang w:eastAsia="ar-SA"/>
        </w:rPr>
        <w:t xml:space="preserve"> </w:t>
      </w:r>
      <w:proofErr w:type="gramStart"/>
      <w:r w:rsidRPr="00B26146">
        <w:rPr>
          <w:color w:val="000000"/>
          <w:sz w:val="24"/>
          <w:szCs w:val="24"/>
          <w:lang w:eastAsia="ar-SA"/>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8.2.</w:t>
      </w:r>
      <w:r w:rsidRPr="00B26146">
        <w:rPr>
          <w:color w:val="000000"/>
          <w:sz w:val="24"/>
          <w:szCs w:val="24"/>
          <w:lang w:eastAsia="ar-SA"/>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8.3.</w:t>
      </w:r>
      <w:r w:rsidRPr="00B26146">
        <w:rPr>
          <w:color w:val="000000"/>
          <w:sz w:val="24"/>
          <w:szCs w:val="24"/>
          <w:lang w:eastAsia="ar-SA"/>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B26146" w:rsidRPr="00B26146" w:rsidRDefault="00B26146" w:rsidP="00B26146">
      <w:pPr>
        <w:widowControl/>
        <w:suppressAutoHyphens/>
        <w:autoSpaceDE/>
        <w:autoSpaceDN/>
        <w:adjustRightInd/>
        <w:jc w:val="both"/>
        <w:rPr>
          <w:color w:val="000000"/>
          <w:sz w:val="24"/>
          <w:szCs w:val="24"/>
          <w:lang w:eastAsia="ar-SA"/>
        </w:rPr>
      </w:pPr>
    </w:p>
    <w:p w:rsidR="00B26146" w:rsidRPr="00B26146" w:rsidRDefault="00B26146" w:rsidP="00B26146">
      <w:pPr>
        <w:widowControl/>
        <w:suppressAutoHyphens/>
        <w:autoSpaceDE/>
        <w:autoSpaceDN/>
        <w:adjustRightInd/>
        <w:jc w:val="center"/>
        <w:rPr>
          <w:b/>
          <w:color w:val="000000"/>
          <w:sz w:val="24"/>
          <w:szCs w:val="24"/>
          <w:lang w:eastAsia="ar-SA"/>
        </w:rPr>
      </w:pPr>
      <w:r w:rsidRPr="00B26146">
        <w:rPr>
          <w:b/>
          <w:color w:val="000000"/>
          <w:sz w:val="24"/>
          <w:szCs w:val="24"/>
          <w:lang w:eastAsia="ar-SA"/>
        </w:rPr>
        <w:t>9. СРОК ДЕЙСТВИЯ КОНТРАКТА</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9.1.</w:t>
      </w:r>
      <w:r w:rsidRPr="00B26146">
        <w:rPr>
          <w:color w:val="000000"/>
          <w:sz w:val="24"/>
          <w:szCs w:val="24"/>
          <w:lang w:eastAsia="ar-SA"/>
        </w:rPr>
        <w:t xml:space="preserve"> Настоящий контра</w:t>
      </w:r>
      <w:proofErr w:type="gramStart"/>
      <w:r w:rsidRPr="00B26146">
        <w:rPr>
          <w:color w:val="000000"/>
          <w:sz w:val="24"/>
          <w:szCs w:val="24"/>
          <w:lang w:eastAsia="ar-SA"/>
        </w:rPr>
        <w:t>кт вст</w:t>
      </w:r>
      <w:proofErr w:type="gramEnd"/>
      <w:r w:rsidRPr="00B26146">
        <w:rPr>
          <w:color w:val="000000"/>
          <w:sz w:val="24"/>
          <w:szCs w:val="24"/>
          <w:lang w:eastAsia="ar-SA"/>
        </w:rPr>
        <w:t>упает в силу с момента заключения и действует до 31.12.2012, при условии полного и надлежащего исполнения Сторонами обязательств по контракту. Обязательства по контракту могут быть исполнены Сторонами досрочно.</w:t>
      </w:r>
    </w:p>
    <w:p w:rsidR="00B26146" w:rsidRPr="00B26146" w:rsidRDefault="00B26146" w:rsidP="00B26146">
      <w:pPr>
        <w:widowControl/>
        <w:suppressAutoHyphens/>
        <w:autoSpaceDE/>
        <w:autoSpaceDN/>
        <w:adjustRightInd/>
        <w:jc w:val="center"/>
        <w:rPr>
          <w:b/>
          <w:sz w:val="24"/>
          <w:szCs w:val="24"/>
          <w:lang w:eastAsia="ar-SA"/>
        </w:rPr>
      </w:pPr>
    </w:p>
    <w:p w:rsidR="00B26146" w:rsidRPr="00B26146" w:rsidRDefault="00B26146" w:rsidP="00B26146">
      <w:pPr>
        <w:widowControl/>
        <w:suppressAutoHyphens/>
        <w:autoSpaceDE/>
        <w:autoSpaceDN/>
        <w:adjustRightInd/>
        <w:jc w:val="center"/>
        <w:rPr>
          <w:b/>
          <w:sz w:val="24"/>
          <w:szCs w:val="24"/>
          <w:lang w:eastAsia="ar-SA"/>
        </w:rPr>
      </w:pPr>
      <w:r w:rsidRPr="00B26146">
        <w:rPr>
          <w:b/>
          <w:sz w:val="24"/>
          <w:szCs w:val="24"/>
          <w:lang w:eastAsia="ar-SA"/>
        </w:rPr>
        <w:t>10. ИЗМЕНЕНИЕ И РАСТОРЖЕНИЕ КОНТРАКТА</w:t>
      </w:r>
    </w:p>
    <w:p w:rsidR="00B26146" w:rsidRPr="00B26146" w:rsidRDefault="00B26146" w:rsidP="00B26146">
      <w:pPr>
        <w:widowControl/>
        <w:tabs>
          <w:tab w:val="num" w:pos="540"/>
        </w:tabs>
        <w:suppressAutoHyphens/>
        <w:autoSpaceDE/>
        <w:autoSpaceDN/>
        <w:adjustRightInd/>
        <w:jc w:val="both"/>
        <w:rPr>
          <w:b/>
          <w:sz w:val="24"/>
          <w:szCs w:val="24"/>
          <w:lang w:eastAsia="ar-SA"/>
        </w:rPr>
      </w:pPr>
      <w:r w:rsidRPr="00B26146">
        <w:rPr>
          <w:b/>
          <w:sz w:val="24"/>
          <w:szCs w:val="24"/>
          <w:lang w:eastAsia="ar-SA"/>
        </w:rPr>
        <w:t xml:space="preserve">10.1. </w:t>
      </w:r>
      <w:r w:rsidRPr="00B26146">
        <w:rPr>
          <w:sz w:val="24"/>
          <w:szCs w:val="24"/>
          <w:lang w:eastAsia="ar-SA"/>
        </w:rPr>
        <w:t>Расторжение муниципального контракта возможно исключительно по соглашению Сторон или решению суда в случаях, предусмотренных действующим законодательством.</w:t>
      </w:r>
    </w:p>
    <w:p w:rsidR="00B26146" w:rsidRPr="00B26146" w:rsidRDefault="00B26146" w:rsidP="00B26146">
      <w:pPr>
        <w:widowControl/>
        <w:suppressAutoHyphens/>
        <w:autoSpaceDE/>
        <w:autoSpaceDN/>
        <w:adjustRightInd/>
        <w:jc w:val="both"/>
        <w:rPr>
          <w:sz w:val="24"/>
          <w:szCs w:val="24"/>
          <w:lang w:eastAsia="ar-SA"/>
        </w:rPr>
      </w:pPr>
      <w:r w:rsidRPr="00B26146">
        <w:rPr>
          <w:b/>
          <w:sz w:val="24"/>
          <w:szCs w:val="24"/>
          <w:lang w:eastAsia="ar-SA"/>
        </w:rPr>
        <w:t>10.2</w:t>
      </w:r>
      <w:r w:rsidRPr="00B26146">
        <w:rPr>
          <w:sz w:val="24"/>
          <w:szCs w:val="24"/>
          <w:lang w:eastAsia="ar-SA"/>
        </w:rPr>
        <w:t>. При расторжении муниципального контракта по Соглашению сторон, по 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B26146" w:rsidRPr="00B26146" w:rsidRDefault="00B26146" w:rsidP="00B26146">
      <w:pPr>
        <w:widowControl/>
        <w:suppressAutoHyphens/>
        <w:autoSpaceDE/>
        <w:autoSpaceDN/>
        <w:adjustRightInd/>
        <w:jc w:val="both"/>
        <w:rPr>
          <w:sz w:val="24"/>
          <w:szCs w:val="24"/>
          <w:lang w:eastAsia="ar-SA"/>
        </w:rPr>
      </w:pPr>
      <w:r w:rsidRPr="00B26146">
        <w:rPr>
          <w:b/>
          <w:sz w:val="24"/>
          <w:szCs w:val="24"/>
          <w:lang w:eastAsia="ar-SA"/>
        </w:rPr>
        <w:t>10.3.</w:t>
      </w:r>
      <w:r w:rsidRPr="00B26146">
        <w:rPr>
          <w:sz w:val="24"/>
          <w:szCs w:val="24"/>
          <w:lang w:eastAsia="ar-SA"/>
        </w:rPr>
        <w:t xml:space="preserve"> </w:t>
      </w:r>
      <w:proofErr w:type="gramStart"/>
      <w:r w:rsidRPr="00B26146">
        <w:rPr>
          <w:sz w:val="24"/>
          <w:szCs w:val="24"/>
          <w:lang w:eastAsia="ar-SA"/>
        </w:rPr>
        <w:t xml:space="preserve">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w:t>
      </w:r>
      <w:proofErr w:type="spellStart"/>
      <w:r w:rsidR="00E8296E">
        <w:rPr>
          <w:sz w:val="24"/>
          <w:szCs w:val="24"/>
          <w:lang w:eastAsia="ar-SA"/>
        </w:rPr>
        <w:t>обстоятельтва</w:t>
      </w:r>
      <w:proofErr w:type="spellEnd"/>
      <w:r w:rsidR="00E8296E">
        <w:rPr>
          <w:sz w:val="24"/>
          <w:szCs w:val="24"/>
          <w:lang w:eastAsia="ar-SA"/>
        </w:rPr>
        <w:t>,</w:t>
      </w:r>
      <w:r w:rsidRPr="00B26146">
        <w:rPr>
          <w:sz w:val="24"/>
          <w:szCs w:val="24"/>
          <w:lang w:eastAsia="ar-SA"/>
        </w:rPr>
        <w:t xml:space="preserve"> как существенно изменившиеся и препятствующие выполнению в полном объеме настоящего контракта в установленный срок.</w:t>
      </w:r>
      <w:proofErr w:type="gramEnd"/>
    </w:p>
    <w:p w:rsidR="00B26146" w:rsidRPr="00B26146" w:rsidRDefault="00B26146" w:rsidP="00B26146">
      <w:pPr>
        <w:widowControl/>
        <w:suppressAutoHyphens/>
        <w:autoSpaceDE/>
        <w:autoSpaceDN/>
        <w:adjustRightInd/>
        <w:ind w:firstLine="540"/>
        <w:jc w:val="both"/>
        <w:rPr>
          <w:b/>
          <w:sz w:val="24"/>
          <w:szCs w:val="24"/>
          <w:lang w:eastAsia="ar-SA"/>
        </w:rPr>
      </w:pPr>
      <w:r w:rsidRPr="00B26146">
        <w:rPr>
          <w:sz w:val="24"/>
          <w:szCs w:val="24"/>
          <w:lang w:eastAsia="ar-SA"/>
        </w:rPr>
        <w:t>При наличии указанных обстоятельств Заказчик направляет в адрес Подрядчика уведомление о расторжении контракта. С момента направления Подрядчику соответствующего уведомления настоящий контракт считается расторгнутым по соглашению сторон.</w:t>
      </w:r>
    </w:p>
    <w:p w:rsidR="00B26146" w:rsidRPr="00B26146" w:rsidRDefault="00B26146" w:rsidP="00B26146">
      <w:pPr>
        <w:widowControl/>
        <w:tabs>
          <w:tab w:val="num" w:pos="540"/>
        </w:tabs>
        <w:suppressAutoHyphens/>
        <w:autoSpaceDE/>
        <w:autoSpaceDN/>
        <w:adjustRightInd/>
        <w:jc w:val="both"/>
        <w:rPr>
          <w:sz w:val="24"/>
          <w:szCs w:val="24"/>
          <w:lang w:eastAsia="ar-SA"/>
        </w:rPr>
      </w:pPr>
      <w:r w:rsidRPr="00B26146">
        <w:rPr>
          <w:b/>
          <w:sz w:val="24"/>
          <w:szCs w:val="24"/>
          <w:lang w:eastAsia="ar-SA"/>
        </w:rPr>
        <w:t>10.4.</w:t>
      </w:r>
      <w:r w:rsidRPr="00B26146">
        <w:rPr>
          <w:sz w:val="24"/>
          <w:szCs w:val="24"/>
          <w:lang w:eastAsia="ar-SA"/>
        </w:rPr>
        <w:t xml:space="preserve"> Все изменения и дополнения к настоящему контракту осуществляются в письменном виде, путем заключения дополнительного соглашения, являющегося неотъемлемой частью настоящего контракта.</w:t>
      </w:r>
    </w:p>
    <w:p w:rsidR="00B26146" w:rsidRPr="00B26146" w:rsidRDefault="00B26146" w:rsidP="00B26146">
      <w:pPr>
        <w:widowControl/>
        <w:suppressAutoHyphens/>
        <w:autoSpaceDE/>
        <w:autoSpaceDN/>
        <w:adjustRightInd/>
        <w:jc w:val="center"/>
        <w:rPr>
          <w:b/>
          <w:color w:val="000000"/>
          <w:sz w:val="24"/>
          <w:szCs w:val="24"/>
          <w:lang w:eastAsia="ar-SA"/>
        </w:rPr>
      </w:pPr>
    </w:p>
    <w:p w:rsidR="00B26146" w:rsidRPr="00B26146" w:rsidRDefault="00B26146" w:rsidP="00B26146">
      <w:pPr>
        <w:widowControl/>
        <w:suppressAutoHyphens/>
        <w:autoSpaceDE/>
        <w:autoSpaceDN/>
        <w:adjustRightInd/>
        <w:jc w:val="center"/>
        <w:rPr>
          <w:b/>
          <w:color w:val="000000"/>
          <w:sz w:val="24"/>
          <w:szCs w:val="24"/>
          <w:lang w:eastAsia="ar-SA"/>
        </w:rPr>
      </w:pPr>
      <w:r w:rsidRPr="00B26146">
        <w:rPr>
          <w:b/>
          <w:color w:val="000000"/>
          <w:sz w:val="24"/>
          <w:szCs w:val="24"/>
          <w:lang w:eastAsia="ar-SA"/>
        </w:rPr>
        <w:t>11. РАЗРЕШЕНИЕ СПОРОВ</w:t>
      </w:r>
    </w:p>
    <w:p w:rsidR="00B26146" w:rsidRPr="00B26146" w:rsidRDefault="00B26146" w:rsidP="00B26146">
      <w:pPr>
        <w:widowControl/>
        <w:suppressAutoHyphens/>
        <w:autoSpaceDE/>
        <w:autoSpaceDN/>
        <w:adjustRightInd/>
        <w:jc w:val="both"/>
        <w:rPr>
          <w:color w:val="000000"/>
          <w:sz w:val="24"/>
          <w:szCs w:val="24"/>
          <w:lang w:eastAsia="ar-SA"/>
        </w:rPr>
      </w:pPr>
      <w:r w:rsidRPr="00B26146">
        <w:rPr>
          <w:b/>
          <w:color w:val="000000"/>
          <w:sz w:val="24"/>
          <w:szCs w:val="24"/>
          <w:lang w:eastAsia="ar-SA"/>
        </w:rPr>
        <w:t>11.1.</w:t>
      </w:r>
      <w:r w:rsidRPr="00B26146">
        <w:rPr>
          <w:color w:val="000000"/>
          <w:sz w:val="24"/>
          <w:szCs w:val="24"/>
          <w:lang w:eastAsia="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B26146" w:rsidRPr="00B26146" w:rsidRDefault="00B26146" w:rsidP="00B26146">
      <w:pPr>
        <w:widowControl/>
        <w:suppressAutoHyphens/>
        <w:autoSpaceDE/>
        <w:autoSpaceDN/>
        <w:adjustRightInd/>
        <w:jc w:val="center"/>
        <w:rPr>
          <w:b/>
          <w:color w:val="000000"/>
          <w:sz w:val="24"/>
          <w:szCs w:val="24"/>
          <w:lang w:eastAsia="ar-SA"/>
        </w:rPr>
      </w:pPr>
    </w:p>
    <w:p w:rsidR="00E8296E" w:rsidRDefault="00E8296E" w:rsidP="00B26146">
      <w:pPr>
        <w:widowControl/>
        <w:suppressAutoHyphens/>
        <w:autoSpaceDE/>
        <w:autoSpaceDN/>
        <w:adjustRightInd/>
        <w:jc w:val="center"/>
        <w:rPr>
          <w:b/>
          <w:color w:val="000000"/>
          <w:sz w:val="24"/>
          <w:szCs w:val="24"/>
          <w:lang w:eastAsia="ar-SA"/>
        </w:rPr>
      </w:pPr>
    </w:p>
    <w:p w:rsidR="00E8296E" w:rsidRDefault="00E8296E" w:rsidP="00B26146">
      <w:pPr>
        <w:widowControl/>
        <w:suppressAutoHyphens/>
        <w:autoSpaceDE/>
        <w:autoSpaceDN/>
        <w:adjustRightInd/>
        <w:jc w:val="center"/>
        <w:rPr>
          <w:b/>
          <w:color w:val="000000"/>
          <w:sz w:val="24"/>
          <w:szCs w:val="24"/>
          <w:lang w:eastAsia="ar-SA"/>
        </w:rPr>
      </w:pPr>
    </w:p>
    <w:p w:rsidR="00B26146" w:rsidRPr="00B26146" w:rsidRDefault="00B26146" w:rsidP="00B26146">
      <w:pPr>
        <w:widowControl/>
        <w:suppressAutoHyphens/>
        <w:autoSpaceDE/>
        <w:autoSpaceDN/>
        <w:adjustRightInd/>
        <w:jc w:val="center"/>
        <w:rPr>
          <w:b/>
          <w:color w:val="000000"/>
          <w:sz w:val="24"/>
          <w:szCs w:val="24"/>
          <w:lang w:eastAsia="ar-SA"/>
        </w:rPr>
      </w:pPr>
      <w:r w:rsidRPr="00B26146">
        <w:rPr>
          <w:b/>
          <w:color w:val="000000"/>
          <w:sz w:val="24"/>
          <w:szCs w:val="24"/>
          <w:lang w:eastAsia="ar-SA"/>
        </w:rPr>
        <w:lastRenderedPageBreak/>
        <w:t>12. ПРОЧИЕ УСЛОВИЯ</w:t>
      </w:r>
    </w:p>
    <w:p w:rsidR="00B26146" w:rsidRPr="00B26146" w:rsidRDefault="00B26146" w:rsidP="00B26146">
      <w:pPr>
        <w:widowControl/>
        <w:tabs>
          <w:tab w:val="left" w:pos="540"/>
        </w:tabs>
        <w:suppressAutoHyphens/>
        <w:autoSpaceDE/>
        <w:autoSpaceDN/>
        <w:adjustRightInd/>
        <w:jc w:val="both"/>
        <w:rPr>
          <w:color w:val="000000"/>
          <w:sz w:val="24"/>
          <w:szCs w:val="24"/>
          <w:lang w:eastAsia="ar-SA"/>
        </w:rPr>
      </w:pPr>
      <w:r w:rsidRPr="00B26146">
        <w:rPr>
          <w:b/>
          <w:color w:val="000000"/>
          <w:sz w:val="24"/>
          <w:szCs w:val="24"/>
          <w:lang w:eastAsia="ar-SA"/>
        </w:rPr>
        <w:t>12.1.</w:t>
      </w:r>
      <w:r w:rsidRPr="00B26146">
        <w:rPr>
          <w:color w:val="000000"/>
          <w:sz w:val="24"/>
          <w:szCs w:val="24"/>
          <w:lang w:eastAsia="ar-SA"/>
        </w:rPr>
        <w:tab/>
        <w:t>Настоящий контракт заключен в электронной форме и подписан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B26146" w:rsidRPr="00B26146" w:rsidRDefault="00B26146" w:rsidP="00B26146">
      <w:pPr>
        <w:widowControl/>
        <w:tabs>
          <w:tab w:val="left" w:pos="540"/>
        </w:tabs>
        <w:suppressAutoHyphens/>
        <w:autoSpaceDE/>
        <w:autoSpaceDN/>
        <w:adjustRightInd/>
        <w:jc w:val="both"/>
        <w:rPr>
          <w:color w:val="000000"/>
          <w:sz w:val="24"/>
          <w:szCs w:val="24"/>
          <w:lang w:eastAsia="ar-SA"/>
        </w:rPr>
      </w:pPr>
      <w:r w:rsidRPr="00B26146">
        <w:rPr>
          <w:b/>
          <w:color w:val="000000"/>
          <w:sz w:val="24"/>
          <w:szCs w:val="24"/>
          <w:lang w:eastAsia="ar-SA"/>
        </w:rPr>
        <w:t xml:space="preserve">12.2. </w:t>
      </w:r>
      <w:r w:rsidRPr="00B26146">
        <w:rPr>
          <w:color w:val="000000"/>
          <w:sz w:val="24"/>
          <w:szCs w:val="24"/>
          <w:lang w:eastAsia="ar-SA"/>
        </w:rPr>
        <w:t>Взаимоотношения сторон, не урегулированные настоящим контрактом, регулируются действующим законодательством РФ.</w:t>
      </w:r>
    </w:p>
    <w:p w:rsidR="00B26146" w:rsidRPr="00B26146" w:rsidRDefault="00B26146" w:rsidP="00B26146">
      <w:pPr>
        <w:widowControl/>
        <w:suppressAutoHyphens/>
        <w:autoSpaceDE/>
        <w:autoSpaceDN/>
        <w:adjustRightInd/>
        <w:jc w:val="center"/>
        <w:rPr>
          <w:b/>
          <w:color w:val="000000"/>
          <w:sz w:val="24"/>
          <w:szCs w:val="24"/>
          <w:lang w:eastAsia="ar-SA"/>
        </w:rPr>
      </w:pPr>
    </w:p>
    <w:p w:rsidR="00B26146" w:rsidRPr="00B26146" w:rsidRDefault="00B26146" w:rsidP="00B26146">
      <w:pPr>
        <w:widowControl/>
        <w:suppressAutoHyphens/>
        <w:autoSpaceDE/>
        <w:autoSpaceDN/>
        <w:adjustRightInd/>
        <w:jc w:val="center"/>
        <w:rPr>
          <w:b/>
          <w:color w:val="000000"/>
          <w:sz w:val="24"/>
          <w:szCs w:val="24"/>
          <w:lang w:eastAsia="ar-SA"/>
        </w:rPr>
      </w:pPr>
      <w:r w:rsidRPr="00B26146">
        <w:rPr>
          <w:b/>
          <w:color w:val="000000"/>
          <w:sz w:val="24"/>
          <w:szCs w:val="24"/>
          <w:lang w:eastAsia="ar-SA"/>
        </w:rPr>
        <w:t>13. АДРЕСА И БАНКОВСКИЕ РЕКВИЗИТЫ СТОРОН</w:t>
      </w:r>
    </w:p>
    <w:p w:rsidR="00B26146" w:rsidRPr="00B26146" w:rsidRDefault="00B26146" w:rsidP="00B26146">
      <w:pPr>
        <w:widowControl/>
        <w:suppressAutoHyphens/>
        <w:autoSpaceDE/>
        <w:autoSpaceDN/>
        <w:adjustRightInd/>
        <w:rPr>
          <w:b/>
          <w:color w:val="000000"/>
          <w:sz w:val="24"/>
          <w:szCs w:val="24"/>
          <w:lang w:eastAsia="ar-SA"/>
        </w:rPr>
      </w:pPr>
      <w:r w:rsidRPr="00B26146">
        <w:rPr>
          <w:b/>
          <w:color w:val="000000"/>
          <w:sz w:val="24"/>
          <w:szCs w:val="24"/>
          <w:lang w:eastAsia="ar-SA"/>
        </w:rPr>
        <w:t>Заказчик –</w:t>
      </w:r>
      <w:r w:rsidRPr="00B26146">
        <w:rPr>
          <w:color w:val="000000"/>
          <w:sz w:val="24"/>
          <w:szCs w:val="24"/>
          <w:lang w:eastAsia="ar-SA"/>
        </w:rPr>
        <w:t xml:space="preserve"> </w:t>
      </w:r>
      <w:r w:rsidRPr="00B26146">
        <w:rPr>
          <w:b/>
          <w:color w:val="000000"/>
          <w:sz w:val="24"/>
          <w:szCs w:val="24"/>
          <w:lang w:eastAsia="ar-SA"/>
        </w:rPr>
        <w:t>Управление благоустройства Администрации города Иванова</w:t>
      </w:r>
    </w:p>
    <w:p w:rsidR="00B26146" w:rsidRPr="00B26146" w:rsidRDefault="00B26146" w:rsidP="00B26146">
      <w:pPr>
        <w:widowControl/>
        <w:suppressAutoHyphens/>
        <w:autoSpaceDE/>
        <w:autoSpaceDN/>
        <w:adjustRightInd/>
        <w:rPr>
          <w:color w:val="000000"/>
          <w:sz w:val="24"/>
          <w:szCs w:val="24"/>
          <w:lang w:eastAsia="ar-SA"/>
        </w:rPr>
      </w:pPr>
      <w:proofErr w:type="gramStart"/>
      <w:r w:rsidRPr="00B26146">
        <w:rPr>
          <w:color w:val="000000"/>
          <w:sz w:val="24"/>
          <w:szCs w:val="24"/>
          <w:lang w:eastAsia="ar-SA"/>
        </w:rPr>
        <w:t>153000, г. Иваново, пл. Революции, д.6, к.1203, тел. 32-72-94</w:t>
      </w:r>
      <w:proofErr w:type="gramEnd"/>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 xml:space="preserve">Адрес электронной почты: </w:t>
      </w:r>
      <w:proofErr w:type="spellStart"/>
      <w:r w:rsidRPr="00B26146">
        <w:rPr>
          <w:color w:val="000000"/>
          <w:sz w:val="24"/>
          <w:szCs w:val="24"/>
          <w:lang w:val="en-US" w:eastAsia="ar-SA"/>
        </w:rPr>
        <w:t>blag</w:t>
      </w:r>
      <w:proofErr w:type="spellEnd"/>
      <w:r w:rsidRPr="00B26146">
        <w:rPr>
          <w:color w:val="000000"/>
          <w:sz w:val="24"/>
          <w:szCs w:val="24"/>
          <w:lang w:eastAsia="ar-SA"/>
        </w:rPr>
        <w:t>@</w:t>
      </w:r>
      <w:proofErr w:type="spellStart"/>
      <w:r w:rsidRPr="00B26146">
        <w:rPr>
          <w:color w:val="000000"/>
          <w:sz w:val="24"/>
          <w:szCs w:val="24"/>
          <w:lang w:val="en-US" w:eastAsia="ar-SA"/>
        </w:rPr>
        <w:t>ivgoradm</w:t>
      </w:r>
      <w:proofErr w:type="spellEnd"/>
      <w:r w:rsidRPr="00B26146">
        <w:rPr>
          <w:color w:val="000000"/>
          <w:sz w:val="24"/>
          <w:szCs w:val="24"/>
          <w:lang w:eastAsia="ar-SA"/>
        </w:rPr>
        <w:t>.</w:t>
      </w:r>
      <w:proofErr w:type="spellStart"/>
      <w:r w:rsidRPr="00B26146">
        <w:rPr>
          <w:color w:val="000000"/>
          <w:sz w:val="24"/>
          <w:szCs w:val="24"/>
          <w:lang w:val="en-US" w:eastAsia="ar-SA"/>
        </w:rPr>
        <w:t>ru</w:t>
      </w:r>
      <w:proofErr w:type="spellEnd"/>
    </w:p>
    <w:p w:rsidR="00B26146" w:rsidRPr="00B26146" w:rsidRDefault="00B26146" w:rsidP="00B26146">
      <w:pPr>
        <w:widowControl/>
        <w:suppressAutoHyphens/>
        <w:autoSpaceDE/>
        <w:autoSpaceDN/>
        <w:adjustRightInd/>
        <w:rPr>
          <w:color w:val="000000"/>
          <w:sz w:val="24"/>
          <w:szCs w:val="24"/>
          <w:lang w:eastAsia="ar-SA"/>
        </w:rPr>
      </w:pPr>
      <w:r w:rsidRPr="00B26146">
        <w:rPr>
          <w:color w:val="000000"/>
          <w:sz w:val="24"/>
          <w:szCs w:val="24"/>
          <w:lang w:eastAsia="ar-SA"/>
        </w:rPr>
        <w:t>Лицевой счет в финансово-казначейском управлении Администрации города Иванова</w:t>
      </w:r>
    </w:p>
    <w:p w:rsidR="00B26146" w:rsidRPr="00B26146" w:rsidRDefault="00B26146" w:rsidP="00B26146">
      <w:pPr>
        <w:widowControl/>
        <w:suppressAutoHyphens/>
        <w:autoSpaceDE/>
        <w:autoSpaceDN/>
        <w:adjustRightInd/>
        <w:rPr>
          <w:color w:val="000000"/>
          <w:sz w:val="24"/>
          <w:szCs w:val="24"/>
          <w:lang w:eastAsia="ar-SA"/>
        </w:rPr>
      </w:pPr>
      <w:r w:rsidRPr="00B26146">
        <w:rPr>
          <w:color w:val="000000"/>
          <w:sz w:val="24"/>
          <w:szCs w:val="24"/>
          <w:lang w:eastAsia="ar-SA"/>
        </w:rPr>
        <w:t>ИНН 3728023270  КПП 370201001</w:t>
      </w:r>
    </w:p>
    <w:p w:rsidR="00B26146" w:rsidRPr="00B26146" w:rsidRDefault="00B26146" w:rsidP="00B26146">
      <w:pPr>
        <w:widowControl/>
        <w:suppressAutoHyphens/>
        <w:autoSpaceDE/>
        <w:autoSpaceDN/>
        <w:adjustRightInd/>
        <w:rPr>
          <w:color w:val="000000"/>
          <w:sz w:val="24"/>
          <w:szCs w:val="24"/>
          <w:lang w:eastAsia="ar-SA"/>
        </w:rPr>
      </w:pPr>
    </w:p>
    <w:p w:rsidR="00B26146" w:rsidRPr="00B26146" w:rsidRDefault="00B26146" w:rsidP="00B26146">
      <w:pPr>
        <w:widowControl/>
        <w:suppressAutoHyphens/>
        <w:autoSpaceDE/>
        <w:autoSpaceDN/>
        <w:adjustRightInd/>
        <w:spacing w:line="80" w:lineRule="exact"/>
        <w:jc w:val="both"/>
        <w:rPr>
          <w:color w:val="000000"/>
          <w:sz w:val="24"/>
          <w:szCs w:val="24"/>
          <w:lang w:eastAsia="ar-SA"/>
        </w:rPr>
      </w:pPr>
    </w:p>
    <w:p w:rsidR="00B26146" w:rsidRPr="00B26146" w:rsidRDefault="00B26146" w:rsidP="00B26146">
      <w:pPr>
        <w:widowControl/>
        <w:suppressAutoHyphens/>
        <w:autoSpaceDE/>
        <w:autoSpaceDN/>
        <w:adjustRightInd/>
        <w:jc w:val="both"/>
        <w:rPr>
          <w:color w:val="000000"/>
          <w:sz w:val="24"/>
          <w:szCs w:val="24"/>
          <w:lang w:eastAsia="ar-SA"/>
        </w:rPr>
      </w:pPr>
      <w:r w:rsidRPr="00B26146">
        <w:rPr>
          <w:color w:val="000000"/>
          <w:sz w:val="24"/>
          <w:szCs w:val="24"/>
          <w:lang w:eastAsia="ar-SA"/>
        </w:rPr>
        <w:t>Начальник управления</w:t>
      </w:r>
      <w:r w:rsidRPr="00B26146">
        <w:rPr>
          <w:color w:val="000000"/>
          <w:sz w:val="24"/>
          <w:szCs w:val="24"/>
          <w:lang w:eastAsia="ar-SA"/>
        </w:rPr>
        <w:tab/>
      </w:r>
      <w:r w:rsidRPr="00B26146">
        <w:rPr>
          <w:color w:val="000000"/>
          <w:sz w:val="24"/>
          <w:szCs w:val="24"/>
          <w:lang w:eastAsia="ar-SA"/>
        </w:rPr>
        <w:tab/>
      </w:r>
      <w:r w:rsidRPr="00B26146">
        <w:rPr>
          <w:color w:val="000000"/>
          <w:sz w:val="24"/>
          <w:szCs w:val="24"/>
          <w:lang w:eastAsia="ar-SA"/>
        </w:rPr>
        <w:tab/>
      </w:r>
      <w:r w:rsidRPr="00B26146">
        <w:rPr>
          <w:color w:val="000000"/>
          <w:sz w:val="24"/>
          <w:szCs w:val="24"/>
          <w:lang w:eastAsia="ar-SA"/>
        </w:rPr>
        <w:tab/>
        <w:t xml:space="preserve">                                                 А.В. Смирнов</w:t>
      </w:r>
    </w:p>
    <w:p w:rsidR="00B26146" w:rsidRPr="00B26146" w:rsidRDefault="00B26146" w:rsidP="00B26146">
      <w:pPr>
        <w:widowControl/>
        <w:suppressAutoHyphens/>
        <w:autoSpaceDE/>
        <w:autoSpaceDN/>
        <w:adjustRightInd/>
        <w:rPr>
          <w:b/>
          <w:color w:val="000000"/>
          <w:sz w:val="24"/>
          <w:szCs w:val="24"/>
          <w:lang w:eastAsia="ar-SA"/>
        </w:rPr>
      </w:pPr>
    </w:p>
    <w:p w:rsidR="00B26146" w:rsidRPr="00B26146" w:rsidRDefault="00B26146" w:rsidP="00B26146">
      <w:pPr>
        <w:widowControl/>
        <w:suppressAutoHyphens/>
        <w:autoSpaceDE/>
        <w:autoSpaceDN/>
        <w:adjustRightInd/>
        <w:rPr>
          <w:b/>
          <w:color w:val="000000"/>
          <w:sz w:val="24"/>
          <w:szCs w:val="24"/>
          <w:lang w:eastAsia="ar-SA"/>
        </w:rPr>
      </w:pPr>
    </w:p>
    <w:p w:rsidR="00B26146" w:rsidRPr="00B26146" w:rsidRDefault="00B26146" w:rsidP="00B26146">
      <w:pPr>
        <w:widowControl/>
        <w:suppressAutoHyphens/>
        <w:autoSpaceDE/>
        <w:autoSpaceDN/>
        <w:adjustRightInd/>
        <w:rPr>
          <w:sz w:val="24"/>
          <w:szCs w:val="24"/>
          <w:lang w:eastAsia="ar-SA"/>
        </w:rPr>
      </w:pPr>
      <w:r w:rsidRPr="00B26146">
        <w:rPr>
          <w:b/>
          <w:color w:val="000000"/>
          <w:sz w:val="24"/>
          <w:szCs w:val="24"/>
          <w:lang w:eastAsia="ar-SA"/>
        </w:rPr>
        <w:t>Подрядчик_</w:t>
      </w:r>
      <w:r w:rsidRPr="00B26146">
        <w:rPr>
          <w:color w:val="000000"/>
          <w:sz w:val="24"/>
          <w:szCs w:val="24"/>
          <w:lang w:eastAsia="ar-SA"/>
        </w:rPr>
        <w:t xml:space="preserve">___________________________________________________ </w:t>
      </w:r>
    </w:p>
    <w:p w:rsidR="00894972" w:rsidRDefault="00894972" w:rsidP="00EE3B91">
      <w:pPr>
        <w:jc w:val="both"/>
      </w:pPr>
    </w:p>
    <w:p w:rsidR="007D5836" w:rsidRDefault="007D5836" w:rsidP="00EE3B91">
      <w:pPr>
        <w:jc w:val="both"/>
      </w:pPr>
    </w:p>
    <w:p w:rsidR="007D5836" w:rsidRDefault="007D5836" w:rsidP="00EE3B91">
      <w:pPr>
        <w:jc w:val="both"/>
      </w:pPr>
    </w:p>
    <w:p w:rsidR="007D5836" w:rsidRDefault="007D5836" w:rsidP="00EE3B91">
      <w:pPr>
        <w:jc w:val="both"/>
      </w:pPr>
    </w:p>
    <w:p w:rsidR="007D5836" w:rsidRPr="007D5836" w:rsidRDefault="007D5836" w:rsidP="007D5836">
      <w:pPr>
        <w:widowControl/>
        <w:autoSpaceDE/>
        <w:autoSpaceDN/>
        <w:adjustRightInd/>
        <w:spacing w:line="276" w:lineRule="auto"/>
        <w:jc w:val="right"/>
        <w:rPr>
          <w:rFonts w:eastAsia="Calibri"/>
          <w:sz w:val="24"/>
          <w:szCs w:val="24"/>
          <w:lang w:eastAsia="en-US"/>
        </w:rPr>
      </w:pPr>
      <w:r w:rsidRPr="007D5836">
        <w:rPr>
          <w:rFonts w:eastAsia="Calibri"/>
          <w:sz w:val="24"/>
          <w:szCs w:val="24"/>
          <w:lang w:eastAsia="en-US"/>
        </w:rPr>
        <w:t xml:space="preserve">Приложение № </w:t>
      </w:r>
      <w:r w:rsidRPr="007D5836">
        <w:rPr>
          <w:sz w:val="24"/>
          <w:szCs w:val="24"/>
        </w:rPr>
        <w:t>1</w:t>
      </w:r>
      <w:r w:rsidRPr="007D5836">
        <w:rPr>
          <w:sz w:val="24"/>
          <w:szCs w:val="24"/>
          <w:vertAlign w:val="superscript"/>
        </w:rPr>
        <w:footnoteReference w:customMarkFollows="1" w:id="3"/>
        <w:t>*</w:t>
      </w:r>
      <w:r w:rsidRPr="007D5836">
        <w:rPr>
          <w:sz w:val="24"/>
          <w:szCs w:val="24"/>
        </w:rPr>
        <w:t xml:space="preserve"> </w:t>
      </w:r>
      <w:r w:rsidRPr="007D5836">
        <w:rPr>
          <w:sz w:val="24"/>
          <w:szCs w:val="24"/>
        </w:rPr>
        <w:br/>
        <w:t xml:space="preserve"> к муниципальному</w:t>
      </w:r>
      <w:r w:rsidRPr="007D5836">
        <w:rPr>
          <w:rFonts w:eastAsia="Calibri"/>
          <w:sz w:val="24"/>
          <w:szCs w:val="24"/>
          <w:lang w:eastAsia="en-US"/>
        </w:rPr>
        <w:t xml:space="preserve">  контракту</w:t>
      </w:r>
    </w:p>
    <w:p w:rsidR="007D5836" w:rsidRPr="007D5836" w:rsidRDefault="007D5836" w:rsidP="007D5836">
      <w:pPr>
        <w:widowControl/>
        <w:autoSpaceDE/>
        <w:autoSpaceDN/>
        <w:adjustRightInd/>
        <w:spacing w:line="276" w:lineRule="auto"/>
        <w:jc w:val="center"/>
        <w:rPr>
          <w:rFonts w:eastAsia="Calibri"/>
          <w:sz w:val="24"/>
          <w:szCs w:val="24"/>
          <w:lang w:eastAsia="en-US"/>
        </w:rPr>
      </w:pPr>
      <w:r w:rsidRPr="007D5836">
        <w:rPr>
          <w:rFonts w:eastAsia="Calibri"/>
          <w:sz w:val="24"/>
          <w:szCs w:val="24"/>
          <w:lang w:eastAsia="en-US"/>
        </w:rPr>
        <w:t xml:space="preserve">                                                                                                    от __________ № _________</w:t>
      </w:r>
    </w:p>
    <w:p w:rsidR="007D5836" w:rsidRPr="007D5836" w:rsidRDefault="007D5836" w:rsidP="00EE3B91">
      <w:pPr>
        <w:jc w:val="both"/>
      </w:pPr>
    </w:p>
    <w:p w:rsidR="007D5836" w:rsidRPr="007D5836" w:rsidRDefault="007D5836" w:rsidP="007D5836">
      <w:pPr>
        <w:widowControl/>
        <w:autoSpaceDE/>
        <w:autoSpaceDN/>
        <w:adjustRightInd/>
        <w:rPr>
          <w:sz w:val="24"/>
          <w:szCs w:val="24"/>
        </w:rPr>
      </w:pPr>
    </w:p>
    <w:tbl>
      <w:tblPr>
        <w:tblW w:w="9240" w:type="dxa"/>
        <w:tblInd w:w="95" w:type="dxa"/>
        <w:tblLook w:val="0000" w:firstRow="0" w:lastRow="0" w:firstColumn="0" w:lastColumn="0" w:noHBand="0" w:noVBand="0"/>
      </w:tblPr>
      <w:tblGrid>
        <w:gridCol w:w="445"/>
        <w:gridCol w:w="6347"/>
        <w:gridCol w:w="1280"/>
        <w:gridCol w:w="1200"/>
      </w:tblGrid>
      <w:tr w:rsidR="007D5836" w:rsidRPr="007D5836" w:rsidTr="00EA41E7">
        <w:trPr>
          <w:trHeight w:val="315"/>
        </w:trPr>
        <w:tc>
          <w:tcPr>
            <w:tcW w:w="9240" w:type="dxa"/>
            <w:gridSpan w:val="4"/>
            <w:tcBorders>
              <w:top w:val="nil"/>
              <w:left w:val="nil"/>
              <w:bottom w:val="nil"/>
              <w:right w:val="nil"/>
            </w:tcBorders>
            <w:shd w:val="clear" w:color="auto" w:fill="auto"/>
            <w:noWrap/>
            <w:vAlign w:val="bottom"/>
          </w:tcPr>
          <w:p w:rsidR="007D5836" w:rsidRPr="007D5836" w:rsidRDefault="007D5836" w:rsidP="007D5836">
            <w:pPr>
              <w:widowControl/>
              <w:autoSpaceDE/>
              <w:autoSpaceDN/>
              <w:adjustRightInd/>
              <w:jc w:val="center"/>
              <w:rPr>
                <w:b/>
                <w:sz w:val="24"/>
                <w:szCs w:val="24"/>
              </w:rPr>
            </w:pPr>
            <w:r w:rsidRPr="007D5836">
              <w:rPr>
                <w:b/>
                <w:sz w:val="24"/>
                <w:szCs w:val="24"/>
              </w:rPr>
              <w:t>Ведомость объемов работ</w:t>
            </w:r>
          </w:p>
        </w:tc>
      </w:tr>
      <w:tr w:rsidR="007D5836" w:rsidRPr="007D5836" w:rsidTr="00EA41E7">
        <w:trPr>
          <w:trHeight w:val="702"/>
        </w:trPr>
        <w:tc>
          <w:tcPr>
            <w:tcW w:w="9240" w:type="dxa"/>
            <w:gridSpan w:val="4"/>
            <w:tcBorders>
              <w:top w:val="nil"/>
              <w:left w:val="nil"/>
              <w:bottom w:val="nil"/>
              <w:right w:val="nil"/>
            </w:tcBorders>
            <w:shd w:val="clear" w:color="auto" w:fill="auto"/>
            <w:vAlign w:val="bottom"/>
          </w:tcPr>
          <w:p w:rsidR="007D5836" w:rsidRPr="007D5836" w:rsidRDefault="007D5836" w:rsidP="007D5836">
            <w:pPr>
              <w:widowControl/>
              <w:autoSpaceDE/>
              <w:autoSpaceDN/>
              <w:adjustRightInd/>
              <w:jc w:val="center"/>
              <w:rPr>
                <w:b/>
                <w:bCs/>
                <w:sz w:val="24"/>
                <w:szCs w:val="24"/>
              </w:rPr>
            </w:pPr>
            <w:r w:rsidRPr="007D5836">
              <w:rPr>
                <w:b/>
                <w:bCs/>
                <w:sz w:val="24"/>
                <w:szCs w:val="24"/>
              </w:rPr>
              <w:t>на асфальтирование тротуаров: ул. Кудряшова от дома 127 до пр. Текстильщиков,                    от пр. Текстильщиков мимо д. 76, д. 113, д. 115, и т.д. до пр. Строителей</w:t>
            </w:r>
          </w:p>
        </w:tc>
      </w:tr>
      <w:tr w:rsidR="007D5836" w:rsidRPr="007D5836" w:rsidTr="00EA41E7">
        <w:trPr>
          <w:trHeight w:val="315"/>
        </w:trPr>
        <w:tc>
          <w:tcPr>
            <w:tcW w:w="413" w:type="dxa"/>
            <w:tcBorders>
              <w:top w:val="nil"/>
              <w:left w:val="nil"/>
              <w:bottom w:val="nil"/>
              <w:right w:val="nil"/>
            </w:tcBorders>
            <w:shd w:val="clear" w:color="auto" w:fill="auto"/>
            <w:noWrap/>
            <w:vAlign w:val="bottom"/>
          </w:tcPr>
          <w:p w:rsidR="007D5836" w:rsidRPr="007D5836" w:rsidRDefault="007D5836" w:rsidP="007D5836">
            <w:pPr>
              <w:widowControl/>
              <w:autoSpaceDE/>
              <w:autoSpaceDN/>
              <w:adjustRightInd/>
              <w:rPr>
                <w:sz w:val="24"/>
                <w:szCs w:val="24"/>
              </w:rPr>
            </w:pPr>
          </w:p>
        </w:tc>
        <w:tc>
          <w:tcPr>
            <w:tcW w:w="6347" w:type="dxa"/>
            <w:tcBorders>
              <w:top w:val="nil"/>
              <w:left w:val="nil"/>
              <w:bottom w:val="nil"/>
              <w:right w:val="nil"/>
            </w:tcBorders>
            <w:shd w:val="clear" w:color="auto" w:fill="auto"/>
            <w:noWrap/>
            <w:vAlign w:val="bottom"/>
          </w:tcPr>
          <w:p w:rsidR="007D5836" w:rsidRPr="007D5836" w:rsidRDefault="007D5836" w:rsidP="007D5836">
            <w:pPr>
              <w:widowControl/>
              <w:autoSpaceDE/>
              <w:autoSpaceDN/>
              <w:adjustRightInd/>
              <w:jc w:val="center"/>
              <w:rPr>
                <w:b/>
                <w:bCs/>
                <w:sz w:val="24"/>
                <w:szCs w:val="24"/>
              </w:rPr>
            </w:pPr>
          </w:p>
        </w:tc>
        <w:tc>
          <w:tcPr>
            <w:tcW w:w="1280" w:type="dxa"/>
            <w:tcBorders>
              <w:top w:val="nil"/>
              <w:left w:val="nil"/>
              <w:bottom w:val="nil"/>
              <w:right w:val="nil"/>
            </w:tcBorders>
            <w:shd w:val="clear" w:color="auto" w:fill="auto"/>
            <w:noWrap/>
            <w:vAlign w:val="bottom"/>
          </w:tcPr>
          <w:p w:rsidR="007D5836" w:rsidRPr="007D5836" w:rsidRDefault="007D5836" w:rsidP="007D5836">
            <w:pPr>
              <w:widowControl/>
              <w:autoSpaceDE/>
              <w:autoSpaceDN/>
              <w:adjustRightInd/>
              <w:rPr>
                <w:sz w:val="24"/>
                <w:szCs w:val="24"/>
              </w:rPr>
            </w:pPr>
          </w:p>
        </w:tc>
        <w:tc>
          <w:tcPr>
            <w:tcW w:w="1200" w:type="dxa"/>
            <w:tcBorders>
              <w:top w:val="nil"/>
              <w:left w:val="nil"/>
              <w:bottom w:val="nil"/>
              <w:right w:val="nil"/>
            </w:tcBorders>
            <w:shd w:val="clear" w:color="auto" w:fill="auto"/>
            <w:noWrap/>
            <w:vAlign w:val="bottom"/>
          </w:tcPr>
          <w:p w:rsidR="007D5836" w:rsidRPr="007D5836" w:rsidRDefault="007D5836" w:rsidP="007D5836">
            <w:pPr>
              <w:widowControl/>
              <w:autoSpaceDE/>
              <w:autoSpaceDN/>
              <w:adjustRightInd/>
              <w:rPr>
                <w:sz w:val="24"/>
                <w:szCs w:val="24"/>
              </w:rPr>
            </w:pPr>
          </w:p>
        </w:tc>
      </w:tr>
      <w:tr w:rsidR="007D5836" w:rsidRPr="007D5836" w:rsidTr="00EA41E7">
        <w:trPr>
          <w:trHeight w:val="499"/>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836" w:rsidRPr="007D5836" w:rsidRDefault="007D5836" w:rsidP="007D5836">
            <w:pPr>
              <w:widowControl/>
              <w:autoSpaceDE/>
              <w:autoSpaceDN/>
              <w:adjustRightInd/>
              <w:rPr>
                <w:sz w:val="24"/>
                <w:szCs w:val="24"/>
              </w:rPr>
            </w:pPr>
            <w:r w:rsidRPr="007D5836">
              <w:rPr>
                <w:sz w:val="24"/>
                <w:szCs w:val="24"/>
              </w:rPr>
              <w:t>№</w:t>
            </w:r>
          </w:p>
        </w:tc>
        <w:tc>
          <w:tcPr>
            <w:tcW w:w="6347" w:type="dxa"/>
            <w:tcBorders>
              <w:top w:val="single" w:sz="4" w:space="0" w:color="auto"/>
              <w:left w:val="nil"/>
              <w:bottom w:val="single" w:sz="4" w:space="0" w:color="auto"/>
              <w:right w:val="single" w:sz="4" w:space="0" w:color="auto"/>
            </w:tcBorders>
            <w:shd w:val="clear" w:color="auto" w:fill="auto"/>
            <w:noWrap/>
            <w:vAlign w:val="center"/>
          </w:tcPr>
          <w:p w:rsidR="007D5836" w:rsidRPr="007D5836" w:rsidRDefault="007D5836" w:rsidP="007D5836">
            <w:pPr>
              <w:widowControl/>
              <w:autoSpaceDE/>
              <w:autoSpaceDN/>
              <w:adjustRightInd/>
              <w:rPr>
                <w:sz w:val="24"/>
                <w:szCs w:val="24"/>
              </w:rPr>
            </w:pPr>
            <w:r w:rsidRPr="007D5836">
              <w:rPr>
                <w:sz w:val="24"/>
                <w:szCs w:val="24"/>
              </w:rPr>
              <w:t>Наименование работ и затрат</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7D5836" w:rsidRPr="007D5836" w:rsidRDefault="007D5836" w:rsidP="007D5836">
            <w:pPr>
              <w:widowControl/>
              <w:autoSpaceDE/>
              <w:autoSpaceDN/>
              <w:adjustRightInd/>
              <w:rPr>
                <w:sz w:val="24"/>
                <w:szCs w:val="24"/>
              </w:rPr>
            </w:pPr>
            <w:proofErr w:type="spellStart"/>
            <w:r w:rsidRPr="007D5836">
              <w:rPr>
                <w:sz w:val="24"/>
                <w:szCs w:val="24"/>
              </w:rPr>
              <w:t>Ед</w:t>
            </w:r>
            <w:proofErr w:type="gramStart"/>
            <w:r w:rsidRPr="007D5836">
              <w:rPr>
                <w:sz w:val="24"/>
                <w:szCs w:val="24"/>
              </w:rPr>
              <w:t>.и</w:t>
            </w:r>
            <w:proofErr w:type="gramEnd"/>
            <w:r w:rsidRPr="007D5836">
              <w:rPr>
                <w:sz w:val="24"/>
                <w:szCs w:val="24"/>
              </w:rPr>
              <w:t>зм</w:t>
            </w:r>
            <w:proofErr w:type="spellEnd"/>
            <w:r w:rsidRPr="007D5836">
              <w:rPr>
                <w:sz w:val="24"/>
                <w:szCs w:val="24"/>
              </w:rPr>
              <w:t>.</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7D5836" w:rsidRPr="007D5836" w:rsidRDefault="007D5836" w:rsidP="007D5836">
            <w:pPr>
              <w:widowControl/>
              <w:autoSpaceDE/>
              <w:autoSpaceDN/>
              <w:adjustRightInd/>
              <w:rPr>
                <w:sz w:val="24"/>
                <w:szCs w:val="24"/>
              </w:rPr>
            </w:pPr>
            <w:r w:rsidRPr="007D5836">
              <w:rPr>
                <w:sz w:val="24"/>
                <w:szCs w:val="24"/>
              </w:rPr>
              <w:t>Кол-во</w:t>
            </w:r>
          </w:p>
        </w:tc>
      </w:tr>
      <w:tr w:rsidR="007D5836" w:rsidRPr="007D5836" w:rsidTr="00EA41E7">
        <w:trPr>
          <w:trHeight w:val="630"/>
        </w:trPr>
        <w:tc>
          <w:tcPr>
            <w:tcW w:w="413" w:type="dxa"/>
            <w:tcBorders>
              <w:top w:val="nil"/>
              <w:left w:val="single" w:sz="4" w:space="0" w:color="auto"/>
              <w:bottom w:val="single" w:sz="4" w:space="0" w:color="auto"/>
              <w:right w:val="single" w:sz="4" w:space="0" w:color="auto"/>
            </w:tcBorders>
            <w:shd w:val="clear" w:color="auto" w:fill="auto"/>
            <w:noWrap/>
            <w:vAlign w:val="center"/>
          </w:tcPr>
          <w:p w:rsidR="007D5836" w:rsidRPr="007D5836" w:rsidRDefault="007D5836" w:rsidP="007D5836">
            <w:pPr>
              <w:widowControl/>
              <w:autoSpaceDE/>
              <w:autoSpaceDN/>
              <w:adjustRightInd/>
              <w:jc w:val="right"/>
              <w:rPr>
                <w:sz w:val="24"/>
                <w:szCs w:val="24"/>
              </w:rPr>
            </w:pPr>
            <w:r w:rsidRPr="007D5836">
              <w:rPr>
                <w:sz w:val="24"/>
                <w:szCs w:val="24"/>
              </w:rPr>
              <w:t>1</w:t>
            </w:r>
          </w:p>
        </w:tc>
        <w:tc>
          <w:tcPr>
            <w:tcW w:w="6347" w:type="dxa"/>
            <w:tcBorders>
              <w:top w:val="nil"/>
              <w:left w:val="nil"/>
              <w:bottom w:val="single" w:sz="4" w:space="0" w:color="auto"/>
              <w:right w:val="single" w:sz="4" w:space="0" w:color="auto"/>
            </w:tcBorders>
            <w:shd w:val="clear" w:color="auto" w:fill="auto"/>
            <w:vAlign w:val="center"/>
          </w:tcPr>
          <w:p w:rsidR="007D5836" w:rsidRPr="007D5836" w:rsidRDefault="007D5836" w:rsidP="007D5836">
            <w:pPr>
              <w:widowControl/>
              <w:autoSpaceDE/>
              <w:autoSpaceDN/>
              <w:adjustRightInd/>
              <w:rPr>
                <w:sz w:val="24"/>
                <w:szCs w:val="24"/>
              </w:rPr>
            </w:pPr>
            <w:r w:rsidRPr="007D5836">
              <w:rPr>
                <w:sz w:val="24"/>
                <w:szCs w:val="24"/>
              </w:rPr>
              <w:t>Розлив вяжущих материалов</w:t>
            </w:r>
          </w:p>
        </w:tc>
        <w:tc>
          <w:tcPr>
            <w:tcW w:w="1280" w:type="dxa"/>
            <w:tcBorders>
              <w:top w:val="nil"/>
              <w:left w:val="nil"/>
              <w:bottom w:val="single" w:sz="4" w:space="0" w:color="auto"/>
              <w:right w:val="single" w:sz="4" w:space="0" w:color="auto"/>
            </w:tcBorders>
            <w:shd w:val="clear" w:color="auto" w:fill="auto"/>
            <w:noWrap/>
            <w:vAlign w:val="center"/>
          </w:tcPr>
          <w:p w:rsidR="007D5836" w:rsidRPr="007D5836" w:rsidRDefault="007D5836" w:rsidP="007D5836">
            <w:pPr>
              <w:widowControl/>
              <w:autoSpaceDE/>
              <w:autoSpaceDN/>
              <w:adjustRightInd/>
              <w:rPr>
                <w:sz w:val="24"/>
                <w:szCs w:val="24"/>
              </w:rPr>
            </w:pPr>
            <w:r w:rsidRPr="007D5836">
              <w:rPr>
                <w:sz w:val="24"/>
                <w:szCs w:val="24"/>
              </w:rPr>
              <w:t>1 т</w:t>
            </w:r>
          </w:p>
        </w:tc>
        <w:tc>
          <w:tcPr>
            <w:tcW w:w="1200" w:type="dxa"/>
            <w:tcBorders>
              <w:top w:val="nil"/>
              <w:left w:val="nil"/>
              <w:bottom w:val="single" w:sz="4" w:space="0" w:color="auto"/>
              <w:right w:val="single" w:sz="4" w:space="0" w:color="auto"/>
            </w:tcBorders>
            <w:shd w:val="clear" w:color="auto" w:fill="auto"/>
            <w:noWrap/>
            <w:vAlign w:val="center"/>
          </w:tcPr>
          <w:p w:rsidR="007D5836" w:rsidRPr="007D5836" w:rsidRDefault="007D5836" w:rsidP="007D5836">
            <w:pPr>
              <w:widowControl/>
              <w:autoSpaceDE/>
              <w:autoSpaceDN/>
              <w:adjustRightInd/>
              <w:jc w:val="center"/>
              <w:rPr>
                <w:sz w:val="24"/>
                <w:szCs w:val="24"/>
              </w:rPr>
            </w:pPr>
            <w:r w:rsidRPr="007D5836">
              <w:rPr>
                <w:sz w:val="24"/>
                <w:szCs w:val="24"/>
              </w:rPr>
              <w:t>0,2776</w:t>
            </w:r>
          </w:p>
        </w:tc>
      </w:tr>
      <w:tr w:rsidR="007D5836" w:rsidRPr="007D5836" w:rsidTr="00EA41E7">
        <w:trPr>
          <w:trHeight w:val="1302"/>
        </w:trPr>
        <w:tc>
          <w:tcPr>
            <w:tcW w:w="413" w:type="dxa"/>
            <w:tcBorders>
              <w:top w:val="nil"/>
              <w:left w:val="single" w:sz="4" w:space="0" w:color="auto"/>
              <w:bottom w:val="single" w:sz="4" w:space="0" w:color="auto"/>
              <w:right w:val="single" w:sz="4" w:space="0" w:color="auto"/>
            </w:tcBorders>
            <w:shd w:val="clear" w:color="auto" w:fill="auto"/>
            <w:noWrap/>
            <w:vAlign w:val="center"/>
          </w:tcPr>
          <w:p w:rsidR="007D5836" w:rsidRPr="007D5836" w:rsidRDefault="007D5836" w:rsidP="007D5836">
            <w:pPr>
              <w:widowControl/>
              <w:autoSpaceDE/>
              <w:autoSpaceDN/>
              <w:adjustRightInd/>
              <w:jc w:val="right"/>
              <w:rPr>
                <w:sz w:val="24"/>
                <w:szCs w:val="24"/>
              </w:rPr>
            </w:pPr>
            <w:r w:rsidRPr="007D5836">
              <w:rPr>
                <w:sz w:val="24"/>
                <w:szCs w:val="24"/>
              </w:rPr>
              <w:t>2</w:t>
            </w:r>
          </w:p>
        </w:tc>
        <w:tc>
          <w:tcPr>
            <w:tcW w:w="6347" w:type="dxa"/>
            <w:tcBorders>
              <w:top w:val="nil"/>
              <w:left w:val="nil"/>
              <w:bottom w:val="single" w:sz="4" w:space="0" w:color="auto"/>
              <w:right w:val="single" w:sz="4" w:space="0" w:color="auto"/>
            </w:tcBorders>
            <w:shd w:val="clear" w:color="auto" w:fill="auto"/>
            <w:vAlign w:val="center"/>
          </w:tcPr>
          <w:p w:rsidR="007D5836" w:rsidRPr="007D5836" w:rsidRDefault="007D5836" w:rsidP="007D5836">
            <w:pPr>
              <w:widowControl/>
              <w:autoSpaceDE/>
              <w:autoSpaceDN/>
              <w:adjustRightInd/>
              <w:rPr>
                <w:sz w:val="24"/>
                <w:szCs w:val="24"/>
              </w:rPr>
            </w:pPr>
            <w:r w:rsidRPr="007D5836">
              <w:rPr>
                <w:sz w:val="24"/>
                <w:szCs w:val="24"/>
              </w:rPr>
              <w:t xml:space="preserve">Устройство асфальтобетонных покрытий дорожек и </w:t>
            </w:r>
            <w:proofErr w:type="gramStart"/>
            <w:r w:rsidRPr="007D5836">
              <w:rPr>
                <w:sz w:val="24"/>
                <w:szCs w:val="24"/>
              </w:rPr>
              <w:t>тротуаров</w:t>
            </w:r>
            <w:proofErr w:type="gramEnd"/>
            <w:r w:rsidRPr="007D5836">
              <w:rPr>
                <w:sz w:val="24"/>
                <w:szCs w:val="24"/>
              </w:rPr>
              <w:t xml:space="preserve"> однослойных из  асфальтобетонной смеси марка II, тип Г толщиной </w:t>
            </w:r>
            <w:smartTag w:uri="urn:schemas-microsoft-com:office:smarttags" w:element="metricconverter">
              <w:smartTagPr>
                <w:attr w:name="ProductID" w:val="4 см"/>
              </w:smartTagPr>
              <w:r w:rsidRPr="007D5836">
                <w:rPr>
                  <w:sz w:val="24"/>
                  <w:szCs w:val="24"/>
                </w:rPr>
                <w:t>4 см</w:t>
              </w:r>
            </w:smartTag>
          </w:p>
        </w:tc>
        <w:tc>
          <w:tcPr>
            <w:tcW w:w="1280" w:type="dxa"/>
            <w:tcBorders>
              <w:top w:val="nil"/>
              <w:left w:val="nil"/>
              <w:bottom w:val="single" w:sz="4" w:space="0" w:color="auto"/>
              <w:right w:val="single" w:sz="4" w:space="0" w:color="auto"/>
            </w:tcBorders>
            <w:shd w:val="clear" w:color="auto" w:fill="auto"/>
            <w:noWrap/>
            <w:vAlign w:val="center"/>
          </w:tcPr>
          <w:p w:rsidR="007D5836" w:rsidRPr="007D5836" w:rsidRDefault="007D5836" w:rsidP="007D5836">
            <w:pPr>
              <w:widowControl/>
              <w:autoSpaceDE/>
              <w:autoSpaceDN/>
              <w:adjustRightInd/>
              <w:rPr>
                <w:sz w:val="24"/>
                <w:szCs w:val="24"/>
              </w:rPr>
            </w:pPr>
            <w:smartTag w:uri="urn:schemas-microsoft-com:office:smarttags" w:element="metricconverter">
              <w:smartTagPr>
                <w:attr w:name="ProductID" w:val="100 м2"/>
              </w:smartTagPr>
              <w:r w:rsidRPr="007D5836">
                <w:rPr>
                  <w:sz w:val="24"/>
                  <w:szCs w:val="24"/>
                </w:rPr>
                <w:t>100 м</w:t>
              </w:r>
              <w:proofErr w:type="gramStart"/>
              <w:r w:rsidRPr="007D5836">
                <w:rPr>
                  <w:sz w:val="24"/>
                  <w:szCs w:val="24"/>
                </w:rPr>
                <w:t>2</w:t>
              </w:r>
            </w:smartTag>
            <w:proofErr w:type="gramEnd"/>
          </w:p>
        </w:tc>
        <w:tc>
          <w:tcPr>
            <w:tcW w:w="1200" w:type="dxa"/>
            <w:tcBorders>
              <w:top w:val="nil"/>
              <w:left w:val="nil"/>
              <w:bottom w:val="single" w:sz="4" w:space="0" w:color="auto"/>
              <w:right w:val="single" w:sz="4" w:space="0" w:color="auto"/>
            </w:tcBorders>
            <w:shd w:val="clear" w:color="auto" w:fill="auto"/>
            <w:noWrap/>
            <w:vAlign w:val="center"/>
          </w:tcPr>
          <w:p w:rsidR="007D5836" w:rsidRPr="007D5836" w:rsidRDefault="007D5836" w:rsidP="007D5836">
            <w:pPr>
              <w:widowControl/>
              <w:autoSpaceDE/>
              <w:autoSpaceDN/>
              <w:adjustRightInd/>
              <w:jc w:val="center"/>
              <w:rPr>
                <w:sz w:val="24"/>
                <w:szCs w:val="24"/>
              </w:rPr>
            </w:pPr>
            <w:r w:rsidRPr="007D5836">
              <w:rPr>
                <w:sz w:val="24"/>
                <w:szCs w:val="24"/>
              </w:rPr>
              <w:t>9,42</w:t>
            </w:r>
          </w:p>
        </w:tc>
      </w:tr>
      <w:tr w:rsidR="007D5836" w:rsidRPr="007D5836" w:rsidTr="00EA41E7">
        <w:trPr>
          <w:trHeight w:val="315"/>
        </w:trPr>
        <w:tc>
          <w:tcPr>
            <w:tcW w:w="413" w:type="dxa"/>
            <w:tcBorders>
              <w:top w:val="nil"/>
              <w:left w:val="nil"/>
              <w:bottom w:val="nil"/>
              <w:right w:val="nil"/>
            </w:tcBorders>
            <w:shd w:val="clear" w:color="auto" w:fill="auto"/>
            <w:noWrap/>
            <w:vAlign w:val="bottom"/>
          </w:tcPr>
          <w:p w:rsidR="007D5836" w:rsidRPr="007D5836" w:rsidRDefault="007D5836" w:rsidP="007D5836">
            <w:pPr>
              <w:widowControl/>
              <w:autoSpaceDE/>
              <w:autoSpaceDN/>
              <w:adjustRightInd/>
              <w:rPr>
                <w:sz w:val="24"/>
                <w:szCs w:val="24"/>
              </w:rPr>
            </w:pPr>
          </w:p>
        </w:tc>
        <w:tc>
          <w:tcPr>
            <w:tcW w:w="6347" w:type="dxa"/>
            <w:tcBorders>
              <w:top w:val="nil"/>
              <w:left w:val="nil"/>
              <w:bottom w:val="nil"/>
              <w:right w:val="nil"/>
            </w:tcBorders>
            <w:shd w:val="clear" w:color="auto" w:fill="auto"/>
            <w:vAlign w:val="bottom"/>
          </w:tcPr>
          <w:p w:rsidR="007D5836" w:rsidRPr="007D5836" w:rsidRDefault="007D5836" w:rsidP="007D5836">
            <w:pPr>
              <w:widowControl/>
              <w:autoSpaceDE/>
              <w:autoSpaceDN/>
              <w:adjustRightInd/>
              <w:rPr>
                <w:sz w:val="24"/>
                <w:szCs w:val="24"/>
              </w:rPr>
            </w:pPr>
          </w:p>
        </w:tc>
        <w:tc>
          <w:tcPr>
            <w:tcW w:w="1280" w:type="dxa"/>
            <w:tcBorders>
              <w:top w:val="nil"/>
              <w:left w:val="nil"/>
              <w:bottom w:val="nil"/>
              <w:right w:val="nil"/>
            </w:tcBorders>
            <w:shd w:val="clear" w:color="auto" w:fill="auto"/>
            <w:noWrap/>
            <w:vAlign w:val="bottom"/>
          </w:tcPr>
          <w:p w:rsidR="007D5836" w:rsidRPr="007D5836" w:rsidRDefault="007D5836" w:rsidP="007D5836">
            <w:pPr>
              <w:widowControl/>
              <w:autoSpaceDE/>
              <w:autoSpaceDN/>
              <w:adjustRightInd/>
              <w:rPr>
                <w:sz w:val="24"/>
                <w:szCs w:val="24"/>
              </w:rPr>
            </w:pPr>
          </w:p>
        </w:tc>
        <w:tc>
          <w:tcPr>
            <w:tcW w:w="1200" w:type="dxa"/>
            <w:tcBorders>
              <w:top w:val="nil"/>
              <w:left w:val="nil"/>
              <w:bottom w:val="nil"/>
              <w:right w:val="nil"/>
            </w:tcBorders>
            <w:shd w:val="clear" w:color="auto" w:fill="auto"/>
            <w:noWrap/>
            <w:vAlign w:val="bottom"/>
          </w:tcPr>
          <w:p w:rsidR="007D5836" w:rsidRPr="007D5836" w:rsidRDefault="007D5836" w:rsidP="007D5836">
            <w:pPr>
              <w:widowControl/>
              <w:autoSpaceDE/>
              <w:autoSpaceDN/>
              <w:adjustRightInd/>
              <w:rPr>
                <w:sz w:val="24"/>
                <w:szCs w:val="24"/>
              </w:rPr>
            </w:pPr>
          </w:p>
        </w:tc>
      </w:tr>
    </w:tbl>
    <w:p w:rsidR="007D5836" w:rsidRPr="007D5836" w:rsidRDefault="007D5836" w:rsidP="007D5836">
      <w:pPr>
        <w:widowControl/>
        <w:autoSpaceDE/>
        <w:autoSpaceDN/>
        <w:adjustRightInd/>
        <w:rPr>
          <w:sz w:val="24"/>
          <w:szCs w:val="24"/>
        </w:rPr>
      </w:pPr>
    </w:p>
    <w:p w:rsidR="007D5836" w:rsidRPr="007D5836" w:rsidRDefault="007D5836" w:rsidP="007D5836">
      <w:pPr>
        <w:widowControl/>
        <w:autoSpaceDE/>
        <w:autoSpaceDN/>
        <w:adjustRightInd/>
        <w:rPr>
          <w:sz w:val="24"/>
          <w:szCs w:val="24"/>
        </w:rPr>
      </w:pPr>
    </w:p>
    <w:tbl>
      <w:tblPr>
        <w:tblStyle w:val="1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7D5836" w:rsidRPr="007D5836" w:rsidTr="00EA41E7">
        <w:tc>
          <w:tcPr>
            <w:tcW w:w="5210" w:type="dxa"/>
          </w:tcPr>
          <w:p w:rsidR="007D5836" w:rsidRPr="007D5836" w:rsidRDefault="007D5836" w:rsidP="007D5836">
            <w:pPr>
              <w:widowControl/>
              <w:autoSpaceDE/>
              <w:autoSpaceDN/>
              <w:adjustRightInd/>
              <w:rPr>
                <w:b/>
                <w:snapToGrid w:val="0"/>
                <w:sz w:val="24"/>
                <w:szCs w:val="24"/>
              </w:rPr>
            </w:pPr>
            <w:r w:rsidRPr="007D5836">
              <w:rPr>
                <w:b/>
                <w:snapToGrid w:val="0"/>
                <w:sz w:val="24"/>
                <w:szCs w:val="24"/>
              </w:rPr>
              <w:t>«Заказчик»</w:t>
            </w:r>
          </w:p>
          <w:p w:rsidR="007D5836" w:rsidRPr="007D5836" w:rsidRDefault="007D5836" w:rsidP="007D5836">
            <w:pPr>
              <w:widowControl/>
              <w:autoSpaceDE/>
              <w:autoSpaceDN/>
              <w:adjustRightInd/>
              <w:jc w:val="both"/>
              <w:rPr>
                <w:sz w:val="24"/>
                <w:szCs w:val="24"/>
              </w:rPr>
            </w:pPr>
            <w:r w:rsidRPr="007D5836">
              <w:rPr>
                <w:sz w:val="24"/>
                <w:szCs w:val="24"/>
              </w:rPr>
              <w:t xml:space="preserve"> Начальник управления благоустройства</w:t>
            </w:r>
          </w:p>
          <w:p w:rsidR="007D5836" w:rsidRPr="007D5836" w:rsidRDefault="007D5836" w:rsidP="007D5836">
            <w:pPr>
              <w:widowControl/>
              <w:autoSpaceDE/>
              <w:autoSpaceDN/>
              <w:adjustRightInd/>
              <w:jc w:val="both"/>
              <w:rPr>
                <w:sz w:val="24"/>
                <w:szCs w:val="24"/>
              </w:rPr>
            </w:pPr>
          </w:p>
          <w:p w:rsidR="007D5836" w:rsidRPr="007D5836" w:rsidRDefault="007D5836" w:rsidP="007D5836">
            <w:pPr>
              <w:widowControl/>
              <w:autoSpaceDE/>
              <w:autoSpaceDN/>
              <w:adjustRightInd/>
              <w:rPr>
                <w:snapToGrid w:val="0"/>
                <w:sz w:val="24"/>
                <w:szCs w:val="24"/>
              </w:rPr>
            </w:pPr>
            <w:r w:rsidRPr="007D5836">
              <w:rPr>
                <w:snapToGrid w:val="0"/>
                <w:sz w:val="24"/>
                <w:szCs w:val="24"/>
              </w:rPr>
              <w:t>______________________</w:t>
            </w:r>
            <w:r w:rsidRPr="007D5836">
              <w:rPr>
                <w:rFonts w:ascii="Arial" w:hAnsi="Arial"/>
                <w:snapToGrid w:val="0"/>
                <w:sz w:val="24"/>
                <w:szCs w:val="24"/>
              </w:rPr>
              <w:t xml:space="preserve"> </w:t>
            </w:r>
            <w:r w:rsidRPr="007D5836">
              <w:rPr>
                <w:snapToGrid w:val="0"/>
                <w:sz w:val="24"/>
                <w:szCs w:val="24"/>
              </w:rPr>
              <w:t>А.В. Смирнов</w:t>
            </w:r>
          </w:p>
          <w:p w:rsidR="007D5836" w:rsidRPr="007D5836" w:rsidRDefault="007D5836" w:rsidP="007D5836">
            <w:pPr>
              <w:widowControl/>
              <w:autoSpaceDE/>
              <w:autoSpaceDN/>
              <w:adjustRightInd/>
              <w:rPr>
                <w:snapToGrid w:val="0"/>
                <w:sz w:val="24"/>
                <w:szCs w:val="24"/>
              </w:rPr>
            </w:pPr>
          </w:p>
        </w:tc>
        <w:tc>
          <w:tcPr>
            <w:tcW w:w="5211" w:type="dxa"/>
          </w:tcPr>
          <w:p w:rsidR="007D5836" w:rsidRPr="007D5836" w:rsidRDefault="007D5836" w:rsidP="007D5836">
            <w:pPr>
              <w:widowControl/>
              <w:autoSpaceDE/>
              <w:autoSpaceDN/>
              <w:adjustRightInd/>
              <w:rPr>
                <w:snapToGrid w:val="0"/>
                <w:sz w:val="24"/>
                <w:szCs w:val="24"/>
              </w:rPr>
            </w:pPr>
            <w:r w:rsidRPr="007D5836">
              <w:rPr>
                <w:b/>
                <w:snapToGrid w:val="0"/>
                <w:sz w:val="24"/>
                <w:szCs w:val="24"/>
              </w:rPr>
              <w:t>«Подрядчик»</w:t>
            </w:r>
          </w:p>
          <w:p w:rsidR="007D5836" w:rsidRPr="007D5836" w:rsidRDefault="007D5836" w:rsidP="007D5836">
            <w:pPr>
              <w:widowControl/>
              <w:autoSpaceDE/>
              <w:autoSpaceDN/>
              <w:adjustRightInd/>
              <w:rPr>
                <w:snapToGrid w:val="0"/>
                <w:sz w:val="24"/>
                <w:szCs w:val="24"/>
              </w:rPr>
            </w:pPr>
          </w:p>
          <w:p w:rsidR="007D5836" w:rsidRPr="007D5836" w:rsidRDefault="007D5836" w:rsidP="007D5836">
            <w:pPr>
              <w:widowControl/>
              <w:autoSpaceDE/>
              <w:autoSpaceDN/>
              <w:adjustRightInd/>
              <w:rPr>
                <w:snapToGrid w:val="0"/>
                <w:sz w:val="24"/>
                <w:szCs w:val="24"/>
              </w:rPr>
            </w:pPr>
          </w:p>
          <w:p w:rsidR="007D5836" w:rsidRPr="007D5836" w:rsidRDefault="007D5836" w:rsidP="007D5836">
            <w:pPr>
              <w:widowControl/>
              <w:autoSpaceDE/>
              <w:autoSpaceDN/>
              <w:adjustRightInd/>
              <w:rPr>
                <w:snapToGrid w:val="0"/>
                <w:sz w:val="24"/>
                <w:szCs w:val="24"/>
              </w:rPr>
            </w:pPr>
            <w:r w:rsidRPr="007D5836">
              <w:rPr>
                <w:snapToGrid w:val="0"/>
                <w:sz w:val="24"/>
                <w:szCs w:val="24"/>
              </w:rPr>
              <w:t>______________________</w:t>
            </w:r>
          </w:p>
        </w:tc>
      </w:tr>
    </w:tbl>
    <w:p w:rsidR="007D5836" w:rsidRPr="007D5836" w:rsidRDefault="007D5836" w:rsidP="00EE3B91">
      <w:pPr>
        <w:jc w:val="both"/>
        <w:sectPr w:rsidR="007D5836" w:rsidRPr="007D5836" w:rsidSect="00B26146">
          <w:footerReference w:type="even" r:id="rId12"/>
          <w:footerReference w:type="default" r:id="rId13"/>
          <w:pgSz w:w="11906" w:h="16838"/>
          <w:pgMar w:top="1134" w:right="850" w:bottom="1134" w:left="1701" w:header="708" w:footer="708" w:gutter="0"/>
          <w:cols w:space="708"/>
          <w:docGrid w:linePitch="360"/>
        </w:sectPr>
      </w:pPr>
    </w:p>
    <w:p w:rsidR="00E22265" w:rsidRPr="007D5836" w:rsidRDefault="00E22265" w:rsidP="00747086">
      <w:pPr>
        <w:shd w:val="clear" w:color="auto" w:fill="FFFFFF"/>
        <w:ind w:left="5664"/>
        <w:jc w:val="right"/>
        <w:rPr>
          <w:sz w:val="24"/>
          <w:szCs w:val="24"/>
        </w:rPr>
      </w:pPr>
      <w:r w:rsidRPr="007D5836">
        <w:rPr>
          <w:sz w:val="24"/>
          <w:szCs w:val="24"/>
        </w:rPr>
        <w:lastRenderedPageBreak/>
        <w:t xml:space="preserve">Приложение № </w:t>
      </w:r>
      <w:r w:rsidR="007D5836" w:rsidRPr="007D5836">
        <w:rPr>
          <w:sz w:val="24"/>
          <w:szCs w:val="24"/>
        </w:rPr>
        <w:t>2</w:t>
      </w:r>
      <w:r w:rsidR="00747086" w:rsidRPr="007D5836">
        <w:rPr>
          <w:sz w:val="24"/>
          <w:szCs w:val="24"/>
        </w:rPr>
        <w:br/>
        <w:t xml:space="preserve">к муниципальному </w:t>
      </w:r>
      <w:r w:rsidRPr="007D5836">
        <w:rPr>
          <w:sz w:val="24"/>
          <w:szCs w:val="24"/>
        </w:rPr>
        <w:t xml:space="preserve"> </w:t>
      </w:r>
      <w:r w:rsidRPr="007D5836">
        <w:rPr>
          <w:sz w:val="24"/>
          <w:szCs w:val="24"/>
        </w:rPr>
        <w:tab/>
      </w:r>
      <w:r w:rsidRPr="007D5836">
        <w:rPr>
          <w:rFonts w:eastAsia="Calibri"/>
          <w:sz w:val="24"/>
          <w:szCs w:val="24"/>
          <w:lang w:eastAsia="en-US"/>
        </w:rPr>
        <w:t>контракту</w:t>
      </w:r>
    </w:p>
    <w:p w:rsidR="00E22265" w:rsidRPr="007D5836" w:rsidRDefault="00E22265" w:rsidP="00747086">
      <w:pPr>
        <w:shd w:val="clear" w:color="auto" w:fill="FFFFFF"/>
        <w:jc w:val="right"/>
        <w:rPr>
          <w:sz w:val="24"/>
          <w:szCs w:val="24"/>
        </w:rPr>
      </w:pPr>
      <w:r w:rsidRPr="007D5836">
        <w:rPr>
          <w:rFonts w:eastAsia="Calibri"/>
          <w:sz w:val="24"/>
          <w:szCs w:val="24"/>
          <w:lang w:eastAsia="en-US"/>
        </w:rPr>
        <w:br/>
        <w:t>от _________№_________</w:t>
      </w:r>
    </w:p>
    <w:p w:rsidR="00E22265" w:rsidRPr="007D5836" w:rsidRDefault="00E22265" w:rsidP="00E22265">
      <w:pPr>
        <w:shd w:val="clear" w:color="auto" w:fill="FFFFFF"/>
        <w:jc w:val="center"/>
        <w:rPr>
          <w:sz w:val="24"/>
          <w:szCs w:val="24"/>
        </w:rPr>
      </w:pPr>
    </w:p>
    <w:p w:rsidR="00E22265" w:rsidRPr="007D5836" w:rsidRDefault="00E22265" w:rsidP="00E22265">
      <w:pPr>
        <w:shd w:val="clear" w:color="auto" w:fill="FFFFFF"/>
        <w:jc w:val="center"/>
        <w:rPr>
          <w:sz w:val="24"/>
          <w:szCs w:val="24"/>
        </w:rPr>
      </w:pPr>
    </w:p>
    <w:p w:rsidR="00E22265" w:rsidRPr="007D5836" w:rsidRDefault="00E22265" w:rsidP="00E22265">
      <w:pPr>
        <w:shd w:val="clear" w:color="auto" w:fill="FFFFFF"/>
        <w:jc w:val="center"/>
        <w:rPr>
          <w:sz w:val="24"/>
          <w:szCs w:val="24"/>
        </w:rPr>
      </w:pPr>
      <w:r w:rsidRPr="007D5836">
        <w:rPr>
          <w:sz w:val="24"/>
          <w:szCs w:val="24"/>
        </w:rPr>
        <w:t>Характеристики товаров, используемые при выполнении работ.</w:t>
      </w:r>
    </w:p>
    <w:p w:rsidR="00E22265" w:rsidRPr="007D5836" w:rsidRDefault="00E22265" w:rsidP="00E22265">
      <w:pPr>
        <w:shd w:val="clear" w:color="auto" w:fill="FFFFFF"/>
        <w:jc w:val="center"/>
        <w:rPr>
          <w:sz w:val="24"/>
          <w:szCs w:val="24"/>
        </w:rPr>
      </w:pPr>
    </w:p>
    <w:tbl>
      <w:tblPr>
        <w:tblStyle w:val="afa"/>
        <w:tblW w:w="0" w:type="auto"/>
        <w:tblLook w:val="04A0" w:firstRow="1" w:lastRow="0" w:firstColumn="1" w:lastColumn="0" w:noHBand="0" w:noVBand="1"/>
      </w:tblPr>
      <w:tblGrid>
        <w:gridCol w:w="959"/>
        <w:gridCol w:w="3685"/>
        <w:gridCol w:w="4927"/>
      </w:tblGrid>
      <w:tr w:rsidR="00E22265" w:rsidRPr="007D5836" w:rsidTr="007F13CF">
        <w:tc>
          <w:tcPr>
            <w:tcW w:w="959" w:type="dxa"/>
          </w:tcPr>
          <w:p w:rsidR="00E22265" w:rsidRPr="007D5836" w:rsidRDefault="00E22265" w:rsidP="007F13CF">
            <w:pPr>
              <w:rPr>
                <w:sz w:val="24"/>
                <w:szCs w:val="24"/>
              </w:rPr>
            </w:pPr>
            <w:r w:rsidRPr="007D5836">
              <w:rPr>
                <w:sz w:val="24"/>
                <w:szCs w:val="24"/>
              </w:rPr>
              <w:t>№ п/п</w:t>
            </w:r>
          </w:p>
        </w:tc>
        <w:tc>
          <w:tcPr>
            <w:tcW w:w="3685" w:type="dxa"/>
          </w:tcPr>
          <w:p w:rsidR="00E22265" w:rsidRPr="007D5836" w:rsidRDefault="00E22265" w:rsidP="007F13CF">
            <w:pPr>
              <w:jc w:val="center"/>
              <w:rPr>
                <w:sz w:val="24"/>
                <w:szCs w:val="24"/>
              </w:rPr>
            </w:pPr>
            <w:r w:rsidRPr="007D5836">
              <w:rPr>
                <w:sz w:val="24"/>
                <w:szCs w:val="24"/>
              </w:rPr>
              <w:t>Наименование товара</w:t>
            </w:r>
          </w:p>
        </w:tc>
        <w:tc>
          <w:tcPr>
            <w:tcW w:w="4927" w:type="dxa"/>
          </w:tcPr>
          <w:p w:rsidR="00E22265" w:rsidRPr="007D5836" w:rsidRDefault="00E22265" w:rsidP="007F13CF">
            <w:pPr>
              <w:jc w:val="center"/>
              <w:rPr>
                <w:sz w:val="24"/>
                <w:szCs w:val="24"/>
              </w:rPr>
            </w:pPr>
            <w:r w:rsidRPr="007D5836">
              <w:rPr>
                <w:sz w:val="24"/>
                <w:szCs w:val="24"/>
              </w:rPr>
              <w:t>Показатели товара</w:t>
            </w:r>
          </w:p>
        </w:tc>
      </w:tr>
      <w:tr w:rsidR="00E22265" w:rsidRPr="007D5836" w:rsidTr="007F13CF">
        <w:tc>
          <w:tcPr>
            <w:tcW w:w="959" w:type="dxa"/>
          </w:tcPr>
          <w:p w:rsidR="00E22265" w:rsidRPr="007D5836" w:rsidRDefault="00E22265" w:rsidP="007F13CF">
            <w:pPr>
              <w:rPr>
                <w:sz w:val="24"/>
                <w:szCs w:val="24"/>
              </w:rPr>
            </w:pPr>
            <w:r w:rsidRPr="007D5836">
              <w:rPr>
                <w:sz w:val="24"/>
                <w:szCs w:val="24"/>
              </w:rPr>
              <w:t>1</w:t>
            </w:r>
          </w:p>
        </w:tc>
        <w:tc>
          <w:tcPr>
            <w:tcW w:w="3685" w:type="dxa"/>
          </w:tcPr>
          <w:p w:rsidR="00E22265" w:rsidRPr="007D5836" w:rsidRDefault="00E22265" w:rsidP="007F13CF">
            <w:pPr>
              <w:rPr>
                <w:sz w:val="24"/>
                <w:szCs w:val="24"/>
              </w:rPr>
            </w:pPr>
          </w:p>
        </w:tc>
        <w:tc>
          <w:tcPr>
            <w:tcW w:w="4927" w:type="dxa"/>
          </w:tcPr>
          <w:p w:rsidR="00E22265" w:rsidRPr="007D5836" w:rsidRDefault="00E22265" w:rsidP="007F13CF">
            <w:pPr>
              <w:rPr>
                <w:sz w:val="24"/>
                <w:szCs w:val="24"/>
              </w:rPr>
            </w:pPr>
          </w:p>
        </w:tc>
      </w:tr>
      <w:tr w:rsidR="00E22265" w:rsidRPr="007D5836" w:rsidTr="007F13CF">
        <w:tc>
          <w:tcPr>
            <w:tcW w:w="959" w:type="dxa"/>
          </w:tcPr>
          <w:p w:rsidR="00E22265" w:rsidRPr="007D5836" w:rsidRDefault="00E22265" w:rsidP="007F13CF">
            <w:pPr>
              <w:rPr>
                <w:sz w:val="24"/>
                <w:szCs w:val="24"/>
              </w:rPr>
            </w:pPr>
            <w:r w:rsidRPr="007D5836">
              <w:rPr>
                <w:sz w:val="24"/>
                <w:szCs w:val="24"/>
              </w:rPr>
              <w:t>2</w:t>
            </w:r>
          </w:p>
        </w:tc>
        <w:tc>
          <w:tcPr>
            <w:tcW w:w="3685" w:type="dxa"/>
          </w:tcPr>
          <w:p w:rsidR="00E22265" w:rsidRPr="007D5836" w:rsidRDefault="00E22265" w:rsidP="007F13CF">
            <w:pPr>
              <w:rPr>
                <w:sz w:val="24"/>
                <w:szCs w:val="24"/>
              </w:rPr>
            </w:pPr>
          </w:p>
        </w:tc>
        <w:tc>
          <w:tcPr>
            <w:tcW w:w="4927" w:type="dxa"/>
          </w:tcPr>
          <w:p w:rsidR="00E22265" w:rsidRPr="007D5836" w:rsidRDefault="00E22265" w:rsidP="007F13CF">
            <w:pPr>
              <w:rPr>
                <w:sz w:val="24"/>
                <w:szCs w:val="24"/>
              </w:rPr>
            </w:pPr>
          </w:p>
        </w:tc>
      </w:tr>
      <w:tr w:rsidR="00E22265" w:rsidRPr="007D5836" w:rsidTr="007F13CF">
        <w:tc>
          <w:tcPr>
            <w:tcW w:w="959" w:type="dxa"/>
          </w:tcPr>
          <w:p w:rsidR="00E22265" w:rsidRPr="007D5836" w:rsidRDefault="00E22265" w:rsidP="007F13CF">
            <w:pPr>
              <w:rPr>
                <w:sz w:val="24"/>
                <w:szCs w:val="24"/>
              </w:rPr>
            </w:pPr>
            <w:r w:rsidRPr="007D5836">
              <w:rPr>
                <w:sz w:val="24"/>
                <w:szCs w:val="24"/>
              </w:rPr>
              <w:t>…</w:t>
            </w:r>
          </w:p>
        </w:tc>
        <w:tc>
          <w:tcPr>
            <w:tcW w:w="3685" w:type="dxa"/>
          </w:tcPr>
          <w:p w:rsidR="00E22265" w:rsidRPr="007D5836" w:rsidRDefault="00E22265" w:rsidP="007F13CF">
            <w:pPr>
              <w:rPr>
                <w:sz w:val="24"/>
                <w:szCs w:val="24"/>
              </w:rPr>
            </w:pPr>
          </w:p>
        </w:tc>
        <w:tc>
          <w:tcPr>
            <w:tcW w:w="4927" w:type="dxa"/>
          </w:tcPr>
          <w:p w:rsidR="00E22265" w:rsidRPr="007D5836" w:rsidRDefault="00E22265" w:rsidP="007F13CF">
            <w:pPr>
              <w:rPr>
                <w:sz w:val="24"/>
                <w:szCs w:val="24"/>
              </w:rPr>
            </w:pPr>
          </w:p>
        </w:tc>
      </w:tr>
    </w:tbl>
    <w:p w:rsidR="0016113C" w:rsidRPr="007D5836" w:rsidRDefault="0016113C" w:rsidP="00EE3B91">
      <w:pPr>
        <w:widowControl/>
        <w:autoSpaceDE/>
        <w:autoSpaceDN/>
        <w:adjustRightInd/>
        <w:spacing w:line="276" w:lineRule="auto"/>
        <w:jc w:val="center"/>
        <w:rPr>
          <w:b/>
          <w:sz w:val="24"/>
          <w:szCs w:val="24"/>
        </w:rPr>
      </w:pPr>
    </w:p>
    <w:p w:rsidR="0016113C" w:rsidRPr="007D5836" w:rsidRDefault="0016113C" w:rsidP="00EE3B91">
      <w:pPr>
        <w:widowControl/>
        <w:autoSpaceDE/>
        <w:autoSpaceDN/>
        <w:adjustRightInd/>
        <w:spacing w:line="276" w:lineRule="auto"/>
        <w:jc w:val="center"/>
        <w:rPr>
          <w:b/>
          <w:sz w:val="24"/>
          <w:szCs w:val="24"/>
        </w:rPr>
      </w:pPr>
    </w:p>
    <w:p w:rsidR="0016113C" w:rsidRPr="007D5836" w:rsidRDefault="0016113C" w:rsidP="00EE3B91">
      <w:pPr>
        <w:widowControl/>
        <w:autoSpaceDE/>
        <w:autoSpaceDN/>
        <w:adjustRightInd/>
        <w:spacing w:line="276" w:lineRule="auto"/>
        <w:jc w:val="center"/>
        <w:rPr>
          <w:b/>
          <w:sz w:val="24"/>
          <w:szCs w:val="24"/>
        </w:rPr>
      </w:pPr>
    </w:p>
    <w:p w:rsidR="0016113C" w:rsidRPr="007D5836" w:rsidRDefault="0016113C" w:rsidP="00EE3B91">
      <w:pPr>
        <w:widowControl/>
        <w:autoSpaceDE/>
        <w:autoSpaceDN/>
        <w:adjustRightInd/>
        <w:spacing w:line="276" w:lineRule="auto"/>
        <w:jc w:val="center"/>
        <w:rPr>
          <w:b/>
          <w:sz w:val="24"/>
          <w:szCs w:val="24"/>
        </w:rPr>
      </w:pPr>
    </w:p>
    <w:p w:rsidR="0016113C" w:rsidRPr="007D5836" w:rsidRDefault="0016113C" w:rsidP="00EE3B91">
      <w:pPr>
        <w:widowControl/>
        <w:autoSpaceDE/>
        <w:autoSpaceDN/>
        <w:adjustRightInd/>
        <w:spacing w:line="276" w:lineRule="auto"/>
        <w:jc w:val="center"/>
        <w:rPr>
          <w:b/>
          <w:sz w:val="24"/>
          <w:szCs w:val="24"/>
        </w:rPr>
      </w:pPr>
    </w:p>
    <w:p w:rsidR="007D5836" w:rsidRPr="007D5836" w:rsidRDefault="007D5836" w:rsidP="007D5836">
      <w:pPr>
        <w:widowControl/>
        <w:autoSpaceDE/>
        <w:autoSpaceDN/>
        <w:adjustRightInd/>
        <w:spacing w:line="276" w:lineRule="auto"/>
        <w:rPr>
          <w:rFonts w:eastAsia="Calibri"/>
          <w:sz w:val="24"/>
          <w:szCs w:val="24"/>
          <w:lang w:eastAsia="en-US"/>
        </w:rPr>
      </w:pPr>
    </w:p>
    <w:p w:rsidR="007D5836" w:rsidRPr="007D5836" w:rsidRDefault="007D5836" w:rsidP="007D5836">
      <w:pPr>
        <w:widowControl/>
        <w:autoSpaceDE/>
        <w:autoSpaceDN/>
        <w:adjustRightInd/>
        <w:spacing w:line="276" w:lineRule="auto"/>
        <w:jc w:val="right"/>
        <w:rPr>
          <w:rFonts w:eastAsia="Calibri"/>
          <w:sz w:val="24"/>
          <w:szCs w:val="24"/>
          <w:lang w:eastAsia="en-US"/>
        </w:rPr>
      </w:pPr>
      <w:r w:rsidRPr="007D5836">
        <w:rPr>
          <w:rFonts w:eastAsia="Calibri"/>
          <w:sz w:val="24"/>
          <w:szCs w:val="24"/>
          <w:lang w:eastAsia="en-US"/>
        </w:rPr>
        <w:t xml:space="preserve">Приложение № </w:t>
      </w:r>
      <w:r w:rsidRPr="007D5836">
        <w:rPr>
          <w:sz w:val="24"/>
          <w:szCs w:val="24"/>
        </w:rPr>
        <w:t>3</w:t>
      </w:r>
      <w:r w:rsidRPr="007D5836">
        <w:rPr>
          <w:sz w:val="24"/>
          <w:szCs w:val="24"/>
          <w:vertAlign w:val="superscript"/>
        </w:rPr>
        <w:footnoteReference w:customMarkFollows="1" w:id="4"/>
        <w:t>*</w:t>
      </w:r>
      <w:r w:rsidRPr="007D5836">
        <w:rPr>
          <w:sz w:val="24"/>
          <w:szCs w:val="24"/>
        </w:rPr>
        <w:t xml:space="preserve"> </w:t>
      </w:r>
      <w:r w:rsidRPr="007D5836">
        <w:rPr>
          <w:sz w:val="24"/>
          <w:szCs w:val="24"/>
        </w:rPr>
        <w:br/>
        <w:t xml:space="preserve"> к муниципальному</w:t>
      </w:r>
      <w:r w:rsidRPr="007D5836">
        <w:rPr>
          <w:rFonts w:eastAsia="Calibri"/>
          <w:sz w:val="24"/>
          <w:szCs w:val="24"/>
          <w:lang w:eastAsia="en-US"/>
        </w:rPr>
        <w:t xml:space="preserve">  контракту</w:t>
      </w:r>
    </w:p>
    <w:p w:rsidR="007D5836" w:rsidRPr="007D5836" w:rsidRDefault="007D5836" w:rsidP="007D5836">
      <w:pPr>
        <w:widowControl/>
        <w:autoSpaceDE/>
        <w:autoSpaceDN/>
        <w:adjustRightInd/>
        <w:spacing w:line="276" w:lineRule="auto"/>
        <w:jc w:val="center"/>
        <w:rPr>
          <w:rFonts w:eastAsia="Calibri"/>
          <w:sz w:val="24"/>
          <w:szCs w:val="24"/>
          <w:lang w:eastAsia="en-US"/>
        </w:rPr>
      </w:pPr>
      <w:r w:rsidRPr="007D5836">
        <w:rPr>
          <w:rFonts w:eastAsia="Calibri"/>
          <w:sz w:val="24"/>
          <w:szCs w:val="24"/>
          <w:lang w:eastAsia="en-US"/>
        </w:rPr>
        <w:t xml:space="preserve">                                                                                                    от __________ № _________</w:t>
      </w:r>
    </w:p>
    <w:p w:rsidR="007D5836" w:rsidRPr="007D5836" w:rsidRDefault="007D5836" w:rsidP="007D5836">
      <w:pPr>
        <w:widowControl/>
        <w:autoSpaceDE/>
        <w:autoSpaceDN/>
        <w:adjustRightInd/>
        <w:spacing w:line="276" w:lineRule="auto"/>
        <w:jc w:val="right"/>
        <w:rPr>
          <w:rFonts w:eastAsia="Calibri"/>
          <w:sz w:val="24"/>
          <w:szCs w:val="24"/>
          <w:lang w:eastAsia="en-US"/>
        </w:rPr>
      </w:pPr>
    </w:p>
    <w:p w:rsidR="007D5836" w:rsidRPr="007D5836" w:rsidRDefault="007D5836" w:rsidP="007D5836">
      <w:pPr>
        <w:widowControl/>
        <w:autoSpaceDE/>
        <w:autoSpaceDN/>
        <w:adjustRightInd/>
        <w:spacing w:line="276" w:lineRule="auto"/>
        <w:jc w:val="right"/>
        <w:rPr>
          <w:rFonts w:eastAsia="Calibri"/>
          <w:sz w:val="24"/>
          <w:szCs w:val="24"/>
          <w:lang w:eastAsia="en-US"/>
        </w:rPr>
      </w:pPr>
    </w:p>
    <w:p w:rsidR="007D5836" w:rsidRPr="007D5836" w:rsidRDefault="007D5836" w:rsidP="007D5836">
      <w:pPr>
        <w:widowControl/>
        <w:tabs>
          <w:tab w:val="left" w:pos="2115"/>
        </w:tabs>
        <w:autoSpaceDE/>
        <w:autoSpaceDN/>
        <w:adjustRightInd/>
        <w:spacing w:line="276" w:lineRule="auto"/>
        <w:jc w:val="center"/>
        <w:rPr>
          <w:rFonts w:eastAsia="Calibri"/>
          <w:sz w:val="24"/>
          <w:szCs w:val="24"/>
          <w:lang w:eastAsia="en-US"/>
        </w:rPr>
      </w:pPr>
      <w:r w:rsidRPr="007D5836">
        <w:rPr>
          <w:rFonts w:eastAsia="Calibri"/>
          <w:sz w:val="24"/>
          <w:szCs w:val="24"/>
          <w:lang w:eastAsia="en-US"/>
        </w:rPr>
        <w:t>Локальные сметы.</w:t>
      </w:r>
      <w:r w:rsidRPr="007D5836">
        <w:rPr>
          <w:rFonts w:eastAsia="Calibri"/>
          <w:sz w:val="24"/>
          <w:szCs w:val="24"/>
          <w:lang w:eastAsia="en-US"/>
        </w:rPr>
        <w:br/>
      </w:r>
    </w:p>
    <w:p w:rsidR="007D5836" w:rsidRPr="007D5836" w:rsidRDefault="007D5836" w:rsidP="007D5836">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5124CD" w:rsidRDefault="005124CD" w:rsidP="00747086">
      <w:pPr>
        <w:widowControl/>
        <w:autoSpaceDE/>
        <w:autoSpaceDN/>
        <w:adjustRightInd/>
        <w:spacing w:line="276" w:lineRule="auto"/>
        <w:rPr>
          <w:b/>
          <w:sz w:val="24"/>
          <w:szCs w:val="24"/>
        </w:rPr>
      </w:pPr>
    </w:p>
    <w:p w:rsidR="005124CD" w:rsidRDefault="005124CD" w:rsidP="00EE3B91">
      <w:pPr>
        <w:widowControl/>
        <w:autoSpaceDE/>
        <w:autoSpaceDN/>
        <w:adjustRightInd/>
        <w:spacing w:line="276" w:lineRule="auto"/>
        <w:jc w:val="center"/>
        <w:rPr>
          <w:b/>
          <w:sz w:val="24"/>
          <w:szCs w:val="24"/>
        </w:rPr>
      </w:pPr>
    </w:p>
    <w:p w:rsidR="007D5836" w:rsidRDefault="007D5836" w:rsidP="0082003E">
      <w:pPr>
        <w:widowControl/>
        <w:autoSpaceDE/>
        <w:autoSpaceDN/>
        <w:adjustRightInd/>
        <w:spacing w:line="276" w:lineRule="auto"/>
        <w:jc w:val="center"/>
        <w:rPr>
          <w:b/>
          <w:sz w:val="24"/>
          <w:szCs w:val="24"/>
        </w:rPr>
      </w:pPr>
    </w:p>
    <w:p w:rsidR="007D5836" w:rsidRDefault="007D5836" w:rsidP="0082003E">
      <w:pPr>
        <w:widowControl/>
        <w:autoSpaceDE/>
        <w:autoSpaceDN/>
        <w:adjustRightInd/>
        <w:spacing w:line="276" w:lineRule="auto"/>
        <w:jc w:val="center"/>
        <w:rPr>
          <w:b/>
          <w:sz w:val="24"/>
          <w:szCs w:val="24"/>
        </w:rPr>
      </w:pPr>
    </w:p>
    <w:p w:rsidR="007D5836" w:rsidRDefault="007D5836" w:rsidP="0082003E">
      <w:pPr>
        <w:widowControl/>
        <w:autoSpaceDE/>
        <w:autoSpaceDN/>
        <w:adjustRightInd/>
        <w:spacing w:line="276" w:lineRule="auto"/>
        <w:jc w:val="center"/>
        <w:rPr>
          <w:b/>
          <w:sz w:val="24"/>
          <w:szCs w:val="24"/>
        </w:rPr>
      </w:pPr>
    </w:p>
    <w:p w:rsidR="004C674E" w:rsidRPr="0082003E" w:rsidRDefault="009D606A" w:rsidP="0082003E">
      <w:pPr>
        <w:widowControl/>
        <w:autoSpaceDE/>
        <w:autoSpaceDN/>
        <w:adjustRightInd/>
        <w:spacing w:line="276" w:lineRule="auto"/>
        <w:jc w:val="center"/>
        <w:rPr>
          <w:b/>
          <w:sz w:val="24"/>
          <w:szCs w:val="24"/>
        </w:rPr>
      </w:pPr>
      <w:r w:rsidRPr="00A52CF0">
        <w:rPr>
          <w:b/>
          <w:sz w:val="24"/>
          <w:szCs w:val="24"/>
        </w:rPr>
        <w:lastRenderedPageBreak/>
        <w:t>ЧАСТЬ III</w:t>
      </w:r>
    </w:p>
    <w:p w:rsidR="009D606A" w:rsidRPr="00A52CF0" w:rsidRDefault="009D606A" w:rsidP="004C674E">
      <w:pPr>
        <w:ind w:firstLine="720"/>
        <w:jc w:val="center"/>
        <w:rPr>
          <w:b/>
          <w:sz w:val="24"/>
          <w:szCs w:val="24"/>
        </w:rPr>
      </w:pPr>
      <w:r w:rsidRPr="00A52CF0">
        <w:rPr>
          <w:b/>
          <w:sz w:val="24"/>
          <w:szCs w:val="24"/>
        </w:rPr>
        <w:t>ТЕХНИЧЕСКАЯ ЧАСТЬ</w:t>
      </w:r>
    </w:p>
    <w:p w:rsidR="009D606A" w:rsidRDefault="009D606A" w:rsidP="009D606A">
      <w:pPr>
        <w:ind w:firstLine="720"/>
        <w:jc w:val="center"/>
        <w:rPr>
          <w:b/>
          <w:sz w:val="24"/>
          <w:szCs w:val="24"/>
        </w:rPr>
      </w:pPr>
    </w:p>
    <w:p w:rsidR="008E6BDB" w:rsidRPr="00A52CF0" w:rsidRDefault="008E6BDB" w:rsidP="009D606A">
      <w:pPr>
        <w:ind w:firstLine="720"/>
        <w:jc w:val="center"/>
        <w:rPr>
          <w:b/>
          <w:sz w:val="24"/>
          <w:szCs w:val="24"/>
        </w:rPr>
      </w:pPr>
    </w:p>
    <w:p w:rsidR="009D606A" w:rsidRPr="00A52CF0" w:rsidRDefault="009D606A" w:rsidP="009D606A">
      <w:pPr>
        <w:ind w:firstLine="720"/>
        <w:jc w:val="center"/>
        <w:rPr>
          <w:b/>
          <w:sz w:val="24"/>
          <w:szCs w:val="24"/>
        </w:rPr>
      </w:pPr>
      <w:r w:rsidRPr="00A52CF0">
        <w:rPr>
          <w:b/>
          <w:sz w:val="24"/>
          <w:szCs w:val="24"/>
        </w:rPr>
        <w:t>1. Технические характеристики работ, объем работ</w:t>
      </w:r>
      <w:r w:rsidR="004C674E">
        <w:rPr>
          <w:b/>
          <w:sz w:val="24"/>
          <w:szCs w:val="24"/>
        </w:rPr>
        <w:t>.</w:t>
      </w:r>
    </w:p>
    <w:p w:rsidR="004106BD" w:rsidRDefault="004106BD" w:rsidP="004106BD">
      <w:pPr>
        <w:ind w:firstLine="720"/>
        <w:jc w:val="both"/>
        <w:rPr>
          <w:sz w:val="24"/>
          <w:szCs w:val="24"/>
        </w:rPr>
      </w:pPr>
      <w:r w:rsidRPr="00A52CF0">
        <w:rPr>
          <w:sz w:val="24"/>
          <w:szCs w:val="24"/>
        </w:rPr>
        <w:t>Все работы выполняются согласно</w:t>
      </w:r>
      <w:r>
        <w:rPr>
          <w:sz w:val="24"/>
          <w:szCs w:val="24"/>
        </w:rPr>
        <w:t xml:space="preserve"> </w:t>
      </w:r>
      <w:r w:rsidR="0082003E">
        <w:rPr>
          <w:sz w:val="24"/>
          <w:szCs w:val="24"/>
        </w:rPr>
        <w:t>локальн</w:t>
      </w:r>
      <w:r w:rsidR="007D5836">
        <w:rPr>
          <w:sz w:val="24"/>
          <w:szCs w:val="24"/>
        </w:rPr>
        <w:t>ому</w:t>
      </w:r>
      <w:r w:rsidR="0082003E">
        <w:rPr>
          <w:sz w:val="24"/>
          <w:szCs w:val="24"/>
        </w:rPr>
        <w:t xml:space="preserve"> </w:t>
      </w:r>
      <w:r w:rsidR="00C00E8D">
        <w:rPr>
          <w:sz w:val="24"/>
          <w:szCs w:val="24"/>
        </w:rPr>
        <w:t>с</w:t>
      </w:r>
      <w:r w:rsidR="00F07AE8">
        <w:rPr>
          <w:sz w:val="24"/>
          <w:szCs w:val="24"/>
        </w:rPr>
        <w:t>мет</w:t>
      </w:r>
      <w:r w:rsidR="007D5836">
        <w:rPr>
          <w:sz w:val="24"/>
          <w:szCs w:val="24"/>
        </w:rPr>
        <w:t>ному расчету</w:t>
      </w:r>
      <w:r w:rsidR="00C00E8D">
        <w:rPr>
          <w:sz w:val="24"/>
          <w:szCs w:val="24"/>
        </w:rPr>
        <w:t xml:space="preserve"> и </w:t>
      </w:r>
      <w:r w:rsidR="00C00E8D" w:rsidRPr="007D5836">
        <w:rPr>
          <w:sz w:val="24"/>
          <w:szCs w:val="24"/>
        </w:rPr>
        <w:t>ведомост</w:t>
      </w:r>
      <w:r w:rsidR="007D5836">
        <w:rPr>
          <w:sz w:val="24"/>
          <w:szCs w:val="24"/>
        </w:rPr>
        <w:t>и</w:t>
      </w:r>
      <w:r w:rsidR="00C00E8D" w:rsidRPr="007D5836">
        <w:rPr>
          <w:sz w:val="24"/>
          <w:szCs w:val="24"/>
        </w:rPr>
        <w:t xml:space="preserve"> объемов работ</w:t>
      </w:r>
      <w:r w:rsidRPr="007D5836">
        <w:rPr>
          <w:sz w:val="24"/>
          <w:szCs w:val="24"/>
        </w:rPr>
        <w:t>, с которым</w:t>
      </w:r>
      <w:r w:rsidR="00C00E8D" w:rsidRPr="007D5836">
        <w:rPr>
          <w:sz w:val="24"/>
          <w:szCs w:val="24"/>
        </w:rPr>
        <w:t>и</w:t>
      </w:r>
      <w:r w:rsidRPr="007D5836">
        <w:rPr>
          <w:sz w:val="24"/>
          <w:szCs w:val="24"/>
        </w:rPr>
        <w:t xml:space="preserve"> можно ознакомит</w:t>
      </w:r>
      <w:r w:rsidR="00C00E8D" w:rsidRPr="007D5836">
        <w:rPr>
          <w:sz w:val="24"/>
          <w:szCs w:val="24"/>
        </w:rPr>
        <w:t xml:space="preserve">ься на сайте </w:t>
      </w:r>
      <w:hyperlink r:id="rId14" w:history="1">
        <w:r w:rsidR="00C00E8D" w:rsidRPr="007D5836">
          <w:rPr>
            <w:rStyle w:val="af2"/>
            <w:sz w:val="24"/>
            <w:szCs w:val="24"/>
          </w:rPr>
          <w:t>www.zakupki.gov.ru</w:t>
        </w:r>
      </w:hyperlink>
      <w:r w:rsidR="00C00E8D" w:rsidRPr="007D5836">
        <w:rPr>
          <w:sz w:val="24"/>
          <w:szCs w:val="24"/>
        </w:rPr>
        <w:t>.</w:t>
      </w:r>
    </w:p>
    <w:p w:rsidR="00C00E8D" w:rsidRDefault="00C00E8D" w:rsidP="004106BD">
      <w:pPr>
        <w:ind w:firstLine="720"/>
        <w:jc w:val="both"/>
        <w:rPr>
          <w:sz w:val="24"/>
          <w:szCs w:val="24"/>
        </w:rPr>
      </w:pPr>
    </w:p>
    <w:p w:rsidR="008E6BDB" w:rsidRPr="00A52CF0" w:rsidRDefault="008E6BDB" w:rsidP="004106BD">
      <w:pPr>
        <w:ind w:firstLine="720"/>
        <w:jc w:val="both"/>
        <w:rPr>
          <w:sz w:val="24"/>
          <w:szCs w:val="24"/>
        </w:rPr>
      </w:pPr>
    </w:p>
    <w:p w:rsidR="004106BD" w:rsidRPr="00A52CF0" w:rsidRDefault="004106BD" w:rsidP="004106BD">
      <w:pPr>
        <w:ind w:firstLine="720"/>
        <w:jc w:val="center"/>
        <w:rPr>
          <w:b/>
          <w:sz w:val="24"/>
          <w:szCs w:val="24"/>
        </w:rPr>
      </w:pPr>
      <w:r w:rsidRPr="00A52CF0">
        <w:rPr>
          <w:b/>
          <w:sz w:val="24"/>
          <w:szCs w:val="24"/>
        </w:rPr>
        <w:t>2. Требования к качеству и безопасности выполняемых работ,</w:t>
      </w:r>
    </w:p>
    <w:p w:rsidR="004C674E" w:rsidRPr="00A52CF0" w:rsidRDefault="004106BD" w:rsidP="0082003E">
      <w:pPr>
        <w:ind w:firstLine="720"/>
        <w:jc w:val="center"/>
        <w:rPr>
          <w:b/>
          <w:sz w:val="24"/>
          <w:szCs w:val="24"/>
        </w:rPr>
      </w:pPr>
      <w:r w:rsidRPr="00A52CF0">
        <w:rPr>
          <w:b/>
          <w:sz w:val="24"/>
          <w:szCs w:val="24"/>
        </w:rPr>
        <w:t>к товарам, используемым при производстве работ</w:t>
      </w:r>
      <w:r w:rsidR="004C674E">
        <w:rPr>
          <w:b/>
          <w:sz w:val="24"/>
          <w:szCs w:val="24"/>
        </w:rPr>
        <w:t>.</w:t>
      </w:r>
    </w:p>
    <w:p w:rsidR="004106BD" w:rsidRDefault="004106BD" w:rsidP="004106BD">
      <w:pPr>
        <w:widowControl/>
        <w:tabs>
          <w:tab w:val="left" w:pos="709"/>
        </w:tabs>
        <w:autoSpaceDE/>
        <w:autoSpaceDN/>
        <w:adjustRightInd/>
        <w:jc w:val="both"/>
        <w:rPr>
          <w:sz w:val="24"/>
          <w:szCs w:val="24"/>
        </w:rPr>
      </w:pPr>
      <w:r>
        <w:rPr>
          <w:sz w:val="24"/>
          <w:szCs w:val="24"/>
        </w:rPr>
        <w:tab/>
      </w:r>
      <w:r w:rsidRPr="00CC7C97">
        <w:rPr>
          <w:sz w:val="24"/>
          <w:szCs w:val="24"/>
        </w:rPr>
        <w:t xml:space="preserve">Работы должны быть выполнены в полном объеме, с соблюдением сроков </w:t>
      </w:r>
      <w:r>
        <w:rPr>
          <w:sz w:val="24"/>
          <w:szCs w:val="24"/>
        </w:rPr>
        <w:t xml:space="preserve">и </w:t>
      </w:r>
      <w:r w:rsidRPr="00CC7C97">
        <w:rPr>
          <w:sz w:val="24"/>
          <w:szCs w:val="24"/>
        </w:rPr>
        <w:t>качества выполнения работ</w:t>
      </w:r>
      <w:r>
        <w:rPr>
          <w:sz w:val="24"/>
          <w:szCs w:val="24"/>
        </w:rPr>
        <w:t>.</w:t>
      </w:r>
      <w:r w:rsidRPr="00CC7C97">
        <w:rPr>
          <w:sz w:val="24"/>
          <w:szCs w:val="24"/>
        </w:rPr>
        <w:t xml:space="preserve"> </w:t>
      </w:r>
    </w:p>
    <w:p w:rsidR="00442287" w:rsidRDefault="004106BD" w:rsidP="00442287">
      <w:pPr>
        <w:pStyle w:val="ConsNormal"/>
        <w:widowControl/>
        <w:ind w:firstLine="709"/>
        <w:jc w:val="both"/>
        <w:rPr>
          <w:rFonts w:ascii="Times New Roman" w:hAnsi="Times New Roman" w:cs="Times New Roman"/>
          <w:sz w:val="24"/>
          <w:szCs w:val="24"/>
        </w:rPr>
      </w:pPr>
      <w:r>
        <w:rPr>
          <w:sz w:val="24"/>
          <w:szCs w:val="24"/>
        </w:rPr>
        <w:tab/>
      </w:r>
      <w:r w:rsidR="00442287" w:rsidRPr="00442287">
        <w:rPr>
          <w:rFonts w:ascii="Times New Roman" w:hAnsi="Times New Roman" w:cs="Times New Roman"/>
          <w:sz w:val="24"/>
          <w:szCs w:val="24"/>
        </w:rPr>
        <w:t>Качество выполненных работ</w:t>
      </w:r>
      <w:r w:rsidRPr="00442287">
        <w:rPr>
          <w:rFonts w:ascii="Times New Roman" w:hAnsi="Times New Roman" w:cs="Times New Roman"/>
          <w:sz w:val="24"/>
          <w:szCs w:val="24"/>
        </w:rPr>
        <w:t xml:space="preserve"> должно </w:t>
      </w:r>
      <w:r w:rsidR="005F0026" w:rsidRPr="00442287">
        <w:rPr>
          <w:rFonts w:ascii="Times New Roman" w:hAnsi="Times New Roman" w:cs="Times New Roman"/>
          <w:sz w:val="24"/>
          <w:szCs w:val="24"/>
        </w:rPr>
        <w:t xml:space="preserve">соответствовать </w:t>
      </w:r>
      <w:r w:rsidR="000C642D">
        <w:rPr>
          <w:rFonts w:ascii="Times New Roman" w:hAnsi="Times New Roman" w:cs="Times New Roman"/>
          <w:sz w:val="24"/>
          <w:szCs w:val="24"/>
        </w:rPr>
        <w:t>локальн</w:t>
      </w:r>
      <w:r w:rsidR="007D5836">
        <w:rPr>
          <w:rFonts w:ascii="Times New Roman" w:hAnsi="Times New Roman" w:cs="Times New Roman"/>
          <w:sz w:val="24"/>
          <w:szCs w:val="24"/>
        </w:rPr>
        <w:t>ому</w:t>
      </w:r>
      <w:r w:rsidR="000C642D">
        <w:rPr>
          <w:rFonts w:ascii="Times New Roman" w:hAnsi="Times New Roman" w:cs="Times New Roman"/>
          <w:sz w:val="24"/>
          <w:szCs w:val="24"/>
        </w:rPr>
        <w:t xml:space="preserve"> с</w:t>
      </w:r>
      <w:r w:rsidR="007D5836">
        <w:rPr>
          <w:rFonts w:ascii="Times New Roman" w:hAnsi="Times New Roman" w:cs="Times New Roman"/>
          <w:sz w:val="24"/>
          <w:szCs w:val="24"/>
        </w:rPr>
        <w:t xml:space="preserve">метному </w:t>
      </w:r>
      <w:proofErr w:type="spellStart"/>
      <w:r w:rsidR="007D5836">
        <w:rPr>
          <w:rFonts w:ascii="Times New Roman" w:hAnsi="Times New Roman" w:cs="Times New Roman"/>
          <w:sz w:val="24"/>
          <w:szCs w:val="24"/>
        </w:rPr>
        <w:t>расету</w:t>
      </w:r>
      <w:proofErr w:type="spellEnd"/>
      <w:r w:rsidR="005F0026" w:rsidRPr="00442287">
        <w:rPr>
          <w:rFonts w:ascii="Times New Roman" w:hAnsi="Times New Roman" w:cs="Times New Roman"/>
          <w:sz w:val="24"/>
          <w:szCs w:val="24"/>
        </w:rPr>
        <w:t xml:space="preserve">, </w:t>
      </w:r>
      <w:proofErr w:type="spellStart"/>
      <w:r w:rsidR="005F0026" w:rsidRPr="00442287">
        <w:rPr>
          <w:rFonts w:ascii="Times New Roman" w:hAnsi="Times New Roman" w:cs="Times New Roman"/>
          <w:sz w:val="24"/>
          <w:szCs w:val="24"/>
        </w:rPr>
        <w:t>СниП</w:t>
      </w:r>
      <w:proofErr w:type="spellEnd"/>
      <w:r w:rsidR="005F0026" w:rsidRPr="00442287">
        <w:rPr>
          <w:rFonts w:ascii="Times New Roman" w:hAnsi="Times New Roman" w:cs="Times New Roman"/>
          <w:sz w:val="24"/>
          <w:szCs w:val="24"/>
        </w:rPr>
        <w:t>, ТУ, ГОСТ,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r w:rsidR="00442287" w:rsidRPr="00442287">
        <w:rPr>
          <w:rFonts w:ascii="Times New Roman" w:hAnsi="Times New Roman" w:cs="Times New Roman"/>
          <w:sz w:val="24"/>
          <w:szCs w:val="24"/>
        </w:rPr>
        <w:t xml:space="preserve">. </w:t>
      </w:r>
    </w:p>
    <w:p w:rsidR="004106BD" w:rsidRPr="00442287" w:rsidRDefault="00442287" w:rsidP="00442287">
      <w:pPr>
        <w:pStyle w:val="ConsNormal"/>
        <w:widowControl/>
        <w:ind w:firstLine="709"/>
        <w:jc w:val="both"/>
        <w:rPr>
          <w:rFonts w:ascii="Times New Roman" w:hAnsi="Times New Roman" w:cs="Times New Roman"/>
          <w:sz w:val="24"/>
          <w:szCs w:val="24"/>
        </w:rPr>
      </w:pPr>
      <w:r w:rsidRPr="00442287">
        <w:rPr>
          <w:rFonts w:ascii="Times New Roman" w:hAnsi="Times New Roman" w:cs="Times New Roman"/>
          <w:sz w:val="24"/>
          <w:szCs w:val="24"/>
        </w:rPr>
        <w:t>Качество и стоимость строительных материалов должно соответствовать необходимым сертификатам, техническим паспортам и документам, удостоверяющим их стоимость, происхождение, номенклатуру и качественные характеристики.</w:t>
      </w:r>
    </w:p>
    <w:p w:rsidR="004106BD" w:rsidRDefault="004106BD" w:rsidP="004106BD">
      <w:pPr>
        <w:widowControl/>
        <w:tabs>
          <w:tab w:val="left" w:pos="709"/>
        </w:tabs>
        <w:autoSpaceDE/>
        <w:autoSpaceDN/>
        <w:adjustRightInd/>
        <w:jc w:val="both"/>
        <w:rPr>
          <w:sz w:val="24"/>
          <w:szCs w:val="24"/>
        </w:rPr>
      </w:pPr>
      <w:r>
        <w:rPr>
          <w:sz w:val="24"/>
          <w:szCs w:val="24"/>
        </w:rPr>
        <w:tab/>
      </w:r>
      <w:r w:rsidR="005F0026">
        <w:rPr>
          <w:sz w:val="24"/>
          <w:szCs w:val="24"/>
        </w:rPr>
        <w:t>Подрядчик обязуется о</w:t>
      </w:r>
      <w:r w:rsidRPr="00FE4A39">
        <w:rPr>
          <w:sz w:val="24"/>
          <w:szCs w:val="24"/>
        </w:rPr>
        <w:t>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4106BD" w:rsidRDefault="004106BD" w:rsidP="004106BD">
      <w:pPr>
        <w:rPr>
          <w:sz w:val="24"/>
          <w:szCs w:val="24"/>
        </w:rPr>
      </w:pPr>
    </w:p>
    <w:p w:rsidR="008E6BDB" w:rsidRDefault="008E6BDB" w:rsidP="004106BD">
      <w:pPr>
        <w:rPr>
          <w:sz w:val="24"/>
          <w:szCs w:val="24"/>
        </w:rPr>
      </w:pPr>
    </w:p>
    <w:p w:rsidR="004C674E" w:rsidRPr="0082003E" w:rsidRDefault="004C674E" w:rsidP="0082003E">
      <w:pPr>
        <w:pStyle w:val="1"/>
        <w:numPr>
          <w:ilvl w:val="0"/>
          <w:numId w:val="0"/>
        </w:numPr>
        <w:ind w:left="432"/>
        <w:jc w:val="center"/>
      </w:pPr>
      <w:r>
        <w:t>3.</w:t>
      </w:r>
      <w:r w:rsidR="009D606A" w:rsidRPr="009D606A">
        <w:t>Требования к сроку предоставления гарантии качества работ</w:t>
      </w:r>
      <w:r>
        <w:t>.</w:t>
      </w:r>
    </w:p>
    <w:p w:rsidR="00442287" w:rsidRDefault="00AE2678" w:rsidP="00442287">
      <w:pPr>
        <w:ind w:firstLine="720"/>
        <w:jc w:val="both"/>
        <w:rPr>
          <w:sz w:val="24"/>
          <w:szCs w:val="24"/>
        </w:rPr>
      </w:pPr>
      <w:r w:rsidRPr="00A840BE">
        <w:rPr>
          <w:sz w:val="24"/>
          <w:szCs w:val="24"/>
        </w:rPr>
        <w:t xml:space="preserve">Срок гарантии выполненных Работ </w:t>
      </w:r>
      <w:r w:rsidRPr="008E6BDB">
        <w:rPr>
          <w:sz w:val="24"/>
          <w:szCs w:val="24"/>
        </w:rPr>
        <w:t xml:space="preserve">составляет </w:t>
      </w:r>
      <w:r w:rsidR="000F2D68" w:rsidRPr="008E6BDB">
        <w:rPr>
          <w:sz w:val="24"/>
          <w:szCs w:val="24"/>
        </w:rPr>
        <w:t>2</w:t>
      </w:r>
      <w:r w:rsidRPr="008E6BDB">
        <w:rPr>
          <w:sz w:val="24"/>
          <w:szCs w:val="24"/>
        </w:rPr>
        <w:t xml:space="preserve"> года с момента приемки</w:t>
      </w:r>
      <w:r w:rsidRPr="00A840BE">
        <w:rPr>
          <w:sz w:val="24"/>
          <w:szCs w:val="24"/>
        </w:rPr>
        <w:t xml:space="preserve"> в установленном порядке результата Работ.</w:t>
      </w:r>
      <w:r w:rsidR="00442287">
        <w:rPr>
          <w:sz w:val="24"/>
          <w:szCs w:val="24"/>
        </w:rPr>
        <w:t xml:space="preserve"> </w:t>
      </w:r>
    </w:p>
    <w:p w:rsidR="00442287" w:rsidRPr="005672A4" w:rsidRDefault="00442287" w:rsidP="00442287">
      <w:pPr>
        <w:ind w:firstLine="720"/>
        <w:jc w:val="both"/>
        <w:rPr>
          <w:sz w:val="24"/>
          <w:szCs w:val="24"/>
        </w:rPr>
      </w:pPr>
      <w:r w:rsidRPr="005672A4">
        <w:rPr>
          <w:sz w:val="24"/>
          <w:szCs w:val="24"/>
        </w:rPr>
        <w:t>Своевременное устранение недостатков и дефектов, выявленных при приемке работ и в период гарантийной эксплуатации результата работ.</w:t>
      </w:r>
    </w:p>
    <w:p w:rsidR="00C00E8D" w:rsidRDefault="00C00E8D" w:rsidP="004C674E">
      <w:pPr>
        <w:jc w:val="center"/>
        <w:rPr>
          <w:b/>
          <w:sz w:val="24"/>
          <w:szCs w:val="24"/>
        </w:rPr>
      </w:pPr>
    </w:p>
    <w:p w:rsidR="004C674E" w:rsidRDefault="004C674E" w:rsidP="004C674E">
      <w:pPr>
        <w:jc w:val="center"/>
        <w:rPr>
          <w:b/>
          <w:sz w:val="24"/>
          <w:szCs w:val="24"/>
        </w:rPr>
        <w:sectPr w:rsidR="004C674E" w:rsidSect="00894972">
          <w:footnotePr>
            <w:numFmt w:val="chicago"/>
          </w:footnotePr>
          <w:pgSz w:w="11906" w:h="16838"/>
          <w:pgMar w:top="1134" w:right="850" w:bottom="1134" w:left="1701" w:header="708" w:footer="708" w:gutter="0"/>
          <w:cols w:space="708"/>
          <w:docGrid w:linePitch="360"/>
        </w:sectPr>
      </w:pPr>
    </w:p>
    <w:p w:rsidR="00997D32" w:rsidRDefault="009D606A" w:rsidP="002003CC">
      <w:pPr>
        <w:numPr>
          <w:ilvl w:val="0"/>
          <w:numId w:val="10"/>
        </w:numPr>
        <w:tabs>
          <w:tab w:val="clear" w:pos="360"/>
          <w:tab w:val="num" w:pos="284"/>
        </w:tabs>
        <w:jc w:val="center"/>
        <w:rPr>
          <w:b/>
          <w:sz w:val="24"/>
          <w:szCs w:val="24"/>
        </w:rPr>
      </w:pPr>
      <w:r w:rsidRPr="00864553">
        <w:rPr>
          <w:b/>
          <w:sz w:val="24"/>
          <w:szCs w:val="24"/>
        </w:rPr>
        <w:lastRenderedPageBreak/>
        <w:t>Требования к материалам, используемым при выполнении работ</w:t>
      </w:r>
      <w:r w:rsidR="004C674E">
        <w:rPr>
          <w:b/>
          <w:sz w:val="24"/>
          <w:szCs w:val="24"/>
        </w:rPr>
        <w:t>.</w:t>
      </w:r>
    </w:p>
    <w:p w:rsidR="00C00E8D" w:rsidRDefault="00C00E8D" w:rsidP="001102FE">
      <w:pPr>
        <w:tabs>
          <w:tab w:val="num" w:pos="284"/>
        </w:tabs>
        <w:jc w:val="both"/>
        <w:rPr>
          <w:b/>
          <w:sz w:val="24"/>
          <w:szCs w:val="24"/>
        </w:rPr>
      </w:pPr>
    </w:p>
    <w:p w:rsidR="00E76BC3" w:rsidRPr="00E76BC3" w:rsidRDefault="00E76BC3" w:rsidP="00E76BC3">
      <w:pPr>
        <w:widowControl/>
        <w:autoSpaceDE/>
        <w:autoSpaceDN/>
        <w:adjustRightInd/>
        <w:rPr>
          <w:b/>
          <w:sz w:val="24"/>
          <w:szCs w:val="24"/>
        </w:rPr>
      </w:pPr>
      <w:r w:rsidRPr="00E76BC3">
        <w:rPr>
          <w:sz w:val="24"/>
          <w:szCs w:val="24"/>
        </w:rPr>
        <w:t xml:space="preserve">                                      </w:t>
      </w:r>
      <w:r w:rsidRPr="00E76BC3">
        <w:rPr>
          <w:b/>
          <w:sz w:val="24"/>
          <w:szCs w:val="24"/>
        </w:rPr>
        <w:t xml:space="preserve">  Требования к используемым материалам</w:t>
      </w:r>
    </w:p>
    <w:p w:rsidR="00E76BC3" w:rsidRPr="00E76BC3" w:rsidRDefault="00E76BC3" w:rsidP="00E76BC3">
      <w:pPr>
        <w:widowControl/>
        <w:autoSpaceDE/>
        <w:autoSpaceDN/>
        <w:adjustRightInd/>
        <w:jc w:val="center"/>
        <w:rPr>
          <w:sz w:val="24"/>
          <w:szCs w:val="28"/>
        </w:rPr>
      </w:pPr>
      <w:r w:rsidRPr="00E76BC3">
        <w:rPr>
          <w:b/>
          <w:sz w:val="24"/>
          <w:szCs w:val="24"/>
        </w:rPr>
        <w:t>на асфальтирование тротуаров: ул. Кудряшова от дома 127 до пр. Текстильщиков,                    от пр. Текстильщиков мимо д. 76, д. 113, д. 115, и т.д. до пр. Строителей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5953"/>
      </w:tblGrid>
      <w:tr w:rsidR="00E76BC3" w:rsidRPr="00E76BC3" w:rsidTr="00E76BC3">
        <w:tc>
          <w:tcPr>
            <w:tcW w:w="675" w:type="dxa"/>
            <w:vAlign w:val="center"/>
          </w:tcPr>
          <w:p w:rsidR="00E76BC3" w:rsidRPr="00E76BC3" w:rsidRDefault="00E76BC3" w:rsidP="00E76BC3">
            <w:pPr>
              <w:widowControl/>
              <w:autoSpaceDE/>
              <w:autoSpaceDN/>
              <w:adjustRightInd/>
              <w:jc w:val="center"/>
              <w:rPr>
                <w:rFonts w:eastAsia="Calibri"/>
                <w:b/>
                <w:sz w:val="22"/>
                <w:szCs w:val="22"/>
                <w:lang w:eastAsia="en-US"/>
              </w:rPr>
            </w:pPr>
            <w:r w:rsidRPr="00E76BC3">
              <w:rPr>
                <w:rFonts w:eastAsia="Calibri"/>
                <w:b/>
                <w:sz w:val="22"/>
                <w:szCs w:val="22"/>
                <w:lang w:eastAsia="en-US"/>
              </w:rPr>
              <w:t>№</w:t>
            </w:r>
            <w:proofErr w:type="gramStart"/>
            <w:r w:rsidRPr="00E76BC3">
              <w:rPr>
                <w:rFonts w:eastAsia="Calibri"/>
                <w:b/>
                <w:sz w:val="22"/>
                <w:szCs w:val="22"/>
                <w:lang w:eastAsia="en-US"/>
              </w:rPr>
              <w:t>п</w:t>
            </w:r>
            <w:proofErr w:type="gramEnd"/>
            <w:r w:rsidRPr="00E76BC3">
              <w:rPr>
                <w:rFonts w:eastAsia="Calibri"/>
                <w:b/>
                <w:sz w:val="22"/>
                <w:szCs w:val="22"/>
                <w:lang w:eastAsia="en-US"/>
              </w:rPr>
              <w:t>/п</w:t>
            </w:r>
          </w:p>
        </w:tc>
        <w:tc>
          <w:tcPr>
            <w:tcW w:w="2552" w:type="dxa"/>
            <w:vAlign w:val="center"/>
          </w:tcPr>
          <w:p w:rsidR="00E76BC3" w:rsidRPr="00E76BC3" w:rsidRDefault="00E76BC3" w:rsidP="00E76BC3">
            <w:pPr>
              <w:widowControl/>
              <w:autoSpaceDE/>
              <w:autoSpaceDN/>
              <w:adjustRightInd/>
              <w:jc w:val="center"/>
              <w:rPr>
                <w:rFonts w:eastAsia="Calibri"/>
                <w:b/>
                <w:sz w:val="22"/>
                <w:szCs w:val="22"/>
                <w:lang w:eastAsia="en-US"/>
              </w:rPr>
            </w:pPr>
            <w:r w:rsidRPr="00E76BC3">
              <w:rPr>
                <w:rFonts w:eastAsia="Calibri"/>
                <w:b/>
                <w:sz w:val="22"/>
                <w:szCs w:val="22"/>
                <w:lang w:eastAsia="en-US"/>
              </w:rPr>
              <w:t>Наименование товара и товарный знак, используемого при выполнении работ, и локальному сметному расчету</w:t>
            </w:r>
          </w:p>
        </w:tc>
        <w:tc>
          <w:tcPr>
            <w:tcW w:w="5953" w:type="dxa"/>
            <w:vAlign w:val="center"/>
          </w:tcPr>
          <w:p w:rsidR="00E76BC3" w:rsidRPr="00E76BC3" w:rsidRDefault="00E76BC3" w:rsidP="00E76BC3">
            <w:pPr>
              <w:widowControl/>
              <w:autoSpaceDE/>
              <w:autoSpaceDN/>
              <w:adjustRightInd/>
              <w:jc w:val="center"/>
              <w:rPr>
                <w:rFonts w:eastAsia="Calibri"/>
                <w:b/>
                <w:sz w:val="22"/>
                <w:szCs w:val="22"/>
                <w:lang w:eastAsia="en-US"/>
              </w:rPr>
            </w:pPr>
            <w:r w:rsidRPr="00E76BC3">
              <w:rPr>
                <w:rFonts w:eastAsia="Calibri"/>
                <w:b/>
                <w:sz w:val="22"/>
                <w:szCs w:val="22"/>
                <w:lang w:eastAsia="en-US"/>
              </w:rPr>
              <w:t>Требуемые показатели товара</w:t>
            </w:r>
          </w:p>
        </w:tc>
      </w:tr>
      <w:tr w:rsidR="00E76BC3" w:rsidRPr="00E76BC3" w:rsidTr="00E76BC3">
        <w:trPr>
          <w:trHeight w:val="3054"/>
        </w:trPr>
        <w:tc>
          <w:tcPr>
            <w:tcW w:w="675" w:type="dxa"/>
            <w:vAlign w:val="center"/>
          </w:tcPr>
          <w:p w:rsidR="00E76BC3" w:rsidRPr="00E76BC3" w:rsidRDefault="00E76BC3" w:rsidP="00E76BC3">
            <w:pPr>
              <w:widowControl/>
              <w:autoSpaceDE/>
              <w:autoSpaceDN/>
              <w:adjustRightInd/>
              <w:jc w:val="center"/>
              <w:rPr>
                <w:rFonts w:eastAsia="Calibri"/>
                <w:b/>
                <w:sz w:val="22"/>
                <w:szCs w:val="22"/>
                <w:lang w:eastAsia="en-US"/>
              </w:rPr>
            </w:pPr>
            <w:r w:rsidRPr="00E76BC3">
              <w:rPr>
                <w:rFonts w:eastAsia="Calibri"/>
                <w:b/>
                <w:sz w:val="22"/>
                <w:szCs w:val="22"/>
                <w:lang w:eastAsia="en-US"/>
              </w:rPr>
              <w:t>1</w:t>
            </w:r>
          </w:p>
        </w:tc>
        <w:tc>
          <w:tcPr>
            <w:tcW w:w="2552" w:type="dxa"/>
            <w:vAlign w:val="center"/>
          </w:tcPr>
          <w:p w:rsidR="00E76BC3" w:rsidRPr="00E76BC3" w:rsidRDefault="00E76BC3" w:rsidP="00E76BC3">
            <w:pPr>
              <w:widowControl/>
              <w:autoSpaceDE/>
              <w:autoSpaceDN/>
              <w:adjustRightInd/>
              <w:jc w:val="center"/>
              <w:rPr>
                <w:rFonts w:eastAsia="Calibri"/>
                <w:sz w:val="22"/>
                <w:szCs w:val="22"/>
                <w:lang w:eastAsia="en-US"/>
              </w:rPr>
            </w:pPr>
            <w:r w:rsidRPr="00E76BC3">
              <w:rPr>
                <w:rFonts w:eastAsia="Calibri"/>
                <w:sz w:val="22"/>
                <w:szCs w:val="22"/>
                <w:lang w:eastAsia="en-US"/>
              </w:rPr>
              <w:t>Битум БНД 90/130</w:t>
            </w:r>
          </w:p>
          <w:p w:rsidR="00E76BC3" w:rsidRPr="00E76BC3" w:rsidRDefault="00E76BC3" w:rsidP="00E76BC3">
            <w:pPr>
              <w:widowControl/>
              <w:autoSpaceDE/>
              <w:autoSpaceDN/>
              <w:adjustRightInd/>
              <w:jc w:val="center"/>
              <w:rPr>
                <w:rFonts w:eastAsia="Calibri"/>
                <w:b/>
                <w:sz w:val="22"/>
                <w:szCs w:val="22"/>
                <w:lang w:eastAsia="en-US"/>
              </w:rPr>
            </w:pPr>
          </w:p>
        </w:tc>
        <w:tc>
          <w:tcPr>
            <w:tcW w:w="5953" w:type="dxa"/>
            <w:vAlign w:val="center"/>
          </w:tcPr>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Глубина проникновения иглы, 0,1 мм:</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при 25   91-130</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при 0</w:t>
            </w:r>
            <w:r w:rsidRPr="00E76BC3">
              <w:rPr>
                <w:rFonts w:eastAsia="Calibri"/>
                <w:sz w:val="22"/>
                <w:szCs w:val="22"/>
                <w:lang w:eastAsia="en-US"/>
              </w:rPr>
              <w:fldChar w:fldCharType="begin"/>
            </w:r>
            <w:r w:rsidRPr="00E76BC3">
              <w:rPr>
                <w:rFonts w:eastAsia="Calibri"/>
                <w:sz w:val="22"/>
                <w:szCs w:val="22"/>
                <w:lang w:eastAsia="en-US"/>
              </w:rPr>
              <w:instrText xml:space="preserve"> QUOTE </w:instrText>
            </w:r>
            <m:oMath>
              <m:r>
                <m:rPr>
                  <m:sty m:val="p"/>
                </m:rPr>
                <w:rPr>
                  <w:rFonts w:ascii="Cambria Math" w:hAnsi="Cambria Math"/>
                  <w:szCs w:val="24"/>
                </w:rPr>
                <m:t>℃</m:t>
              </m:r>
            </m:oMath>
            <w:r w:rsidRPr="00E76BC3">
              <w:rPr>
                <w:rFonts w:eastAsia="Calibri"/>
                <w:sz w:val="22"/>
                <w:szCs w:val="22"/>
                <w:lang w:eastAsia="en-US"/>
              </w:rPr>
              <w:instrText xml:space="preserve"> </w:instrText>
            </w:r>
            <w:r w:rsidRPr="00E76BC3">
              <w:rPr>
                <w:rFonts w:eastAsia="Calibri"/>
                <w:sz w:val="22"/>
                <w:szCs w:val="22"/>
                <w:lang w:eastAsia="en-US"/>
              </w:rPr>
              <w:fldChar w:fldCharType="separate"/>
            </w:r>
            <w:r w:rsidRPr="00E76BC3">
              <w:rPr>
                <w:rFonts w:eastAsia="Calibri"/>
                <w:sz w:val="22"/>
                <w:szCs w:val="22"/>
                <w:vertAlign w:val="superscript"/>
                <w:lang w:eastAsia="en-US"/>
              </w:rPr>
              <w:t>0</w:t>
            </w:r>
            <w:r w:rsidRPr="00E76BC3">
              <w:rPr>
                <w:rFonts w:eastAsia="Calibri"/>
                <w:sz w:val="22"/>
                <w:szCs w:val="22"/>
                <w:lang w:eastAsia="en-US"/>
              </w:rPr>
              <w:t xml:space="preserve">С </w:t>
            </w:r>
            <w:r w:rsidRPr="00E76BC3">
              <w:rPr>
                <w:rFonts w:eastAsia="Calibri"/>
                <w:sz w:val="22"/>
                <w:szCs w:val="22"/>
                <w:lang w:eastAsia="en-US"/>
              </w:rPr>
              <w:fldChar w:fldCharType="end"/>
            </w:r>
            <w:r w:rsidRPr="00E76BC3">
              <w:rPr>
                <w:rFonts w:eastAsia="Calibri"/>
                <w:sz w:val="22"/>
                <w:szCs w:val="22"/>
                <w:lang w:eastAsia="en-US"/>
              </w:rPr>
              <w:t xml:space="preserve"> не менее 28</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 xml:space="preserve">Температура размягчения по </w:t>
            </w:r>
            <w:proofErr w:type="spellStart"/>
            <w:r w:rsidRPr="00E76BC3">
              <w:rPr>
                <w:rFonts w:eastAsia="Calibri"/>
                <w:sz w:val="22"/>
                <w:szCs w:val="22"/>
                <w:lang w:eastAsia="en-US"/>
              </w:rPr>
              <w:t>КиШ</w:t>
            </w:r>
            <w:proofErr w:type="spellEnd"/>
            <w:r w:rsidRPr="00E76BC3">
              <w:rPr>
                <w:rFonts w:eastAsia="Calibri"/>
                <w:sz w:val="22"/>
                <w:szCs w:val="22"/>
                <w:lang w:eastAsia="en-US"/>
              </w:rPr>
              <w:t xml:space="preserve">, </w:t>
            </w:r>
            <w:r w:rsidRPr="00E76BC3">
              <w:rPr>
                <w:rFonts w:eastAsia="Calibri"/>
                <w:sz w:val="22"/>
                <w:szCs w:val="22"/>
                <w:lang w:eastAsia="en-US"/>
              </w:rPr>
              <w:fldChar w:fldCharType="begin"/>
            </w:r>
            <w:r w:rsidRPr="00E76BC3">
              <w:rPr>
                <w:rFonts w:eastAsia="Calibri"/>
                <w:sz w:val="22"/>
                <w:szCs w:val="22"/>
                <w:lang w:eastAsia="en-US"/>
              </w:rPr>
              <w:instrText xml:space="preserve"> QUOTE </w:instrText>
            </w:r>
            <m:oMath>
              <m:r>
                <m:rPr>
                  <m:sty m:val="p"/>
                </m:rPr>
                <w:rPr>
                  <w:rFonts w:ascii="Cambria Math" w:hAnsi="Cambria Math"/>
                  <w:szCs w:val="24"/>
                </w:rPr>
                <m:t>℃</m:t>
              </m:r>
            </m:oMath>
            <w:r w:rsidRPr="00E76BC3">
              <w:rPr>
                <w:rFonts w:eastAsia="Calibri"/>
                <w:sz w:val="22"/>
                <w:szCs w:val="22"/>
                <w:lang w:eastAsia="en-US"/>
              </w:rPr>
              <w:instrText xml:space="preserve"> </w:instrText>
            </w:r>
            <w:r w:rsidRPr="00E76BC3">
              <w:rPr>
                <w:rFonts w:eastAsia="Calibri"/>
                <w:sz w:val="22"/>
                <w:szCs w:val="22"/>
                <w:lang w:eastAsia="en-US"/>
              </w:rPr>
              <w:fldChar w:fldCharType="separate"/>
            </w:r>
            <w:r w:rsidRPr="00E76BC3">
              <w:rPr>
                <w:rFonts w:eastAsia="Calibri"/>
                <w:sz w:val="22"/>
                <w:szCs w:val="22"/>
                <w:vertAlign w:val="superscript"/>
                <w:lang w:eastAsia="en-US"/>
              </w:rPr>
              <w:t xml:space="preserve"> 0</w:t>
            </w:r>
            <w:r w:rsidRPr="00E76BC3">
              <w:rPr>
                <w:rFonts w:eastAsia="Calibri"/>
                <w:sz w:val="22"/>
                <w:szCs w:val="22"/>
                <w:lang w:eastAsia="en-US"/>
              </w:rPr>
              <w:t xml:space="preserve">С </w:t>
            </w:r>
            <w:r w:rsidRPr="00E76BC3">
              <w:rPr>
                <w:rFonts w:eastAsia="Calibri"/>
                <w:sz w:val="22"/>
                <w:szCs w:val="22"/>
                <w:lang w:eastAsia="en-US"/>
              </w:rPr>
              <w:fldChar w:fldCharType="end"/>
            </w:r>
            <w:r w:rsidRPr="00E76BC3">
              <w:rPr>
                <w:rFonts w:eastAsia="Calibri"/>
                <w:sz w:val="22"/>
                <w:szCs w:val="22"/>
                <w:lang w:eastAsia="en-US"/>
              </w:rPr>
              <w:t xml:space="preserve"> не ниже 43</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 xml:space="preserve">Растяжимость, </w:t>
            </w:r>
            <w:proofErr w:type="gramStart"/>
            <w:r w:rsidRPr="00E76BC3">
              <w:rPr>
                <w:rFonts w:eastAsia="Calibri"/>
                <w:sz w:val="22"/>
                <w:szCs w:val="22"/>
                <w:lang w:eastAsia="en-US"/>
              </w:rPr>
              <w:t>см</w:t>
            </w:r>
            <w:proofErr w:type="gramEnd"/>
            <w:r w:rsidRPr="00E76BC3">
              <w:rPr>
                <w:rFonts w:eastAsia="Calibri"/>
                <w:sz w:val="22"/>
                <w:szCs w:val="22"/>
                <w:lang w:eastAsia="en-US"/>
              </w:rPr>
              <w:t xml:space="preserve"> при 25</w:t>
            </w:r>
            <w:r w:rsidRPr="00E76BC3">
              <w:rPr>
                <w:rFonts w:eastAsia="Calibri"/>
                <w:sz w:val="22"/>
                <w:szCs w:val="22"/>
                <w:vertAlign w:val="superscript"/>
                <w:lang w:eastAsia="en-US"/>
              </w:rPr>
              <w:t>0</w:t>
            </w:r>
            <w:r w:rsidRPr="00E76BC3">
              <w:rPr>
                <w:rFonts w:eastAsia="Calibri"/>
                <w:sz w:val="22"/>
                <w:szCs w:val="22"/>
                <w:lang w:eastAsia="en-US"/>
              </w:rPr>
              <w:t>С не менее 65</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при 0</w:t>
            </w:r>
            <w:r w:rsidRPr="00E76BC3">
              <w:rPr>
                <w:rFonts w:eastAsia="Calibri"/>
                <w:sz w:val="22"/>
                <w:szCs w:val="22"/>
                <w:lang w:eastAsia="en-US"/>
              </w:rPr>
              <w:fldChar w:fldCharType="begin"/>
            </w:r>
            <w:r w:rsidRPr="00E76BC3">
              <w:rPr>
                <w:rFonts w:eastAsia="Calibri"/>
                <w:sz w:val="22"/>
                <w:szCs w:val="22"/>
                <w:lang w:eastAsia="en-US"/>
              </w:rPr>
              <w:instrText xml:space="preserve"> QUOTE </w:instrText>
            </w:r>
            <m:oMath>
              <m:r>
                <m:rPr>
                  <m:sty m:val="p"/>
                </m:rPr>
                <w:rPr>
                  <w:rFonts w:ascii="Cambria Math" w:hAnsi="Cambria Math"/>
                  <w:szCs w:val="24"/>
                </w:rPr>
                <m:t>℃</m:t>
              </m:r>
            </m:oMath>
            <w:r w:rsidRPr="00E76BC3">
              <w:rPr>
                <w:rFonts w:eastAsia="Calibri"/>
                <w:sz w:val="22"/>
                <w:szCs w:val="22"/>
                <w:lang w:eastAsia="en-US"/>
              </w:rPr>
              <w:instrText xml:space="preserve"> </w:instrText>
            </w:r>
            <w:r w:rsidRPr="00E76BC3">
              <w:rPr>
                <w:rFonts w:eastAsia="Calibri"/>
                <w:sz w:val="22"/>
                <w:szCs w:val="22"/>
                <w:lang w:eastAsia="en-US"/>
              </w:rPr>
              <w:fldChar w:fldCharType="separate"/>
            </w:r>
            <w:r w:rsidRPr="00E76BC3">
              <w:rPr>
                <w:rFonts w:eastAsia="Calibri"/>
                <w:sz w:val="22"/>
                <w:szCs w:val="22"/>
                <w:vertAlign w:val="superscript"/>
                <w:lang w:eastAsia="en-US"/>
              </w:rPr>
              <w:t>0</w:t>
            </w:r>
            <w:r w:rsidRPr="00E76BC3">
              <w:rPr>
                <w:rFonts w:eastAsia="Calibri"/>
                <w:sz w:val="22"/>
                <w:szCs w:val="22"/>
                <w:lang w:eastAsia="en-US"/>
              </w:rPr>
              <w:t xml:space="preserve">С </w:t>
            </w:r>
            <w:r w:rsidRPr="00E76BC3">
              <w:rPr>
                <w:rFonts w:eastAsia="Calibri"/>
                <w:sz w:val="22"/>
                <w:szCs w:val="22"/>
                <w:lang w:eastAsia="en-US"/>
              </w:rPr>
              <w:fldChar w:fldCharType="end"/>
            </w:r>
            <w:r w:rsidRPr="00E76BC3">
              <w:rPr>
                <w:rFonts w:eastAsia="Calibri"/>
                <w:sz w:val="22"/>
                <w:szCs w:val="22"/>
                <w:lang w:eastAsia="en-US"/>
              </w:rPr>
              <w:t xml:space="preserve"> не менее 4,0</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 xml:space="preserve">Температура хрупкости, </w:t>
            </w:r>
            <w:r w:rsidRPr="00E76BC3">
              <w:rPr>
                <w:rFonts w:eastAsia="Calibri"/>
                <w:sz w:val="22"/>
                <w:szCs w:val="22"/>
                <w:vertAlign w:val="superscript"/>
                <w:lang w:eastAsia="en-US"/>
              </w:rPr>
              <w:t>0</w:t>
            </w:r>
            <w:r w:rsidRPr="00E76BC3">
              <w:rPr>
                <w:rFonts w:eastAsia="Calibri"/>
                <w:sz w:val="22"/>
                <w:szCs w:val="22"/>
                <w:lang w:eastAsia="en-US"/>
              </w:rPr>
              <w:t>С не выше -17</w:t>
            </w:r>
            <w:r w:rsidRPr="00E76BC3">
              <w:rPr>
                <w:rFonts w:eastAsia="Calibri"/>
                <w:sz w:val="22"/>
                <w:szCs w:val="22"/>
                <w:lang w:eastAsia="en-US"/>
              </w:rPr>
              <w:fldChar w:fldCharType="begin"/>
            </w:r>
            <w:r w:rsidRPr="00E76BC3">
              <w:rPr>
                <w:rFonts w:eastAsia="Calibri"/>
                <w:sz w:val="22"/>
                <w:szCs w:val="22"/>
                <w:lang w:eastAsia="en-US"/>
              </w:rPr>
              <w:instrText xml:space="preserve"> QUOTE </w:instrText>
            </w:r>
            <m:oMath>
              <m:r>
                <m:rPr>
                  <m:sty m:val="p"/>
                </m:rPr>
                <w:rPr>
                  <w:rFonts w:ascii="Cambria Math" w:hAnsi="Cambria Math"/>
                  <w:szCs w:val="24"/>
                </w:rPr>
                <m:t>℃</m:t>
              </m:r>
            </m:oMath>
            <w:r w:rsidRPr="00E76BC3">
              <w:rPr>
                <w:rFonts w:eastAsia="Calibri"/>
                <w:sz w:val="22"/>
                <w:szCs w:val="22"/>
                <w:lang w:eastAsia="en-US"/>
              </w:rPr>
              <w:instrText xml:space="preserve"> </w:instrText>
            </w:r>
            <w:r w:rsidRPr="00E76BC3">
              <w:rPr>
                <w:rFonts w:eastAsia="Calibri"/>
                <w:sz w:val="22"/>
                <w:szCs w:val="22"/>
                <w:lang w:eastAsia="en-US"/>
              </w:rPr>
              <w:fldChar w:fldCharType="end"/>
            </w:r>
            <w:r w:rsidRPr="00E76BC3">
              <w:rPr>
                <w:rFonts w:eastAsia="Calibri"/>
                <w:sz w:val="22"/>
                <w:szCs w:val="22"/>
                <w:lang w:eastAsia="en-US"/>
              </w:rPr>
              <w:t>;</w:t>
            </w:r>
          </w:p>
          <w:p w:rsidR="00E76BC3" w:rsidRPr="00E76BC3" w:rsidRDefault="00E76BC3" w:rsidP="00E76BC3">
            <w:pPr>
              <w:widowControl/>
              <w:autoSpaceDE/>
              <w:autoSpaceDN/>
              <w:adjustRightInd/>
              <w:rPr>
                <w:rFonts w:eastAsia="Calibri"/>
                <w:sz w:val="22"/>
                <w:szCs w:val="22"/>
                <w:lang w:eastAsia="en-US"/>
              </w:rPr>
            </w:pPr>
            <w:proofErr w:type="spellStart"/>
            <w:r w:rsidRPr="00E76BC3">
              <w:rPr>
                <w:rFonts w:eastAsia="Calibri"/>
                <w:sz w:val="22"/>
                <w:szCs w:val="22"/>
                <w:lang w:eastAsia="en-US"/>
              </w:rPr>
              <w:t>Темпуратура</w:t>
            </w:r>
            <w:proofErr w:type="spellEnd"/>
            <w:r w:rsidRPr="00E76BC3">
              <w:rPr>
                <w:rFonts w:eastAsia="Calibri"/>
                <w:sz w:val="22"/>
                <w:szCs w:val="22"/>
                <w:lang w:eastAsia="en-US"/>
              </w:rPr>
              <w:t xml:space="preserve"> вспышки, </w:t>
            </w:r>
            <w:r w:rsidRPr="00E76BC3">
              <w:rPr>
                <w:rFonts w:eastAsia="Calibri"/>
                <w:sz w:val="22"/>
                <w:szCs w:val="22"/>
                <w:lang w:eastAsia="en-US"/>
              </w:rPr>
              <w:fldChar w:fldCharType="begin"/>
            </w:r>
            <w:r w:rsidRPr="00E76BC3">
              <w:rPr>
                <w:rFonts w:eastAsia="Calibri"/>
                <w:sz w:val="22"/>
                <w:szCs w:val="22"/>
                <w:lang w:eastAsia="en-US"/>
              </w:rPr>
              <w:instrText xml:space="preserve"> QUOTE </w:instrText>
            </w:r>
            <m:oMath>
              <m:r>
                <m:rPr>
                  <m:sty m:val="p"/>
                </m:rPr>
                <w:rPr>
                  <w:rFonts w:ascii="Cambria Math" w:hAnsi="Cambria Math"/>
                  <w:szCs w:val="24"/>
                </w:rPr>
                <m:t>℃</m:t>
              </m:r>
            </m:oMath>
            <w:r w:rsidRPr="00E76BC3">
              <w:rPr>
                <w:rFonts w:eastAsia="Calibri"/>
                <w:sz w:val="22"/>
                <w:szCs w:val="22"/>
                <w:lang w:eastAsia="en-US"/>
              </w:rPr>
              <w:instrText xml:space="preserve"> </w:instrText>
            </w:r>
            <w:r w:rsidRPr="00E76BC3">
              <w:rPr>
                <w:rFonts w:eastAsia="Calibri"/>
                <w:sz w:val="22"/>
                <w:szCs w:val="22"/>
                <w:lang w:eastAsia="en-US"/>
              </w:rPr>
              <w:fldChar w:fldCharType="separate"/>
            </w:r>
            <w:r w:rsidRPr="00E76BC3">
              <w:rPr>
                <w:rFonts w:eastAsia="Calibri"/>
                <w:sz w:val="22"/>
                <w:szCs w:val="22"/>
                <w:vertAlign w:val="superscript"/>
                <w:lang w:eastAsia="en-US"/>
              </w:rPr>
              <w:t xml:space="preserve"> 0</w:t>
            </w:r>
            <w:r w:rsidRPr="00E76BC3">
              <w:rPr>
                <w:rFonts w:eastAsia="Calibri"/>
                <w:sz w:val="22"/>
                <w:szCs w:val="22"/>
                <w:lang w:eastAsia="en-US"/>
              </w:rPr>
              <w:t xml:space="preserve">С </w:t>
            </w:r>
            <w:r w:rsidRPr="00E76BC3">
              <w:rPr>
                <w:rFonts w:eastAsia="Calibri"/>
                <w:sz w:val="22"/>
                <w:szCs w:val="22"/>
                <w:lang w:eastAsia="en-US"/>
              </w:rPr>
              <w:fldChar w:fldCharType="end"/>
            </w:r>
            <w:r w:rsidRPr="00E76BC3">
              <w:rPr>
                <w:rFonts w:eastAsia="Calibri"/>
                <w:sz w:val="22"/>
                <w:szCs w:val="22"/>
                <w:lang w:eastAsia="en-US"/>
              </w:rPr>
              <w:t xml:space="preserve"> не ниже 230</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 xml:space="preserve">Изменение температуры размягчения после прогрева, </w:t>
            </w:r>
            <w:r w:rsidRPr="00E76BC3">
              <w:rPr>
                <w:rFonts w:eastAsia="Calibri"/>
                <w:sz w:val="22"/>
                <w:szCs w:val="22"/>
                <w:vertAlign w:val="superscript"/>
                <w:lang w:eastAsia="en-US"/>
              </w:rPr>
              <w:t>0</w:t>
            </w:r>
            <w:r w:rsidRPr="00E76BC3">
              <w:rPr>
                <w:rFonts w:eastAsia="Calibri"/>
                <w:sz w:val="22"/>
                <w:szCs w:val="22"/>
                <w:lang w:eastAsia="en-US"/>
              </w:rPr>
              <w:t>С не более 5;</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 xml:space="preserve">Индекс </w:t>
            </w:r>
            <w:proofErr w:type="spellStart"/>
            <w:r w:rsidRPr="00E76BC3">
              <w:rPr>
                <w:rFonts w:eastAsia="Calibri"/>
                <w:sz w:val="22"/>
                <w:szCs w:val="22"/>
                <w:lang w:eastAsia="en-US"/>
              </w:rPr>
              <w:t>пенетрации</w:t>
            </w:r>
            <w:proofErr w:type="spellEnd"/>
            <w:r w:rsidRPr="00E76BC3">
              <w:rPr>
                <w:rFonts w:eastAsia="Calibri"/>
                <w:sz w:val="22"/>
                <w:szCs w:val="22"/>
                <w:lang w:eastAsia="en-US"/>
              </w:rPr>
              <w:t xml:space="preserve"> от -1,0 до +1,0</w:t>
            </w:r>
          </w:p>
        </w:tc>
      </w:tr>
      <w:tr w:rsidR="00E76BC3" w:rsidRPr="00E76BC3" w:rsidTr="00E76BC3">
        <w:trPr>
          <w:trHeight w:val="1788"/>
        </w:trPr>
        <w:tc>
          <w:tcPr>
            <w:tcW w:w="675" w:type="dxa"/>
            <w:vMerge w:val="restart"/>
            <w:tcBorders>
              <w:top w:val="single" w:sz="4" w:space="0" w:color="auto"/>
              <w:left w:val="single" w:sz="4" w:space="0" w:color="auto"/>
              <w:right w:val="single" w:sz="4" w:space="0" w:color="auto"/>
            </w:tcBorders>
            <w:vAlign w:val="center"/>
          </w:tcPr>
          <w:p w:rsidR="00E76BC3" w:rsidRPr="00E76BC3" w:rsidRDefault="00E76BC3" w:rsidP="00E76BC3">
            <w:pPr>
              <w:widowControl/>
              <w:autoSpaceDE/>
              <w:autoSpaceDN/>
              <w:adjustRightInd/>
              <w:jc w:val="center"/>
              <w:rPr>
                <w:rFonts w:eastAsia="Calibri"/>
                <w:b/>
                <w:sz w:val="22"/>
                <w:szCs w:val="22"/>
                <w:lang w:eastAsia="en-US"/>
              </w:rPr>
            </w:pPr>
            <w:r w:rsidRPr="00E76BC3">
              <w:rPr>
                <w:rFonts w:eastAsia="Calibri"/>
                <w:b/>
                <w:sz w:val="22"/>
                <w:szCs w:val="22"/>
                <w:lang w:eastAsia="en-US"/>
              </w:rPr>
              <w:t>2</w:t>
            </w:r>
          </w:p>
        </w:tc>
        <w:tc>
          <w:tcPr>
            <w:tcW w:w="2552" w:type="dxa"/>
            <w:vMerge w:val="restart"/>
            <w:tcBorders>
              <w:top w:val="single" w:sz="4" w:space="0" w:color="auto"/>
              <w:left w:val="single" w:sz="4" w:space="0" w:color="auto"/>
              <w:right w:val="single" w:sz="4" w:space="0" w:color="auto"/>
            </w:tcBorders>
            <w:vAlign w:val="center"/>
          </w:tcPr>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rPr>
              <w:t>Асфальтобетонная</w:t>
            </w:r>
            <w:r w:rsidRPr="00E76BC3">
              <w:rPr>
                <w:rFonts w:eastAsia="Calibri"/>
                <w:sz w:val="22"/>
                <w:szCs w:val="22"/>
                <w:lang w:eastAsia="en-US"/>
              </w:rPr>
              <w:t xml:space="preserve"> смесь тип Г марки II</w:t>
            </w:r>
          </w:p>
          <w:p w:rsidR="00E76BC3" w:rsidRPr="00E76BC3" w:rsidRDefault="00E76BC3" w:rsidP="00E76BC3">
            <w:pPr>
              <w:widowControl/>
              <w:autoSpaceDE/>
              <w:autoSpaceDN/>
              <w:adjustRightInd/>
              <w:jc w:val="center"/>
              <w:rPr>
                <w:rFonts w:eastAsia="Calibri"/>
                <w:b/>
                <w:sz w:val="22"/>
                <w:szCs w:val="22"/>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Песок из отсевов  дробления согласно требованиям ГОСТ 9128-2009.</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Марка по прочности песка из отсева дробления горных пород и гравия не менее М800</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Содержание глинистых частиц, определяемое методом набухания, % по массе не более 0,5</w:t>
            </w:r>
          </w:p>
        </w:tc>
      </w:tr>
      <w:tr w:rsidR="00E76BC3" w:rsidRPr="00E76BC3" w:rsidTr="00E76BC3">
        <w:trPr>
          <w:trHeight w:val="3398"/>
        </w:trPr>
        <w:tc>
          <w:tcPr>
            <w:tcW w:w="675" w:type="dxa"/>
            <w:vMerge/>
            <w:tcBorders>
              <w:left w:val="single" w:sz="4" w:space="0" w:color="auto"/>
              <w:right w:val="single" w:sz="4" w:space="0" w:color="auto"/>
            </w:tcBorders>
            <w:vAlign w:val="center"/>
          </w:tcPr>
          <w:p w:rsidR="00E76BC3" w:rsidRPr="00E76BC3" w:rsidRDefault="00E76BC3" w:rsidP="00E76BC3">
            <w:pPr>
              <w:widowControl/>
              <w:autoSpaceDE/>
              <w:autoSpaceDN/>
              <w:adjustRightInd/>
              <w:jc w:val="center"/>
              <w:rPr>
                <w:rFonts w:eastAsia="Calibri"/>
                <w:b/>
                <w:sz w:val="22"/>
                <w:szCs w:val="22"/>
                <w:lang w:eastAsia="en-US"/>
              </w:rPr>
            </w:pPr>
          </w:p>
        </w:tc>
        <w:tc>
          <w:tcPr>
            <w:tcW w:w="2552" w:type="dxa"/>
            <w:vMerge/>
            <w:tcBorders>
              <w:left w:val="single" w:sz="4" w:space="0" w:color="auto"/>
              <w:right w:val="single" w:sz="4" w:space="0" w:color="auto"/>
            </w:tcBorders>
            <w:vAlign w:val="center"/>
          </w:tcPr>
          <w:p w:rsidR="00E76BC3" w:rsidRPr="00E76BC3" w:rsidRDefault="00E76BC3" w:rsidP="00E76BC3">
            <w:pPr>
              <w:widowControl/>
              <w:autoSpaceDE/>
              <w:autoSpaceDN/>
              <w:adjustRightInd/>
              <w:jc w:val="center"/>
              <w:rPr>
                <w:rFonts w:eastAsia="Calibri"/>
                <w:b/>
                <w:sz w:val="22"/>
                <w:szCs w:val="22"/>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 xml:space="preserve">Битум БНД 90/130. </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Глубина проникновения иглы, 0,1 мм:</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при 25</w:t>
            </w:r>
            <m:oMath>
              <m:r>
                <w:rPr>
                  <w:rFonts w:ascii="Cambria Math" w:hAnsi="Cambria Math"/>
                  <w:szCs w:val="24"/>
                </w:rPr>
                <m:t>℃</m:t>
              </m:r>
            </m:oMath>
            <w:r w:rsidRPr="00E76BC3">
              <w:rPr>
                <w:rFonts w:eastAsia="Calibri"/>
                <w:sz w:val="22"/>
                <w:szCs w:val="22"/>
                <w:lang w:eastAsia="en-US"/>
              </w:rPr>
              <w:t xml:space="preserve">   91-130</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при 0</w:t>
            </w:r>
            <m:oMath>
              <m:r>
                <w:rPr>
                  <w:rFonts w:ascii="Cambria Math" w:hAnsi="Cambria Math"/>
                  <w:szCs w:val="24"/>
                </w:rPr>
                <m:t>℃</m:t>
              </m:r>
            </m:oMath>
            <w:r w:rsidRPr="00E76BC3">
              <w:rPr>
                <w:rFonts w:eastAsia="Calibri"/>
                <w:sz w:val="22"/>
                <w:szCs w:val="22"/>
                <w:lang w:eastAsia="en-US"/>
              </w:rPr>
              <w:t xml:space="preserve"> не менее 28</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 xml:space="preserve">Температура размягчения по </w:t>
            </w:r>
            <w:proofErr w:type="spellStart"/>
            <w:r w:rsidRPr="00E76BC3">
              <w:rPr>
                <w:rFonts w:eastAsia="Calibri"/>
                <w:sz w:val="22"/>
                <w:szCs w:val="22"/>
                <w:lang w:eastAsia="en-US"/>
              </w:rPr>
              <w:t>КиШ</w:t>
            </w:r>
            <w:proofErr w:type="spellEnd"/>
            <w:r w:rsidRPr="00E76BC3">
              <w:rPr>
                <w:rFonts w:eastAsia="Calibri"/>
                <w:sz w:val="22"/>
                <w:szCs w:val="22"/>
                <w:lang w:eastAsia="en-US"/>
              </w:rPr>
              <w:t xml:space="preserve">, </w:t>
            </w:r>
            <m:oMath>
              <m:r>
                <w:rPr>
                  <w:rFonts w:ascii="Cambria Math" w:hAnsi="Cambria Math"/>
                  <w:szCs w:val="24"/>
                </w:rPr>
                <m:t>℃</m:t>
              </m:r>
            </m:oMath>
            <w:r w:rsidRPr="00E76BC3">
              <w:rPr>
                <w:rFonts w:eastAsia="Calibri"/>
                <w:sz w:val="22"/>
                <w:szCs w:val="22"/>
                <w:lang w:eastAsia="en-US"/>
              </w:rPr>
              <w:t xml:space="preserve"> не ниже 43</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 xml:space="preserve">Растяжимость, </w:t>
            </w:r>
            <w:proofErr w:type="gramStart"/>
            <w:r w:rsidRPr="00E76BC3">
              <w:rPr>
                <w:rFonts w:eastAsia="Calibri"/>
                <w:sz w:val="22"/>
                <w:szCs w:val="22"/>
                <w:lang w:eastAsia="en-US"/>
              </w:rPr>
              <w:t>см</w:t>
            </w:r>
            <w:proofErr w:type="gramEnd"/>
            <w:r w:rsidRPr="00E76BC3">
              <w:rPr>
                <w:rFonts w:eastAsia="Calibri"/>
                <w:sz w:val="22"/>
                <w:szCs w:val="22"/>
                <w:lang w:eastAsia="en-US"/>
              </w:rPr>
              <w:t xml:space="preserve"> при 25</w:t>
            </w:r>
            <m:oMath>
              <m:r>
                <w:rPr>
                  <w:rFonts w:ascii="Cambria Math" w:hAnsi="Cambria Math"/>
                  <w:szCs w:val="24"/>
                </w:rPr>
                <m:t>℃</m:t>
              </m:r>
            </m:oMath>
            <w:r w:rsidRPr="00E76BC3">
              <w:rPr>
                <w:rFonts w:eastAsia="Calibri"/>
                <w:sz w:val="22"/>
                <w:szCs w:val="22"/>
                <w:lang w:eastAsia="en-US"/>
              </w:rPr>
              <w:t xml:space="preserve"> не менее 65</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 xml:space="preserve">                               при 0</w:t>
            </w:r>
            <m:oMath>
              <m:r>
                <w:rPr>
                  <w:rFonts w:ascii="Cambria Math" w:hAnsi="Cambria Math"/>
                  <w:szCs w:val="24"/>
                </w:rPr>
                <m:t>℃</m:t>
              </m:r>
            </m:oMath>
            <w:r w:rsidRPr="00E76BC3">
              <w:rPr>
                <w:rFonts w:eastAsia="Calibri"/>
                <w:sz w:val="22"/>
                <w:szCs w:val="22"/>
                <w:lang w:eastAsia="en-US"/>
              </w:rPr>
              <w:t xml:space="preserve"> не менее 4,0</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 xml:space="preserve">Температура хрупкости, </w:t>
            </w:r>
            <m:oMath>
              <m:r>
                <w:rPr>
                  <w:rFonts w:ascii="Cambria Math" w:hAnsi="Cambria Math"/>
                  <w:szCs w:val="24"/>
                </w:rPr>
                <m:t>℃</m:t>
              </m:r>
            </m:oMath>
            <w:r w:rsidRPr="00E76BC3">
              <w:rPr>
                <w:rFonts w:eastAsia="Calibri"/>
                <w:sz w:val="22"/>
                <w:szCs w:val="22"/>
                <w:lang w:eastAsia="en-US"/>
              </w:rPr>
              <w:t xml:space="preserve"> не выше - 17;</w:t>
            </w:r>
          </w:p>
          <w:p w:rsidR="00E76BC3" w:rsidRPr="00E76BC3" w:rsidRDefault="00E76BC3" w:rsidP="00E76BC3">
            <w:pPr>
              <w:widowControl/>
              <w:autoSpaceDE/>
              <w:autoSpaceDN/>
              <w:adjustRightInd/>
              <w:rPr>
                <w:rFonts w:eastAsia="Calibri"/>
                <w:sz w:val="22"/>
                <w:szCs w:val="22"/>
                <w:lang w:eastAsia="en-US"/>
              </w:rPr>
            </w:pPr>
            <w:proofErr w:type="spellStart"/>
            <w:r w:rsidRPr="00E76BC3">
              <w:rPr>
                <w:rFonts w:eastAsia="Calibri"/>
                <w:sz w:val="22"/>
                <w:szCs w:val="22"/>
                <w:lang w:eastAsia="en-US"/>
              </w:rPr>
              <w:t>Темпуратура</w:t>
            </w:r>
            <w:proofErr w:type="spellEnd"/>
            <w:r w:rsidRPr="00E76BC3">
              <w:rPr>
                <w:rFonts w:eastAsia="Calibri"/>
                <w:sz w:val="22"/>
                <w:szCs w:val="22"/>
                <w:lang w:eastAsia="en-US"/>
              </w:rPr>
              <w:t xml:space="preserve"> вспышки, </w:t>
            </w:r>
            <m:oMath>
              <m:r>
                <w:rPr>
                  <w:rFonts w:ascii="Cambria Math" w:hAnsi="Cambria Math"/>
                  <w:szCs w:val="24"/>
                </w:rPr>
                <m:t>℃</m:t>
              </m:r>
            </m:oMath>
            <w:r w:rsidRPr="00E76BC3">
              <w:rPr>
                <w:rFonts w:eastAsia="Calibri"/>
                <w:sz w:val="22"/>
                <w:szCs w:val="22"/>
                <w:lang w:eastAsia="en-US"/>
              </w:rPr>
              <w:t xml:space="preserve"> не ниже 230</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 xml:space="preserve">Изменение температуры размягчения после прогрева, </w:t>
            </w:r>
            <m:oMath>
              <m:r>
                <w:rPr>
                  <w:rFonts w:ascii="Cambria Math" w:hAnsi="Cambria Math"/>
                  <w:szCs w:val="24"/>
                </w:rPr>
                <m:t>℃</m:t>
              </m:r>
            </m:oMath>
            <w:r w:rsidRPr="00E76BC3">
              <w:rPr>
                <w:rFonts w:eastAsia="Calibri"/>
                <w:sz w:val="22"/>
                <w:szCs w:val="22"/>
                <w:lang w:eastAsia="en-US"/>
              </w:rPr>
              <w:t xml:space="preserve"> не более 5;</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 xml:space="preserve">Индекс </w:t>
            </w:r>
            <w:proofErr w:type="spellStart"/>
            <w:r w:rsidRPr="00E76BC3">
              <w:rPr>
                <w:rFonts w:eastAsia="Calibri"/>
                <w:sz w:val="22"/>
                <w:szCs w:val="22"/>
                <w:lang w:eastAsia="en-US"/>
              </w:rPr>
              <w:t>пенетрации</w:t>
            </w:r>
            <w:proofErr w:type="spellEnd"/>
            <w:r w:rsidRPr="00E76BC3">
              <w:rPr>
                <w:rFonts w:eastAsia="Calibri"/>
                <w:sz w:val="22"/>
                <w:szCs w:val="22"/>
                <w:lang w:eastAsia="en-US"/>
              </w:rPr>
              <w:t xml:space="preserve"> от -1,0 до +1,0</w:t>
            </w:r>
          </w:p>
        </w:tc>
      </w:tr>
      <w:tr w:rsidR="00E76BC3" w:rsidRPr="00E76BC3" w:rsidTr="00E76BC3">
        <w:trPr>
          <w:trHeight w:val="1840"/>
        </w:trPr>
        <w:tc>
          <w:tcPr>
            <w:tcW w:w="675" w:type="dxa"/>
            <w:vMerge/>
            <w:tcBorders>
              <w:left w:val="single" w:sz="4" w:space="0" w:color="auto"/>
              <w:bottom w:val="single" w:sz="4" w:space="0" w:color="auto"/>
              <w:right w:val="single" w:sz="4" w:space="0" w:color="auto"/>
            </w:tcBorders>
            <w:vAlign w:val="center"/>
          </w:tcPr>
          <w:p w:rsidR="00E76BC3" w:rsidRPr="00E76BC3" w:rsidRDefault="00E76BC3" w:rsidP="00E76BC3">
            <w:pPr>
              <w:widowControl/>
              <w:autoSpaceDE/>
              <w:autoSpaceDN/>
              <w:adjustRightInd/>
              <w:jc w:val="center"/>
              <w:rPr>
                <w:rFonts w:eastAsia="Calibri"/>
                <w:b/>
                <w:sz w:val="22"/>
                <w:szCs w:val="22"/>
                <w:lang w:eastAsia="en-US"/>
              </w:rPr>
            </w:pPr>
          </w:p>
        </w:tc>
        <w:tc>
          <w:tcPr>
            <w:tcW w:w="2552" w:type="dxa"/>
            <w:vMerge/>
            <w:tcBorders>
              <w:left w:val="single" w:sz="4" w:space="0" w:color="auto"/>
              <w:bottom w:val="single" w:sz="4" w:space="0" w:color="auto"/>
              <w:right w:val="single" w:sz="4" w:space="0" w:color="auto"/>
            </w:tcBorders>
            <w:vAlign w:val="center"/>
          </w:tcPr>
          <w:p w:rsidR="00E76BC3" w:rsidRPr="00E76BC3" w:rsidRDefault="00E76BC3" w:rsidP="00E76BC3">
            <w:pPr>
              <w:widowControl/>
              <w:autoSpaceDE/>
              <w:autoSpaceDN/>
              <w:adjustRightInd/>
              <w:jc w:val="center"/>
              <w:rPr>
                <w:rFonts w:eastAsia="Calibri"/>
                <w:b/>
                <w:sz w:val="22"/>
                <w:szCs w:val="22"/>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 xml:space="preserve">Минеральный порошок. </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Зерновой состав, % по массе:</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 xml:space="preserve">Мельче </w:t>
            </w:r>
            <w:smartTag w:uri="urn:schemas-microsoft-com:office:smarttags" w:element="metricconverter">
              <w:smartTagPr>
                <w:attr w:name="ProductID" w:val="1,25 мм"/>
              </w:smartTagPr>
              <w:r w:rsidRPr="00E76BC3">
                <w:rPr>
                  <w:rFonts w:eastAsia="Calibri"/>
                  <w:sz w:val="22"/>
                  <w:szCs w:val="22"/>
                  <w:lang w:eastAsia="en-US"/>
                </w:rPr>
                <w:t>1,25 мм</w:t>
              </w:r>
            </w:smartTag>
            <w:r w:rsidRPr="00E76BC3">
              <w:rPr>
                <w:rFonts w:eastAsia="Calibri"/>
                <w:sz w:val="22"/>
                <w:szCs w:val="22"/>
                <w:lang w:eastAsia="en-US"/>
              </w:rPr>
              <w:t xml:space="preserve"> не менее 100</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 xml:space="preserve">               </w:t>
            </w:r>
            <w:smartTag w:uri="urn:schemas-microsoft-com:office:smarttags" w:element="metricconverter">
              <w:smartTagPr>
                <w:attr w:name="ProductID" w:val="0,315 мм"/>
              </w:smartTagPr>
              <w:r w:rsidRPr="00E76BC3">
                <w:rPr>
                  <w:rFonts w:eastAsia="Calibri"/>
                  <w:sz w:val="22"/>
                  <w:szCs w:val="22"/>
                  <w:lang w:eastAsia="en-US"/>
                </w:rPr>
                <w:t>0,315 мм</w:t>
              </w:r>
            </w:smartTag>
            <w:r w:rsidRPr="00E76BC3">
              <w:rPr>
                <w:rFonts w:eastAsia="Calibri"/>
                <w:sz w:val="22"/>
                <w:szCs w:val="22"/>
                <w:lang w:eastAsia="en-US"/>
              </w:rPr>
              <w:t xml:space="preserve"> не менее 90</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 xml:space="preserve">               </w:t>
            </w:r>
            <w:smartTag w:uri="urn:schemas-microsoft-com:office:smarttags" w:element="metricconverter">
              <w:smartTagPr>
                <w:attr w:name="ProductID" w:val="0,071 мм"/>
              </w:smartTagPr>
              <w:r w:rsidRPr="00E76BC3">
                <w:rPr>
                  <w:rFonts w:eastAsia="Calibri"/>
                  <w:sz w:val="22"/>
                  <w:szCs w:val="22"/>
                  <w:lang w:eastAsia="en-US"/>
                </w:rPr>
                <w:t>0,071 мм</w:t>
              </w:r>
            </w:smartTag>
            <w:r w:rsidRPr="00E76BC3">
              <w:rPr>
                <w:rFonts w:eastAsia="Calibri"/>
                <w:sz w:val="22"/>
                <w:szCs w:val="22"/>
                <w:lang w:eastAsia="en-US"/>
              </w:rPr>
              <w:t xml:space="preserve"> от 70 до 80</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Пористость, % не более 35</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Набухание образцов из смеси порошка с битумом, % не более 2,5</w:t>
            </w:r>
          </w:p>
          <w:p w:rsidR="00E76BC3" w:rsidRPr="00E76BC3" w:rsidRDefault="00E76BC3" w:rsidP="00E76BC3">
            <w:pPr>
              <w:widowControl/>
              <w:autoSpaceDE/>
              <w:autoSpaceDN/>
              <w:adjustRightInd/>
              <w:rPr>
                <w:rFonts w:eastAsia="Calibri"/>
                <w:sz w:val="22"/>
                <w:szCs w:val="22"/>
                <w:lang w:eastAsia="en-US"/>
              </w:rPr>
            </w:pPr>
            <w:r w:rsidRPr="00E76BC3">
              <w:rPr>
                <w:rFonts w:eastAsia="Calibri"/>
                <w:sz w:val="22"/>
                <w:szCs w:val="22"/>
                <w:lang w:eastAsia="en-US"/>
              </w:rPr>
              <w:t>Влажность, % по массе не более 1</w:t>
            </w:r>
          </w:p>
        </w:tc>
      </w:tr>
    </w:tbl>
    <w:p w:rsidR="00E76BC3" w:rsidRPr="00E76BC3" w:rsidRDefault="00E76BC3" w:rsidP="00E76BC3">
      <w:pPr>
        <w:widowControl/>
        <w:autoSpaceDE/>
        <w:autoSpaceDN/>
        <w:adjustRightInd/>
        <w:rPr>
          <w:sz w:val="24"/>
          <w:szCs w:val="28"/>
        </w:rPr>
      </w:pPr>
    </w:p>
    <w:p w:rsidR="004106BD" w:rsidRPr="00F16987" w:rsidRDefault="004106BD" w:rsidP="00551EAD">
      <w:pPr>
        <w:jc w:val="both"/>
        <w:rPr>
          <w:b/>
          <w:sz w:val="24"/>
          <w:szCs w:val="24"/>
        </w:rPr>
      </w:pPr>
    </w:p>
    <w:sectPr w:rsidR="004106BD" w:rsidRPr="00F169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7C6" w:rsidRDefault="000757C6">
      <w:r>
        <w:separator/>
      </w:r>
    </w:p>
  </w:endnote>
  <w:endnote w:type="continuationSeparator" w:id="0">
    <w:p w:rsidR="000757C6" w:rsidRDefault="0007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03" w:rsidRDefault="001F2F03" w:rsidP="0055061B">
    <w:pPr>
      <w:pStyle w:val="af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F2F03" w:rsidRDefault="001F2F03" w:rsidP="0055061B">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03" w:rsidRDefault="001F2F03" w:rsidP="0055061B">
    <w:pPr>
      <w:pStyle w:val="af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C25F2">
      <w:rPr>
        <w:rStyle w:val="aa"/>
        <w:noProof/>
      </w:rPr>
      <w:t>32</w:t>
    </w:r>
    <w:r>
      <w:rPr>
        <w:rStyle w:val="aa"/>
      </w:rPr>
      <w:fldChar w:fldCharType="end"/>
    </w:r>
  </w:p>
  <w:p w:rsidR="001F2F03" w:rsidRDefault="001F2F03" w:rsidP="0055061B">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7C6" w:rsidRDefault="000757C6">
      <w:r>
        <w:separator/>
      </w:r>
    </w:p>
  </w:footnote>
  <w:footnote w:type="continuationSeparator" w:id="0">
    <w:p w:rsidR="000757C6" w:rsidRDefault="000757C6">
      <w:r>
        <w:continuationSeparator/>
      </w:r>
    </w:p>
  </w:footnote>
  <w:footnote w:id="1">
    <w:p w:rsidR="001F2F03" w:rsidRDefault="001F2F03" w:rsidP="009C3E84">
      <w:pPr>
        <w:pStyle w:val="af6"/>
      </w:pPr>
      <w:r w:rsidRPr="00240B25">
        <w:rPr>
          <w:rStyle w:val="af8"/>
        </w:rPr>
        <w:t>*</w:t>
      </w:r>
      <w:r w:rsidRPr="00240B25">
        <w:t xml:space="preserve"> в соответствии с системой налогообложения, применяемой участником размещения заказа</w:t>
      </w:r>
    </w:p>
  </w:footnote>
  <w:footnote w:id="2">
    <w:p w:rsidR="00B26146" w:rsidRDefault="00B26146" w:rsidP="00B26146">
      <w:pPr>
        <w:pStyle w:val="ac"/>
      </w:pPr>
      <w:r>
        <w:rPr>
          <w:rStyle w:val="aff9"/>
        </w:rPr>
        <w:t>*</w:t>
      </w:r>
      <w:r>
        <w:tab/>
        <w:t xml:space="preserve">не указывается организациями, работающими с применением упрощенной системы налогообложения </w:t>
      </w:r>
    </w:p>
  </w:footnote>
  <w:footnote w:id="3">
    <w:p w:rsidR="007D5836" w:rsidRDefault="007D5836" w:rsidP="007D5836">
      <w:pPr>
        <w:pStyle w:val="af6"/>
      </w:pPr>
    </w:p>
  </w:footnote>
  <w:footnote w:id="4">
    <w:p w:rsidR="007D5836" w:rsidRDefault="007D5836" w:rsidP="007D5836">
      <w:pPr>
        <w:ind w:firstLine="540"/>
        <w:jc w:val="both"/>
      </w:pPr>
      <w:r>
        <w:rPr>
          <w:rStyle w:val="af8"/>
        </w:rPr>
        <w:t>*</w:t>
      </w:r>
      <w:r>
        <w:t xml:space="preserve"> Приложение №3 к контракту  размещено отдельным файлом на сайте </w:t>
      </w:r>
      <w:hyperlink r:id="rId1" w:history="1">
        <w:r>
          <w:rPr>
            <w:rStyle w:val="af2"/>
            <w:lang w:val="en-US"/>
          </w:rPr>
          <w:t>www</w:t>
        </w:r>
        <w:r>
          <w:rPr>
            <w:rStyle w:val="af2"/>
          </w:rPr>
          <w:t>.zakupki.gov.ru</w:t>
        </w:r>
      </w:hyperlink>
      <w:r>
        <w:t>.</w:t>
      </w:r>
    </w:p>
    <w:p w:rsidR="007D5836" w:rsidRDefault="007D5836" w:rsidP="007D5836">
      <w:pPr>
        <w:pStyle w:val="af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9211C0"/>
    <w:multiLevelType w:val="hybridMultilevel"/>
    <w:tmpl w:val="9558F26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2DA569B"/>
    <w:multiLevelType w:val="hybridMultilevel"/>
    <w:tmpl w:val="88C43B7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9">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864"/>
        </w:tabs>
        <w:ind w:left="864"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1672516"/>
    <w:multiLevelType w:val="hybridMultilevel"/>
    <w:tmpl w:val="F126F94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BB21472"/>
    <w:multiLevelType w:val="multilevel"/>
    <w:tmpl w:val="88E0A0C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4">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8">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11"/>
  </w:num>
  <w:num w:numId="4">
    <w:abstractNumId w:val="7"/>
  </w:num>
  <w:num w:numId="5">
    <w:abstractNumId w:val="17"/>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2"/>
  </w:num>
  <w:num w:numId="1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num>
  <w:num w:numId="18">
    <w:abstractNumId w:val="1"/>
  </w:num>
  <w:num w:numId="19">
    <w:abstractNumId w:val="5"/>
  </w:num>
  <w:num w:numId="20">
    <w:abstractNumId w:val="10"/>
  </w:num>
  <w:num w:numId="2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78"/>
    <w:rsid w:val="000150B5"/>
    <w:rsid w:val="00015D0F"/>
    <w:rsid w:val="000271CD"/>
    <w:rsid w:val="00037E95"/>
    <w:rsid w:val="00041B5C"/>
    <w:rsid w:val="0004375E"/>
    <w:rsid w:val="0006237C"/>
    <w:rsid w:val="000757C6"/>
    <w:rsid w:val="0008459B"/>
    <w:rsid w:val="000A3320"/>
    <w:rsid w:val="000A4A1B"/>
    <w:rsid w:val="000A6E52"/>
    <w:rsid w:val="000B56ED"/>
    <w:rsid w:val="000C1106"/>
    <w:rsid w:val="000C642D"/>
    <w:rsid w:val="000E1F9E"/>
    <w:rsid w:val="000E5F9E"/>
    <w:rsid w:val="000F2D68"/>
    <w:rsid w:val="0010073E"/>
    <w:rsid w:val="001102FE"/>
    <w:rsid w:val="00121245"/>
    <w:rsid w:val="001352F4"/>
    <w:rsid w:val="00137DC5"/>
    <w:rsid w:val="0015441C"/>
    <w:rsid w:val="00156AFD"/>
    <w:rsid w:val="0016113C"/>
    <w:rsid w:val="00170BBB"/>
    <w:rsid w:val="001759DB"/>
    <w:rsid w:val="001838AF"/>
    <w:rsid w:val="00185859"/>
    <w:rsid w:val="0019419B"/>
    <w:rsid w:val="001A3A85"/>
    <w:rsid w:val="001A5B85"/>
    <w:rsid w:val="001B15AC"/>
    <w:rsid w:val="001B6DE2"/>
    <w:rsid w:val="001B76C6"/>
    <w:rsid w:val="001C52DA"/>
    <w:rsid w:val="001C550A"/>
    <w:rsid w:val="001C79BB"/>
    <w:rsid w:val="001D19CA"/>
    <w:rsid w:val="001E398B"/>
    <w:rsid w:val="001E787C"/>
    <w:rsid w:val="001F0B64"/>
    <w:rsid w:val="001F2F03"/>
    <w:rsid w:val="002003CC"/>
    <w:rsid w:val="0022448D"/>
    <w:rsid w:val="00227298"/>
    <w:rsid w:val="00237DE2"/>
    <w:rsid w:val="00240C06"/>
    <w:rsid w:val="00240DBB"/>
    <w:rsid w:val="002573C4"/>
    <w:rsid w:val="0026501A"/>
    <w:rsid w:val="00273D23"/>
    <w:rsid w:val="002771F2"/>
    <w:rsid w:val="00292380"/>
    <w:rsid w:val="002E471B"/>
    <w:rsid w:val="002E5FB5"/>
    <w:rsid w:val="002F10F8"/>
    <w:rsid w:val="002F7005"/>
    <w:rsid w:val="00306E0C"/>
    <w:rsid w:val="00332CF1"/>
    <w:rsid w:val="0034111A"/>
    <w:rsid w:val="00344DB8"/>
    <w:rsid w:val="003524F6"/>
    <w:rsid w:val="00353C6F"/>
    <w:rsid w:val="00362A4C"/>
    <w:rsid w:val="00384092"/>
    <w:rsid w:val="00391B2E"/>
    <w:rsid w:val="003A1CC0"/>
    <w:rsid w:val="003A2428"/>
    <w:rsid w:val="003B1DA5"/>
    <w:rsid w:val="003C4852"/>
    <w:rsid w:val="003D29F2"/>
    <w:rsid w:val="003D7B48"/>
    <w:rsid w:val="003E16F7"/>
    <w:rsid w:val="003E4AD5"/>
    <w:rsid w:val="00407B60"/>
    <w:rsid w:val="004106BD"/>
    <w:rsid w:val="00417FF1"/>
    <w:rsid w:val="00420776"/>
    <w:rsid w:val="00420B0F"/>
    <w:rsid w:val="00420BFF"/>
    <w:rsid w:val="00421463"/>
    <w:rsid w:val="004333B3"/>
    <w:rsid w:val="00435F41"/>
    <w:rsid w:val="00441898"/>
    <w:rsid w:val="00442287"/>
    <w:rsid w:val="0044275C"/>
    <w:rsid w:val="0044421F"/>
    <w:rsid w:val="004445FF"/>
    <w:rsid w:val="004466ED"/>
    <w:rsid w:val="004509F6"/>
    <w:rsid w:val="0045458B"/>
    <w:rsid w:val="00455F78"/>
    <w:rsid w:val="0046118D"/>
    <w:rsid w:val="004625A2"/>
    <w:rsid w:val="00470068"/>
    <w:rsid w:val="00472A78"/>
    <w:rsid w:val="00487DB9"/>
    <w:rsid w:val="00493B3B"/>
    <w:rsid w:val="00494771"/>
    <w:rsid w:val="004A2A54"/>
    <w:rsid w:val="004A4446"/>
    <w:rsid w:val="004B21AD"/>
    <w:rsid w:val="004C50BA"/>
    <w:rsid w:val="004C674E"/>
    <w:rsid w:val="004D4FE5"/>
    <w:rsid w:val="004E2200"/>
    <w:rsid w:val="004E4E36"/>
    <w:rsid w:val="004F0A1E"/>
    <w:rsid w:val="004F0BEC"/>
    <w:rsid w:val="004F1851"/>
    <w:rsid w:val="004F49E3"/>
    <w:rsid w:val="00502367"/>
    <w:rsid w:val="00503A5A"/>
    <w:rsid w:val="005124CD"/>
    <w:rsid w:val="00525854"/>
    <w:rsid w:val="005346BA"/>
    <w:rsid w:val="00546027"/>
    <w:rsid w:val="0054621D"/>
    <w:rsid w:val="0055061B"/>
    <w:rsid w:val="00551EAD"/>
    <w:rsid w:val="00554ADE"/>
    <w:rsid w:val="00561A01"/>
    <w:rsid w:val="00563A12"/>
    <w:rsid w:val="00566934"/>
    <w:rsid w:val="00566C2F"/>
    <w:rsid w:val="005670DF"/>
    <w:rsid w:val="005866AB"/>
    <w:rsid w:val="00597D20"/>
    <w:rsid w:val="005A51E8"/>
    <w:rsid w:val="005A5ABB"/>
    <w:rsid w:val="005B3E13"/>
    <w:rsid w:val="005C6866"/>
    <w:rsid w:val="005D51D2"/>
    <w:rsid w:val="005E52BB"/>
    <w:rsid w:val="005F0026"/>
    <w:rsid w:val="005F1125"/>
    <w:rsid w:val="005F779B"/>
    <w:rsid w:val="00603D00"/>
    <w:rsid w:val="00606BD9"/>
    <w:rsid w:val="006167F4"/>
    <w:rsid w:val="00616D51"/>
    <w:rsid w:val="00617F20"/>
    <w:rsid w:val="00622569"/>
    <w:rsid w:val="006252F3"/>
    <w:rsid w:val="006419F5"/>
    <w:rsid w:val="00642390"/>
    <w:rsid w:val="00656BFB"/>
    <w:rsid w:val="0066719E"/>
    <w:rsid w:val="00673FD7"/>
    <w:rsid w:val="006843C7"/>
    <w:rsid w:val="00691529"/>
    <w:rsid w:val="00692080"/>
    <w:rsid w:val="006B4171"/>
    <w:rsid w:val="006B7D20"/>
    <w:rsid w:val="006C4185"/>
    <w:rsid w:val="006C6AD8"/>
    <w:rsid w:val="006D1035"/>
    <w:rsid w:val="006E1CED"/>
    <w:rsid w:val="0070440C"/>
    <w:rsid w:val="0071634A"/>
    <w:rsid w:val="007250D8"/>
    <w:rsid w:val="007250E6"/>
    <w:rsid w:val="0073041F"/>
    <w:rsid w:val="00731679"/>
    <w:rsid w:val="007415D0"/>
    <w:rsid w:val="00747086"/>
    <w:rsid w:val="0075573E"/>
    <w:rsid w:val="007562B4"/>
    <w:rsid w:val="00760955"/>
    <w:rsid w:val="00762674"/>
    <w:rsid w:val="00763509"/>
    <w:rsid w:val="0078068F"/>
    <w:rsid w:val="007812C0"/>
    <w:rsid w:val="0078290A"/>
    <w:rsid w:val="00784FC3"/>
    <w:rsid w:val="00791360"/>
    <w:rsid w:val="00791FC9"/>
    <w:rsid w:val="007A0A34"/>
    <w:rsid w:val="007A23D4"/>
    <w:rsid w:val="007A50B4"/>
    <w:rsid w:val="007C0649"/>
    <w:rsid w:val="007C4706"/>
    <w:rsid w:val="007D3EC3"/>
    <w:rsid w:val="007D4994"/>
    <w:rsid w:val="007D5836"/>
    <w:rsid w:val="007D6E6A"/>
    <w:rsid w:val="007D7335"/>
    <w:rsid w:val="007F13CF"/>
    <w:rsid w:val="007F2A3A"/>
    <w:rsid w:val="007F321F"/>
    <w:rsid w:val="007F483C"/>
    <w:rsid w:val="0080595C"/>
    <w:rsid w:val="00807C7B"/>
    <w:rsid w:val="0082003E"/>
    <w:rsid w:val="008216D5"/>
    <w:rsid w:val="008264D6"/>
    <w:rsid w:val="00843A4A"/>
    <w:rsid w:val="0084577E"/>
    <w:rsid w:val="00864553"/>
    <w:rsid w:val="00870B70"/>
    <w:rsid w:val="00880B0B"/>
    <w:rsid w:val="00894972"/>
    <w:rsid w:val="00897FF5"/>
    <w:rsid w:val="008A2D12"/>
    <w:rsid w:val="008B193B"/>
    <w:rsid w:val="008B2171"/>
    <w:rsid w:val="008C5750"/>
    <w:rsid w:val="008D5990"/>
    <w:rsid w:val="008E6BDB"/>
    <w:rsid w:val="0090043E"/>
    <w:rsid w:val="009036A5"/>
    <w:rsid w:val="00904D7B"/>
    <w:rsid w:val="00905FEB"/>
    <w:rsid w:val="0091147E"/>
    <w:rsid w:val="0091527B"/>
    <w:rsid w:val="00915746"/>
    <w:rsid w:val="00920ED1"/>
    <w:rsid w:val="00933282"/>
    <w:rsid w:val="00933526"/>
    <w:rsid w:val="009668A7"/>
    <w:rsid w:val="00971A62"/>
    <w:rsid w:val="009762B1"/>
    <w:rsid w:val="009906A1"/>
    <w:rsid w:val="00992245"/>
    <w:rsid w:val="00997D32"/>
    <w:rsid w:val="009A6511"/>
    <w:rsid w:val="009A65AE"/>
    <w:rsid w:val="009B0938"/>
    <w:rsid w:val="009B6693"/>
    <w:rsid w:val="009C3E84"/>
    <w:rsid w:val="009D606A"/>
    <w:rsid w:val="009F5848"/>
    <w:rsid w:val="00A00601"/>
    <w:rsid w:val="00A0274F"/>
    <w:rsid w:val="00A0418B"/>
    <w:rsid w:val="00A0621E"/>
    <w:rsid w:val="00A12181"/>
    <w:rsid w:val="00A15CED"/>
    <w:rsid w:val="00A17C56"/>
    <w:rsid w:val="00A41096"/>
    <w:rsid w:val="00A52CF0"/>
    <w:rsid w:val="00A56F40"/>
    <w:rsid w:val="00A66BB7"/>
    <w:rsid w:val="00A67ABC"/>
    <w:rsid w:val="00A83F29"/>
    <w:rsid w:val="00A840BE"/>
    <w:rsid w:val="00A85D4B"/>
    <w:rsid w:val="00A86F70"/>
    <w:rsid w:val="00A92461"/>
    <w:rsid w:val="00AA34EA"/>
    <w:rsid w:val="00AB0057"/>
    <w:rsid w:val="00AB1DEC"/>
    <w:rsid w:val="00AB7EC5"/>
    <w:rsid w:val="00AC0A3E"/>
    <w:rsid w:val="00AC1702"/>
    <w:rsid w:val="00AC40A3"/>
    <w:rsid w:val="00AD3039"/>
    <w:rsid w:val="00AE06A6"/>
    <w:rsid w:val="00AE2678"/>
    <w:rsid w:val="00AE366D"/>
    <w:rsid w:val="00AE54C7"/>
    <w:rsid w:val="00AF09B4"/>
    <w:rsid w:val="00AF4F95"/>
    <w:rsid w:val="00B00E36"/>
    <w:rsid w:val="00B12577"/>
    <w:rsid w:val="00B16CA3"/>
    <w:rsid w:val="00B26146"/>
    <w:rsid w:val="00B31244"/>
    <w:rsid w:val="00B36235"/>
    <w:rsid w:val="00B47F53"/>
    <w:rsid w:val="00B55ABE"/>
    <w:rsid w:val="00B56CE9"/>
    <w:rsid w:val="00B61C69"/>
    <w:rsid w:val="00B66694"/>
    <w:rsid w:val="00B66F4F"/>
    <w:rsid w:val="00B732A9"/>
    <w:rsid w:val="00B86288"/>
    <w:rsid w:val="00B94BC8"/>
    <w:rsid w:val="00BA4C2B"/>
    <w:rsid w:val="00BA5308"/>
    <w:rsid w:val="00BC228B"/>
    <w:rsid w:val="00BC25F2"/>
    <w:rsid w:val="00BC5B6F"/>
    <w:rsid w:val="00BD1E37"/>
    <w:rsid w:val="00BE030B"/>
    <w:rsid w:val="00BE60AA"/>
    <w:rsid w:val="00BF64AE"/>
    <w:rsid w:val="00BF7DEC"/>
    <w:rsid w:val="00C00E8D"/>
    <w:rsid w:val="00C02662"/>
    <w:rsid w:val="00C051B1"/>
    <w:rsid w:val="00C05AEC"/>
    <w:rsid w:val="00C32510"/>
    <w:rsid w:val="00C371CB"/>
    <w:rsid w:val="00C37522"/>
    <w:rsid w:val="00C41939"/>
    <w:rsid w:val="00C46B26"/>
    <w:rsid w:val="00C56D02"/>
    <w:rsid w:val="00C60D34"/>
    <w:rsid w:val="00C642D1"/>
    <w:rsid w:val="00C654EC"/>
    <w:rsid w:val="00C713FD"/>
    <w:rsid w:val="00C7439E"/>
    <w:rsid w:val="00C74B64"/>
    <w:rsid w:val="00C831B5"/>
    <w:rsid w:val="00C90FD9"/>
    <w:rsid w:val="00C96566"/>
    <w:rsid w:val="00C96AD2"/>
    <w:rsid w:val="00CA0201"/>
    <w:rsid w:val="00CA5C43"/>
    <w:rsid w:val="00CB7823"/>
    <w:rsid w:val="00CC3E07"/>
    <w:rsid w:val="00CC7C97"/>
    <w:rsid w:val="00CE0023"/>
    <w:rsid w:val="00CE3E87"/>
    <w:rsid w:val="00D0037A"/>
    <w:rsid w:val="00D05B77"/>
    <w:rsid w:val="00D2087C"/>
    <w:rsid w:val="00D232D1"/>
    <w:rsid w:val="00D265E3"/>
    <w:rsid w:val="00D31225"/>
    <w:rsid w:val="00D317F7"/>
    <w:rsid w:val="00D47239"/>
    <w:rsid w:val="00D54344"/>
    <w:rsid w:val="00D722B0"/>
    <w:rsid w:val="00D73FEC"/>
    <w:rsid w:val="00D96C04"/>
    <w:rsid w:val="00DB57F1"/>
    <w:rsid w:val="00DB5C94"/>
    <w:rsid w:val="00DB798F"/>
    <w:rsid w:val="00DC2281"/>
    <w:rsid w:val="00DC2385"/>
    <w:rsid w:val="00DC652A"/>
    <w:rsid w:val="00DD0221"/>
    <w:rsid w:val="00DD12EE"/>
    <w:rsid w:val="00DE2D68"/>
    <w:rsid w:val="00DF1911"/>
    <w:rsid w:val="00E12DD4"/>
    <w:rsid w:val="00E17E37"/>
    <w:rsid w:val="00E202EA"/>
    <w:rsid w:val="00E22265"/>
    <w:rsid w:val="00E258EB"/>
    <w:rsid w:val="00E33E84"/>
    <w:rsid w:val="00E35AC2"/>
    <w:rsid w:val="00E4287A"/>
    <w:rsid w:val="00E618C4"/>
    <w:rsid w:val="00E61E17"/>
    <w:rsid w:val="00E62E4E"/>
    <w:rsid w:val="00E64A78"/>
    <w:rsid w:val="00E7104B"/>
    <w:rsid w:val="00E76BC3"/>
    <w:rsid w:val="00E8296E"/>
    <w:rsid w:val="00E830C7"/>
    <w:rsid w:val="00E85B9A"/>
    <w:rsid w:val="00E86C52"/>
    <w:rsid w:val="00E92133"/>
    <w:rsid w:val="00E938B3"/>
    <w:rsid w:val="00EA1E0E"/>
    <w:rsid w:val="00EB0EA7"/>
    <w:rsid w:val="00EB56D1"/>
    <w:rsid w:val="00EB638C"/>
    <w:rsid w:val="00EB6432"/>
    <w:rsid w:val="00EB7A4E"/>
    <w:rsid w:val="00EC24EA"/>
    <w:rsid w:val="00EC4DD6"/>
    <w:rsid w:val="00ED3B0A"/>
    <w:rsid w:val="00ED45AA"/>
    <w:rsid w:val="00ED720E"/>
    <w:rsid w:val="00EE13ED"/>
    <w:rsid w:val="00EE3B91"/>
    <w:rsid w:val="00EE3BF3"/>
    <w:rsid w:val="00EF24C8"/>
    <w:rsid w:val="00EF40CB"/>
    <w:rsid w:val="00F05E80"/>
    <w:rsid w:val="00F07AE8"/>
    <w:rsid w:val="00F16987"/>
    <w:rsid w:val="00F16DCE"/>
    <w:rsid w:val="00F51B5F"/>
    <w:rsid w:val="00F63675"/>
    <w:rsid w:val="00F70185"/>
    <w:rsid w:val="00F73F90"/>
    <w:rsid w:val="00F75C09"/>
    <w:rsid w:val="00F80C5E"/>
    <w:rsid w:val="00F82B94"/>
    <w:rsid w:val="00F85643"/>
    <w:rsid w:val="00F93542"/>
    <w:rsid w:val="00FA0EDE"/>
    <w:rsid w:val="00FC1114"/>
    <w:rsid w:val="00FC1D14"/>
    <w:rsid w:val="00FD0F1C"/>
    <w:rsid w:val="00FD1006"/>
    <w:rsid w:val="00FD7A3F"/>
    <w:rsid w:val="00FD7A5B"/>
    <w:rsid w:val="00FE30B6"/>
    <w:rsid w:val="00FE4A39"/>
    <w:rsid w:val="00FE5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64A78"/>
    <w:pPr>
      <w:widowControl w:val="0"/>
      <w:autoSpaceDE w:val="0"/>
      <w:autoSpaceDN w:val="0"/>
      <w:adjustRightInd w:val="0"/>
    </w:pPr>
  </w:style>
  <w:style w:type="paragraph" w:styleId="1">
    <w:name w:val="heading 1"/>
    <w:aliases w:val="Document Header1,H1"/>
    <w:basedOn w:val="a1"/>
    <w:next w:val="a1"/>
    <w:link w:val="12"/>
    <w:qFormat/>
    <w:rsid w:val="00E64A78"/>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E64A78"/>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rsid w:val="00E64A7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64A7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64A78"/>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64A78"/>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64A7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64A7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64A78"/>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link w:val="1"/>
    <w:rsid w:val="00E64A78"/>
    <w:rPr>
      <w:b/>
      <w:kern w:val="28"/>
      <w:sz w:val="24"/>
    </w:rPr>
  </w:style>
  <w:style w:type="paragraph" w:customStyle="1" w:styleId="a0">
    <w:name w:val="Раздел"/>
    <w:basedOn w:val="a1"/>
    <w:rsid w:val="00E64A78"/>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E64A78"/>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4"/>
    <w:rsid w:val="00E64A78"/>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aliases w:val=" Знак Знак"/>
    <w:link w:val="23"/>
    <w:rsid w:val="00E64A78"/>
    <w:rPr>
      <w:sz w:val="24"/>
      <w:lang w:val="ru-RU" w:eastAsia="ru-RU" w:bidi="ar-SA"/>
    </w:rPr>
  </w:style>
  <w:style w:type="paragraph" w:styleId="a5">
    <w:name w:val="List Bullet"/>
    <w:basedOn w:val="a1"/>
    <w:autoRedefine/>
    <w:rsid w:val="00E64A78"/>
    <w:pPr>
      <w:tabs>
        <w:tab w:val="num" w:pos="900"/>
      </w:tabs>
      <w:autoSpaceDE/>
      <w:autoSpaceDN/>
      <w:adjustRightInd/>
      <w:spacing w:after="60"/>
      <w:jc w:val="both"/>
    </w:pPr>
    <w:rPr>
      <w:sz w:val="24"/>
      <w:szCs w:val="24"/>
    </w:rPr>
  </w:style>
  <w:style w:type="paragraph" w:styleId="2">
    <w:name w:val="List Bullet 2"/>
    <w:basedOn w:val="a1"/>
    <w:autoRedefine/>
    <w:rsid w:val="00E64A78"/>
    <w:pPr>
      <w:widowControl/>
      <w:numPr>
        <w:ilvl w:val="2"/>
        <w:numId w:val="4"/>
      </w:numPr>
      <w:tabs>
        <w:tab w:val="clear" w:pos="1260"/>
        <w:tab w:val="num" w:pos="643"/>
      </w:tabs>
      <w:autoSpaceDE/>
      <w:autoSpaceDN/>
      <w:adjustRightInd/>
      <w:spacing w:after="60"/>
      <w:ind w:left="643" w:hanging="360"/>
      <w:jc w:val="both"/>
    </w:pPr>
    <w:rPr>
      <w:sz w:val="24"/>
    </w:rPr>
  </w:style>
  <w:style w:type="paragraph" w:styleId="a6">
    <w:name w:val="Subtitle"/>
    <w:basedOn w:val="a1"/>
    <w:link w:val="a7"/>
    <w:qFormat/>
    <w:rsid w:val="00E64A78"/>
    <w:pPr>
      <w:widowControl/>
      <w:autoSpaceDE/>
      <w:autoSpaceDN/>
      <w:adjustRightInd/>
      <w:spacing w:after="60"/>
      <w:jc w:val="center"/>
      <w:outlineLvl w:val="1"/>
    </w:pPr>
    <w:rPr>
      <w:rFonts w:ascii="Arial" w:hAnsi="Arial"/>
      <w:sz w:val="24"/>
    </w:rPr>
  </w:style>
  <w:style w:type="character" w:customStyle="1" w:styleId="a7">
    <w:name w:val="Подзаголовок Знак"/>
    <w:link w:val="a6"/>
    <w:rsid w:val="00E64A78"/>
    <w:rPr>
      <w:rFonts w:ascii="Arial" w:hAnsi="Arial"/>
      <w:sz w:val="24"/>
      <w:lang w:val="ru-RU" w:eastAsia="ru-RU" w:bidi="ar-SA"/>
    </w:rPr>
  </w:style>
  <w:style w:type="paragraph" w:styleId="a8">
    <w:name w:val="Date"/>
    <w:basedOn w:val="a1"/>
    <w:next w:val="a1"/>
    <w:link w:val="a9"/>
    <w:rsid w:val="00E64A78"/>
    <w:pPr>
      <w:widowControl/>
      <w:autoSpaceDE/>
      <w:autoSpaceDN/>
      <w:adjustRightInd/>
      <w:spacing w:after="60"/>
      <w:jc w:val="both"/>
    </w:pPr>
    <w:rPr>
      <w:sz w:val="24"/>
    </w:rPr>
  </w:style>
  <w:style w:type="paragraph" w:styleId="32">
    <w:name w:val="toc 3"/>
    <w:basedOn w:val="a1"/>
    <w:next w:val="a1"/>
    <w:autoRedefine/>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64A78"/>
    <w:pPr>
      <w:widowControl/>
      <w:autoSpaceDE/>
      <w:autoSpaceDN/>
      <w:adjustRightInd/>
      <w:spacing w:before="100" w:beforeAutospacing="1" w:after="100" w:afterAutospacing="1"/>
    </w:pPr>
    <w:rPr>
      <w:sz w:val="24"/>
      <w:szCs w:val="24"/>
    </w:rPr>
  </w:style>
  <w:style w:type="character" w:styleId="aa">
    <w:name w:val="page number"/>
    <w:rsid w:val="00E64A78"/>
    <w:rPr>
      <w:rFonts w:ascii="Times New Roman" w:hAnsi="Times New Roman"/>
    </w:rPr>
  </w:style>
  <w:style w:type="character" w:customStyle="1" w:styleId="ab">
    <w:name w:val="Основной шрифт"/>
    <w:rsid w:val="00E64A78"/>
  </w:style>
  <w:style w:type="paragraph" w:styleId="ac">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d"/>
    <w:rsid w:val="00E64A78"/>
    <w:pPr>
      <w:spacing w:after="120"/>
    </w:pPr>
  </w:style>
  <w:style w:type="character" w:customStyle="1" w:styleId="ad">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link w:val="ac"/>
    <w:locked/>
    <w:rsid w:val="00E64A78"/>
    <w:rPr>
      <w:lang w:val="ru-RU" w:eastAsia="ru-RU" w:bidi="ar-SA"/>
    </w:rPr>
  </w:style>
  <w:style w:type="paragraph" w:styleId="ae">
    <w:name w:val="Title"/>
    <w:basedOn w:val="a1"/>
    <w:link w:val="af"/>
    <w:qFormat/>
    <w:rsid w:val="00E64A78"/>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rsid w:val="00E64A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E64A78"/>
    <w:rPr>
      <w:rFonts w:ascii="Arial" w:hAnsi="Arial" w:cs="Arial"/>
      <w:lang w:val="ru-RU" w:eastAsia="ru-RU" w:bidi="ar-SA"/>
    </w:rPr>
  </w:style>
  <w:style w:type="paragraph" w:styleId="af0">
    <w:name w:val="Body Text Indent"/>
    <w:basedOn w:val="a1"/>
    <w:link w:val="af1"/>
    <w:rsid w:val="00E64A78"/>
    <w:pPr>
      <w:spacing w:after="120"/>
      <w:ind w:left="283"/>
    </w:pPr>
  </w:style>
  <w:style w:type="character" w:customStyle="1" w:styleId="af1">
    <w:name w:val="Основной текст с отступом Знак"/>
    <w:link w:val="af0"/>
    <w:rsid w:val="00E64A78"/>
    <w:rPr>
      <w:lang w:val="ru-RU" w:eastAsia="ru-RU" w:bidi="ar-SA"/>
    </w:rPr>
  </w:style>
  <w:style w:type="character" w:styleId="af2">
    <w:name w:val="Hyperlink"/>
    <w:rsid w:val="00E64A78"/>
    <w:rPr>
      <w:color w:val="0000FF"/>
      <w:u w:val="single"/>
    </w:rPr>
  </w:style>
  <w:style w:type="paragraph" w:styleId="af3">
    <w:name w:val="List"/>
    <w:basedOn w:val="a1"/>
    <w:rsid w:val="00E64A78"/>
    <w:pPr>
      <w:ind w:left="283" w:hanging="283"/>
    </w:pPr>
  </w:style>
  <w:style w:type="paragraph" w:customStyle="1" w:styleId="11">
    <w:name w:val="Номер1"/>
    <w:basedOn w:val="af3"/>
    <w:rsid w:val="00E64A78"/>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E64A78"/>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64A78"/>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E64A7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E64A78"/>
    <w:rPr>
      <w:rFonts w:ascii="Courier New" w:hAnsi="Courier New" w:cs="Courier New"/>
      <w:lang w:val="ru-RU" w:eastAsia="ru-RU" w:bidi="ar-SA"/>
    </w:rPr>
  </w:style>
  <w:style w:type="paragraph" w:styleId="af4">
    <w:name w:val="footer"/>
    <w:basedOn w:val="a1"/>
    <w:link w:val="af5"/>
    <w:uiPriority w:val="99"/>
    <w:rsid w:val="00E64A78"/>
    <w:pPr>
      <w:tabs>
        <w:tab w:val="center" w:pos="4677"/>
        <w:tab w:val="right" w:pos="9355"/>
      </w:tabs>
    </w:pPr>
  </w:style>
  <w:style w:type="paragraph" w:customStyle="1" w:styleId="Web0">
    <w:name w:val="Обычный (Web)"/>
    <w:basedOn w:val="a1"/>
    <w:link w:val="Web1"/>
    <w:rsid w:val="00E64A7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E64A78"/>
    <w:rPr>
      <w:sz w:val="24"/>
      <w:szCs w:val="24"/>
      <w:lang w:val="ru-RU" w:eastAsia="ru-RU" w:bidi="ar-SA"/>
    </w:rPr>
  </w:style>
  <w:style w:type="paragraph" w:styleId="25">
    <w:name w:val="List 2"/>
    <w:basedOn w:val="a1"/>
    <w:rsid w:val="00E64A78"/>
    <w:pPr>
      <w:widowControl/>
      <w:autoSpaceDE/>
      <w:autoSpaceDN/>
      <w:adjustRightInd/>
      <w:ind w:left="566" w:hanging="283"/>
    </w:pPr>
  </w:style>
  <w:style w:type="paragraph" w:styleId="af6">
    <w:name w:val="footnote text"/>
    <w:basedOn w:val="a1"/>
    <w:link w:val="af7"/>
    <w:rsid w:val="00E64A78"/>
  </w:style>
  <w:style w:type="character" w:styleId="af8">
    <w:name w:val="footnote reference"/>
    <w:rsid w:val="00E64A78"/>
    <w:rPr>
      <w:vertAlign w:val="superscript"/>
    </w:rPr>
  </w:style>
  <w:style w:type="paragraph" w:styleId="HTML">
    <w:name w:val="HTML Preformatted"/>
    <w:basedOn w:val="a1"/>
    <w:link w:val="HTML0"/>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af9">
    <w:name w:val="Normal (Web)"/>
    <w:basedOn w:val="a1"/>
    <w:unhideWhenUsed/>
    <w:rsid w:val="00E64A78"/>
    <w:pPr>
      <w:widowControl/>
      <w:autoSpaceDE/>
      <w:autoSpaceDN/>
      <w:adjustRightInd/>
      <w:spacing w:before="100" w:beforeAutospacing="1" w:after="100" w:afterAutospacing="1"/>
    </w:pPr>
    <w:rPr>
      <w:sz w:val="24"/>
      <w:szCs w:val="24"/>
    </w:rPr>
  </w:style>
  <w:style w:type="table" w:styleId="afa">
    <w:name w:val="Table Grid"/>
    <w:basedOn w:val="a3"/>
    <w:uiPriority w:val="59"/>
    <w:rsid w:val="0015441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w:basedOn w:val="a1"/>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a1"/>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0">
    <w:name w:val="е1"/>
    <w:basedOn w:val="a1"/>
    <w:rsid w:val="00843A4A"/>
    <w:pPr>
      <w:keepNext/>
      <w:widowControl/>
      <w:numPr>
        <w:numId w:val="9"/>
      </w:numPr>
      <w:autoSpaceDE/>
      <w:autoSpaceDN/>
      <w:adjustRightInd/>
      <w:spacing w:before="280" w:after="280"/>
      <w:jc w:val="center"/>
    </w:pPr>
    <w:rPr>
      <w:b/>
      <w:sz w:val="24"/>
      <w:szCs w:val="24"/>
    </w:rPr>
  </w:style>
  <w:style w:type="paragraph" w:customStyle="1" w:styleId="21">
    <w:name w:val="е2"/>
    <w:basedOn w:val="a1"/>
    <w:rsid w:val="00843A4A"/>
    <w:pPr>
      <w:widowControl/>
      <w:numPr>
        <w:ilvl w:val="1"/>
        <w:numId w:val="9"/>
      </w:numPr>
      <w:autoSpaceDE/>
      <w:autoSpaceDN/>
      <w:adjustRightInd/>
      <w:jc w:val="both"/>
    </w:pPr>
    <w:rPr>
      <w:sz w:val="24"/>
      <w:szCs w:val="24"/>
    </w:rPr>
  </w:style>
  <w:style w:type="paragraph" w:customStyle="1" w:styleId="30">
    <w:name w:val="е3"/>
    <w:basedOn w:val="a1"/>
    <w:rsid w:val="00843A4A"/>
    <w:pPr>
      <w:widowControl/>
      <w:numPr>
        <w:ilvl w:val="2"/>
        <w:numId w:val="9"/>
      </w:numPr>
      <w:autoSpaceDE/>
      <w:autoSpaceDN/>
      <w:adjustRightInd/>
      <w:jc w:val="both"/>
    </w:pPr>
    <w:rPr>
      <w:sz w:val="24"/>
      <w:szCs w:val="24"/>
    </w:rPr>
  </w:style>
  <w:style w:type="character" w:customStyle="1" w:styleId="af7">
    <w:name w:val="Текст сноски Знак"/>
    <w:link w:val="af6"/>
    <w:rsid w:val="00306E0C"/>
    <w:rPr>
      <w:lang w:val="ru-RU" w:eastAsia="ru-RU" w:bidi="ar-SA"/>
    </w:rPr>
  </w:style>
  <w:style w:type="paragraph" w:styleId="afb">
    <w:name w:val="Balloon Text"/>
    <w:basedOn w:val="a1"/>
    <w:link w:val="afc"/>
    <w:rsid w:val="007562B4"/>
    <w:rPr>
      <w:rFonts w:ascii="Arial" w:hAnsi="Arial" w:cs="Arial"/>
      <w:sz w:val="16"/>
      <w:szCs w:val="16"/>
    </w:rPr>
  </w:style>
  <w:style w:type="character" w:customStyle="1" w:styleId="afc">
    <w:name w:val="Текст выноски Знак"/>
    <w:link w:val="afb"/>
    <w:rsid w:val="007562B4"/>
    <w:rPr>
      <w:rFonts w:ascii="Arial" w:hAnsi="Arial" w:cs="Arial"/>
      <w:sz w:val="16"/>
      <w:szCs w:val="16"/>
    </w:rPr>
  </w:style>
  <w:style w:type="character" w:customStyle="1" w:styleId="HTML0">
    <w:name w:val="Стандартный HTML Знак"/>
    <w:link w:val="HTML"/>
    <w:rsid w:val="009906A1"/>
    <w:rPr>
      <w:rFonts w:ascii="Courier New" w:hAnsi="Courier New" w:cs="Courier New"/>
    </w:rPr>
  </w:style>
  <w:style w:type="paragraph" w:styleId="26">
    <w:name w:val="Body Text 2"/>
    <w:basedOn w:val="a1"/>
    <w:link w:val="27"/>
    <w:rsid w:val="00FE4A39"/>
    <w:pPr>
      <w:spacing w:after="120" w:line="480" w:lineRule="auto"/>
    </w:pPr>
  </w:style>
  <w:style w:type="character" w:customStyle="1" w:styleId="27">
    <w:name w:val="Основной текст 2 Знак"/>
    <w:basedOn w:val="a2"/>
    <w:link w:val="26"/>
    <w:rsid w:val="00FE4A39"/>
  </w:style>
  <w:style w:type="paragraph" w:customStyle="1" w:styleId="14">
    <w:name w:val="Знак1 Знак Знак Знак Знак Знак Знак"/>
    <w:basedOn w:val="a1"/>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rPr>
  </w:style>
  <w:style w:type="paragraph" w:styleId="33">
    <w:name w:val="Body Text Indent 3"/>
    <w:basedOn w:val="a1"/>
    <w:link w:val="34"/>
    <w:rsid w:val="0044421F"/>
    <w:pPr>
      <w:spacing w:after="120"/>
      <w:ind w:left="283"/>
    </w:pPr>
    <w:rPr>
      <w:sz w:val="16"/>
      <w:szCs w:val="16"/>
    </w:rPr>
  </w:style>
  <w:style w:type="character" w:customStyle="1" w:styleId="34">
    <w:name w:val="Основной текст с отступом 3 Знак"/>
    <w:basedOn w:val="a2"/>
    <w:link w:val="33"/>
    <w:rsid w:val="0044421F"/>
    <w:rPr>
      <w:sz w:val="16"/>
      <w:szCs w:val="16"/>
    </w:rPr>
  </w:style>
  <w:style w:type="paragraph" w:styleId="afd">
    <w:name w:val="List Paragraph"/>
    <w:basedOn w:val="a1"/>
    <w:uiPriority w:val="34"/>
    <w:qFormat/>
    <w:rsid w:val="00EA1E0E"/>
    <w:pPr>
      <w:ind w:left="720"/>
      <w:contextualSpacing/>
    </w:pPr>
  </w:style>
  <w:style w:type="character" w:styleId="afe">
    <w:name w:val="Strong"/>
    <w:basedOn w:val="a2"/>
    <w:qFormat/>
    <w:rsid w:val="00997D32"/>
    <w:rPr>
      <w:b/>
      <w:bCs/>
    </w:rPr>
  </w:style>
  <w:style w:type="paragraph" w:customStyle="1" w:styleId="111">
    <w:name w:val="Знак1 Знак Знак Знак Знак Знак Знак1"/>
    <w:basedOn w:val="a1"/>
    <w:rsid w:val="00292380"/>
    <w:pPr>
      <w:widowControl/>
      <w:autoSpaceDE/>
      <w:autoSpaceDN/>
      <w:adjustRightInd/>
      <w:spacing w:after="160" w:line="240" w:lineRule="exact"/>
    </w:pPr>
    <w:rPr>
      <w:rFonts w:ascii="Verdana" w:hAnsi="Verdana"/>
      <w:sz w:val="24"/>
      <w:szCs w:val="24"/>
      <w:lang w:val="en-US" w:eastAsia="en-US"/>
    </w:rPr>
  </w:style>
  <w:style w:type="character" w:customStyle="1" w:styleId="name4">
    <w:name w:val="name4"/>
    <w:basedOn w:val="a2"/>
    <w:rsid w:val="00F07AE8"/>
    <w:rPr>
      <w:b/>
      <w:bCs/>
      <w:color w:val="003073"/>
    </w:rPr>
  </w:style>
  <w:style w:type="character" w:customStyle="1" w:styleId="31">
    <w:name w:val="Заголовок 3 Знак"/>
    <w:basedOn w:val="a2"/>
    <w:link w:val="3"/>
    <w:rsid w:val="009C3E84"/>
    <w:rPr>
      <w:rFonts w:ascii="Arial" w:hAnsi="Arial"/>
      <w:sz w:val="24"/>
    </w:rPr>
  </w:style>
  <w:style w:type="character" w:customStyle="1" w:styleId="40">
    <w:name w:val="Заголовок 4 Знак"/>
    <w:basedOn w:val="a2"/>
    <w:link w:val="4"/>
    <w:rsid w:val="009C3E84"/>
    <w:rPr>
      <w:rFonts w:ascii="Arial" w:hAnsi="Arial"/>
      <w:b/>
      <w:sz w:val="24"/>
    </w:rPr>
  </w:style>
  <w:style w:type="character" w:customStyle="1" w:styleId="50">
    <w:name w:val="Заголовок 5 Знак"/>
    <w:basedOn w:val="a2"/>
    <w:link w:val="5"/>
    <w:rsid w:val="009C3E84"/>
    <w:rPr>
      <w:sz w:val="22"/>
    </w:rPr>
  </w:style>
  <w:style w:type="character" w:customStyle="1" w:styleId="60">
    <w:name w:val="Заголовок 6 Знак"/>
    <w:basedOn w:val="a2"/>
    <w:link w:val="6"/>
    <w:rsid w:val="009C3E84"/>
    <w:rPr>
      <w:i/>
      <w:sz w:val="22"/>
    </w:rPr>
  </w:style>
  <w:style w:type="character" w:customStyle="1" w:styleId="70">
    <w:name w:val="Заголовок 7 Знак"/>
    <w:basedOn w:val="a2"/>
    <w:link w:val="7"/>
    <w:rsid w:val="009C3E84"/>
    <w:rPr>
      <w:rFonts w:ascii="Arial" w:hAnsi="Arial"/>
    </w:rPr>
  </w:style>
  <w:style w:type="character" w:customStyle="1" w:styleId="80">
    <w:name w:val="Заголовок 8 Знак"/>
    <w:basedOn w:val="a2"/>
    <w:link w:val="8"/>
    <w:rsid w:val="009C3E84"/>
    <w:rPr>
      <w:rFonts w:ascii="Arial" w:hAnsi="Arial"/>
      <w:i/>
    </w:rPr>
  </w:style>
  <w:style w:type="character" w:customStyle="1" w:styleId="90">
    <w:name w:val="Заголовок 9 Знак"/>
    <w:basedOn w:val="a2"/>
    <w:link w:val="9"/>
    <w:rsid w:val="009C3E84"/>
    <w:rPr>
      <w:rFonts w:ascii="Arial" w:hAnsi="Arial"/>
      <w:b/>
      <w:i/>
      <w:sz w:val="18"/>
    </w:rPr>
  </w:style>
  <w:style w:type="paragraph" w:customStyle="1" w:styleId="aff">
    <w:name w:val="Тендерные данные"/>
    <w:basedOn w:val="a1"/>
    <w:rsid w:val="009C3E84"/>
    <w:pPr>
      <w:widowControl/>
      <w:tabs>
        <w:tab w:val="left" w:pos="1985"/>
      </w:tabs>
      <w:autoSpaceDE/>
      <w:autoSpaceDN/>
      <w:adjustRightInd/>
      <w:spacing w:before="120" w:after="60"/>
      <w:jc w:val="both"/>
    </w:pPr>
    <w:rPr>
      <w:b/>
      <w:sz w:val="24"/>
    </w:rPr>
  </w:style>
  <w:style w:type="paragraph" w:styleId="aff0">
    <w:name w:val="Plain Text"/>
    <w:basedOn w:val="a1"/>
    <w:link w:val="aff1"/>
    <w:rsid w:val="009C3E84"/>
    <w:pPr>
      <w:widowControl/>
      <w:autoSpaceDE/>
      <w:autoSpaceDN/>
      <w:adjustRightInd/>
    </w:pPr>
    <w:rPr>
      <w:rFonts w:ascii="Courier New" w:hAnsi="Courier New" w:cs="Courier New"/>
    </w:rPr>
  </w:style>
  <w:style w:type="character" w:customStyle="1" w:styleId="aff1">
    <w:name w:val="Текст Знак"/>
    <w:basedOn w:val="a2"/>
    <w:link w:val="aff0"/>
    <w:rsid w:val="009C3E84"/>
    <w:rPr>
      <w:rFonts w:ascii="Courier New" w:hAnsi="Courier New" w:cs="Courier New"/>
    </w:rPr>
  </w:style>
  <w:style w:type="character" w:customStyle="1" w:styleId="a9">
    <w:name w:val="Дата Знак"/>
    <w:basedOn w:val="a2"/>
    <w:link w:val="a8"/>
    <w:rsid w:val="009C3E84"/>
    <w:rPr>
      <w:sz w:val="24"/>
    </w:rPr>
  </w:style>
  <w:style w:type="paragraph" w:styleId="35">
    <w:name w:val="Body Text 3"/>
    <w:basedOn w:val="a1"/>
    <w:link w:val="36"/>
    <w:rsid w:val="009C3E84"/>
    <w:pPr>
      <w:spacing w:after="120"/>
    </w:pPr>
    <w:rPr>
      <w:sz w:val="16"/>
      <w:szCs w:val="16"/>
    </w:rPr>
  </w:style>
  <w:style w:type="character" w:customStyle="1" w:styleId="36">
    <w:name w:val="Основной текст 3 Знак"/>
    <w:basedOn w:val="a2"/>
    <w:link w:val="35"/>
    <w:rsid w:val="009C3E84"/>
    <w:rPr>
      <w:sz w:val="16"/>
      <w:szCs w:val="16"/>
    </w:rPr>
  </w:style>
  <w:style w:type="paragraph" w:customStyle="1" w:styleId="ConsTitle">
    <w:name w:val="ConsTitle"/>
    <w:rsid w:val="009C3E84"/>
    <w:pPr>
      <w:widowControl w:val="0"/>
      <w:ind w:right="19772"/>
    </w:pPr>
    <w:rPr>
      <w:rFonts w:ascii="Arial" w:hAnsi="Arial"/>
      <w:b/>
      <w:snapToGrid w:val="0"/>
      <w:sz w:val="16"/>
    </w:rPr>
  </w:style>
  <w:style w:type="character" w:customStyle="1" w:styleId="af">
    <w:name w:val="Название Знак"/>
    <w:basedOn w:val="a2"/>
    <w:link w:val="ae"/>
    <w:rsid w:val="009C3E84"/>
    <w:rPr>
      <w:rFonts w:ascii="Arial" w:hAnsi="Arial"/>
      <w:b/>
      <w:kern w:val="28"/>
      <w:sz w:val="32"/>
    </w:rPr>
  </w:style>
  <w:style w:type="paragraph" w:customStyle="1" w:styleId="aff2">
    <w:name w:val="Спис_заголовок"/>
    <w:basedOn w:val="a1"/>
    <w:next w:val="af3"/>
    <w:rsid w:val="009C3E84"/>
    <w:pPr>
      <w:keepNext/>
      <w:keepLines/>
      <w:widowControl/>
      <w:tabs>
        <w:tab w:val="left" w:pos="0"/>
        <w:tab w:val="num" w:pos="360"/>
      </w:tabs>
      <w:autoSpaceDE/>
      <w:autoSpaceDN/>
      <w:adjustRightInd/>
      <w:spacing w:before="60" w:after="60"/>
      <w:jc w:val="both"/>
    </w:pPr>
    <w:rPr>
      <w:sz w:val="24"/>
    </w:rPr>
  </w:style>
  <w:style w:type="paragraph" w:styleId="41">
    <w:name w:val="List Bullet 4"/>
    <w:basedOn w:val="a1"/>
    <w:autoRedefine/>
    <w:rsid w:val="009C3E84"/>
    <w:pPr>
      <w:tabs>
        <w:tab w:val="num" w:pos="1389"/>
      </w:tabs>
      <w:ind w:left="1389" w:hanging="360"/>
    </w:pPr>
  </w:style>
  <w:style w:type="character" w:customStyle="1" w:styleId="af5">
    <w:name w:val="Нижний колонтитул Знак"/>
    <w:basedOn w:val="a2"/>
    <w:link w:val="af4"/>
    <w:uiPriority w:val="99"/>
    <w:rsid w:val="009C3E84"/>
  </w:style>
  <w:style w:type="character" w:styleId="aff3">
    <w:name w:val="FollowedHyperlink"/>
    <w:basedOn w:val="a2"/>
    <w:rsid w:val="009C3E84"/>
    <w:rPr>
      <w:color w:val="800080"/>
      <w:u w:val="single"/>
    </w:rPr>
  </w:style>
  <w:style w:type="paragraph" w:customStyle="1" w:styleId="font0">
    <w:name w:val="font0"/>
    <w:basedOn w:val="a1"/>
    <w:rsid w:val="009C3E84"/>
    <w:pPr>
      <w:widowControl/>
      <w:autoSpaceDE/>
      <w:autoSpaceDN/>
      <w:adjustRightInd/>
      <w:spacing w:before="100" w:beforeAutospacing="1" w:after="100" w:afterAutospacing="1"/>
    </w:pPr>
    <w:rPr>
      <w:rFonts w:ascii="Arial" w:hAnsi="Arial"/>
    </w:rPr>
  </w:style>
  <w:style w:type="paragraph" w:customStyle="1" w:styleId="font5">
    <w:name w:val="font5"/>
    <w:basedOn w:val="a1"/>
    <w:rsid w:val="009C3E84"/>
    <w:pPr>
      <w:widowControl/>
      <w:autoSpaceDE/>
      <w:autoSpaceDN/>
      <w:adjustRightInd/>
      <w:spacing w:before="100" w:beforeAutospacing="1" w:after="100" w:afterAutospacing="1"/>
    </w:pPr>
  </w:style>
  <w:style w:type="paragraph" w:customStyle="1" w:styleId="xl24">
    <w:name w:val="xl24"/>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9C3E84"/>
    <w:pPr>
      <w:widowControl/>
      <w:autoSpaceDE/>
      <w:autoSpaceDN/>
      <w:adjustRightInd/>
      <w:spacing w:before="100" w:beforeAutospacing="1" w:after="100" w:afterAutospacing="1"/>
    </w:pPr>
    <w:rPr>
      <w:sz w:val="24"/>
      <w:szCs w:val="24"/>
    </w:rPr>
  </w:style>
  <w:style w:type="paragraph" w:customStyle="1" w:styleId="xl32">
    <w:name w:val="xl32"/>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9C3E84"/>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9C3E84"/>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9C3E8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9C3E84"/>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9C3E84"/>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9C3E84"/>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9C3E84"/>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9C3E84"/>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9C3E8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9C3E84"/>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9C3E84"/>
    <w:pPr>
      <w:widowControl/>
      <w:autoSpaceDE/>
      <w:autoSpaceDN/>
      <w:adjustRightInd/>
      <w:spacing w:before="100" w:beforeAutospacing="1" w:after="100" w:afterAutospacing="1"/>
    </w:pPr>
    <w:rPr>
      <w:sz w:val="24"/>
      <w:szCs w:val="24"/>
    </w:rPr>
  </w:style>
  <w:style w:type="paragraph" w:customStyle="1" w:styleId="xl45">
    <w:name w:val="xl45"/>
    <w:basedOn w:val="a1"/>
    <w:rsid w:val="009C3E84"/>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9C3E84"/>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9C3E84"/>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9C3E8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9C3E84"/>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9C3E84"/>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rsid w:val="009C3E84"/>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9C3E84"/>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9C3E84"/>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f4">
    <w:name w:val="header"/>
    <w:basedOn w:val="a1"/>
    <w:link w:val="aff5"/>
    <w:rsid w:val="009C3E84"/>
    <w:pPr>
      <w:widowControl/>
      <w:tabs>
        <w:tab w:val="center" w:pos="4677"/>
        <w:tab w:val="right" w:pos="9355"/>
      </w:tabs>
      <w:autoSpaceDE/>
      <w:autoSpaceDN/>
      <w:adjustRightInd/>
    </w:pPr>
    <w:rPr>
      <w:sz w:val="24"/>
      <w:szCs w:val="24"/>
    </w:rPr>
  </w:style>
  <w:style w:type="character" w:customStyle="1" w:styleId="aff5">
    <w:name w:val="Верхний колонтитул Знак"/>
    <w:basedOn w:val="a2"/>
    <w:link w:val="aff4"/>
    <w:rsid w:val="009C3E84"/>
    <w:rPr>
      <w:sz w:val="24"/>
      <w:szCs w:val="24"/>
    </w:rPr>
  </w:style>
  <w:style w:type="character" w:customStyle="1" w:styleId="Web2">
    <w:name w:val="Обычный (Web) Знак Знак"/>
    <w:basedOn w:val="a2"/>
    <w:rsid w:val="009C3E84"/>
    <w:rPr>
      <w:sz w:val="24"/>
      <w:szCs w:val="24"/>
      <w:lang w:val="ru-RU" w:eastAsia="ru-RU" w:bidi="ar-SA"/>
    </w:rPr>
  </w:style>
  <w:style w:type="paragraph" w:customStyle="1" w:styleId="ConsPlusNonformat">
    <w:name w:val="ConsPlusNonformat"/>
    <w:rsid w:val="009C3E84"/>
    <w:pPr>
      <w:widowControl w:val="0"/>
      <w:autoSpaceDE w:val="0"/>
      <w:autoSpaceDN w:val="0"/>
      <w:adjustRightInd w:val="0"/>
    </w:pPr>
    <w:rPr>
      <w:rFonts w:ascii="Courier New" w:hAnsi="Courier New" w:cs="Courier New"/>
    </w:rPr>
  </w:style>
  <w:style w:type="paragraph" w:styleId="42">
    <w:name w:val="List Number 4"/>
    <w:basedOn w:val="a1"/>
    <w:rsid w:val="009C3E84"/>
    <w:pPr>
      <w:tabs>
        <w:tab w:val="num" w:pos="1209"/>
      </w:tabs>
      <w:ind w:left="1209" w:hanging="360"/>
    </w:pPr>
  </w:style>
  <w:style w:type="character" w:customStyle="1" w:styleId="Web10">
    <w:name w:val="Обычный (Web) Знак Знак1"/>
    <w:basedOn w:val="a2"/>
    <w:rsid w:val="009C3E84"/>
    <w:rPr>
      <w:sz w:val="24"/>
      <w:szCs w:val="24"/>
      <w:lang w:val="ru-RU" w:eastAsia="ru-RU" w:bidi="ar-SA"/>
    </w:rPr>
  </w:style>
  <w:style w:type="character" w:customStyle="1" w:styleId="Web3">
    <w:name w:val="Обычный (Web) Знак Знак Знак"/>
    <w:basedOn w:val="a2"/>
    <w:rsid w:val="009C3E84"/>
    <w:rPr>
      <w:sz w:val="24"/>
      <w:szCs w:val="24"/>
      <w:lang w:val="ru-RU" w:eastAsia="ru-RU" w:bidi="ar-SA"/>
    </w:rPr>
  </w:style>
  <w:style w:type="paragraph" w:customStyle="1" w:styleId="15">
    <w:name w:val="Знак Знак Знак Знак Знак Знак1 Знак Знак Знак Знак Знак Знак Знак"/>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17">
    <w:name w:val="Знак Знак1 Знак"/>
    <w:basedOn w:val="a1"/>
    <w:rsid w:val="009C3E84"/>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9C3E84"/>
    <w:pPr>
      <w:keepNext/>
      <w:autoSpaceDE/>
      <w:autoSpaceDN/>
      <w:adjustRightInd/>
      <w:jc w:val="center"/>
    </w:pPr>
    <w:rPr>
      <w:b/>
      <w:sz w:val="24"/>
    </w:rPr>
  </w:style>
  <w:style w:type="paragraph" w:customStyle="1" w:styleId="19">
    <w:name w:val="Знак Знак Знак Знак Знак Знак1 Знак"/>
    <w:basedOn w:val="a1"/>
    <w:rsid w:val="009C3E84"/>
    <w:pPr>
      <w:widowControl/>
      <w:autoSpaceDE/>
      <w:autoSpaceDN/>
      <w:adjustRightInd/>
      <w:spacing w:after="160" w:line="240" w:lineRule="exact"/>
    </w:pPr>
    <w:rPr>
      <w:rFonts w:ascii="Verdana" w:hAnsi="Verdana"/>
      <w:sz w:val="24"/>
      <w:szCs w:val="24"/>
      <w:lang w:val="en-US" w:eastAsia="en-US"/>
    </w:rPr>
  </w:style>
  <w:style w:type="character" w:customStyle="1" w:styleId="aff6">
    <w:name w:val="Текст концевой сноски Знак"/>
    <w:basedOn w:val="a2"/>
    <w:link w:val="aff7"/>
    <w:rsid w:val="009C3E84"/>
  </w:style>
  <w:style w:type="paragraph" w:styleId="aff7">
    <w:name w:val="endnote text"/>
    <w:basedOn w:val="a1"/>
    <w:link w:val="aff6"/>
    <w:rsid w:val="009C3E84"/>
  </w:style>
  <w:style w:type="character" w:customStyle="1" w:styleId="1a">
    <w:name w:val="Текст концевой сноски Знак1"/>
    <w:basedOn w:val="a2"/>
    <w:uiPriority w:val="99"/>
    <w:rsid w:val="009C3E84"/>
  </w:style>
  <w:style w:type="paragraph" w:customStyle="1" w:styleId="1b">
    <w:name w:val="Знак Знак Знак Знак Знак Знак1"/>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9C3E84"/>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3E84"/>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9C3E84"/>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9C3E84"/>
    <w:pPr>
      <w:widowControl/>
      <w:autoSpaceDE/>
      <w:autoSpaceDN/>
      <w:adjustRightInd/>
      <w:spacing w:before="100" w:beforeAutospacing="1" w:after="100" w:afterAutospacing="1"/>
    </w:pPr>
    <w:rPr>
      <w:rFonts w:ascii="Tahoma" w:hAnsi="Tahoma"/>
      <w:lang w:val="en-US" w:eastAsia="en-US"/>
    </w:rPr>
  </w:style>
  <w:style w:type="paragraph" w:customStyle="1" w:styleId="aff8">
    <w:name w:val="Условия контракта"/>
    <w:basedOn w:val="a1"/>
    <w:rsid w:val="009C3E84"/>
    <w:pPr>
      <w:widowControl/>
      <w:tabs>
        <w:tab w:val="num" w:pos="567"/>
      </w:tabs>
      <w:autoSpaceDE/>
      <w:autoSpaceDN/>
      <w:adjustRightInd/>
      <w:spacing w:before="240" w:after="120"/>
      <w:ind w:left="567" w:hanging="567"/>
      <w:jc w:val="both"/>
    </w:pPr>
    <w:rPr>
      <w:b/>
      <w:sz w:val="24"/>
    </w:rPr>
  </w:style>
  <w:style w:type="paragraph" w:customStyle="1" w:styleId="210">
    <w:name w:val="Основной текст с отступом 21"/>
    <w:basedOn w:val="a1"/>
    <w:rsid w:val="009C3E84"/>
    <w:pPr>
      <w:autoSpaceDE/>
      <w:autoSpaceDN/>
      <w:adjustRightInd/>
      <w:ind w:firstLine="567"/>
      <w:jc w:val="both"/>
    </w:pPr>
    <w:rPr>
      <w:sz w:val="24"/>
    </w:rPr>
  </w:style>
  <w:style w:type="character" w:customStyle="1" w:styleId="Web4">
    <w:name w:val="Обычный (Web) Знак Знак Знак Знак"/>
    <w:basedOn w:val="a2"/>
    <w:rsid w:val="009C3E84"/>
    <w:rPr>
      <w:sz w:val="24"/>
      <w:szCs w:val="24"/>
      <w:lang w:val="ru-RU" w:eastAsia="ru-RU" w:bidi="ar-SA"/>
    </w:rPr>
  </w:style>
  <w:style w:type="paragraph" w:customStyle="1" w:styleId="37">
    <w:name w:val="Раздел 3"/>
    <w:basedOn w:val="a1"/>
    <w:rsid w:val="009C3E84"/>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9C3E84"/>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9C3E84"/>
    <w:rPr>
      <w:rFonts w:cs="Times New Roman"/>
    </w:rPr>
  </w:style>
  <w:style w:type="paragraph" w:customStyle="1" w:styleId="table1">
    <w:name w:val="table1"/>
    <w:basedOn w:val="a1"/>
    <w:rsid w:val="009C3E84"/>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9C3E84"/>
    <w:pPr>
      <w:widowControl/>
      <w:autoSpaceDE/>
      <w:autoSpaceDN/>
      <w:adjustRightInd/>
      <w:spacing w:before="100" w:beforeAutospacing="1" w:after="100" w:afterAutospacing="1"/>
    </w:pPr>
    <w:rPr>
      <w:sz w:val="24"/>
      <w:szCs w:val="24"/>
    </w:rPr>
  </w:style>
  <w:style w:type="character" w:customStyle="1" w:styleId="style21">
    <w:name w:val="style21"/>
    <w:basedOn w:val="a2"/>
    <w:rsid w:val="009C3E84"/>
    <w:rPr>
      <w:rFonts w:ascii="Verdana" w:hAnsi="Verdana" w:hint="default"/>
      <w:b/>
      <w:bCs/>
      <w:color w:val="999999"/>
      <w:sz w:val="36"/>
      <w:szCs w:val="36"/>
    </w:rPr>
  </w:style>
  <w:style w:type="character" w:customStyle="1" w:styleId="aff9">
    <w:name w:val="Символ сноски"/>
    <w:basedOn w:val="a2"/>
    <w:rsid w:val="00B26146"/>
    <w:rPr>
      <w:vertAlign w:val="superscript"/>
    </w:rPr>
  </w:style>
  <w:style w:type="table" w:customStyle="1" w:styleId="1f1">
    <w:name w:val="Сетка таблицы1"/>
    <w:basedOn w:val="a3"/>
    <w:next w:val="afa"/>
    <w:rsid w:val="007D5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64A78"/>
    <w:pPr>
      <w:widowControl w:val="0"/>
      <w:autoSpaceDE w:val="0"/>
      <w:autoSpaceDN w:val="0"/>
      <w:adjustRightInd w:val="0"/>
    </w:pPr>
  </w:style>
  <w:style w:type="paragraph" w:styleId="1">
    <w:name w:val="heading 1"/>
    <w:aliases w:val="Document Header1,H1"/>
    <w:basedOn w:val="a1"/>
    <w:next w:val="a1"/>
    <w:link w:val="12"/>
    <w:qFormat/>
    <w:rsid w:val="00E64A78"/>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E64A78"/>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rsid w:val="00E64A7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64A7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64A78"/>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64A78"/>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64A7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64A7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64A78"/>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link w:val="1"/>
    <w:rsid w:val="00E64A78"/>
    <w:rPr>
      <w:b/>
      <w:kern w:val="28"/>
      <w:sz w:val="24"/>
    </w:rPr>
  </w:style>
  <w:style w:type="paragraph" w:customStyle="1" w:styleId="a0">
    <w:name w:val="Раздел"/>
    <w:basedOn w:val="a1"/>
    <w:rsid w:val="00E64A78"/>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E64A78"/>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4"/>
    <w:rsid w:val="00E64A78"/>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aliases w:val=" Знак Знак"/>
    <w:link w:val="23"/>
    <w:rsid w:val="00E64A78"/>
    <w:rPr>
      <w:sz w:val="24"/>
      <w:lang w:val="ru-RU" w:eastAsia="ru-RU" w:bidi="ar-SA"/>
    </w:rPr>
  </w:style>
  <w:style w:type="paragraph" w:styleId="a5">
    <w:name w:val="List Bullet"/>
    <w:basedOn w:val="a1"/>
    <w:autoRedefine/>
    <w:rsid w:val="00E64A78"/>
    <w:pPr>
      <w:tabs>
        <w:tab w:val="num" w:pos="900"/>
      </w:tabs>
      <w:autoSpaceDE/>
      <w:autoSpaceDN/>
      <w:adjustRightInd/>
      <w:spacing w:after="60"/>
      <w:jc w:val="both"/>
    </w:pPr>
    <w:rPr>
      <w:sz w:val="24"/>
      <w:szCs w:val="24"/>
    </w:rPr>
  </w:style>
  <w:style w:type="paragraph" w:styleId="2">
    <w:name w:val="List Bullet 2"/>
    <w:basedOn w:val="a1"/>
    <w:autoRedefine/>
    <w:rsid w:val="00E64A78"/>
    <w:pPr>
      <w:widowControl/>
      <w:numPr>
        <w:ilvl w:val="2"/>
        <w:numId w:val="4"/>
      </w:numPr>
      <w:tabs>
        <w:tab w:val="clear" w:pos="1260"/>
        <w:tab w:val="num" w:pos="643"/>
      </w:tabs>
      <w:autoSpaceDE/>
      <w:autoSpaceDN/>
      <w:adjustRightInd/>
      <w:spacing w:after="60"/>
      <w:ind w:left="643" w:hanging="360"/>
      <w:jc w:val="both"/>
    </w:pPr>
    <w:rPr>
      <w:sz w:val="24"/>
    </w:rPr>
  </w:style>
  <w:style w:type="paragraph" w:styleId="a6">
    <w:name w:val="Subtitle"/>
    <w:basedOn w:val="a1"/>
    <w:link w:val="a7"/>
    <w:qFormat/>
    <w:rsid w:val="00E64A78"/>
    <w:pPr>
      <w:widowControl/>
      <w:autoSpaceDE/>
      <w:autoSpaceDN/>
      <w:adjustRightInd/>
      <w:spacing w:after="60"/>
      <w:jc w:val="center"/>
      <w:outlineLvl w:val="1"/>
    </w:pPr>
    <w:rPr>
      <w:rFonts w:ascii="Arial" w:hAnsi="Arial"/>
      <w:sz w:val="24"/>
    </w:rPr>
  </w:style>
  <w:style w:type="character" w:customStyle="1" w:styleId="a7">
    <w:name w:val="Подзаголовок Знак"/>
    <w:link w:val="a6"/>
    <w:rsid w:val="00E64A78"/>
    <w:rPr>
      <w:rFonts w:ascii="Arial" w:hAnsi="Arial"/>
      <w:sz w:val="24"/>
      <w:lang w:val="ru-RU" w:eastAsia="ru-RU" w:bidi="ar-SA"/>
    </w:rPr>
  </w:style>
  <w:style w:type="paragraph" w:styleId="a8">
    <w:name w:val="Date"/>
    <w:basedOn w:val="a1"/>
    <w:next w:val="a1"/>
    <w:link w:val="a9"/>
    <w:rsid w:val="00E64A78"/>
    <w:pPr>
      <w:widowControl/>
      <w:autoSpaceDE/>
      <w:autoSpaceDN/>
      <w:adjustRightInd/>
      <w:spacing w:after="60"/>
      <w:jc w:val="both"/>
    </w:pPr>
    <w:rPr>
      <w:sz w:val="24"/>
    </w:rPr>
  </w:style>
  <w:style w:type="paragraph" w:styleId="32">
    <w:name w:val="toc 3"/>
    <w:basedOn w:val="a1"/>
    <w:next w:val="a1"/>
    <w:autoRedefine/>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64A78"/>
    <w:pPr>
      <w:widowControl/>
      <w:autoSpaceDE/>
      <w:autoSpaceDN/>
      <w:adjustRightInd/>
      <w:spacing w:before="100" w:beforeAutospacing="1" w:after="100" w:afterAutospacing="1"/>
    </w:pPr>
    <w:rPr>
      <w:sz w:val="24"/>
      <w:szCs w:val="24"/>
    </w:rPr>
  </w:style>
  <w:style w:type="character" w:styleId="aa">
    <w:name w:val="page number"/>
    <w:rsid w:val="00E64A78"/>
    <w:rPr>
      <w:rFonts w:ascii="Times New Roman" w:hAnsi="Times New Roman"/>
    </w:rPr>
  </w:style>
  <w:style w:type="character" w:customStyle="1" w:styleId="ab">
    <w:name w:val="Основной шрифт"/>
    <w:rsid w:val="00E64A78"/>
  </w:style>
  <w:style w:type="paragraph" w:styleId="ac">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d"/>
    <w:rsid w:val="00E64A78"/>
    <w:pPr>
      <w:spacing w:after="120"/>
    </w:pPr>
  </w:style>
  <w:style w:type="character" w:customStyle="1" w:styleId="ad">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link w:val="ac"/>
    <w:locked/>
    <w:rsid w:val="00E64A78"/>
    <w:rPr>
      <w:lang w:val="ru-RU" w:eastAsia="ru-RU" w:bidi="ar-SA"/>
    </w:rPr>
  </w:style>
  <w:style w:type="paragraph" w:styleId="ae">
    <w:name w:val="Title"/>
    <w:basedOn w:val="a1"/>
    <w:link w:val="af"/>
    <w:qFormat/>
    <w:rsid w:val="00E64A78"/>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rsid w:val="00E64A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E64A78"/>
    <w:rPr>
      <w:rFonts w:ascii="Arial" w:hAnsi="Arial" w:cs="Arial"/>
      <w:lang w:val="ru-RU" w:eastAsia="ru-RU" w:bidi="ar-SA"/>
    </w:rPr>
  </w:style>
  <w:style w:type="paragraph" w:styleId="af0">
    <w:name w:val="Body Text Indent"/>
    <w:basedOn w:val="a1"/>
    <w:link w:val="af1"/>
    <w:rsid w:val="00E64A78"/>
    <w:pPr>
      <w:spacing w:after="120"/>
      <w:ind w:left="283"/>
    </w:pPr>
  </w:style>
  <w:style w:type="character" w:customStyle="1" w:styleId="af1">
    <w:name w:val="Основной текст с отступом Знак"/>
    <w:link w:val="af0"/>
    <w:rsid w:val="00E64A78"/>
    <w:rPr>
      <w:lang w:val="ru-RU" w:eastAsia="ru-RU" w:bidi="ar-SA"/>
    </w:rPr>
  </w:style>
  <w:style w:type="character" w:styleId="af2">
    <w:name w:val="Hyperlink"/>
    <w:rsid w:val="00E64A78"/>
    <w:rPr>
      <w:color w:val="0000FF"/>
      <w:u w:val="single"/>
    </w:rPr>
  </w:style>
  <w:style w:type="paragraph" w:styleId="af3">
    <w:name w:val="List"/>
    <w:basedOn w:val="a1"/>
    <w:rsid w:val="00E64A78"/>
    <w:pPr>
      <w:ind w:left="283" w:hanging="283"/>
    </w:pPr>
  </w:style>
  <w:style w:type="paragraph" w:customStyle="1" w:styleId="11">
    <w:name w:val="Номер1"/>
    <w:basedOn w:val="af3"/>
    <w:rsid w:val="00E64A78"/>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E64A78"/>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64A78"/>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E64A7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E64A78"/>
    <w:rPr>
      <w:rFonts w:ascii="Courier New" w:hAnsi="Courier New" w:cs="Courier New"/>
      <w:lang w:val="ru-RU" w:eastAsia="ru-RU" w:bidi="ar-SA"/>
    </w:rPr>
  </w:style>
  <w:style w:type="paragraph" w:styleId="af4">
    <w:name w:val="footer"/>
    <w:basedOn w:val="a1"/>
    <w:link w:val="af5"/>
    <w:uiPriority w:val="99"/>
    <w:rsid w:val="00E64A78"/>
    <w:pPr>
      <w:tabs>
        <w:tab w:val="center" w:pos="4677"/>
        <w:tab w:val="right" w:pos="9355"/>
      </w:tabs>
    </w:pPr>
  </w:style>
  <w:style w:type="paragraph" w:customStyle="1" w:styleId="Web0">
    <w:name w:val="Обычный (Web)"/>
    <w:basedOn w:val="a1"/>
    <w:link w:val="Web1"/>
    <w:rsid w:val="00E64A7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E64A78"/>
    <w:rPr>
      <w:sz w:val="24"/>
      <w:szCs w:val="24"/>
      <w:lang w:val="ru-RU" w:eastAsia="ru-RU" w:bidi="ar-SA"/>
    </w:rPr>
  </w:style>
  <w:style w:type="paragraph" w:styleId="25">
    <w:name w:val="List 2"/>
    <w:basedOn w:val="a1"/>
    <w:rsid w:val="00E64A78"/>
    <w:pPr>
      <w:widowControl/>
      <w:autoSpaceDE/>
      <w:autoSpaceDN/>
      <w:adjustRightInd/>
      <w:ind w:left="566" w:hanging="283"/>
    </w:pPr>
  </w:style>
  <w:style w:type="paragraph" w:styleId="af6">
    <w:name w:val="footnote text"/>
    <w:basedOn w:val="a1"/>
    <w:link w:val="af7"/>
    <w:rsid w:val="00E64A78"/>
  </w:style>
  <w:style w:type="character" w:styleId="af8">
    <w:name w:val="footnote reference"/>
    <w:rsid w:val="00E64A78"/>
    <w:rPr>
      <w:vertAlign w:val="superscript"/>
    </w:rPr>
  </w:style>
  <w:style w:type="paragraph" w:styleId="HTML">
    <w:name w:val="HTML Preformatted"/>
    <w:basedOn w:val="a1"/>
    <w:link w:val="HTML0"/>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af9">
    <w:name w:val="Normal (Web)"/>
    <w:basedOn w:val="a1"/>
    <w:unhideWhenUsed/>
    <w:rsid w:val="00E64A78"/>
    <w:pPr>
      <w:widowControl/>
      <w:autoSpaceDE/>
      <w:autoSpaceDN/>
      <w:adjustRightInd/>
      <w:spacing w:before="100" w:beforeAutospacing="1" w:after="100" w:afterAutospacing="1"/>
    </w:pPr>
    <w:rPr>
      <w:sz w:val="24"/>
      <w:szCs w:val="24"/>
    </w:rPr>
  </w:style>
  <w:style w:type="table" w:styleId="afa">
    <w:name w:val="Table Grid"/>
    <w:basedOn w:val="a3"/>
    <w:uiPriority w:val="59"/>
    <w:rsid w:val="0015441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w:basedOn w:val="a1"/>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a1"/>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0">
    <w:name w:val="е1"/>
    <w:basedOn w:val="a1"/>
    <w:rsid w:val="00843A4A"/>
    <w:pPr>
      <w:keepNext/>
      <w:widowControl/>
      <w:numPr>
        <w:numId w:val="9"/>
      </w:numPr>
      <w:autoSpaceDE/>
      <w:autoSpaceDN/>
      <w:adjustRightInd/>
      <w:spacing w:before="280" w:after="280"/>
      <w:jc w:val="center"/>
    </w:pPr>
    <w:rPr>
      <w:b/>
      <w:sz w:val="24"/>
      <w:szCs w:val="24"/>
    </w:rPr>
  </w:style>
  <w:style w:type="paragraph" w:customStyle="1" w:styleId="21">
    <w:name w:val="е2"/>
    <w:basedOn w:val="a1"/>
    <w:rsid w:val="00843A4A"/>
    <w:pPr>
      <w:widowControl/>
      <w:numPr>
        <w:ilvl w:val="1"/>
        <w:numId w:val="9"/>
      </w:numPr>
      <w:autoSpaceDE/>
      <w:autoSpaceDN/>
      <w:adjustRightInd/>
      <w:jc w:val="both"/>
    </w:pPr>
    <w:rPr>
      <w:sz w:val="24"/>
      <w:szCs w:val="24"/>
    </w:rPr>
  </w:style>
  <w:style w:type="paragraph" w:customStyle="1" w:styleId="30">
    <w:name w:val="е3"/>
    <w:basedOn w:val="a1"/>
    <w:rsid w:val="00843A4A"/>
    <w:pPr>
      <w:widowControl/>
      <w:numPr>
        <w:ilvl w:val="2"/>
        <w:numId w:val="9"/>
      </w:numPr>
      <w:autoSpaceDE/>
      <w:autoSpaceDN/>
      <w:adjustRightInd/>
      <w:jc w:val="both"/>
    </w:pPr>
    <w:rPr>
      <w:sz w:val="24"/>
      <w:szCs w:val="24"/>
    </w:rPr>
  </w:style>
  <w:style w:type="character" w:customStyle="1" w:styleId="af7">
    <w:name w:val="Текст сноски Знак"/>
    <w:link w:val="af6"/>
    <w:rsid w:val="00306E0C"/>
    <w:rPr>
      <w:lang w:val="ru-RU" w:eastAsia="ru-RU" w:bidi="ar-SA"/>
    </w:rPr>
  </w:style>
  <w:style w:type="paragraph" w:styleId="afb">
    <w:name w:val="Balloon Text"/>
    <w:basedOn w:val="a1"/>
    <w:link w:val="afc"/>
    <w:rsid w:val="007562B4"/>
    <w:rPr>
      <w:rFonts w:ascii="Arial" w:hAnsi="Arial" w:cs="Arial"/>
      <w:sz w:val="16"/>
      <w:szCs w:val="16"/>
    </w:rPr>
  </w:style>
  <w:style w:type="character" w:customStyle="1" w:styleId="afc">
    <w:name w:val="Текст выноски Знак"/>
    <w:link w:val="afb"/>
    <w:rsid w:val="007562B4"/>
    <w:rPr>
      <w:rFonts w:ascii="Arial" w:hAnsi="Arial" w:cs="Arial"/>
      <w:sz w:val="16"/>
      <w:szCs w:val="16"/>
    </w:rPr>
  </w:style>
  <w:style w:type="character" w:customStyle="1" w:styleId="HTML0">
    <w:name w:val="Стандартный HTML Знак"/>
    <w:link w:val="HTML"/>
    <w:rsid w:val="009906A1"/>
    <w:rPr>
      <w:rFonts w:ascii="Courier New" w:hAnsi="Courier New" w:cs="Courier New"/>
    </w:rPr>
  </w:style>
  <w:style w:type="paragraph" w:styleId="26">
    <w:name w:val="Body Text 2"/>
    <w:basedOn w:val="a1"/>
    <w:link w:val="27"/>
    <w:rsid w:val="00FE4A39"/>
    <w:pPr>
      <w:spacing w:after="120" w:line="480" w:lineRule="auto"/>
    </w:pPr>
  </w:style>
  <w:style w:type="character" w:customStyle="1" w:styleId="27">
    <w:name w:val="Основной текст 2 Знак"/>
    <w:basedOn w:val="a2"/>
    <w:link w:val="26"/>
    <w:rsid w:val="00FE4A39"/>
  </w:style>
  <w:style w:type="paragraph" w:customStyle="1" w:styleId="14">
    <w:name w:val="Знак1 Знак Знак Знак Знак Знак Знак"/>
    <w:basedOn w:val="a1"/>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rPr>
  </w:style>
  <w:style w:type="paragraph" w:styleId="33">
    <w:name w:val="Body Text Indent 3"/>
    <w:basedOn w:val="a1"/>
    <w:link w:val="34"/>
    <w:rsid w:val="0044421F"/>
    <w:pPr>
      <w:spacing w:after="120"/>
      <w:ind w:left="283"/>
    </w:pPr>
    <w:rPr>
      <w:sz w:val="16"/>
      <w:szCs w:val="16"/>
    </w:rPr>
  </w:style>
  <w:style w:type="character" w:customStyle="1" w:styleId="34">
    <w:name w:val="Основной текст с отступом 3 Знак"/>
    <w:basedOn w:val="a2"/>
    <w:link w:val="33"/>
    <w:rsid w:val="0044421F"/>
    <w:rPr>
      <w:sz w:val="16"/>
      <w:szCs w:val="16"/>
    </w:rPr>
  </w:style>
  <w:style w:type="paragraph" w:styleId="afd">
    <w:name w:val="List Paragraph"/>
    <w:basedOn w:val="a1"/>
    <w:uiPriority w:val="34"/>
    <w:qFormat/>
    <w:rsid w:val="00EA1E0E"/>
    <w:pPr>
      <w:ind w:left="720"/>
      <w:contextualSpacing/>
    </w:pPr>
  </w:style>
  <w:style w:type="character" w:styleId="afe">
    <w:name w:val="Strong"/>
    <w:basedOn w:val="a2"/>
    <w:qFormat/>
    <w:rsid w:val="00997D32"/>
    <w:rPr>
      <w:b/>
      <w:bCs/>
    </w:rPr>
  </w:style>
  <w:style w:type="paragraph" w:customStyle="1" w:styleId="111">
    <w:name w:val="Знак1 Знак Знак Знак Знак Знак Знак1"/>
    <w:basedOn w:val="a1"/>
    <w:rsid w:val="00292380"/>
    <w:pPr>
      <w:widowControl/>
      <w:autoSpaceDE/>
      <w:autoSpaceDN/>
      <w:adjustRightInd/>
      <w:spacing w:after="160" w:line="240" w:lineRule="exact"/>
    </w:pPr>
    <w:rPr>
      <w:rFonts w:ascii="Verdana" w:hAnsi="Verdana"/>
      <w:sz w:val="24"/>
      <w:szCs w:val="24"/>
      <w:lang w:val="en-US" w:eastAsia="en-US"/>
    </w:rPr>
  </w:style>
  <w:style w:type="character" w:customStyle="1" w:styleId="name4">
    <w:name w:val="name4"/>
    <w:basedOn w:val="a2"/>
    <w:rsid w:val="00F07AE8"/>
    <w:rPr>
      <w:b/>
      <w:bCs/>
      <w:color w:val="003073"/>
    </w:rPr>
  </w:style>
  <w:style w:type="character" w:customStyle="1" w:styleId="31">
    <w:name w:val="Заголовок 3 Знак"/>
    <w:basedOn w:val="a2"/>
    <w:link w:val="3"/>
    <w:rsid w:val="009C3E84"/>
    <w:rPr>
      <w:rFonts w:ascii="Arial" w:hAnsi="Arial"/>
      <w:sz w:val="24"/>
    </w:rPr>
  </w:style>
  <w:style w:type="character" w:customStyle="1" w:styleId="40">
    <w:name w:val="Заголовок 4 Знак"/>
    <w:basedOn w:val="a2"/>
    <w:link w:val="4"/>
    <w:rsid w:val="009C3E84"/>
    <w:rPr>
      <w:rFonts w:ascii="Arial" w:hAnsi="Arial"/>
      <w:b/>
      <w:sz w:val="24"/>
    </w:rPr>
  </w:style>
  <w:style w:type="character" w:customStyle="1" w:styleId="50">
    <w:name w:val="Заголовок 5 Знак"/>
    <w:basedOn w:val="a2"/>
    <w:link w:val="5"/>
    <w:rsid w:val="009C3E84"/>
    <w:rPr>
      <w:sz w:val="22"/>
    </w:rPr>
  </w:style>
  <w:style w:type="character" w:customStyle="1" w:styleId="60">
    <w:name w:val="Заголовок 6 Знак"/>
    <w:basedOn w:val="a2"/>
    <w:link w:val="6"/>
    <w:rsid w:val="009C3E84"/>
    <w:rPr>
      <w:i/>
      <w:sz w:val="22"/>
    </w:rPr>
  </w:style>
  <w:style w:type="character" w:customStyle="1" w:styleId="70">
    <w:name w:val="Заголовок 7 Знак"/>
    <w:basedOn w:val="a2"/>
    <w:link w:val="7"/>
    <w:rsid w:val="009C3E84"/>
    <w:rPr>
      <w:rFonts w:ascii="Arial" w:hAnsi="Arial"/>
    </w:rPr>
  </w:style>
  <w:style w:type="character" w:customStyle="1" w:styleId="80">
    <w:name w:val="Заголовок 8 Знак"/>
    <w:basedOn w:val="a2"/>
    <w:link w:val="8"/>
    <w:rsid w:val="009C3E84"/>
    <w:rPr>
      <w:rFonts w:ascii="Arial" w:hAnsi="Arial"/>
      <w:i/>
    </w:rPr>
  </w:style>
  <w:style w:type="character" w:customStyle="1" w:styleId="90">
    <w:name w:val="Заголовок 9 Знак"/>
    <w:basedOn w:val="a2"/>
    <w:link w:val="9"/>
    <w:rsid w:val="009C3E84"/>
    <w:rPr>
      <w:rFonts w:ascii="Arial" w:hAnsi="Arial"/>
      <w:b/>
      <w:i/>
      <w:sz w:val="18"/>
    </w:rPr>
  </w:style>
  <w:style w:type="paragraph" w:customStyle="1" w:styleId="aff">
    <w:name w:val="Тендерные данные"/>
    <w:basedOn w:val="a1"/>
    <w:rsid w:val="009C3E84"/>
    <w:pPr>
      <w:widowControl/>
      <w:tabs>
        <w:tab w:val="left" w:pos="1985"/>
      </w:tabs>
      <w:autoSpaceDE/>
      <w:autoSpaceDN/>
      <w:adjustRightInd/>
      <w:spacing w:before="120" w:after="60"/>
      <w:jc w:val="both"/>
    </w:pPr>
    <w:rPr>
      <w:b/>
      <w:sz w:val="24"/>
    </w:rPr>
  </w:style>
  <w:style w:type="paragraph" w:styleId="aff0">
    <w:name w:val="Plain Text"/>
    <w:basedOn w:val="a1"/>
    <w:link w:val="aff1"/>
    <w:rsid w:val="009C3E84"/>
    <w:pPr>
      <w:widowControl/>
      <w:autoSpaceDE/>
      <w:autoSpaceDN/>
      <w:adjustRightInd/>
    </w:pPr>
    <w:rPr>
      <w:rFonts w:ascii="Courier New" w:hAnsi="Courier New" w:cs="Courier New"/>
    </w:rPr>
  </w:style>
  <w:style w:type="character" w:customStyle="1" w:styleId="aff1">
    <w:name w:val="Текст Знак"/>
    <w:basedOn w:val="a2"/>
    <w:link w:val="aff0"/>
    <w:rsid w:val="009C3E84"/>
    <w:rPr>
      <w:rFonts w:ascii="Courier New" w:hAnsi="Courier New" w:cs="Courier New"/>
    </w:rPr>
  </w:style>
  <w:style w:type="character" w:customStyle="1" w:styleId="a9">
    <w:name w:val="Дата Знак"/>
    <w:basedOn w:val="a2"/>
    <w:link w:val="a8"/>
    <w:rsid w:val="009C3E84"/>
    <w:rPr>
      <w:sz w:val="24"/>
    </w:rPr>
  </w:style>
  <w:style w:type="paragraph" w:styleId="35">
    <w:name w:val="Body Text 3"/>
    <w:basedOn w:val="a1"/>
    <w:link w:val="36"/>
    <w:rsid w:val="009C3E84"/>
    <w:pPr>
      <w:spacing w:after="120"/>
    </w:pPr>
    <w:rPr>
      <w:sz w:val="16"/>
      <w:szCs w:val="16"/>
    </w:rPr>
  </w:style>
  <w:style w:type="character" w:customStyle="1" w:styleId="36">
    <w:name w:val="Основной текст 3 Знак"/>
    <w:basedOn w:val="a2"/>
    <w:link w:val="35"/>
    <w:rsid w:val="009C3E84"/>
    <w:rPr>
      <w:sz w:val="16"/>
      <w:szCs w:val="16"/>
    </w:rPr>
  </w:style>
  <w:style w:type="paragraph" w:customStyle="1" w:styleId="ConsTitle">
    <w:name w:val="ConsTitle"/>
    <w:rsid w:val="009C3E84"/>
    <w:pPr>
      <w:widowControl w:val="0"/>
      <w:ind w:right="19772"/>
    </w:pPr>
    <w:rPr>
      <w:rFonts w:ascii="Arial" w:hAnsi="Arial"/>
      <w:b/>
      <w:snapToGrid w:val="0"/>
      <w:sz w:val="16"/>
    </w:rPr>
  </w:style>
  <w:style w:type="character" w:customStyle="1" w:styleId="af">
    <w:name w:val="Название Знак"/>
    <w:basedOn w:val="a2"/>
    <w:link w:val="ae"/>
    <w:rsid w:val="009C3E84"/>
    <w:rPr>
      <w:rFonts w:ascii="Arial" w:hAnsi="Arial"/>
      <w:b/>
      <w:kern w:val="28"/>
      <w:sz w:val="32"/>
    </w:rPr>
  </w:style>
  <w:style w:type="paragraph" w:customStyle="1" w:styleId="aff2">
    <w:name w:val="Спис_заголовок"/>
    <w:basedOn w:val="a1"/>
    <w:next w:val="af3"/>
    <w:rsid w:val="009C3E84"/>
    <w:pPr>
      <w:keepNext/>
      <w:keepLines/>
      <w:widowControl/>
      <w:tabs>
        <w:tab w:val="left" w:pos="0"/>
        <w:tab w:val="num" w:pos="360"/>
      </w:tabs>
      <w:autoSpaceDE/>
      <w:autoSpaceDN/>
      <w:adjustRightInd/>
      <w:spacing w:before="60" w:after="60"/>
      <w:jc w:val="both"/>
    </w:pPr>
    <w:rPr>
      <w:sz w:val="24"/>
    </w:rPr>
  </w:style>
  <w:style w:type="paragraph" w:styleId="41">
    <w:name w:val="List Bullet 4"/>
    <w:basedOn w:val="a1"/>
    <w:autoRedefine/>
    <w:rsid w:val="009C3E84"/>
    <w:pPr>
      <w:tabs>
        <w:tab w:val="num" w:pos="1389"/>
      </w:tabs>
      <w:ind w:left="1389" w:hanging="360"/>
    </w:pPr>
  </w:style>
  <w:style w:type="character" w:customStyle="1" w:styleId="af5">
    <w:name w:val="Нижний колонтитул Знак"/>
    <w:basedOn w:val="a2"/>
    <w:link w:val="af4"/>
    <w:uiPriority w:val="99"/>
    <w:rsid w:val="009C3E84"/>
  </w:style>
  <w:style w:type="character" w:styleId="aff3">
    <w:name w:val="FollowedHyperlink"/>
    <w:basedOn w:val="a2"/>
    <w:rsid w:val="009C3E84"/>
    <w:rPr>
      <w:color w:val="800080"/>
      <w:u w:val="single"/>
    </w:rPr>
  </w:style>
  <w:style w:type="paragraph" w:customStyle="1" w:styleId="font0">
    <w:name w:val="font0"/>
    <w:basedOn w:val="a1"/>
    <w:rsid w:val="009C3E84"/>
    <w:pPr>
      <w:widowControl/>
      <w:autoSpaceDE/>
      <w:autoSpaceDN/>
      <w:adjustRightInd/>
      <w:spacing w:before="100" w:beforeAutospacing="1" w:after="100" w:afterAutospacing="1"/>
    </w:pPr>
    <w:rPr>
      <w:rFonts w:ascii="Arial" w:hAnsi="Arial"/>
    </w:rPr>
  </w:style>
  <w:style w:type="paragraph" w:customStyle="1" w:styleId="font5">
    <w:name w:val="font5"/>
    <w:basedOn w:val="a1"/>
    <w:rsid w:val="009C3E84"/>
    <w:pPr>
      <w:widowControl/>
      <w:autoSpaceDE/>
      <w:autoSpaceDN/>
      <w:adjustRightInd/>
      <w:spacing w:before="100" w:beforeAutospacing="1" w:after="100" w:afterAutospacing="1"/>
    </w:pPr>
  </w:style>
  <w:style w:type="paragraph" w:customStyle="1" w:styleId="xl24">
    <w:name w:val="xl24"/>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9C3E84"/>
    <w:pPr>
      <w:widowControl/>
      <w:autoSpaceDE/>
      <w:autoSpaceDN/>
      <w:adjustRightInd/>
      <w:spacing w:before="100" w:beforeAutospacing="1" w:after="100" w:afterAutospacing="1"/>
    </w:pPr>
    <w:rPr>
      <w:sz w:val="24"/>
      <w:szCs w:val="24"/>
    </w:rPr>
  </w:style>
  <w:style w:type="paragraph" w:customStyle="1" w:styleId="xl32">
    <w:name w:val="xl32"/>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9C3E84"/>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9C3E84"/>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9C3E8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9C3E84"/>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9C3E84"/>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9C3E84"/>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9C3E84"/>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9C3E84"/>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9C3E8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9C3E84"/>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9C3E84"/>
    <w:pPr>
      <w:widowControl/>
      <w:autoSpaceDE/>
      <w:autoSpaceDN/>
      <w:adjustRightInd/>
      <w:spacing w:before="100" w:beforeAutospacing="1" w:after="100" w:afterAutospacing="1"/>
    </w:pPr>
    <w:rPr>
      <w:sz w:val="24"/>
      <w:szCs w:val="24"/>
    </w:rPr>
  </w:style>
  <w:style w:type="paragraph" w:customStyle="1" w:styleId="xl45">
    <w:name w:val="xl45"/>
    <w:basedOn w:val="a1"/>
    <w:rsid w:val="009C3E84"/>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9C3E84"/>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9C3E84"/>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9C3E8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9C3E84"/>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9C3E84"/>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rsid w:val="009C3E84"/>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9C3E84"/>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9C3E84"/>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f4">
    <w:name w:val="header"/>
    <w:basedOn w:val="a1"/>
    <w:link w:val="aff5"/>
    <w:rsid w:val="009C3E84"/>
    <w:pPr>
      <w:widowControl/>
      <w:tabs>
        <w:tab w:val="center" w:pos="4677"/>
        <w:tab w:val="right" w:pos="9355"/>
      </w:tabs>
      <w:autoSpaceDE/>
      <w:autoSpaceDN/>
      <w:adjustRightInd/>
    </w:pPr>
    <w:rPr>
      <w:sz w:val="24"/>
      <w:szCs w:val="24"/>
    </w:rPr>
  </w:style>
  <w:style w:type="character" w:customStyle="1" w:styleId="aff5">
    <w:name w:val="Верхний колонтитул Знак"/>
    <w:basedOn w:val="a2"/>
    <w:link w:val="aff4"/>
    <w:rsid w:val="009C3E84"/>
    <w:rPr>
      <w:sz w:val="24"/>
      <w:szCs w:val="24"/>
    </w:rPr>
  </w:style>
  <w:style w:type="character" w:customStyle="1" w:styleId="Web2">
    <w:name w:val="Обычный (Web) Знак Знак"/>
    <w:basedOn w:val="a2"/>
    <w:rsid w:val="009C3E84"/>
    <w:rPr>
      <w:sz w:val="24"/>
      <w:szCs w:val="24"/>
      <w:lang w:val="ru-RU" w:eastAsia="ru-RU" w:bidi="ar-SA"/>
    </w:rPr>
  </w:style>
  <w:style w:type="paragraph" w:customStyle="1" w:styleId="ConsPlusNonformat">
    <w:name w:val="ConsPlusNonformat"/>
    <w:rsid w:val="009C3E84"/>
    <w:pPr>
      <w:widowControl w:val="0"/>
      <w:autoSpaceDE w:val="0"/>
      <w:autoSpaceDN w:val="0"/>
      <w:adjustRightInd w:val="0"/>
    </w:pPr>
    <w:rPr>
      <w:rFonts w:ascii="Courier New" w:hAnsi="Courier New" w:cs="Courier New"/>
    </w:rPr>
  </w:style>
  <w:style w:type="paragraph" w:styleId="42">
    <w:name w:val="List Number 4"/>
    <w:basedOn w:val="a1"/>
    <w:rsid w:val="009C3E84"/>
    <w:pPr>
      <w:tabs>
        <w:tab w:val="num" w:pos="1209"/>
      </w:tabs>
      <w:ind w:left="1209" w:hanging="360"/>
    </w:pPr>
  </w:style>
  <w:style w:type="character" w:customStyle="1" w:styleId="Web10">
    <w:name w:val="Обычный (Web) Знак Знак1"/>
    <w:basedOn w:val="a2"/>
    <w:rsid w:val="009C3E84"/>
    <w:rPr>
      <w:sz w:val="24"/>
      <w:szCs w:val="24"/>
      <w:lang w:val="ru-RU" w:eastAsia="ru-RU" w:bidi="ar-SA"/>
    </w:rPr>
  </w:style>
  <w:style w:type="character" w:customStyle="1" w:styleId="Web3">
    <w:name w:val="Обычный (Web) Знак Знак Знак"/>
    <w:basedOn w:val="a2"/>
    <w:rsid w:val="009C3E84"/>
    <w:rPr>
      <w:sz w:val="24"/>
      <w:szCs w:val="24"/>
      <w:lang w:val="ru-RU" w:eastAsia="ru-RU" w:bidi="ar-SA"/>
    </w:rPr>
  </w:style>
  <w:style w:type="paragraph" w:customStyle="1" w:styleId="15">
    <w:name w:val="Знак Знак Знак Знак Знак Знак1 Знак Знак Знак Знак Знак Знак Знак"/>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17">
    <w:name w:val="Знак Знак1 Знак"/>
    <w:basedOn w:val="a1"/>
    <w:rsid w:val="009C3E84"/>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9C3E84"/>
    <w:pPr>
      <w:keepNext/>
      <w:autoSpaceDE/>
      <w:autoSpaceDN/>
      <w:adjustRightInd/>
      <w:jc w:val="center"/>
    </w:pPr>
    <w:rPr>
      <w:b/>
      <w:sz w:val="24"/>
    </w:rPr>
  </w:style>
  <w:style w:type="paragraph" w:customStyle="1" w:styleId="19">
    <w:name w:val="Знак Знак Знак Знак Знак Знак1 Знак"/>
    <w:basedOn w:val="a1"/>
    <w:rsid w:val="009C3E84"/>
    <w:pPr>
      <w:widowControl/>
      <w:autoSpaceDE/>
      <w:autoSpaceDN/>
      <w:adjustRightInd/>
      <w:spacing w:after="160" w:line="240" w:lineRule="exact"/>
    </w:pPr>
    <w:rPr>
      <w:rFonts w:ascii="Verdana" w:hAnsi="Verdana"/>
      <w:sz w:val="24"/>
      <w:szCs w:val="24"/>
      <w:lang w:val="en-US" w:eastAsia="en-US"/>
    </w:rPr>
  </w:style>
  <w:style w:type="character" w:customStyle="1" w:styleId="aff6">
    <w:name w:val="Текст концевой сноски Знак"/>
    <w:basedOn w:val="a2"/>
    <w:link w:val="aff7"/>
    <w:rsid w:val="009C3E84"/>
  </w:style>
  <w:style w:type="paragraph" w:styleId="aff7">
    <w:name w:val="endnote text"/>
    <w:basedOn w:val="a1"/>
    <w:link w:val="aff6"/>
    <w:rsid w:val="009C3E84"/>
  </w:style>
  <w:style w:type="character" w:customStyle="1" w:styleId="1a">
    <w:name w:val="Текст концевой сноски Знак1"/>
    <w:basedOn w:val="a2"/>
    <w:uiPriority w:val="99"/>
    <w:rsid w:val="009C3E84"/>
  </w:style>
  <w:style w:type="paragraph" w:customStyle="1" w:styleId="1b">
    <w:name w:val="Знак Знак Знак Знак Знак Знак1"/>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9C3E84"/>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3E84"/>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9C3E84"/>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9C3E84"/>
    <w:pPr>
      <w:widowControl/>
      <w:autoSpaceDE/>
      <w:autoSpaceDN/>
      <w:adjustRightInd/>
      <w:spacing w:before="100" w:beforeAutospacing="1" w:after="100" w:afterAutospacing="1"/>
    </w:pPr>
    <w:rPr>
      <w:rFonts w:ascii="Tahoma" w:hAnsi="Tahoma"/>
      <w:lang w:val="en-US" w:eastAsia="en-US"/>
    </w:rPr>
  </w:style>
  <w:style w:type="paragraph" w:customStyle="1" w:styleId="aff8">
    <w:name w:val="Условия контракта"/>
    <w:basedOn w:val="a1"/>
    <w:rsid w:val="009C3E84"/>
    <w:pPr>
      <w:widowControl/>
      <w:tabs>
        <w:tab w:val="num" w:pos="567"/>
      </w:tabs>
      <w:autoSpaceDE/>
      <w:autoSpaceDN/>
      <w:adjustRightInd/>
      <w:spacing w:before="240" w:after="120"/>
      <w:ind w:left="567" w:hanging="567"/>
      <w:jc w:val="both"/>
    </w:pPr>
    <w:rPr>
      <w:b/>
      <w:sz w:val="24"/>
    </w:rPr>
  </w:style>
  <w:style w:type="paragraph" w:customStyle="1" w:styleId="210">
    <w:name w:val="Основной текст с отступом 21"/>
    <w:basedOn w:val="a1"/>
    <w:rsid w:val="009C3E84"/>
    <w:pPr>
      <w:autoSpaceDE/>
      <w:autoSpaceDN/>
      <w:adjustRightInd/>
      <w:ind w:firstLine="567"/>
      <w:jc w:val="both"/>
    </w:pPr>
    <w:rPr>
      <w:sz w:val="24"/>
    </w:rPr>
  </w:style>
  <w:style w:type="character" w:customStyle="1" w:styleId="Web4">
    <w:name w:val="Обычный (Web) Знак Знак Знак Знак"/>
    <w:basedOn w:val="a2"/>
    <w:rsid w:val="009C3E84"/>
    <w:rPr>
      <w:sz w:val="24"/>
      <w:szCs w:val="24"/>
      <w:lang w:val="ru-RU" w:eastAsia="ru-RU" w:bidi="ar-SA"/>
    </w:rPr>
  </w:style>
  <w:style w:type="paragraph" w:customStyle="1" w:styleId="37">
    <w:name w:val="Раздел 3"/>
    <w:basedOn w:val="a1"/>
    <w:rsid w:val="009C3E84"/>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9C3E84"/>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9C3E84"/>
    <w:rPr>
      <w:rFonts w:cs="Times New Roman"/>
    </w:rPr>
  </w:style>
  <w:style w:type="paragraph" w:customStyle="1" w:styleId="table1">
    <w:name w:val="table1"/>
    <w:basedOn w:val="a1"/>
    <w:rsid w:val="009C3E84"/>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9C3E84"/>
    <w:pPr>
      <w:widowControl/>
      <w:autoSpaceDE/>
      <w:autoSpaceDN/>
      <w:adjustRightInd/>
      <w:spacing w:before="100" w:beforeAutospacing="1" w:after="100" w:afterAutospacing="1"/>
    </w:pPr>
    <w:rPr>
      <w:sz w:val="24"/>
      <w:szCs w:val="24"/>
    </w:rPr>
  </w:style>
  <w:style w:type="character" w:customStyle="1" w:styleId="style21">
    <w:name w:val="style21"/>
    <w:basedOn w:val="a2"/>
    <w:rsid w:val="009C3E84"/>
    <w:rPr>
      <w:rFonts w:ascii="Verdana" w:hAnsi="Verdana" w:hint="default"/>
      <w:b/>
      <w:bCs/>
      <w:color w:val="999999"/>
      <w:sz w:val="36"/>
      <w:szCs w:val="36"/>
    </w:rPr>
  </w:style>
  <w:style w:type="character" w:customStyle="1" w:styleId="aff9">
    <w:name w:val="Символ сноски"/>
    <w:basedOn w:val="a2"/>
    <w:rsid w:val="00B26146"/>
    <w:rPr>
      <w:vertAlign w:val="superscript"/>
    </w:rPr>
  </w:style>
  <w:style w:type="table" w:customStyle="1" w:styleId="1f1">
    <w:name w:val="Сетка таблицы1"/>
    <w:basedOn w:val="a3"/>
    <w:next w:val="afa"/>
    <w:rsid w:val="007D5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8134">
      <w:bodyDiv w:val="1"/>
      <w:marLeft w:val="0"/>
      <w:marRight w:val="0"/>
      <w:marTop w:val="0"/>
      <w:marBottom w:val="0"/>
      <w:divBdr>
        <w:top w:val="none" w:sz="0" w:space="0" w:color="auto"/>
        <w:left w:val="none" w:sz="0" w:space="0" w:color="auto"/>
        <w:bottom w:val="none" w:sz="0" w:space="0" w:color="auto"/>
        <w:right w:val="none" w:sz="0" w:space="0" w:color="auto"/>
      </w:divBdr>
    </w:div>
    <w:div w:id="375541709">
      <w:bodyDiv w:val="1"/>
      <w:marLeft w:val="0"/>
      <w:marRight w:val="0"/>
      <w:marTop w:val="0"/>
      <w:marBottom w:val="0"/>
      <w:divBdr>
        <w:top w:val="none" w:sz="0" w:space="0" w:color="auto"/>
        <w:left w:val="none" w:sz="0" w:space="0" w:color="auto"/>
        <w:bottom w:val="none" w:sz="0" w:space="0" w:color="auto"/>
        <w:right w:val="none" w:sz="0" w:space="0" w:color="auto"/>
      </w:divBdr>
    </w:div>
    <w:div w:id="525557217">
      <w:bodyDiv w:val="1"/>
      <w:marLeft w:val="0"/>
      <w:marRight w:val="0"/>
      <w:marTop w:val="0"/>
      <w:marBottom w:val="0"/>
      <w:divBdr>
        <w:top w:val="none" w:sz="0" w:space="0" w:color="auto"/>
        <w:left w:val="none" w:sz="0" w:space="0" w:color="auto"/>
        <w:bottom w:val="none" w:sz="0" w:space="0" w:color="auto"/>
        <w:right w:val="none" w:sz="0" w:space="0" w:color="auto"/>
      </w:divBdr>
    </w:div>
    <w:div w:id="744959867">
      <w:bodyDiv w:val="1"/>
      <w:marLeft w:val="0"/>
      <w:marRight w:val="0"/>
      <w:marTop w:val="0"/>
      <w:marBottom w:val="0"/>
      <w:divBdr>
        <w:top w:val="none" w:sz="0" w:space="0" w:color="auto"/>
        <w:left w:val="none" w:sz="0" w:space="0" w:color="auto"/>
        <w:bottom w:val="none" w:sz="0" w:space="0" w:color="auto"/>
        <w:right w:val="none" w:sz="0" w:space="0" w:color="auto"/>
      </w:divBdr>
    </w:div>
    <w:div w:id="851801509">
      <w:bodyDiv w:val="1"/>
      <w:marLeft w:val="0"/>
      <w:marRight w:val="0"/>
      <w:marTop w:val="0"/>
      <w:marBottom w:val="0"/>
      <w:divBdr>
        <w:top w:val="none" w:sz="0" w:space="0" w:color="auto"/>
        <w:left w:val="none" w:sz="0" w:space="0" w:color="auto"/>
        <w:bottom w:val="none" w:sz="0" w:space="0" w:color="auto"/>
        <w:right w:val="none" w:sz="0" w:space="0" w:color="auto"/>
      </w:divBdr>
    </w:div>
    <w:div w:id="935821298">
      <w:bodyDiv w:val="1"/>
      <w:marLeft w:val="0"/>
      <w:marRight w:val="0"/>
      <w:marTop w:val="0"/>
      <w:marBottom w:val="0"/>
      <w:divBdr>
        <w:top w:val="none" w:sz="0" w:space="0" w:color="auto"/>
        <w:left w:val="none" w:sz="0" w:space="0" w:color="auto"/>
        <w:bottom w:val="none" w:sz="0" w:space="0" w:color="auto"/>
        <w:right w:val="none" w:sz="0" w:space="0" w:color="auto"/>
      </w:divBdr>
    </w:div>
    <w:div w:id="1732657616">
      <w:bodyDiv w:val="1"/>
      <w:marLeft w:val="0"/>
      <w:marRight w:val="0"/>
      <w:marTop w:val="0"/>
      <w:marBottom w:val="0"/>
      <w:divBdr>
        <w:top w:val="none" w:sz="0" w:space="0" w:color="auto"/>
        <w:left w:val="none" w:sz="0" w:space="0" w:color="auto"/>
        <w:bottom w:val="none" w:sz="0" w:space="0" w:color="auto"/>
        <w:right w:val="none" w:sz="0" w:space="0" w:color="auto"/>
      </w:divBdr>
    </w:div>
    <w:div w:id="1950240840">
      <w:bodyDiv w:val="1"/>
      <w:marLeft w:val="0"/>
      <w:marRight w:val="0"/>
      <w:marTop w:val="0"/>
      <w:marBottom w:val="0"/>
      <w:divBdr>
        <w:top w:val="none" w:sz="0" w:space="0" w:color="auto"/>
        <w:left w:val="none" w:sz="0" w:space="0" w:color="auto"/>
        <w:bottom w:val="none" w:sz="0" w:space="0" w:color="auto"/>
        <w:right w:val="none" w:sz="0" w:space="0" w:color="auto"/>
      </w:divBdr>
    </w:div>
    <w:div w:id="1978797827">
      <w:bodyDiv w:val="1"/>
      <w:marLeft w:val="0"/>
      <w:marRight w:val="0"/>
      <w:marTop w:val="0"/>
      <w:marBottom w:val="0"/>
      <w:divBdr>
        <w:top w:val="none" w:sz="0" w:space="0" w:color="auto"/>
        <w:left w:val="none" w:sz="0" w:space="0" w:color="auto"/>
        <w:bottom w:val="none" w:sz="0" w:space="0" w:color="auto"/>
        <w:right w:val="none" w:sz="0" w:space="0" w:color="auto"/>
      </w:divBdr>
    </w:div>
    <w:div w:id="204046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4FFFA-8C35-4D6A-B91E-7428A015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47</Pages>
  <Words>20688</Words>
  <Characters>117922</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UIR</Company>
  <LinksUpToDate>false</LinksUpToDate>
  <CharactersWithSpaces>138334</CharactersWithSpaces>
  <SharedDoc>false</SharedDoc>
  <HLinks>
    <vt:vector size="18" baseType="variant">
      <vt:variant>
        <vt:i4>1245191</vt:i4>
      </vt:variant>
      <vt:variant>
        <vt:i4>3</vt:i4>
      </vt:variant>
      <vt:variant>
        <vt:i4>0</vt:i4>
      </vt:variant>
      <vt:variant>
        <vt:i4>5</vt:i4>
      </vt:variant>
      <vt:variant>
        <vt:lpwstr>http://www.roseltorg.ru/</vt:lpwstr>
      </vt:variant>
      <vt:variant>
        <vt:lpwstr/>
      </vt:variant>
      <vt:variant>
        <vt:i4>6946819</vt:i4>
      </vt:variant>
      <vt:variant>
        <vt:i4>0</vt:i4>
      </vt:variant>
      <vt:variant>
        <vt:i4>0</vt:i4>
      </vt:variant>
      <vt:variant>
        <vt:i4>5</vt:i4>
      </vt:variant>
      <vt:variant>
        <vt:lpwstr>mailto:mz-kon@ivgoradm.ru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Supervisor</dc:creator>
  <cp:lastModifiedBy>Екатерина Леонидовна Седых</cp:lastModifiedBy>
  <cp:revision>10</cp:revision>
  <cp:lastPrinted>2012-07-04T09:56:00Z</cp:lastPrinted>
  <dcterms:created xsi:type="dcterms:W3CDTF">2012-05-22T07:01:00Z</dcterms:created>
  <dcterms:modified xsi:type="dcterms:W3CDTF">2012-07-04T12:24:00Z</dcterms:modified>
</cp:coreProperties>
</file>