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  <w:r>
        <w:rPr>
          <w:b w:val="0"/>
          <w:bCs w:val="0"/>
        </w:rPr>
        <w:t>Содержание</w:t>
      </w: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rPr>
          <w:b w:val="0"/>
          <w:bCs w:val="0"/>
        </w:rPr>
      </w:pPr>
    </w:p>
    <w:p w:rsidR="005A70E0" w:rsidRDefault="005A70E0">
      <w:pPr>
        <w:pStyle w:val="a3"/>
        <w:jc w:val="left"/>
        <w:rPr>
          <w:b w:val="0"/>
          <w:bCs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8280"/>
        <w:gridCol w:w="1440"/>
      </w:tblGrid>
      <w:tr w:rsidR="00546502">
        <w:tc>
          <w:tcPr>
            <w:tcW w:w="468" w:type="dxa"/>
          </w:tcPr>
          <w:p w:rsidR="00546502" w:rsidRDefault="00827057">
            <w:r>
              <w:t>1</w:t>
            </w:r>
          </w:p>
        </w:tc>
        <w:tc>
          <w:tcPr>
            <w:tcW w:w="8280" w:type="dxa"/>
          </w:tcPr>
          <w:p w:rsidR="00546502" w:rsidRDefault="00546502">
            <w:pPr>
              <w:pStyle w:val="1"/>
              <w:rPr>
                <w:sz w:val="24"/>
              </w:rPr>
            </w:pPr>
            <w:r>
              <w:rPr>
                <w:sz w:val="24"/>
              </w:rPr>
              <w:t>Пояснительная записка</w:t>
            </w:r>
          </w:p>
        </w:tc>
        <w:tc>
          <w:tcPr>
            <w:tcW w:w="1440" w:type="dxa"/>
          </w:tcPr>
          <w:p w:rsidR="00546502" w:rsidRDefault="00546502"/>
        </w:tc>
      </w:tr>
      <w:tr w:rsidR="00827057">
        <w:tc>
          <w:tcPr>
            <w:tcW w:w="468" w:type="dxa"/>
          </w:tcPr>
          <w:p w:rsidR="00827057" w:rsidRPr="001E25FA" w:rsidRDefault="002C23C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80" w:type="dxa"/>
          </w:tcPr>
          <w:p w:rsidR="00827057" w:rsidRPr="008B3FF5" w:rsidRDefault="00F24F91" w:rsidP="00541CE3">
            <w:r>
              <w:t xml:space="preserve">Объектная смета №1- </w:t>
            </w:r>
            <w:r w:rsidR="00541CE3">
              <w:t>к</w:t>
            </w:r>
            <w:r w:rsidR="00541CE3" w:rsidRPr="00541CE3">
              <w:t xml:space="preserve">апитальный ремонт помещений в здании по ул. </w:t>
            </w:r>
            <w:proofErr w:type="gramStart"/>
            <w:r w:rsidR="00541CE3" w:rsidRPr="00541CE3">
              <w:t>Солнечной</w:t>
            </w:r>
            <w:proofErr w:type="gramEnd"/>
            <w:r w:rsidR="00541CE3" w:rsidRPr="00541CE3">
              <w:t>, д.14 в г. Иваново</w:t>
            </w:r>
          </w:p>
        </w:tc>
        <w:tc>
          <w:tcPr>
            <w:tcW w:w="1440" w:type="dxa"/>
          </w:tcPr>
          <w:p w:rsidR="00827057" w:rsidRDefault="00827057"/>
        </w:tc>
      </w:tr>
      <w:tr w:rsidR="00F24F91">
        <w:tc>
          <w:tcPr>
            <w:tcW w:w="468" w:type="dxa"/>
          </w:tcPr>
          <w:p w:rsidR="00F24F91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280" w:type="dxa"/>
          </w:tcPr>
          <w:p w:rsidR="00F24F91" w:rsidRDefault="00F24F91" w:rsidP="00CE77B7">
            <w:r>
              <w:t xml:space="preserve">Локальный сметный расчет №1-1- </w:t>
            </w:r>
            <w:r w:rsidR="00CE77B7">
              <w:t>общестроительные работы</w:t>
            </w:r>
          </w:p>
        </w:tc>
        <w:tc>
          <w:tcPr>
            <w:tcW w:w="1440" w:type="dxa"/>
          </w:tcPr>
          <w:p w:rsidR="00F24F91" w:rsidRDefault="00F24F91"/>
        </w:tc>
      </w:tr>
      <w:tr w:rsidR="00541CE3">
        <w:tc>
          <w:tcPr>
            <w:tcW w:w="468" w:type="dxa"/>
          </w:tcPr>
          <w:p w:rsidR="00541CE3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280" w:type="dxa"/>
          </w:tcPr>
          <w:p w:rsidR="00541CE3" w:rsidRDefault="00541CE3" w:rsidP="00F24F91">
            <w:r>
              <w:t>Ведомость объемов работ на общестроительные работы</w:t>
            </w:r>
          </w:p>
        </w:tc>
        <w:tc>
          <w:tcPr>
            <w:tcW w:w="1440" w:type="dxa"/>
          </w:tcPr>
          <w:p w:rsidR="00541CE3" w:rsidRDefault="00541CE3"/>
        </w:tc>
      </w:tr>
      <w:tr w:rsidR="00B84D7B">
        <w:tc>
          <w:tcPr>
            <w:tcW w:w="468" w:type="dxa"/>
          </w:tcPr>
          <w:p w:rsidR="00B84D7B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280" w:type="dxa"/>
          </w:tcPr>
          <w:p w:rsidR="00B84D7B" w:rsidRPr="001E25FA" w:rsidRDefault="00F24F91" w:rsidP="00F24F91">
            <w:r>
              <w:t>Локальный сметный расчет №1-2- отопление</w:t>
            </w:r>
          </w:p>
        </w:tc>
        <w:tc>
          <w:tcPr>
            <w:tcW w:w="1440" w:type="dxa"/>
          </w:tcPr>
          <w:p w:rsidR="00B84D7B" w:rsidRDefault="00B84D7B"/>
        </w:tc>
      </w:tr>
      <w:tr w:rsidR="00541CE3">
        <w:tc>
          <w:tcPr>
            <w:tcW w:w="468" w:type="dxa"/>
          </w:tcPr>
          <w:p w:rsidR="00541CE3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280" w:type="dxa"/>
          </w:tcPr>
          <w:p w:rsidR="00541CE3" w:rsidRDefault="00541CE3" w:rsidP="00541CE3">
            <w:r>
              <w:t>Ведомость объемов работ на отопление</w:t>
            </w:r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280" w:type="dxa"/>
          </w:tcPr>
          <w:p w:rsidR="00541CE3" w:rsidRDefault="00541CE3" w:rsidP="00F24F91">
            <w:r>
              <w:t>Локальный сметный расчет №1-3- вентиляция</w:t>
            </w:r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280" w:type="dxa"/>
          </w:tcPr>
          <w:p w:rsidR="00541CE3" w:rsidRDefault="00541CE3" w:rsidP="00541CE3">
            <w:r>
              <w:t>Ведомость объемов работ на вентиляцию</w:t>
            </w:r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2C23C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280" w:type="dxa"/>
          </w:tcPr>
          <w:p w:rsidR="00541CE3" w:rsidRDefault="00541CE3" w:rsidP="00CE77B7">
            <w:r>
              <w:t>Локальный сметный расчет №1-4- холодное водоснабжение В</w:t>
            </w:r>
            <w:proofErr w:type="gramStart"/>
            <w:r>
              <w:t>1</w:t>
            </w:r>
            <w:proofErr w:type="gramEnd"/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541CE3" w:rsidP="002C23C1">
            <w:pPr>
              <w:rPr>
                <w:lang w:val="en-US"/>
              </w:rPr>
            </w:pPr>
            <w:r>
              <w:t>1</w:t>
            </w:r>
            <w:r w:rsidR="002C23C1">
              <w:rPr>
                <w:lang w:val="en-US"/>
              </w:rPr>
              <w:t>0</w:t>
            </w:r>
          </w:p>
        </w:tc>
        <w:tc>
          <w:tcPr>
            <w:tcW w:w="8280" w:type="dxa"/>
          </w:tcPr>
          <w:p w:rsidR="00541CE3" w:rsidRDefault="00541CE3" w:rsidP="00541CE3">
            <w:r>
              <w:t>Ведомость объемов работ на холодное водоснабжение В</w:t>
            </w:r>
            <w:proofErr w:type="gramStart"/>
            <w:r>
              <w:t>1</w:t>
            </w:r>
            <w:proofErr w:type="gramEnd"/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2C23C1">
            <w:pPr>
              <w:rPr>
                <w:lang w:val="en-US"/>
              </w:rPr>
            </w:pPr>
            <w:r>
              <w:t>11</w:t>
            </w:r>
          </w:p>
        </w:tc>
        <w:tc>
          <w:tcPr>
            <w:tcW w:w="8280" w:type="dxa"/>
          </w:tcPr>
          <w:p w:rsidR="00541CE3" w:rsidRDefault="00541CE3" w:rsidP="00CE77B7">
            <w:r>
              <w:t>Локальный сметный расчет №1-5- горячее водоснабжение Т3</w:t>
            </w:r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541CE3">
            <w:pPr>
              <w:rPr>
                <w:lang w:val="en-US"/>
              </w:rPr>
            </w:pPr>
            <w:r>
              <w:t>1</w:t>
            </w:r>
            <w:r w:rsidR="002C23C1">
              <w:rPr>
                <w:lang w:val="en-US"/>
              </w:rPr>
              <w:t>2</w:t>
            </w:r>
          </w:p>
        </w:tc>
        <w:tc>
          <w:tcPr>
            <w:tcW w:w="8280" w:type="dxa"/>
          </w:tcPr>
          <w:p w:rsidR="00541CE3" w:rsidRDefault="00541CE3" w:rsidP="00541CE3">
            <w:r>
              <w:t>Ведомость объемов работ на горячее водоснабжение Т3</w:t>
            </w:r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541CE3">
            <w:pPr>
              <w:rPr>
                <w:lang w:val="en-US"/>
              </w:rPr>
            </w:pPr>
            <w:r>
              <w:t>1</w:t>
            </w:r>
            <w:r w:rsidR="002C23C1">
              <w:rPr>
                <w:lang w:val="en-US"/>
              </w:rPr>
              <w:t>3</w:t>
            </w:r>
          </w:p>
        </w:tc>
        <w:tc>
          <w:tcPr>
            <w:tcW w:w="8280" w:type="dxa"/>
          </w:tcPr>
          <w:p w:rsidR="00541CE3" w:rsidRDefault="00541CE3" w:rsidP="00CE77B7">
            <w:r>
              <w:t>Локальный сметный расчет №1-6- хозяйственно-бытовая канализация К</w:t>
            </w:r>
            <w:proofErr w:type="gramStart"/>
            <w:r>
              <w:t>1</w:t>
            </w:r>
            <w:proofErr w:type="gramEnd"/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541CE3">
            <w:pPr>
              <w:rPr>
                <w:lang w:val="en-US"/>
              </w:rPr>
            </w:pPr>
            <w:r>
              <w:t>1</w:t>
            </w:r>
            <w:r w:rsidR="002C23C1">
              <w:rPr>
                <w:lang w:val="en-US"/>
              </w:rPr>
              <w:t>4</w:t>
            </w:r>
          </w:p>
        </w:tc>
        <w:tc>
          <w:tcPr>
            <w:tcW w:w="8280" w:type="dxa"/>
          </w:tcPr>
          <w:p w:rsidR="00541CE3" w:rsidRDefault="00541CE3" w:rsidP="00541CE3">
            <w:r>
              <w:t>Ведомость объемов работ на хозяйственно–бытовую канализации К</w:t>
            </w:r>
            <w:proofErr w:type="gramStart"/>
            <w:r>
              <w:t>1</w:t>
            </w:r>
            <w:proofErr w:type="gramEnd"/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541CE3" w:rsidP="002C23C1">
            <w:pPr>
              <w:rPr>
                <w:lang w:val="en-US"/>
              </w:rPr>
            </w:pPr>
            <w:r>
              <w:t>1</w:t>
            </w:r>
            <w:r w:rsidR="002C23C1">
              <w:rPr>
                <w:lang w:val="en-US"/>
              </w:rPr>
              <w:t>5</w:t>
            </w:r>
          </w:p>
        </w:tc>
        <w:tc>
          <w:tcPr>
            <w:tcW w:w="8280" w:type="dxa"/>
          </w:tcPr>
          <w:p w:rsidR="00541CE3" w:rsidRDefault="00541CE3" w:rsidP="00F24F91">
            <w:r>
              <w:t>Локальный сметный расчет №1-7- электрооборудование и электроосвещение</w:t>
            </w:r>
          </w:p>
        </w:tc>
        <w:tc>
          <w:tcPr>
            <w:tcW w:w="1440" w:type="dxa"/>
          </w:tcPr>
          <w:p w:rsidR="00541CE3" w:rsidRDefault="00541CE3"/>
        </w:tc>
      </w:tr>
      <w:tr w:rsidR="00541CE3">
        <w:tc>
          <w:tcPr>
            <w:tcW w:w="468" w:type="dxa"/>
          </w:tcPr>
          <w:p w:rsidR="00541CE3" w:rsidRPr="002C23C1" w:rsidRDefault="00541CE3" w:rsidP="002C23C1">
            <w:pPr>
              <w:rPr>
                <w:lang w:val="en-US"/>
              </w:rPr>
            </w:pPr>
            <w:r>
              <w:t>1</w:t>
            </w:r>
            <w:r w:rsidR="002C23C1">
              <w:rPr>
                <w:lang w:val="en-US"/>
              </w:rPr>
              <w:t>6</w:t>
            </w:r>
          </w:p>
        </w:tc>
        <w:tc>
          <w:tcPr>
            <w:tcW w:w="8280" w:type="dxa"/>
          </w:tcPr>
          <w:p w:rsidR="00541CE3" w:rsidRDefault="00541CE3" w:rsidP="00604FF3">
            <w:r>
              <w:t>Ведомость объемов работ на электрооборудование и электроосвещение</w:t>
            </w:r>
          </w:p>
        </w:tc>
        <w:tc>
          <w:tcPr>
            <w:tcW w:w="1440" w:type="dxa"/>
          </w:tcPr>
          <w:p w:rsidR="00541CE3" w:rsidRDefault="00541CE3"/>
        </w:tc>
      </w:tr>
      <w:tr w:rsidR="00497C1E">
        <w:tc>
          <w:tcPr>
            <w:tcW w:w="468" w:type="dxa"/>
          </w:tcPr>
          <w:p w:rsidR="00497C1E" w:rsidRPr="00497C1E" w:rsidRDefault="00497C1E" w:rsidP="002C23C1">
            <w:r>
              <w:t>17</w:t>
            </w:r>
          </w:p>
        </w:tc>
        <w:tc>
          <w:tcPr>
            <w:tcW w:w="8280" w:type="dxa"/>
          </w:tcPr>
          <w:p w:rsidR="00497C1E" w:rsidRPr="00497C1E" w:rsidRDefault="00497C1E" w:rsidP="00497C1E">
            <w:r>
              <w:t>Локальный сметный расчет №1-</w:t>
            </w:r>
            <w:r w:rsidRPr="00497C1E">
              <w:t>8</w:t>
            </w:r>
            <w:r>
              <w:t>- пусконаладочные работы</w:t>
            </w:r>
          </w:p>
        </w:tc>
        <w:tc>
          <w:tcPr>
            <w:tcW w:w="1440" w:type="dxa"/>
          </w:tcPr>
          <w:p w:rsidR="00497C1E" w:rsidRDefault="00497C1E"/>
        </w:tc>
      </w:tr>
      <w:tr w:rsidR="00497C1E">
        <w:tc>
          <w:tcPr>
            <w:tcW w:w="468" w:type="dxa"/>
          </w:tcPr>
          <w:p w:rsidR="00497C1E" w:rsidRPr="00497C1E" w:rsidRDefault="00497C1E" w:rsidP="002C23C1">
            <w:r>
              <w:t>18</w:t>
            </w:r>
          </w:p>
        </w:tc>
        <w:tc>
          <w:tcPr>
            <w:tcW w:w="8280" w:type="dxa"/>
          </w:tcPr>
          <w:p w:rsidR="00497C1E" w:rsidRDefault="00497C1E" w:rsidP="00497C1E">
            <w:r>
              <w:t>Ведомость объемов работ на пусконаладочные работы</w:t>
            </w:r>
          </w:p>
        </w:tc>
        <w:tc>
          <w:tcPr>
            <w:tcW w:w="1440" w:type="dxa"/>
          </w:tcPr>
          <w:p w:rsidR="00497C1E" w:rsidRDefault="00497C1E"/>
        </w:tc>
      </w:tr>
      <w:tr w:rsidR="00541CE3">
        <w:tc>
          <w:tcPr>
            <w:tcW w:w="468" w:type="dxa"/>
          </w:tcPr>
          <w:p w:rsidR="00541CE3" w:rsidRPr="00497C1E" w:rsidRDefault="00541CE3" w:rsidP="002C23C1">
            <w:r>
              <w:rPr>
                <w:lang w:val="en-US"/>
              </w:rPr>
              <w:t>1</w:t>
            </w:r>
            <w:r w:rsidR="00497C1E">
              <w:t>9</w:t>
            </w:r>
          </w:p>
        </w:tc>
        <w:tc>
          <w:tcPr>
            <w:tcW w:w="8280" w:type="dxa"/>
          </w:tcPr>
          <w:p w:rsidR="00541CE3" w:rsidRPr="00EC2A60" w:rsidRDefault="00541CE3" w:rsidP="00541CE3">
            <w:proofErr w:type="spellStart"/>
            <w:proofErr w:type="gramStart"/>
            <w:r>
              <w:t>Прайс</w:t>
            </w:r>
            <w:proofErr w:type="spellEnd"/>
            <w:r>
              <w:t xml:space="preserve"> листы</w:t>
            </w:r>
            <w:proofErr w:type="gramEnd"/>
            <w:r>
              <w:t xml:space="preserve"> </w:t>
            </w:r>
          </w:p>
        </w:tc>
        <w:tc>
          <w:tcPr>
            <w:tcW w:w="1440" w:type="dxa"/>
          </w:tcPr>
          <w:p w:rsidR="00541CE3" w:rsidRDefault="00541CE3"/>
        </w:tc>
      </w:tr>
    </w:tbl>
    <w:p w:rsidR="005A70E0" w:rsidRDefault="005A70E0"/>
    <w:sectPr w:rsidR="005A70E0" w:rsidSect="00F37ABE">
      <w:pgSz w:w="11906" w:h="16838" w:code="9"/>
      <w:pgMar w:top="300" w:right="300" w:bottom="300" w:left="1132" w:header="708" w:footer="50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01E87"/>
    <w:multiLevelType w:val="hybridMultilevel"/>
    <w:tmpl w:val="93941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7759B9"/>
    <w:rsid w:val="000B2745"/>
    <w:rsid w:val="000B4237"/>
    <w:rsid w:val="000B4E23"/>
    <w:rsid w:val="0012725C"/>
    <w:rsid w:val="001A7053"/>
    <w:rsid w:val="001C6518"/>
    <w:rsid w:val="001E25FA"/>
    <w:rsid w:val="002062C1"/>
    <w:rsid w:val="002C23C1"/>
    <w:rsid w:val="002D47DF"/>
    <w:rsid w:val="0031528B"/>
    <w:rsid w:val="00325CF1"/>
    <w:rsid w:val="00380AA7"/>
    <w:rsid w:val="00497C1E"/>
    <w:rsid w:val="004F51E8"/>
    <w:rsid w:val="00541CE3"/>
    <w:rsid w:val="00546502"/>
    <w:rsid w:val="005A70E0"/>
    <w:rsid w:val="005F3264"/>
    <w:rsid w:val="00772037"/>
    <w:rsid w:val="007759B9"/>
    <w:rsid w:val="007C3735"/>
    <w:rsid w:val="007F2FD1"/>
    <w:rsid w:val="00827057"/>
    <w:rsid w:val="008463B6"/>
    <w:rsid w:val="00865550"/>
    <w:rsid w:val="008B3FF5"/>
    <w:rsid w:val="009450FF"/>
    <w:rsid w:val="009B7EA1"/>
    <w:rsid w:val="00AC00AE"/>
    <w:rsid w:val="00B63159"/>
    <w:rsid w:val="00B84D7B"/>
    <w:rsid w:val="00CE77B7"/>
    <w:rsid w:val="00D977E7"/>
    <w:rsid w:val="00EB79A1"/>
    <w:rsid w:val="00EC2A60"/>
    <w:rsid w:val="00F24F91"/>
    <w:rsid w:val="00F37ABE"/>
    <w:rsid w:val="00F826A0"/>
    <w:rsid w:val="00FB4234"/>
    <w:rsid w:val="00FC1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ABE"/>
    <w:rPr>
      <w:sz w:val="24"/>
      <w:szCs w:val="24"/>
    </w:rPr>
  </w:style>
  <w:style w:type="paragraph" w:styleId="1">
    <w:name w:val="heading 1"/>
    <w:basedOn w:val="a"/>
    <w:next w:val="a"/>
    <w:qFormat/>
    <w:rsid w:val="00F37A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7ABE"/>
    <w:pPr>
      <w:jc w:val="center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Сентябрь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иван</dc:creator>
  <cp:keywords/>
  <dc:description/>
  <cp:lastModifiedBy>Admin</cp:lastModifiedBy>
  <cp:revision>2</cp:revision>
  <cp:lastPrinted>2009-07-09T13:12:00Z</cp:lastPrinted>
  <dcterms:created xsi:type="dcterms:W3CDTF">2012-07-03T06:30:00Z</dcterms:created>
  <dcterms:modified xsi:type="dcterms:W3CDTF">2012-07-03T06:30:00Z</dcterms:modified>
</cp:coreProperties>
</file>