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000" w:type="dxa"/>
        <w:tblInd w:w="817" w:type="dxa"/>
        <w:tblLook w:val="04A0"/>
      </w:tblPr>
      <w:tblGrid>
        <w:gridCol w:w="4940"/>
        <w:gridCol w:w="1692"/>
        <w:gridCol w:w="1338"/>
        <w:gridCol w:w="6030"/>
      </w:tblGrid>
      <w:tr w:rsidR="00125BD8" w:rsidTr="0053383F">
        <w:trPr>
          <w:trHeight w:val="567"/>
        </w:trPr>
        <w:tc>
          <w:tcPr>
            <w:tcW w:w="5770" w:type="dxa"/>
            <w:vAlign w:val="center"/>
          </w:tcPr>
          <w:p w:rsidR="00125BD8" w:rsidRDefault="00125BD8" w:rsidP="0053383F">
            <w:pPr>
              <w:ind w:left="567" w:hanging="567"/>
              <w:jc w:val="center"/>
            </w:pPr>
            <w:r>
              <w:t>Наименование работ</w:t>
            </w:r>
          </w:p>
        </w:tc>
        <w:tc>
          <w:tcPr>
            <w:tcW w:w="1760" w:type="dxa"/>
            <w:vAlign w:val="center"/>
          </w:tcPr>
          <w:p w:rsidR="00125BD8" w:rsidRDefault="00125BD8" w:rsidP="00125BD8">
            <w:pPr>
              <w:jc w:val="center"/>
            </w:pPr>
            <w:r>
              <w:t>Ед. изм</w:t>
            </w:r>
          </w:p>
        </w:tc>
        <w:tc>
          <w:tcPr>
            <w:tcW w:w="1503" w:type="dxa"/>
            <w:vAlign w:val="center"/>
          </w:tcPr>
          <w:p w:rsidR="00125BD8" w:rsidRDefault="00125BD8" w:rsidP="00125BD8">
            <w:pPr>
              <w:jc w:val="center"/>
            </w:pPr>
            <w:r>
              <w:t>Кол.-во</w:t>
            </w:r>
          </w:p>
        </w:tc>
        <w:tc>
          <w:tcPr>
            <w:tcW w:w="4967" w:type="dxa"/>
            <w:vAlign w:val="center"/>
          </w:tcPr>
          <w:p w:rsidR="00125BD8" w:rsidRDefault="005B39E7" w:rsidP="00125BD8">
            <w:pPr>
              <w:jc w:val="center"/>
            </w:pPr>
            <w:r>
              <w:t>Расчет</w:t>
            </w:r>
          </w:p>
        </w:tc>
      </w:tr>
      <w:tr w:rsidR="00125BD8" w:rsidTr="0053383F">
        <w:trPr>
          <w:trHeight w:val="401"/>
        </w:trPr>
        <w:tc>
          <w:tcPr>
            <w:tcW w:w="14000" w:type="dxa"/>
            <w:gridSpan w:val="4"/>
            <w:vAlign w:val="center"/>
          </w:tcPr>
          <w:p w:rsidR="00125BD8" w:rsidRPr="00125BD8" w:rsidRDefault="00125BD8" w:rsidP="00125BD8">
            <w:pPr>
              <w:jc w:val="center"/>
              <w:rPr>
                <w:b/>
              </w:rPr>
            </w:pPr>
            <w:r w:rsidRPr="00125BD8">
              <w:rPr>
                <w:b/>
              </w:rPr>
              <w:t>Кровля</w:t>
            </w:r>
          </w:p>
        </w:tc>
      </w:tr>
      <w:tr w:rsidR="00125BD8" w:rsidTr="0053383F">
        <w:trPr>
          <w:trHeight w:val="567"/>
        </w:trPr>
        <w:tc>
          <w:tcPr>
            <w:tcW w:w="5770" w:type="dxa"/>
            <w:vAlign w:val="center"/>
          </w:tcPr>
          <w:p w:rsidR="00125BD8" w:rsidRDefault="00125BD8" w:rsidP="00800AB4">
            <w:r>
              <w:t xml:space="preserve">Утепление покрытий </w:t>
            </w:r>
            <w:r w:rsidR="00800AB4">
              <w:t xml:space="preserve">слоем </w:t>
            </w:r>
            <w:r>
              <w:t>толщиной 140</w:t>
            </w:r>
            <w:r w:rsidR="00800AB4">
              <w:t>мм</w:t>
            </w:r>
          </w:p>
        </w:tc>
        <w:tc>
          <w:tcPr>
            <w:tcW w:w="1760" w:type="dxa"/>
            <w:vAlign w:val="center"/>
          </w:tcPr>
          <w:p w:rsidR="00125BD8" w:rsidRDefault="00125BD8" w:rsidP="00800AB4">
            <w:pPr>
              <w:jc w:val="center"/>
            </w:pPr>
            <w:r>
              <w:t>100м2</w:t>
            </w:r>
          </w:p>
        </w:tc>
        <w:tc>
          <w:tcPr>
            <w:tcW w:w="1503" w:type="dxa"/>
            <w:vAlign w:val="center"/>
          </w:tcPr>
          <w:p w:rsidR="00125BD8" w:rsidRPr="00A6403F" w:rsidRDefault="00CA3EA9" w:rsidP="00FC5CBA">
            <w:pPr>
              <w:jc w:val="center"/>
              <w:rPr>
                <w:color w:val="365F91" w:themeColor="accent1" w:themeShade="BF"/>
              </w:rPr>
            </w:pPr>
            <w:r w:rsidRPr="00A6403F">
              <w:rPr>
                <w:color w:val="365F91" w:themeColor="accent1" w:themeShade="BF"/>
              </w:rPr>
              <w:t>1,</w:t>
            </w:r>
            <w:r w:rsidR="00FC5CBA">
              <w:rPr>
                <w:color w:val="365F91" w:themeColor="accent1" w:themeShade="BF"/>
              </w:rPr>
              <w:t>49</w:t>
            </w:r>
          </w:p>
        </w:tc>
        <w:tc>
          <w:tcPr>
            <w:tcW w:w="4967" w:type="dxa"/>
            <w:vAlign w:val="center"/>
          </w:tcPr>
          <w:p w:rsidR="00125BD8" w:rsidRDefault="00FC5CBA" w:rsidP="00FC5CBA">
            <w:pPr>
              <w:jc w:val="center"/>
            </w:pPr>
            <w:r>
              <w:t>53,25+23,0+72,67</w:t>
            </w:r>
            <w:r w:rsidR="005B39E7">
              <w:t>=</w:t>
            </w:r>
            <w:r>
              <w:t>148,92</w:t>
            </w:r>
            <w:r w:rsidR="005B39E7">
              <w:t>м2</w:t>
            </w:r>
          </w:p>
        </w:tc>
      </w:tr>
      <w:tr w:rsidR="00800AB4" w:rsidTr="0053383F">
        <w:trPr>
          <w:trHeight w:val="567"/>
        </w:trPr>
        <w:tc>
          <w:tcPr>
            <w:tcW w:w="5770" w:type="dxa"/>
            <w:vAlign w:val="center"/>
          </w:tcPr>
          <w:p w:rsidR="00800AB4" w:rsidRDefault="00800AB4" w:rsidP="00125BD8">
            <w:r>
              <w:t>Утепление покрытий слоем толщиной 80мм</w:t>
            </w:r>
          </w:p>
        </w:tc>
        <w:tc>
          <w:tcPr>
            <w:tcW w:w="1760" w:type="dxa"/>
            <w:vAlign w:val="center"/>
          </w:tcPr>
          <w:p w:rsidR="00800AB4" w:rsidRDefault="00800AB4" w:rsidP="00800AB4">
            <w:pPr>
              <w:jc w:val="center"/>
            </w:pPr>
            <w:r>
              <w:t>100м2</w:t>
            </w:r>
          </w:p>
        </w:tc>
        <w:tc>
          <w:tcPr>
            <w:tcW w:w="1503" w:type="dxa"/>
            <w:vAlign w:val="center"/>
          </w:tcPr>
          <w:p w:rsidR="00800AB4" w:rsidRPr="00A6403F" w:rsidRDefault="00CA3EA9" w:rsidP="00FC5CBA">
            <w:pPr>
              <w:jc w:val="center"/>
              <w:rPr>
                <w:color w:val="365F91" w:themeColor="accent1" w:themeShade="BF"/>
              </w:rPr>
            </w:pPr>
            <w:r w:rsidRPr="00A6403F">
              <w:rPr>
                <w:color w:val="365F91" w:themeColor="accent1" w:themeShade="BF"/>
              </w:rPr>
              <w:t>1,</w:t>
            </w:r>
            <w:r w:rsidR="00FC5CBA">
              <w:rPr>
                <w:color w:val="365F91" w:themeColor="accent1" w:themeShade="BF"/>
              </w:rPr>
              <w:t>49</w:t>
            </w:r>
          </w:p>
        </w:tc>
        <w:tc>
          <w:tcPr>
            <w:tcW w:w="4967" w:type="dxa"/>
            <w:vAlign w:val="center"/>
          </w:tcPr>
          <w:p w:rsidR="00800AB4" w:rsidRDefault="00FC5CBA" w:rsidP="00800AB4">
            <w:pPr>
              <w:jc w:val="center"/>
            </w:pPr>
            <w:r>
              <w:t>53,25+23,0+72,67=148,92м2</w:t>
            </w:r>
          </w:p>
        </w:tc>
      </w:tr>
      <w:tr w:rsidR="00125BD8" w:rsidTr="0053383F">
        <w:trPr>
          <w:trHeight w:val="567"/>
        </w:trPr>
        <w:tc>
          <w:tcPr>
            <w:tcW w:w="5770" w:type="dxa"/>
            <w:vAlign w:val="center"/>
          </w:tcPr>
          <w:p w:rsidR="00125BD8" w:rsidRDefault="00125BD8" w:rsidP="00125BD8">
            <w:r>
              <w:t>Устройство кровельного покрытия из рулонного материала для зданий шириной от 12 до 24 метров в два слоя</w:t>
            </w:r>
          </w:p>
        </w:tc>
        <w:tc>
          <w:tcPr>
            <w:tcW w:w="1760" w:type="dxa"/>
            <w:vAlign w:val="center"/>
          </w:tcPr>
          <w:p w:rsidR="00125BD8" w:rsidRDefault="00125BD8" w:rsidP="00800AB4">
            <w:pPr>
              <w:jc w:val="center"/>
            </w:pPr>
            <w:r>
              <w:t>100м2</w:t>
            </w:r>
          </w:p>
        </w:tc>
        <w:tc>
          <w:tcPr>
            <w:tcW w:w="1503" w:type="dxa"/>
            <w:vAlign w:val="center"/>
          </w:tcPr>
          <w:p w:rsidR="00125BD8" w:rsidRPr="00A6403F" w:rsidRDefault="00CA3EA9" w:rsidP="00FC5CBA">
            <w:pPr>
              <w:jc w:val="center"/>
              <w:rPr>
                <w:color w:val="365F91" w:themeColor="accent1" w:themeShade="BF"/>
              </w:rPr>
            </w:pPr>
            <w:r w:rsidRPr="00A6403F">
              <w:rPr>
                <w:color w:val="365F91" w:themeColor="accent1" w:themeShade="BF"/>
              </w:rPr>
              <w:t>1,</w:t>
            </w:r>
            <w:r w:rsidR="00FC5CBA">
              <w:rPr>
                <w:color w:val="365F91" w:themeColor="accent1" w:themeShade="BF"/>
              </w:rPr>
              <w:t>49</w:t>
            </w:r>
          </w:p>
        </w:tc>
        <w:tc>
          <w:tcPr>
            <w:tcW w:w="4967" w:type="dxa"/>
            <w:vAlign w:val="center"/>
          </w:tcPr>
          <w:p w:rsidR="00125BD8" w:rsidRDefault="00FC5CBA" w:rsidP="00800AB4">
            <w:pPr>
              <w:jc w:val="center"/>
            </w:pPr>
            <w:r>
              <w:t>53,25+23,0+72,67=148,92м2</w:t>
            </w:r>
          </w:p>
        </w:tc>
      </w:tr>
      <w:tr w:rsidR="00125BD8" w:rsidTr="0053383F">
        <w:trPr>
          <w:trHeight w:val="567"/>
        </w:trPr>
        <w:tc>
          <w:tcPr>
            <w:tcW w:w="5770" w:type="dxa"/>
            <w:vAlign w:val="center"/>
          </w:tcPr>
          <w:p w:rsidR="00125BD8" w:rsidRDefault="00800AB4" w:rsidP="00125BD8">
            <w:r>
              <w:t>Устройство примыканий рулонных и мастичных кровель к стенам с парапетами до 600мм без фартуков</w:t>
            </w:r>
          </w:p>
        </w:tc>
        <w:tc>
          <w:tcPr>
            <w:tcW w:w="1760" w:type="dxa"/>
            <w:vAlign w:val="center"/>
          </w:tcPr>
          <w:p w:rsidR="00125BD8" w:rsidRDefault="00800AB4" w:rsidP="00800AB4">
            <w:pPr>
              <w:jc w:val="center"/>
            </w:pPr>
            <w:r>
              <w:t>100м примыканий</w:t>
            </w:r>
          </w:p>
        </w:tc>
        <w:tc>
          <w:tcPr>
            <w:tcW w:w="1503" w:type="dxa"/>
            <w:vAlign w:val="center"/>
          </w:tcPr>
          <w:p w:rsidR="00CA3EA9" w:rsidRPr="00A6403F" w:rsidRDefault="00CA3EA9" w:rsidP="00814DED">
            <w:pPr>
              <w:jc w:val="center"/>
              <w:rPr>
                <w:color w:val="365F91" w:themeColor="accent1" w:themeShade="BF"/>
              </w:rPr>
            </w:pPr>
            <w:r w:rsidRPr="00A6403F">
              <w:rPr>
                <w:color w:val="365F91" w:themeColor="accent1" w:themeShade="BF"/>
              </w:rPr>
              <w:t>0,</w:t>
            </w:r>
            <w:r w:rsidR="00814DED">
              <w:rPr>
                <w:color w:val="365F91" w:themeColor="accent1" w:themeShade="BF"/>
              </w:rPr>
              <w:t>5</w:t>
            </w:r>
          </w:p>
        </w:tc>
        <w:tc>
          <w:tcPr>
            <w:tcW w:w="4967" w:type="dxa"/>
            <w:vAlign w:val="center"/>
          </w:tcPr>
          <w:p w:rsidR="00125BD8" w:rsidRDefault="005B39E7" w:rsidP="00814DED">
            <w:pPr>
              <w:jc w:val="center"/>
            </w:pPr>
            <w:r>
              <w:t>(</w:t>
            </w:r>
            <w:r w:rsidR="00FC5CBA">
              <w:t>1,34+0,5)х2 +(3,55+0,4</w:t>
            </w:r>
            <w:r>
              <w:t>)х2</w:t>
            </w:r>
            <w:r w:rsidR="00FC5CBA">
              <w:t>+3,37+6,93+6,93+12,93+6+0,7+0,55+0,7</w:t>
            </w:r>
            <w:r>
              <w:t>=</w:t>
            </w:r>
            <w:r w:rsidR="00814DED">
              <w:t>49,69</w:t>
            </w:r>
            <w:r w:rsidR="00A6403F">
              <w:t>м.п.</w:t>
            </w:r>
          </w:p>
        </w:tc>
      </w:tr>
      <w:tr w:rsidR="00125BD8" w:rsidTr="0053383F">
        <w:trPr>
          <w:trHeight w:val="567"/>
        </w:trPr>
        <w:tc>
          <w:tcPr>
            <w:tcW w:w="5770" w:type="dxa"/>
            <w:vAlign w:val="center"/>
          </w:tcPr>
          <w:p w:rsidR="00125BD8" w:rsidRDefault="00800AB4" w:rsidP="00125BD8">
            <w:r>
              <w:t>Устройство мелких покрытий из листовой стали</w:t>
            </w:r>
            <w:r w:rsidR="0081491E">
              <w:t xml:space="preserve"> (брандмауэр</w:t>
            </w:r>
            <w:r w:rsidR="001E29EF">
              <w:t xml:space="preserve"> и фронтон вдоль оси 1</w:t>
            </w:r>
            <w:r w:rsidR="00814DED">
              <w:t xml:space="preserve"> и 3</w:t>
            </w:r>
            <w:r w:rsidR="0081491E">
              <w:t>)</w:t>
            </w:r>
            <w:r>
              <w:t xml:space="preserve"> </w:t>
            </w:r>
          </w:p>
        </w:tc>
        <w:tc>
          <w:tcPr>
            <w:tcW w:w="1760" w:type="dxa"/>
            <w:vAlign w:val="center"/>
          </w:tcPr>
          <w:p w:rsidR="00125BD8" w:rsidRDefault="00800AB4" w:rsidP="00800AB4">
            <w:pPr>
              <w:jc w:val="center"/>
            </w:pPr>
            <w:r>
              <w:t>100м2</w:t>
            </w:r>
          </w:p>
        </w:tc>
        <w:tc>
          <w:tcPr>
            <w:tcW w:w="1503" w:type="dxa"/>
            <w:vAlign w:val="center"/>
          </w:tcPr>
          <w:p w:rsidR="00CA3EA9" w:rsidRPr="00A6403F" w:rsidRDefault="00CA3EA9" w:rsidP="00A6403F">
            <w:pPr>
              <w:jc w:val="center"/>
              <w:rPr>
                <w:color w:val="365F91" w:themeColor="accent1" w:themeShade="BF"/>
              </w:rPr>
            </w:pPr>
            <w:r w:rsidRPr="00A6403F">
              <w:rPr>
                <w:color w:val="365F91" w:themeColor="accent1" w:themeShade="BF"/>
              </w:rPr>
              <w:t>0,</w:t>
            </w:r>
            <w:r w:rsidR="001E29EF">
              <w:rPr>
                <w:color w:val="365F91" w:themeColor="accent1" w:themeShade="BF"/>
              </w:rPr>
              <w:t>1</w:t>
            </w:r>
            <w:r w:rsidR="00814DED">
              <w:rPr>
                <w:color w:val="365F91" w:themeColor="accent1" w:themeShade="BF"/>
              </w:rPr>
              <w:t>5</w:t>
            </w:r>
          </w:p>
        </w:tc>
        <w:tc>
          <w:tcPr>
            <w:tcW w:w="4967" w:type="dxa"/>
            <w:vAlign w:val="center"/>
          </w:tcPr>
          <w:p w:rsidR="00814DED" w:rsidRDefault="00814DED" w:rsidP="00814DED">
            <w:pPr>
              <w:jc w:val="center"/>
            </w:pPr>
            <w:r>
              <w:t>0,6х12,93+0,56х12,93</w:t>
            </w:r>
            <w:r w:rsidR="00A6403F">
              <w:t>=</w:t>
            </w:r>
            <w:r>
              <w:t>15,00</w:t>
            </w:r>
          </w:p>
        </w:tc>
      </w:tr>
      <w:tr w:rsidR="0081491E" w:rsidTr="0053383F">
        <w:trPr>
          <w:trHeight w:val="567"/>
        </w:trPr>
        <w:tc>
          <w:tcPr>
            <w:tcW w:w="5770" w:type="dxa"/>
            <w:vAlign w:val="center"/>
          </w:tcPr>
          <w:p w:rsidR="0081491E" w:rsidRDefault="0081491E" w:rsidP="0081491E">
            <w:r>
              <w:t>Устройство мелких покрытий из листовой стали (свес)</w:t>
            </w:r>
          </w:p>
        </w:tc>
        <w:tc>
          <w:tcPr>
            <w:tcW w:w="1760" w:type="dxa"/>
            <w:vAlign w:val="center"/>
          </w:tcPr>
          <w:p w:rsidR="0081491E" w:rsidRDefault="0081491E" w:rsidP="00800AB4">
            <w:pPr>
              <w:jc w:val="center"/>
            </w:pPr>
            <w:r>
              <w:t>100м2</w:t>
            </w:r>
          </w:p>
        </w:tc>
        <w:tc>
          <w:tcPr>
            <w:tcW w:w="1503" w:type="dxa"/>
            <w:vAlign w:val="center"/>
          </w:tcPr>
          <w:p w:rsidR="00CA3EA9" w:rsidRPr="00A6403F" w:rsidRDefault="00CA3EA9" w:rsidP="00CA3EA9">
            <w:pPr>
              <w:jc w:val="center"/>
              <w:rPr>
                <w:color w:val="365F91" w:themeColor="accent1" w:themeShade="BF"/>
              </w:rPr>
            </w:pPr>
            <w:r w:rsidRPr="00A6403F">
              <w:rPr>
                <w:color w:val="365F91" w:themeColor="accent1" w:themeShade="BF"/>
              </w:rPr>
              <w:t>0,07</w:t>
            </w:r>
          </w:p>
        </w:tc>
        <w:tc>
          <w:tcPr>
            <w:tcW w:w="4967" w:type="dxa"/>
            <w:vAlign w:val="center"/>
          </w:tcPr>
          <w:p w:rsidR="0081491E" w:rsidRDefault="00A6403F" w:rsidP="00800AB4">
            <w:pPr>
              <w:jc w:val="center"/>
            </w:pPr>
            <w:r>
              <w:t>11,6х0,3+11.6х0,3=6,96м2</w:t>
            </w:r>
          </w:p>
        </w:tc>
      </w:tr>
      <w:tr w:rsidR="00125BD8" w:rsidTr="0053383F">
        <w:trPr>
          <w:trHeight w:val="567"/>
        </w:trPr>
        <w:tc>
          <w:tcPr>
            <w:tcW w:w="5770" w:type="dxa"/>
            <w:vAlign w:val="center"/>
          </w:tcPr>
          <w:p w:rsidR="00125BD8" w:rsidRDefault="00800AB4" w:rsidP="00125BD8">
            <w:r>
              <w:t>Устройство колпаков на два канала</w:t>
            </w:r>
          </w:p>
        </w:tc>
        <w:tc>
          <w:tcPr>
            <w:tcW w:w="1760" w:type="dxa"/>
            <w:vAlign w:val="center"/>
          </w:tcPr>
          <w:p w:rsidR="00125BD8" w:rsidRDefault="00800AB4" w:rsidP="00800AB4">
            <w:pPr>
              <w:jc w:val="center"/>
            </w:pPr>
            <w:r>
              <w:t>1 канал</w:t>
            </w:r>
          </w:p>
        </w:tc>
        <w:tc>
          <w:tcPr>
            <w:tcW w:w="1503" w:type="dxa"/>
            <w:vAlign w:val="center"/>
          </w:tcPr>
          <w:p w:rsidR="00125BD8" w:rsidRPr="00A6403F" w:rsidRDefault="00CA3EA9" w:rsidP="00800AB4">
            <w:pPr>
              <w:jc w:val="center"/>
              <w:rPr>
                <w:color w:val="365F91" w:themeColor="accent1" w:themeShade="BF"/>
              </w:rPr>
            </w:pPr>
            <w:r w:rsidRPr="00A6403F">
              <w:rPr>
                <w:color w:val="365F91" w:themeColor="accent1" w:themeShade="BF"/>
              </w:rPr>
              <w:t>12</w:t>
            </w:r>
          </w:p>
        </w:tc>
        <w:tc>
          <w:tcPr>
            <w:tcW w:w="4967" w:type="dxa"/>
            <w:vAlign w:val="center"/>
          </w:tcPr>
          <w:p w:rsidR="00125BD8" w:rsidRDefault="00125BD8" w:rsidP="00800AB4">
            <w:pPr>
              <w:jc w:val="center"/>
            </w:pPr>
          </w:p>
        </w:tc>
      </w:tr>
      <w:tr w:rsidR="00800AB4" w:rsidTr="0053383F">
        <w:trPr>
          <w:trHeight w:val="375"/>
        </w:trPr>
        <w:tc>
          <w:tcPr>
            <w:tcW w:w="14000" w:type="dxa"/>
            <w:gridSpan w:val="4"/>
            <w:vAlign w:val="center"/>
          </w:tcPr>
          <w:p w:rsidR="00800AB4" w:rsidRPr="00800AB4" w:rsidRDefault="00800AB4" w:rsidP="00800AB4">
            <w:pPr>
              <w:jc w:val="center"/>
              <w:rPr>
                <w:b/>
              </w:rPr>
            </w:pPr>
            <w:r w:rsidRPr="00800AB4">
              <w:rPr>
                <w:b/>
              </w:rPr>
              <w:t>Стены</w:t>
            </w:r>
          </w:p>
        </w:tc>
      </w:tr>
      <w:tr w:rsidR="00125BD8" w:rsidTr="0053383F">
        <w:trPr>
          <w:trHeight w:val="567"/>
        </w:trPr>
        <w:tc>
          <w:tcPr>
            <w:tcW w:w="5770" w:type="dxa"/>
            <w:vAlign w:val="center"/>
          </w:tcPr>
          <w:p w:rsidR="00125BD8" w:rsidRDefault="00800AB4" w:rsidP="00125BD8">
            <w:r>
              <w:t>Устройство наружной теплоизоляции зданий с тонкой штукатуркой по утеплителю с толщиной плит 120мм</w:t>
            </w:r>
            <w:r w:rsidR="00366BFD">
              <w:t xml:space="preserve"> (надстройка)</w:t>
            </w:r>
          </w:p>
        </w:tc>
        <w:tc>
          <w:tcPr>
            <w:tcW w:w="1760" w:type="dxa"/>
            <w:vAlign w:val="center"/>
          </w:tcPr>
          <w:p w:rsidR="00125BD8" w:rsidRDefault="00800AB4" w:rsidP="00800AB4">
            <w:pPr>
              <w:jc w:val="center"/>
            </w:pPr>
            <w:r>
              <w:t>100м2</w:t>
            </w:r>
          </w:p>
        </w:tc>
        <w:tc>
          <w:tcPr>
            <w:tcW w:w="1503" w:type="dxa"/>
            <w:vAlign w:val="center"/>
          </w:tcPr>
          <w:p w:rsidR="003C616D" w:rsidRPr="00A6403F" w:rsidRDefault="00CA3EA9" w:rsidP="00CA3EA9">
            <w:pPr>
              <w:jc w:val="center"/>
              <w:rPr>
                <w:color w:val="365F91" w:themeColor="accent1" w:themeShade="BF"/>
              </w:rPr>
            </w:pPr>
            <w:r w:rsidRPr="00A6403F">
              <w:rPr>
                <w:color w:val="365F91" w:themeColor="accent1" w:themeShade="BF"/>
              </w:rPr>
              <w:t>0,</w:t>
            </w:r>
            <w:r w:rsidR="00814DED">
              <w:rPr>
                <w:color w:val="365F91" w:themeColor="accent1" w:themeShade="BF"/>
              </w:rPr>
              <w:t>11</w:t>
            </w:r>
          </w:p>
        </w:tc>
        <w:tc>
          <w:tcPr>
            <w:tcW w:w="4967" w:type="dxa"/>
            <w:vAlign w:val="center"/>
          </w:tcPr>
          <w:p w:rsidR="00125BD8" w:rsidRDefault="00A6403F" w:rsidP="00814DED">
            <w:pPr>
              <w:jc w:val="center"/>
            </w:pPr>
            <w:r>
              <w:t>(</w:t>
            </w:r>
            <w:r w:rsidR="00814DED">
              <w:t>6,93+3,37)х1,1=11,33</w:t>
            </w:r>
            <w:r>
              <w:t>м2</w:t>
            </w:r>
          </w:p>
        </w:tc>
      </w:tr>
      <w:tr w:rsidR="00366BFD" w:rsidTr="0053383F">
        <w:trPr>
          <w:trHeight w:val="567"/>
        </w:trPr>
        <w:tc>
          <w:tcPr>
            <w:tcW w:w="5770" w:type="dxa"/>
            <w:vAlign w:val="center"/>
          </w:tcPr>
          <w:p w:rsidR="00366BFD" w:rsidRDefault="00366BFD" w:rsidP="00DF37E2">
            <w:r>
              <w:t>Устройство наружной теплоизоляции зданий с тонкой штукатуркой по утеплителю с толщиной плит 120мм (брандмауэр)</w:t>
            </w:r>
          </w:p>
        </w:tc>
        <w:tc>
          <w:tcPr>
            <w:tcW w:w="1760" w:type="dxa"/>
            <w:vAlign w:val="center"/>
          </w:tcPr>
          <w:p w:rsidR="00366BFD" w:rsidRDefault="00366BFD" w:rsidP="00DF37E2">
            <w:pPr>
              <w:jc w:val="center"/>
            </w:pPr>
            <w:r>
              <w:t>100м2</w:t>
            </w:r>
          </w:p>
        </w:tc>
        <w:tc>
          <w:tcPr>
            <w:tcW w:w="1503" w:type="dxa"/>
            <w:vAlign w:val="center"/>
          </w:tcPr>
          <w:p w:rsidR="00CA3EA9" w:rsidRPr="00A6403F" w:rsidRDefault="00CA3EA9" w:rsidP="00CA3EA9">
            <w:pPr>
              <w:jc w:val="center"/>
              <w:rPr>
                <w:color w:val="365F91" w:themeColor="accent1" w:themeShade="BF"/>
              </w:rPr>
            </w:pPr>
            <w:r w:rsidRPr="00A6403F">
              <w:rPr>
                <w:color w:val="365F91" w:themeColor="accent1" w:themeShade="BF"/>
              </w:rPr>
              <w:t>0,</w:t>
            </w:r>
            <w:r w:rsidR="00814DED">
              <w:rPr>
                <w:color w:val="365F91" w:themeColor="accent1" w:themeShade="BF"/>
              </w:rPr>
              <w:t>14</w:t>
            </w:r>
          </w:p>
        </w:tc>
        <w:tc>
          <w:tcPr>
            <w:tcW w:w="4967" w:type="dxa"/>
            <w:vAlign w:val="center"/>
          </w:tcPr>
          <w:p w:rsidR="00366BFD" w:rsidRDefault="00814DED" w:rsidP="00814DED">
            <w:pPr>
              <w:jc w:val="center"/>
            </w:pPr>
            <w:r>
              <w:t>13,61</w:t>
            </w:r>
            <w:r w:rsidR="00A6403F">
              <w:t>м2</w:t>
            </w:r>
          </w:p>
        </w:tc>
      </w:tr>
    </w:tbl>
    <w:p w:rsidR="00800AB4" w:rsidRDefault="00800AB4"/>
    <w:p w:rsidR="00800AB4" w:rsidRDefault="00800AB4"/>
    <w:sectPr w:rsidR="00800AB4" w:rsidSect="0053383F">
      <w:headerReference w:type="default" r:id="rId6"/>
      <w:footerReference w:type="default" r:id="rId7"/>
      <w:pgSz w:w="16838" w:h="11906" w:orient="landscape"/>
      <w:pgMar w:top="1701" w:right="1134" w:bottom="850" w:left="1134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18F" w:rsidRDefault="00BF718F" w:rsidP="0053383F">
      <w:pPr>
        <w:spacing w:after="0" w:line="240" w:lineRule="auto"/>
      </w:pPr>
      <w:r>
        <w:separator/>
      </w:r>
    </w:p>
  </w:endnote>
  <w:endnote w:type="continuationSeparator" w:id="1">
    <w:p w:rsidR="00BF718F" w:rsidRDefault="00BF718F" w:rsidP="00533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4958" w:type="dxa"/>
      <w:tblBorders>
        <w:top w:val="single" w:sz="18" w:space="0" w:color="auto"/>
        <w:bottom w:val="single" w:sz="18" w:space="0" w:color="auto"/>
        <w:insideH w:val="single" w:sz="18" w:space="0" w:color="auto"/>
        <w:insideV w:val="single" w:sz="18" w:space="0" w:color="auto"/>
      </w:tblBorders>
      <w:tblCellMar>
        <w:left w:w="0" w:type="dxa"/>
        <w:right w:w="0" w:type="dxa"/>
      </w:tblCellMar>
      <w:tblLook w:val="0000"/>
    </w:tblPr>
    <w:tblGrid>
      <w:gridCol w:w="393"/>
      <w:gridCol w:w="562"/>
      <w:gridCol w:w="1282"/>
      <w:gridCol w:w="844"/>
      <w:gridCol w:w="832"/>
      <w:gridCol w:w="6019"/>
      <w:gridCol w:w="558"/>
    </w:tblGrid>
    <w:tr w:rsidR="0053383F" w:rsidRPr="00E03C6B" w:rsidTr="0053383F">
      <w:trPr>
        <w:cantSplit/>
        <w:trHeight w:hRule="exact" w:val="284"/>
      </w:trPr>
      <w:tc>
        <w:tcPr>
          <w:tcW w:w="393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236011" w:rsidP="0037576C">
          <w:pPr>
            <w:spacing w:after="0" w:line="240" w:lineRule="exact"/>
          </w:pPr>
          <w:r w:rsidRPr="00236011">
            <w:rPr>
              <w:noProof/>
              <w:sz w:val="2"/>
              <w:szCs w:val="2"/>
            </w:rPr>
            <w:pict>
              <v:group id="_x0000_s5122" style="position:absolute;margin-left:-281.35pt;margin-top:-200pt;width:34.15pt;height:240.95pt;z-index:251660288" coordorigin="451,11736" coordsize="683,4819">
                <v:rect id="_x0000_s5123" style="position:absolute;left:454;top:11736;width:680;height:4819;mso-wrap-edited:f;mso-position-horizontal-relative:page;mso-position-vertical-relative:page" filled="f" strokeweight="2.25pt"/>
                <v:line id="_x0000_s5124" style="position:absolute;mso-position-horizontal-relative:page;mso-position-vertical-relative:page" from="734,11736" to="734,16555" strokeweight="2.25pt"/>
                <v:line id="_x0000_s5125" style="position:absolute;mso-wrap-edited:f;mso-position-horizontal-relative:page;mso-position-vertical-relative:page" from="451,13154" to="1131,13154" strokeweight="2.25pt"/>
                <v:line id="_x0000_s5126" style="position:absolute;mso-wrap-edited:f;mso-position-horizontal-relative:page;mso-position-vertical-relative:page" from="451,15138" to="1131,15138" strokeweight="2.25pt"/>
                <v:rect id="_x0000_s5127" style="position:absolute;left:454;top:15138;width:283;height:1417;mso-wrap-edited:f;mso-position-horizontal-relative:page;mso-position-vertical-relative:page" filled="f" stroked="f" strokeweight="2.25pt">
                  <v:textbox style="layout-flow:vertical;mso-layout-flow-alt:bottom-to-top;mso-next-textbox:#_x0000_s5127" inset="1pt,1pt,1pt,1pt">
                    <w:txbxContent>
                      <w:p w:rsidR="0053383F" w:rsidRPr="000E6EC5" w:rsidRDefault="0053383F" w:rsidP="0053383F">
                        <w:pPr>
                          <w:spacing w:after="0" w:line="240" w:lineRule="atLeast"/>
                          <w:jc w:val="center"/>
                        </w:pPr>
                        <w:r w:rsidRPr="000E6EC5">
                          <w:t>Инв. № подл.</w:t>
                        </w:r>
                      </w:p>
                    </w:txbxContent>
                  </v:textbox>
                </v:rect>
                <v:rect id="_x0000_s5128" style="position:absolute;left:454;top:13154;width:283;height:1984;mso-wrap-edited:f;mso-position-horizontal-relative:page;mso-position-vertical-relative:page" filled="f" stroked="f" strokeweight="2.25pt">
                  <v:textbox style="layout-flow:vertical;mso-layout-flow-alt:bottom-to-top;mso-next-textbox:#_x0000_s5128" inset="1pt,1pt,1pt,1pt">
                    <w:txbxContent>
                      <w:p w:rsidR="0053383F" w:rsidRPr="000E6EC5" w:rsidRDefault="0053383F" w:rsidP="0053383F">
                        <w:pPr>
                          <w:spacing w:after="0" w:line="240" w:lineRule="atLeast"/>
                          <w:jc w:val="center"/>
                        </w:pPr>
                        <w:r>
                          <w:t>Подпись и дата</w:t>
                        </w:r>
                      </w:p>
                      <w:p w:rsidR="0053383F" w:rsidRPr="000E6EC5" w:rsidRDefault="0053383F" w:rsidP="0053383F"/>
                    </w:txbxContent>
                  </v:textbox>
                </v:rect>
                <v:rect id="_x0000_s5129" style="position:absolute;left:454;top:11736;width:283;height:1417;mso-wrap-edited:f;mso-position-horizontal-relative:page;mso-position-vertical-relative:page" filled="f" stroked="f" strokeweight="2.25pt">
                  <v:textbox style="layout-flow:vertical;mso-layout-flow-alt:bottom-to-top;mso-next-textbox:#_x0000_s5129" inset="1pt,1pt,1pt,1pt">
                    <w:txbxContent>
                      <w:p w:rsidR="0053383F" w:rsidRPr="000E6EC5" w:rsidRDefault="0053383F" w:rsidP="0053383F">
                        <w:pPr>
                          <w:spacing w:after="0" w:line="240" w:lineRule="atLeast"/>
                          <w:jc w:val="center"/>
                        </w:pPr>
                        <w:r>
                          <w:t xml:space="preserve">Взам. инв </w:t>
                        </w:r>
                      </w:p>
                      <w:p w:rsidR="0053383F" w:rsidRPr="000E6EC5" w:rsidRDefault="0053383F" w:rsidP="0053383F">
                        <w:pPr>
                          <w:spacing w:after="0" w:line="240" w:lineRule="atLeast"/>
                        </w:pPr>
                      </w:p>
                    </w:txbxContent>
                  </v:textbox>
                </v:rect>
              </v:group>
            </w:pict>
          </w:r>
          <w:r w:rsidRPr="00236011">
            <w:rPr>
              <w:noProof/>
              <w:sz w:val="12"/>
              <w:szCs w:val="12"/>
            </w:rPr>
            <w:pict>
              <v:rect id="_x0000_s5131" style="position:absolute;margin-left:-18.85pt;margin-top:-126.65pt;width:19.7pt;height:70.85pt;z-index:251662336;mso-wrap-edited:f;mso-position-horizontal-relative:page;mso-position-vertical-relative:page" filled="f" stroked="f" strokeweight="2.25pt">
                <v:textbox style="layout-flow:vertical;mso-layout-flow-alt:bottom-to-top;mso-next-textbox:#_x0000_s5131" inset="1pt,1pt,1pt,1pt">
                  <w:txbxContent>
                    <w:p w:rsidR="0053383F" w:rsidRPr="00AC6E6E" w:rsidRDefault="0053383F" w:rsidP="0053383F">
                      <w:pPr>
                        <w:jc w:val="right"/>
                      </w:pPr>
                    </w:p>
                  </w:txbxContent>
                </v:textbox>
                <w10:wrap anchorx="page" anchory="page"/>
              </v:rect>
            </w:pict>
          </w:r>
          <w:r w:rsidRPr="00236011">
            <w:rPr>
              <w:noProof/>
              <w:sz w:val="2"/>
              <w:szCs w:val="2"/>
            </w:rPr>
            <w:pict>
              <v:rect id="_x0000_s5130" style="position:absolute;margin-left:-19.55pt;margin-top:-28.55pt;width:19.7pt;height:70.85pt;z-index:251661312;mso-wrap-edited:f;mso-position-horizontal-relative:page;mso-position-vertical-relative:page" filled="f" stroked="f" strokeweight="2.25pt">
                <v:textbox style="layout-flow:vertical;mso-layout-flow-alt:bottom-to-top;mso-next-textbox:#_x0000_s5130" inset="1pt,1pt,1pt,1pt">
                  <w:txbxContent>
                    <w:p w:rsidR="0053383F" w:rsidRPr="00AC6E6E" w:rsidRDefault="0053383F" w:rsidP="0053383F"/>
                  </w:txbxContent>
                </v:textbox>
                <w10:wrap anchorx="page" anchory="page"/>
              </v:rect>
            </w:pict>
          </w:r>
        </w:p>
      </w:tc>
      <w:tc>
        <w:tcPr>
          <w:tcW w:w="562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>
          <w:pPr>
            <w:spacing w:after="0" w:line="240" w:lineRule="exact"/>
          </w:pPr>
        </w:p>
      </w:tc>
      <w:tc>
        <w:tcPr>
          <w:tcW w:w="1282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>
          <w:pPr>
            <w:spacing w:after="0" w:line="240" w:lineRule="exact"/>
          </w:pPr>
        </w:p>
      </w:tc>
      <w:tc>
        <w:tcPr>
          <w:tcW w:w="844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>
          <w:pPr>
            <w:spacing w:after="0" w:line="240" w:lineRule="exact"/>
          </w:pPr>
        </w:p>
      </w:tc>
      <w:tc>
        <w:tcPr>
          <w:tcW w:w="832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>
          <w:pPr>
            <w:spacing w:after="0" w:line="240" w:lineRule="exact"/>
          </w:pPr>
        </w:p>
      </w:tc>
      <w:tc>
        <w:tcPr>
          <w:tcW w:w="6019" w:type="dxa"/>
          <w:vMerge w:val="restart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47A0E" w:rsidRDefault="0053383F" w:rsidP="0037576C">
          <w:pPr>
            <w:spacing w:before="40" w:after="0" w:line="240" w:lineRule="atLeast"/>
            <w:jc w:val="center"/>
          </w:pPr>
          <w:r>
            <w:rPr>
              <w:b/>
              <w:color w:val="000000"/>
              <w:sz w:val="32"/>
              <w:szCs w:val="32"/>
            </w:rPr>
            <w:t>14/2012</w:t>
          </w:r>
        </w:p>
      </w:tc>
      <w:tc>
        <w:tcPr>
          <w:tcW w:w="558" w:type="dxa"/>
          <w:vMerge w:val="restart"/>
          <w:tcBorders>
            <w:top w:val="single" w:sz="18" w:space="0" w:color="auto"/>
            <w:left w:val="single" w:sz="18" w:space="0" w:color="auto"/>
            <w:bottom w:val="single" w:sz="18" w:space="0" w:color="auto"/>
            <w:right w:val="nil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>
          <w:pPr>
            <w:jc w:val="center"/>
            <w:rPr>
              <w:sz w:val="16"/>
              <w:szCs w:val="16"/>
            </w:rPr>
          </w:pPr>
          <w:r w:rsidRPr="00E03C6B">
            <w:rPr>
              <w:sz w:val="16"/>
              <w:szCs w:val="16"/>
            </w:rPr>
            <w:t>Лист</w:t>
          </w:r>
        </w:p>
      </w:tc>
    </w:tr>
    <w:tr w:rsidR="0053383F" w:rsidRPr="00E03C6B" w:rsidTr="0053383F">
      <w:trPr>
        <w:cantSplit/>
        <w:trHeight w:hRule="exact" w:val="111"/>
      </w:trPr>
      <w:tc>
        <w:tcPr>
          <w:tcW w:w="393" w:type="dxa"/>
          <w:vMerge w:val="restart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>
          <w:pPr>
            <w:spacing w:after="0" w:line="240" w:lineRule="exact"/>
          </w:pPr>
        </w:p>
      </w:tc>
      <w:tc>
        <w:tcPr>
          <w:tcW w:w="562" w:type="dxa"/>
          <w:vMerge w:val="restart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>
          <w:pPr>
            <w:spacing w:after="0" w:line="240" w:lineRule="exact"/>
          </w:pPr>
        </w:p>
      </w:tc>
      <w:tc>
        <w:tcPr>
          <w:tcW w:w="1282" w:type="dxa"/>
          <w:vMerge w:val="restart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>
          <w:pPr>
            <w:spacing w:after="0" w:line="240" w:lineRule="exact"/>
          </w:pPr>
        </w:p>
      </w:tc>
      <w:tc>
        <w:tcPr>
          <w:tcW w:w="844" w:type="dxa"/>
          <w:vMerge w:val="restart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>
          <w:pPr>
            <w:spacing w:after="0" w:line="240" w:lineRule="exact"/>
          </w:pPr>
        </w:p>
      </w:tc>
      <w:tc>
        <w:tcPr>
          <w:tcW w:w="832" w:type="dxa"/>
          <w:vMerge w:val="restart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>
          <w:pPr>
            <w:spacing w:after="0" w:line="240" w:lineRule="exact"/>
          </w:pPr>
        </w:p>
      </w:tc>
      <w:tc>
        <w:tcPr>
          <w:tcW w:w="6019" w:type="dxa"/>
          <w:vMerge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/>
      </w:tc>
      <w:tc>
        <w:tcPr>
          <w:tcW w:w="558" w:type="dxa"/>
          <w:vMerge/>
          <w:tcBorders>
            <w:top w:val="single" w:sz="18" w:space="0" w:color="auto"/>
            <w:left w:val="single" w:sz="18" w:space="0" w:color="auto"/>
            <w:bottom w:val="single" w:sz="18" w:space="0" w:color="auto"/>
            <w:right w:val="nil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>
          <w:pPr>
            <w:jc w:val="center"/>
          </w:pPr>
        </w:p>
      </w:tc>
    </w:tr>
    <w:tr w:rsidR="0053383F" w:rsidRPr="00E03C6B" w:rsidTr="0053383F">
      <w:trPr>
        <w:cantSplit/>
        <w:trHeight w:hRule="exact" w:val="198"/>
      </w:trPr>
      <w:tc>
        <w:tcPr>
          <w:tcW w:w="393" w:type="dxa"/>
          <w:vMerge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/>
      </w:tc>
      <w:tc>
        <w:tcPr>
          <w:tcW w:w="562" w:type="dxa"/>
          <w:vMerge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/>
      </w:tc>
      <w:tc>
        <w:tcPr>
          <w:tcW w:w="1282" w:type="dxa"/>
          <w:vMerge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/>
      </w:tc>
      <w:tc>
        <w:tcPr>
          <w:tcW w:w="844" w:type="dxa"/>
          <w:vMerge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/>
      </w:tc>
      <w:tc>
        <w:tcPr>
          <w:tcW w:w="832" w:type="dxa"/>
          <w:vMerge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/>
      </w:tc>
      <w:tc>
        <w:tcPr>
          <w:tcW w:w="6019" w:type="dxa"/>
          <w:vMerge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/>
      </w:tc>
      <w:tc>
        <w:tcPr>
          <w:tcW w:w="558" w:type="dxa"/>
          <w:vMerge w:val="restart"/>
          <w:tcBorders>
            <w:top w:val="single" w:sz="18" w:space="0" w:color="auto"/>
            <w:left w:val="single" w:sz="18" w:space="0" w:color="auto"/>
            <w:bottom w:val="single" w:sz="18" w:space="0" w:color="auto"/>
            <w:right w:val="nil"/>
          </w:tcBorders>
          <w:tcMar>
            <w:left w:w="0" w:type="dxa"/>
            <w:right w:w="0" w:type="dxa"/>
          </w:tcMar>
          <w:vAlign w:val="center"/>
        </w:tcPr>
        <w:p w:rsidR="0053383F" w:rsidRPr="008C7542" w:rsidRDefault="0053383F" w:rsidP="0037576C">
          <w:pPr>
            <w:spacing w:before="40" w:after="0" w:line="240" w:lineRule="atLeast"/>
            <w:jc w:val="center"/>
          </w:pPr>
          <w:r>
            <w:t>2</w:t>
          </w:r>
        </w:p>
      </w:tc>
    </w:tr>
    <w:tr w:rsidR="0053383F" w:rsidRPr="00E03C6B" w:rsidTr="0053383F">
      <w:trPr>
        <w:cantSplit/>
        <w:trHeight w:hRule="exact" w:val="284"/>
      </w:trPr>
      <w:tc>
        <w:tcPr>
          <w:tcW w:w="393" w:type="dxa"/>
          <w:tcBorders>
            <w:top w:val="single" w:sz="18" w:space="0" w:color="auto"/>
            <w:left w:val="single" w:sz="18" w:space="0" w:color="auto"/>
            <w:bottom w:val="nil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>
          <w:pPr>
            <w:spacing w:after="0" w:line="240" w:lineRule="atLeast"/>
            <w:jc w:val="center"/>
            <w:rPr>
              <w:spacing w:val="-8"/>
              <w:sz w:val="16"/>
              <w:szCs w:val="16"/>
            </w:rPr>
          </w:pPr>
          <w:r w:rsidRPr="00E03C6B">
            <w:rPr>
              <w:sz w:val="16"/>
              <w:szCs w:val="16"/>
            </w:rPr>
            <w:t>Изм</w:t>
          </w:r>
        </w:p>
      </w:tc>
      <w:tc>
        <w:tcPr>
          <w:tcW w:w="562" w:type="dxa"/>
          <w:tcBorders>
            <w:top w:val="single" w:sz="18" w:space="0" w:color="auto"/>
            <w:left w:val="single" w:sz="18" w:space="0" w:color="auto"/>
            <w:bottom w:val="nil"/>
            <w:right w:val="single" w:sz="18" w:space="0" w:color="auto"/>
          </w:tcBorders>
          <w:tcMar>
            <w:left w:w="57" w:type="dxa"/>
            <w:right w:w="57" w:type="dxa"/>
          </w:tcMar>
          <w:vAlign w:val="center"/>
        </w:tcPr>
        <w:p w:rsidR="0053383F" w:rsidRPr="00E03C6B" w:rsidRDefault="0053383F" w:rsidP="0037576C">
          <w:pPr>
            <w:spacing w:after="0" w:line="240" w:lineRule="atLeast"/>
            <w:jc w:val="center"/>
            <w:rPr>
              <w:sz w:val="16"/>
              <w:szCs w:val="16"/>
            </w:rPr>
          </w:pPr>
          <w:r w:rsidRPr="00E03C6B">
            <w:rPr>
              <w:sz w:val="16"/>
              <w:szCs w:val="16"/>
            </w:rPr>
            <w:t>Лист</w:t>
          </w:r>
        </w:p>
      </w:tc>
      <w:tc>
        <w:tcPr>
          <w:tcW w:w="1282" w:type="dxa"/>
          <w:tcBorders>
            <w:top w:val="single" w:sz="18" w:space="0" w:color="auto"/>
            <w:left w:val="single" w:sz="18" w:space="0" w:color="auto"/>
            <w:bottom w:val="nil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>
          <w:pPr>
            <w:spacing w:after="0" w:line="240" w:lineRule="atLeast"/>
            <w:jc w:val="center"/>
            <w:rPr>
              <w:sz w:val="16"/>
              <w:szCs w:val="16"/>
            </w:rPr>
          </w:pPr>
          <w:r w:rsidRPr="00E03C6B">
            <w:rPr>
              <w:sz w:val="16"/>
              <w:szCs w:val="16"/>
              <w:lang w:val="en-US"/>
            </w:rPr>
            <w:t>N</w:t>
          </w:r>
          <w:r w:rsidRPr="00E03C6B">
            <w:rPr>
              <w:sz w:val="16"/>
              <w:szCs w:val="16"/>
            </w:rPr>
            <w:t xml:space="preserve"> документа</w:t>
          </w:r>
        </w:p>
      </w:tc>
      <w:tc>
        <w:tcPr>
          <w:tcW w:w="844" w:type="dxa"/>
          <w:tcBorders>
            <w:top w:val="single" w:sz="18" w:space="0" w:color="auto"/>
            <w:left w:val="single" w:sz="18" w:space="0" w:color="auto"/>
            <w:bottom w:val="nil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>
          <w:pPr>
            <w:spacing w:after="0" w:line="240" w:lineRule="atLeast"/>
            <w:jc w:val="center"/>
            <w:rPr>
              <w:sz w:val="16"/>
              <w:szCs w:val="16"/>
            </w:rPr>
          </w:pPr>
          <w:r w:rsidRPr="00E03C6B">
            <w:rPr>
              <w:sz w:val="16"/>
              <w:szCs w:val="16"/>
            </w:rPr>
            <w:t>Подпись</w:t>
          </w:r>
        </w:p>
      </w:tc>
      <w:tc>
        <w:tcPr>
          <w:tcW w:w="832" w:type="dxa"/>
          <w:tcBorders>
            <w:top w:val="single" w:sz="18" w:space="0" w:color="auto"/>
            <w:left w:val="single" w:sz="18" w:space="0" w:color="auto"/>
            <w:bottom w:val="nil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>
          <w:pPr>
            <w:spacing w:after="0" w:line="240" w:lineRule="atLeast"/>
            <w:jc w:val="center"/>
            <w:rPr>
              <w:sz w:val="16"/>
              <w:szCs w:val="16"/>
            </w:rPr>
          </w:pPr>
          <w:r w:rsidRPr="00E03C6B">
            <w:rPr>
              <w:sz w:val="16"/>
              <w:szCs w:val="16"/>
            </w:rPr>
            <w:t>Дата</w:t>
          </w:r>
        </w:p>
      </w:tc>
      <w:tc>
        <w:tcPr>
          <w:tcW w:w="6019" w:type="dxa"/>
          <w:vMerge/>
          <w:tcBorders>
            <w:top w:val="single" w:sz="18" w:space="0" w:color="auto"/>
            <w:left w:val="single" w:sz="18" w:space="0" w:color="auto"/>
            <w:bottom w:val="nil"/>
            <w:right w:val="single" w:sz="18" w:space="0" w:color="auto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>
          <w:pPr>
            <w:spacing w:after="0" w:line="240" w:lineRule="atLeast"/>
          </w:pPr>
        </w:p>
      </w:tc>
      <w:tc>
        <w:tcPr>
          <w:tcW w:w="558" w:type="dxa"/>
          <w:vMerge/>
          <w:tcBorders>
            <w:top w:val="single" w:sz="18" w:space="0" w:color="auto"/>
            <w:left w:val="single" w:sz="18" w:space="0" w:color="auto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53383F" w:rsidRPr="00E03C6B" w:rsidRDefault="0053383F" w:rsidP="0037576C">
          <w:pPr>
            <w:spacing w:after="0" w:line="240" w:lineRule="atLeast"/>
          </w:pPr>
        </w:p>
      </w:tc>
    </w:tr>
  </w:tbl>
  <w:p w:rsidR="0053383F" w:rsidRDefault="0053383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18F" w:rsidRDefault="00BF718F" w:rsidP="0053383F">
      <w:pPr>
        <w:spacing w:after="0" w:line="240" w:lineRule="auto"/>
      </w:pPr>
      <w:r>
        <w:separator/>
      </w:r>
    </w:p>
  </w:footnote>
  <w:footnote w:type="continuationSeparator" w:id="1">
    <w:p w:rsidR="00BF718F" w:rsidRDefault="00BF718F" w:rsidP="00533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83F" w:rsidRDefault="00236011">
    <w:pPr>
      <w:pStyle w:val="a4"/>
    </w:pPr>
    <w:r>
      <w:rPr>
        <w:noProof/>
        <w:lang w:eastAsia="ru-RU"/>
      </w:rPr>
      <w:pict>
        <v:rect id="_x0000_s5121" style="position:absolute;margin-left:57.35pt;margin-top:14pt;width:770.35pt;height:567.2pt;z-index:-251658240;mso-position-horizontal-relative:page;mso-position-vertical-relative:page" strokeweight="2pt">
          <w10:wrap anchorx="page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125BD8"/>
    <w:rsid w:val="000E2DD9"/>
    <w:rsid w:val="00125BD8"/>
    <w:rsid w:val="001E29EF"/>
    <w:rsid w:val="00236011"/>
    <w:rsid w:val="0035546F"/>
    <w:rsid w:val="00366BFD"/>
    <w:rsid w:val="003C616D"/>
    <w:rsid w:val="0053383F"/>
    <w:rsid w:val="005B39E7"/>
    <w:rsid w:val="00800AB4"/>
    <w:rsid w:val="0081491E"/>
    <w:rsid w:val="00814DED"/>
    <w:rsid w:val="00A6403F"/>
    <w:rsid w:val="00BF718F"/>
    <w:rsid w:val="00C84164"/>
    <w:rsid w:val="00CA3EA9"/>
    <w:rsid w:val="00D8481A"/>
    <w:rsid w:val="00DC6688"/>
    <w:rsid w:val="00E610BF"/>
    <w:rsid w:val="00EB0966"/>
    <w:rsid w:val="00ED1FAF"/>
    <w:rsid w:val="00FC5CBA"/>
    <w:rsid w:val="00FD3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5B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33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3383F"/>
  </w:style>
  <w:style w:type="paragraph" w:styleId="a6">
    <w:name w:val="footer"/>
    <w:basedOn w:val="a"/>
    <w:link w:val="a7"/>
    <w:uiPriority w:val="99"/>
    <w:semiHidden/>
    <w:unhideWhenUsed/>
    <w:rsid w:val="00533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338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Гаврик</cp:lastModifiedBy>
  <cp:revision>8</cp:revision>
  <dcterms:created xsi:type="dcterms:W3CDTF">2012-05-10T12:42:00Z</dcterms:created>
  <dcterms:modified xsi:type="dcterms:W3CDTF">2012-07-13T08:46:00Z</dcterms:modified>
</cp:coreProperties>
</file>