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F3" w:rsidRDefault="002220F3"/>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76377C" w:rsidTr="002220F3">
        <w:trPr>
          <w:trHeight w:val="3150"/>
        </w:trPr>
        <w:tc>
          <w:tcPr>
            <w:tcW w:w="9639" w:type="dxa"/>
            <w:tcBorders>
              <w:top w:val="nil"/>
              <w:left w:val="nil"/>
              <w:bottom w:val="single" w:sz="12" w:space="0" w:color="auto"/>
              <w:right w:val="nil"/>
            </w:tcBorders>
          </w:tcPr>
          <w:p w:rsidR="0076377C" w:rsidRDefault="002F0243">
            <w:pPr>
              <w:ind w:left="567"/>
              <w:jc w:val="center"/>
              <w:rPr>
                <w:b/>
              </w:rPr>
            </w:pPr>
            <w:r>
              <w:rPr>
                <w:noProof/>
              </w:rPr>
              <w:drawing>
                <wp:inline distT="0" distB="0" distL="0" distR="0">
                  <wp:extent cx="643890" cy="755650"/>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55650"/>
                          </a:xfrm>
                          <a:prstGeom prst="rect">
                            <a:avLst/>
                          </a:prstGeom>
                          <a:noFill/>
                          <a:ln>
                            <a:noFill/>
                          </a:ln>
                        </pic:spPr>
                      </pic:pic>
                    </a:graphicData>
                  </a:graphic>
                </wp:inline>
              </w:drawing>
            </w:r>
          </w:p>
          <w:p w:rsidR="0076377C" w:rsidRDefault="0076377C">
            <w:pPr>
              <w:ind w:left="567"/>
              <w:jc w:val="center"/>
              <w:rPr>
                <w:b/>
              </w:rPr>
            </w:pPr>
            <w:r>
              <w:rPr>
                <w:b/>
              </w:rPr>
              <w:t>Администрация города Иванова</w:t>
            </w:r>
          </w:p>
          <w:p w:rsidR="0076377C" w:rsidRDefault="0076377C">
            <w:pPr>
              <w:ind w:left="567"/>
              <w:jc w:val="center"/>
              <w:rPr>
                <w:b/>
              </w:rPr>
            </w:pPr>
            <w:r>
              <w:rPr>
                <w:b/>
              </w:rPr>
              <w:t>Ивановской области</w:t>
            </w:r>
          </w:p>
          <w:p w:rsidR="0076377C" w:rsidRDefault="0076377C">
            <w:pPr>
              <w:ind w:left="567"/>
              <w:jc w:val="center"/>
              <w:rPr>
                <w:b/>
              </w:rPr>
            </w:pPr>
          </w:p>
          <w:p w:rsidR="0076377C" w:rsidRDefault="0076377C">
            <w:pPr>
              <w:ind w:left="567"/>
              <w:jc w:val="center"/>
              <w:rPr>
                <w:sz w:val="32"/>
              </w:rPr>
            </w:pPr>
            <w:r>
              <w:rPr>
                <w:b/>
                <w:sz w:val="32"/>
              </w:rPr>
              <w:t>УПРАВЛЕНИЕ МУНИЦИПАЛЬНОГО ЗАКАЗА</w:t>
            </w:r>
          </w:p>
          <w:p w:rsidR="0076377C" w:rsidRDefault="0076377C">
            <w:pPr>
              <w:ind w:left="567"/>
              <w:jc w:val="center"/>
            </w:pPr>
          </w:p>
          <w:p w:rsidR="0076377C" w:rsidRDefault="0076377C">
            <w:pPr>
              <w:ind w:left="567"/>
              <w:jc w:val="center"/>
              <w:rPr>
                <w:b/>
              </w:rPr>
            </w:pPr>
            <w:r>
              <w:t>153000 , г. Иваново, пл. Революции, д. 6, тел. (</w:t>
            </w:r>
            <w:r>
              <w:rPr>
                <w:lang w:val="en-US"/>
              </w:rPr>
              <w:t>4</w:t>
            </w:r>
            <w:r>
              <w:t xml:space="preserve">932) </w:t>
            </w:r>
            <w:r>
              <w:rPr>
                <w:lang w:val="en-US"/>
              </w:rPr>
              <w:t>59-46-</w:t>
            </w:r>
            <w:r>
              <w:t>35</w:t>
            </w:r>
          </w:p>
          <w:p w:rsidR="0076377C" w:rsidRDefault="0076377C">
            <w:pPr>
              <w:ind w:left="567"/>
              <w:jc w:val="center"/>
              <w:rPr>
                <w:b/>
              </w:rPr>
            </w:pPr>
          </w:p>
        </w:tc>
      </w:tr>
    </w:tbl>
    <w:p w:rsidR="0076377C" w:rsidRDefault="0076377C" w:rsidP="0076377C">
      <w:pPr>
        <w:rPr>
          <w:rFonts w:ascii="Arial" w:hAnsi="Arial"/>
        </w:rPr>
      </w:pPr>
    </w:p>
    <w:p w:rsidR="0076377C" w:rsidRDefault="0076377C" w:rsidP="0076377C">
      <w:pPr>
        <w:rPr>
          <w:rFonts w:ascii="Arial" w:hAnsi="Arial"/>
        </w:rPr>
      </w:pPr>
    </w:p>
    <w:p w:rsidR="0076377C" w:rsidRDefault="0076377C" w:rsidP="0076377C">
      <w:pPr>
        <w:spacing w:after="60"/>
        <w:ind w:left="4321" w:hanging="4321"/>
      </w:pPr>
    </w:p>
    <w:p w:rsidR="0076377C" w:rsidRDefault="0076377C" w:rsidP="0076377C">
      <w:pPr>
        <w:spacing w:after="60"/>
        <w:ind w:left="4321" w:hanging="4321"/>
      </w:pPr>
      <w:r>
        <w:t xml:space="preserve">_____________№_______________      </w:t>
      </w:r>
    </w:p>
    <w:p w:rsidR="0076377C" w:rsidRDefault="0076377C" w:rsidP="0076377C">
      <w:pPr>
        <w:spacing w:after="60"/>
        <w:ind w:left="4321" w:hanging="1441"/>
      </w:pPr>
    </w:p>
    <w:p w:rsidR="0076377C" w:rsidRDefault="0076377C" w:rsidP="0076377C">
      <w:pPr>
        <w:spacing w:after="60"/>
        <w:ind w:left="4321" w:hanging="1441"/>
        <w:outlineLvl w:val="0"/>
        <w:rPr>
          <w:b/>
          <w:sz w:val="28"/>
        </w:rPr>
      </w:pPr>
      <w:r>
        <w:t xml:space="preserve"> </w:t>
      </w:r>
      <w:r>
        <w:rPr>
          <w:b/>
          <w:sz w:val="28"/>
        </w:rPr>
        <w:t>Утверждено:</w:t>
      </w:r>
    </w:p>
    <w:p w:rsidR="0076377C" w:rsidRDefault="0076377C" w:rsidP="0076377C">
      <w:pPr>
        <w:spacing w:after="60"/>
        <w:ind w:left="4321" w:hanging="1441"/>
        <w:rPr>
          <w:b/>
          <w:sz w:val="28"/>
        </w:rPr>
      </w:pPr>
    </w:p>
    <w:tbl>
      <w:tblPr>
        <w:tblW w:w="5064" w:type="pct"/>
        <w:jc w:val="center"/>
        <w:tblLook w:val="01E0" w:firstRow="1" w:lastRow="1" w:firstColumn="1" w:lastColumn="1" w:noHBand="0" w:noVBand="0"/>
      </w:tblPr>
      <w:tblGrid>
        <w:gridCol w:w="4703"/>
        <w:gridCol w:w="5620"/>
      </w:tblGrid>
      <w:tr w:rsidR="0076377C" w:rsidTr="0076377C">
        <w:trPr>
          <w:trHeight w:val="1236"/>
          <w:jc w:val="center"/>
        </w:trPr>
        <w:tc>
          <w:tcPr>
            <w:tcW w:w="2278" w:type="pct"/>
            <w:vAlign w:val="center"/>
          </w:tcPr>
          <w:p w:rsidR="0076377C" w:rsidRPr="0054669D" w:rsidRDefault="0054669D" w:rsidP="00DD6C64">
            <w:pPr>
              <w:pStyle w:val="ConsPlusCell"/>
              <w:widowControl/>
              <w:ind w:right="141"/>
              <w:rPr>
                <w:rFonts w:ascii="Times New Roman" w:hAnsi="Times New Roman" w:cs="Times New Roman"/>
                <w:sz w:val="24"/>
                <w:szCs w:val="24"/>
              </w:rPr>
            </w:pPr>
            <w:r w:rsidRPr="0054669D">
              <w:rPr>
                <w:rFonts w:ascii="Times New Roman" w:hAnsi="Times New Roman" w:cs="Times New Roman"/>
                <w:sz w:val="24"/>
                <w:szCs w:val="24"/>
              </w:rPr>
              <w:t>Управление жилищно-коммунального хозяйства Администрации города Иванова</w:t>
            </w:r>
          </w:p>
        </w:tc>
        <w:tc>
          <w:tcPr>
            <w:tcW w:w="2722" w:type="pct"/>
          </w:tcPr>
          <w:p w:rsidR="0076377C" w:rsidRDefault="0076377C">
            <w:pPr>
              <w:rPr>
                <w:sz w:val="24"/>
                <w:szCs w:val="24"/>
              </w:rPr>
            </w:pPr>
          </w:p>
          <w:p w:rsidR="0076377C" w:rsidRDefault="0076377C">
            <w:pPr>
              <w:rPr>
                <w:sz w:val="24"/>
                <w:szCs w:val="24"/>
              </w:rPr>
            </w:pPr>
          </w:p>
          <w:p w:rsidR="0076377C" w:rsidRDefault="0076377C">
            <w:r>
              <w:t xml:space="preserve">______________________________  </w:t>
            </w:r>
          </w:p>
          <w:p w:rsidR="0076377C" w:rsidRDefault="0076377C">
            <w:pPr>
              <w:tabs>
                <w:tab w:val="left" w:pos="1215"/>
              </w:tabs>
              <w:rPr>
                <w:b/>
              </w:rPr>
            </w:pPr>
            <w:r>
              <w:t xml:space="preserve">    М.П.                          подпись</w:t>
            </w:r>
          </w:p>
        </w:tc>
      </w:tr>
    </w:tbl>
    <w:p w:rsidR="0076377C" w:rsidRDefault="0076377C" w:rsidP="0076377C">
      <w:pPr>
        <w:rPr>
          <w:b/>
          <w:sz w:val="28"/>
        </w:rPr>
      </w:pPr>
    </w:p>
    <w:p w:rsidR="0076377C" w:rsidRDefault="0076377C" w:rsidP="0076377C">
      <w:pPr>
        <w:rPr>
          <w:b/>
          <w:sz w:val="28"/>
        </w:rPr>
      </w:pPr>
    </w:p>
    <w:p w:rsidR="0076377C" w:rsidRDefault="0076377C" w:rsidP="0076377C">
      <w:pPr>
        <w:rPr>
          <w:b/>
          <w:sz w:val="28"/>
        </w:rPr>
      </w:pPr>
      <w:r>
        <w:rPr>
          <w:b/>
          <w:sz w:val="28"/>
        </w:rPr>
        <w:t xml:space="preserve">                       </w:t>
      </w:r>
    </w:p>
    <w:p w:rsidR="0076377C" w:rsidRDefault="0076377C" w:rsidP="0076377C">
      <w:pPr>
        <w:jc w:val="center"/>
        <w:rPr>
          <w:b/>
          <w:sz w:val="28"/>
        </w:rPr>
      </w:pPr>
      <w:r>
        <w:rPr>
          <w:b/>
          <w:sz w:val="28"/>
        </w:rPr>
        <w:t xml:space="preserve">ДОКУМЕНТАЦИЯ ОБ ОТКРЫТОМ АУКЦИОНЕ </w:t>
      </w:r>
    </w:p>
    <w:p w:rsidR="0076377C" w:rsidRDefault="00AA277C" w:rsidP="0076377C">
      <w:pPr>
        <w:jc w:val="center"/>
        <w:rPr>
          <w:b/>
          <w:sz w:val="28"/>
        </w:rPr>
      </w:pPr>
      <w:r>
        <w:rPr>
          <w:b/>
          <w:sz w:val="28"/>
        </w:rPr>
        <w:t>В ЭЛЕКТРОННОЙ ФОРМЕ</w:t>
      </w:r>
    </w:p>
    <w:p w:rsidR="0076377C" w:rsidRDefault="0076377C" w:rsidP="0076377C">
      <w:pPr>
        <w:rPr>
          <w:b/>
          <w:sz w:val="28"/>
        </w:rPr>
      </w:pPr>
    </w:p>
    <w:p w:rsidR="0076377C" w:rsidRDefault="0076377C" w:rsidP="0076377C">
      <w:pPr>
        <w:rPr>
          <w:b/>
          <w:sz w:val="28"/>
        </w:rPr>
      </w:pPr>
    </w:p>
    <w:p w:rsidR="0076377C" w:rsidRDefault="0076377C" w:rsidP="0076377C">
      <w:pPr>
        <w:rPr>
          <w:b/>
          <w:sz w:val="28"/>
          <w:szCs w:val="28"/>
          <w:u w:val="single"/>
        </w:rPr>
      </w:pPr>
    </w:p>
    <w:p w:rsidR="0076377C" w:rsidRDefault="0076377C" w:rsidP="0076377C">
      <w:pPr>
        <w:rPr>
          <w:sz w:val="28"/>
          <w:szCs w:val="28"/>
        </w:rPr>
      </w:pPr>
      <w:r>
        <w:rPr>
          <w:b/>
          <w:sz w:val="28"/>
          <w:szCs w:val="28"/>
          <w:u w:val="single"/>
        </w:rPr>
        <w:t>Категория:</w:t>
      </w:r>
      <w:r>
        <w:rPr>
          <w:sz w:val="28"/>
          <w:szCs w:val="28"/>
        </w:rPr>
        <w:t xml:space="preserve"> Работы</w:t>
      </w:r>
    </w:p>
    <w:p w:rsidR="0076377C" w:rsidRDefault="0076377C" w:rsidP="0076377C">
      <w:pPr>
        <w:rPr>
          <w:sz w:val="28"/>
          <w:szCs w:val="28"/>
        </w:rPr>
      </w:pPr>
    </w:p>
    <w:p w:rsidR="00916AC0" w:rsidRDefault="00916AC0" w:rsidP="0076377C">
      <w:pPr>
        <w:rPr>
          <w:sz w:val="28"/>
          <w:szCs w:val="28"/>
        </w:rPr>
      </w:pPr>
    </w:p>
    <w:p w:rsidR="00BD6026" w:rsidRDefault="00BD6026" w:rsidP="0076377C">
      <w:pPr>
        <w:pStyle w:val="ConsPlusNormal"/>
        <w:ind w:firstLine="0"/>
        <w:jc w:val="both"/>
        <w:rPr>
          <w:rFonts w:ascii="Times New Roman" w:hAnsi="Times New Roman" w:cs="Times New Roman"/>
          <w:sz w:val="28"/>
          <w:szCs w:val="28"/>
        </w:rPr>
      </w:pPr>
    </w:p>
    <w:p w:rsidR="000C1C0F" w:rsidRDefault="0076377C" w:rsidP="002F03DA">
      <w:pPr>
        <w:pStyle w:val="ConsPlusNormal"/>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Предмет контракта</w:t>
      </w:r>
      <w:r w:rsidR="000C1C0F">
        <w:rPr>
          <w:rFonts w:ascii="Times New Roman" w:hAnsi="Times New Roman" w:cs="Times New Roman"/>
          <w:b/>
          <w:sz w:val="28"/>
          <w:szCs w:val="28"/>
          <w:u w:val="single"/>
        </w:rPr>
        <w:t>:</w:t>
      </w:r>
    </w:p>
    <w:p w:rsidR="00183AF1" w:rsidRDefault="002F03DA" w:rsidP="002F03DA">
      <w:pPr>
        <w:pStyle w:val="ConsPlusNormal"/>
        <w:ind w:firstLine="0"/>
        <w:jc w:val="both"/>
        <w:rPr>
          <w:rFonts w:ascii="Times New Roman" w:hAnsi="Times New Roman" w:cs="Times New Roman"/>
          <w:sz w:val="28"/>
          <w:szCs w:val="28"/>
        </w:rPr>
      </w:pPr>
      <w:r w:rsidRPr="002F03DA">
        <w:rPr>
          <w:rFonts w:ascii="Times New Roman" w:hAnsi="Times New Roman" w:cs="Times New Roman"/>
          <w:sz w:val="28"/>
          <w:szCs w:val="28"/>
        </w:rPr>
        <w:t xml:space="preserve">Выполнение работ по </w:t>
      </w:r>
      <w:r w:rsidR="00E87264">
        <w:rPr>
          <w:rFonts w:ascii="Times New Roman" w:hAnsi="Times New Roman" w:cs="Times New Roman"/>
          <w:sz w:val="28"/>
          <w:szCs w:val="28"/>
        </w:rPr>
        <w:t>монтажу и сдаче в эксплуатацию  1249 индивидуальных приборов  учета горячей и холодной воды в жилых помещениях, находящихся в муниципальной собственности.</w:t>
      </w:r>
    </w:p>
    <w:p w:rsidR="002F03DA" w:rsidRDefault="002F03DA" w:rsidP="002F03DA">
      <w:pPr>
        <w:pStyle w:val="ConsPlusNormal"/>
        <w:ind w:firstLine="0"/>
        <w:jc w:val="both"/>
        <w:rPr>
          <w:rFonts w:ascii="Times New Roman" w:hAnsi="Times New Roman" w:cs="Times New Roman"/>
          <w:b/>
          <w:sz w:val="28"/>
          <w:szCs w:val="28"/>
        </w:rPr>
      </w:pPr>
      <w:r w:rsidRPr="002F03DA">
        <w:rPr>
          <w:rFonts w:ascii="Times New Roman" w:hAnsi="Times New Roman" w:cs="Times New Roman"/>
          <w:sz w:val="28"/>
          <w:szCs w:val="28"/>
        </w:rPr>
        <w:t xml:space="preserve"> </w:t>
      </w:r>
      <w:r w:rsidR="0076377C" w:rsidRPr="002A30C8">
        <w:rPr>
          <w:rFonts w:ascii="Times New Roman" w:hAnsi="Times New Roman" w:cs="Times New Roman"/>
          <w:b/>
          <w:sz w:val="28"/>
          <w:szCs w:val="28"/>
        </w:rPr>
        <w:br w:type="page"/>
      </w:r>
    </w:p>
    <w:p w:rsidR="0076377C" w:rsidRPr="002F03DA" w:rsidRDefault="0076377C" w:rsidP="0056200E">
      <w:pPr>
        <w:pStyle w:val="ConsPlusNormal"/>
        <w:ind w:firstLine="0"/>
        <w:jc w:val="center"/>
        <w:rPr>
          <w:rFonts w:ascii="Times New Roman" w:hAnsi="Times New Roman" w:cs="Times New Roman"/>
          <w:b/>
          <w:sz w:val="28"/>
          <w:szCs w:val="28"/>
        </w:rPr>
      </w:pPr>
      <w:r w:rsidRPr="002F03DA">
        <w:rPr>
          <w:rFonts w:ascii="Times New Roman" w:hAnsi="Times New Roman" w:cs="Times New Roman"/>
          <w:b/>
          <w:sz w:val="28"/>
          <w:szCs w:val="28"/>
        </w:rPr>
        <w:lastRenderedPageBreak/>
        <w:t>СОДЕРЖАНИЕ</w:t>
      </w:r>
    </w:p>
    <w:p w:rsidR="0076377C" w:rsidRDefault="0076377C" w:rsidP="0056200E">
      <w:pPr>
        <w:pStyle w:val="ab"/>
        <w:keepNext/>
        <w:keepLines/>
        <w:widowControl w:val="0"/>
        <w:suppressLineNumbers/>
        <w:suppressAutoHyphens/>
        <w:jc w:val="center"/>
        <w:rPr>
          <w:highlight w:val="yellow"/>
        </w:rPr>
      </w:pPr>
    </w:p>
    <w:tbl>
      <w:tblPr>
        <w:tblW w:w="9725" w:type="dxa"/>
        <w:tblLayout w:type="fixed"/>
        <w:tblLook w:val="01E0" w:firstRow="1" w:lastRow="1" w:firstColumn="1" w:lastColumn="1" w:noHBand="0" w:noVBand="0"/>
      </w:tblPr>
      <w:tblGrid>
        <w:gridCol w:w="1526"/>
        <w:gridCol w:w="6862"/>
        <w:gridCol w:w="1337"/>
      </w:tblGrid>
      <w:tr w:rsidR="0076377C" w:rsidTr="00EA0A63">
        <w:tc>
          <w:tcPr>
            <w:tcW w:w="1526" w:type="dxa"/>
          </w:tcPr>
          <w:p w:rsidR="0076377C" w:rsidRDefault="0076377C" w:rsidP="00EA0A63">
            <w:pPr>
              <w:pStyle w:val="31"/>
              <w:ind w:left="-142" w:firstLine="142"/>
            </w:pPr>
            <w:r>
              <w:t xml:space="preserve">ЧАСТЬ </w:t>
            </w:r>
            <w:r>
              <w:rPr>
                <w:lang w:val="en-US"/>
              </w:rPr>
              <w:t>I</w:t>
            </w:r>
          </w:p>
        </w:tc>
        <w:tc>
          <w:tcPr>
            <w:tcW w:w="6862" w:type="dxa"/>
          </w:tcPr>
          <w:p w:rsidR="0076377C" w:rsidRDefault="0076377C">
            <w:pPr>
              <w:pStyle w:val="31"/>
            </w:pPr>
            <w:r>
              <w:t>ОТКРЫТЫЙ АУКЦИОН В ЭЛЕКТРОННОЙ ФОРМЕ</w:t>
            </w:r>
          </w:p>
        </w:tc>
        <w:tc>
          <w:tcPr>
            <w:tcW w:w="1337" w:type="dxa"/>
          </w:tcPr>
          <w:p w:rsidR="0076377C" w:rsidRDefault="0076377C">
            <w:pPr>
              <w:pStyle w:val="31"/>
            </w:pP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.1.</w:t>
            </w:r>
          </w:p>
        </w:tc>
        <w:tc>
          <w:tcPr>
            <w:tcW w:w="6862" w:type="dxa"/>
          </w:tcPr>
          <w:p w:rsidR="0076377C" w:rsidRPr="00724538" w:rsidRDefault="0076377C" w:rsidP="007A0CBA">
            <w:pPr>
              <w:pStyle w:val="31"/>
              <w:jc w:val="left"/>
            </w:pPr>
            <w:r w:rsidRPr="00724538">
              <w:t>Приглашение к участию в открытом аукционе в электронной форме</w:t>
            </w:r>
          </w:p>
        </w:tc>
        <w:tc>
          <w:tcPr>
            <w:tcW w:w="1337" w:type="dxa"/>
            <w:vAlign w:val="center"/>
          </w:tcPr>
          <w:p w:rsidR="0076377C" w:rsidRPr="00EB6382" w:rsidRDefault="0076377C">
            <w:pPr>
              <w:pStyle w:val="31"/>
            </w:pPr>
            <w:r w:rsidRPr="00EB6382">
              <w:t>3</w:t>
            </w: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.2.</w:t>
            </w:r>
          </w:p>
        </w:tc>
        <w:tc>
          <w:tcPr>
            <w:tcW w:w="6862" w:type="dxa"/>
          </w:tcPr>
          <w:p w:rsidR="0076377C" w:rsidRPr="00724538" w:rsidRDefault="0076377C" w:rsidP="007A0CBA">
            <w:pPr>
              <w:pStyle w:val="31"/>
              <w:jc w:val="left"/>
            </w:pPr>
            <w:r w:rsidRPr="00724538">
              <w:t>Общие условия проведения открытого аукциона в электронной форме</w:t>
            </w:r>
          </w:p>
        </w:tc>
        <w:tc>
          <w:tcPr>
            <w:tcW w:w="1337" w:type="dxa"/>
            <w:vAlign w:val="center"/>
          </w:tcPr>
          <w:p w:rsidR="0076377C" w:rsidRPr="00EB6382" w:rsidRDefault="0076377C">
            <w:pPr>
              <w:pStyle w:val="31"/>
            </w:pPr>
            <w:r w:rsidRPr="00EB6382">
              <w:t>4</w:t>
            </w: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.3.</w:t>
            </w:r>
          </w:p>
        </w:tc>
        <w:tc>
          <w:tcPr>
            <w:tcW w:w="6862" w:type="dxa"/>
          </w:tcPr>
          <w:p w:rsidR="0076377C" w:rsidRPr="00724538" w:rsidRDefault="0076377C" w:rsidP="007A0CBA">
            <w:pPr>
              <w:pStyle w:val="31"/>
              <w:jc w:val="left"/>
            </w:pPr>
            <w:r w:rsidRPr="00724538">
              <w:t>Информационная карта открытого аукциона в электронной форме</w:t>
            </w:r>
          </w:p>
        </w:tc>
        <w:tc>
          <w:tcPr>
            <w:tcW w:w="1337" w:type="dxa"/>
            <w:vAlign w:val="center"/>
          </w:tcPr>
          <w:p w:rsidR="0076377C" w:rsidRPr="00A95ED5" w:rsidRDefault="0076377C" w:rsidP="00A95ED5">
            <w:pPr>
              <w:pStyle w:val="31"/>
              <w:rPr>
                <w:highlight w:val="yellow"/>
              </w:rPr>
            </w:pPr>
            <w:r w:rsidRPr="00EB6382">
              <w:t>2</w:t>
            </w:r>
            <w:r w:rsidR="00A95ED5">
              <w:t>7</w:t>
            </w: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.4.</w:t>
            </w:r>
          </w:p>
        </w:tc>
        <w:tc>
          <w:tcPr>
            <w:tcW w:w="6862" w:type="dxa"/>
          </w:tcPr>
          <w:p w:rsidR="0076377C" w:rsidRPr="00724538" w:rsidRDefault="0076377C" w:rsidP="007A0CBA">
            <w:pPr>
              <w:pStyle w:val="31"/>
              <w:jc w:val="left"/>
            </w:pPr>
            <w:r w:rsidRPr="00724538">
              <w:t>Рекомендуемые формы и документы для заполнения участниками размещения заказа</w:t>
            </w:r>
          </w:p>
        </w:tc>
        <w:tc>
          <w:tcPr>
            <w:tcW w:w="1337" w:type="dxa"/>
            <w:vAlign w:val="center"/>
          </w:tcPr>
          <w:p w:rsidR="0076377C" w:rsidRPr="00A95ED5" w:rsidRDefault="0076377C" w:rsidP="00A95ED5">
            <w:pPr>
              <w:pStyle w:val="31"/>
              <w:rPr>
                <w:highlight w:val="yellow"/>
              </w:rPr>
            </w:pPr>
            <w:r w:rsidRPr="00EB6382">
              <w:t>3</w:t>
            </w:r>
            <w:r w:rsidR="00A95ED5">
              <w:t>3</w:t>
            </w:r>
          </w:p>
        </w:tc>
      </w:tr>
      <w:tr w:rsidR="0076377C" w:rsidRPr="000F0846" w:rsidTr="00EA0A63">
        <w:tc>
          <w:tcPr>
            <w:tcW w:w="1526" w:type="dxa"/>
          </w:tcPr>
          <w:p w:rsidR="0076377C" w:rsidRPr="00724538" w:rsidRDefault="0076377C" w:rsidP="007A0CBA">
            <w:pPr>
              <w:pStyle w:val="31"/>
              <w:jc w:val="left"/>
            </w:pPr>
            <w:r w:rsidRPr="00724538">
              <w:t xml:space="preserve">ЧАСТЬ </w:t>
            </w:r>
            <w:r w:rsidRPr="00724538">
              <w:rPr>
                <w:lang w:val="en-US"/>
              </w:rPr>
              <w:t>II</w:t>
            </w:r>
          </w:p>
        </w:tc>
        <w:tc>
          <w:tcPr>
            <w:tcW w:w="6862" w:type="dxa"/>
          </w:tcPr>
          <w:p w:rsidR="0076377C" w:rsidRPr="00724538" w:rsidRDefault="0076377C" w:rsidP="007A0CBA">
            <w:pPr>
              <w:pStyle w:val="31"/>
              <w:jc w:val="left"/>
            </w:pPr>
            <w:r w:rsidRPr="00724538">
              <w:t>ПРОЕКТ МУНИЦИПАЛЬНОГО КОНТРАКТА</w:t>
            </w:r>
          </w:p>
        </w:tc>
        <w:tc>
          <w:tcPr>
            <w:tcW w:w="1337" w:type="dxa"/>
            <w:vAlign w:val="center"/>
          </w:tcPr>
          <w:p w:rsidR="0076377C" w:rsidRPr="00EB6382" w:rsidRDefault="00FF4FAC">
            <w:pPr>
              <w:pStyle w:val="31"/>
              <w:rPr>
                <w:highlight w:val="yellow"/>
                <w:lang w:val="en-US"/>
              </w:rPr>
            </w:pPr>
            <w:r w:rsidRPr="00EB6382">
              <w:t>3</w:t>
            </w:r>
            <w:r w:rsidR="00EB6382" w:rsidRPr="00EB6382">
              <w:rPr>
                <w:lang w:val="en-US"/>
              </w:rPr>
              <w:t>6</w:t>
            </w:r>
          </w:p>
        </w:tc>
      </w:tr>
      <w:tr w:rsidR="0076377C" w:rsidTr="00EA0A63">
        <w:trPr>
          <w:trHeight w:val="338"/>
        </w:trPr>
        <w:tc>
          <w:tcPr>
            <w:tcW w:w="1526" w:type="dxa"/>
          </w:tcPr>
          <w:p w:rsidR="0076377C" w:rsidRPr="00724538" w:rsidRDefault="0076377C" w:rsidP="007A0CBA">
            <w:pPr>
              <w:pStyle w:val="31"/>
              <w:jc w:val="left"/>
            </w:pPr>
            <w:r w:rsidRPr="00724538">
              <w:t xml:space="preserve">ЧАСТЬ </w:t>
            </w:r>
            <w:r w:rsidRPr="00724538">
              <w:rPr>
                <w:lang w:val="en-US"/>
              </w:rPr>
              <w:t>III</w:t>
            </w:r>
          </w:p>
        </w:tc>
        <w:tc>
          <w:tcPr>
            <w:tcW w:w="6862" w:type="dxa"/>
          </w:tcPr>
          <w:p w:rsidR="0076377C" w:rsidRPr="00724538" w:rsidRDefault="0076377C" w:rsidP="007A0CBA">
            <w:pPr>
              <w:pStyle w:val="31"/>
              <w:jc w:val="left"/>
            </w:pPr>
            <w:r w:rsidRPr="00724538">
              <w:t xml:space="preserve">ТЕХНИЧЕСКАЯ ЧАСТЬ </w:t>
            </w:r>
          </w:p>
        </w:tc>
        <w:tc>
          <w:tcPr>
            <w:tcW w:w="1337" w:type="dxa"/>
            <w:vAlign w:val="center"/>
          </w:tcPr>
          <w:p w:rsidR="0076377C" w:rsidRPr="00037633" w:rsidRDefault="00FF4FAC">
            <w:pPr>
              <w:pStyle w:val="31"/>
              <w:rPr>
                <w:highlight w:val="yellow"/>
                <w:lang w:val="en-US"/>
              </w:rPr>
            </w:pPr>
            <w:r w:rsidRPr="00EB6382">
              <w:t>4</w:t>
            </w:r>
            <w:r w:rsidR="00EB6382" w:rsidRPr="00EB6382">
              <w:rPr>
                <w:lang w:val="en-US"/>
              </w:rPr>
              <w:t>3</w:t>
            </w:r>
          </w:p>
        </w:tc>
      </w:tr>
    </w:tbl>
    <w:p w:rsidR="00F10FF9" w:rsidRDefault="00F10FF9" w:rsidP="00E77097">
      <w:pPr>
        <w:jc w:val="center"/>
        <w:rPr>
          <w:b/>
          <w:spacing w:val="-5"/>
          <w:w w:val="121"/>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Default="00F10FF9" w:rsidP="00E77097">
      <w:pPr>
        <w:jc w:val="center"/>
        <w:rPr>
          <w:sz w:val="24"/>
          <w:szCs w:val="24"/>
        </w:rPr>
      </w:pPr>
    </w:p>
    <w:p w:rsidR="00F10FF9" w:rsidRDefault="00F10FF9" w:rsidP="00E77097">
      <w:pPr>
        <w:jc w:val="center"/>
        <w:rPr>
          <w:sz w:val="24"/>
          <w:szCs w:val="24"/>
        </w:rPr>
      </w:pPr>
    </w:p>
    <w:p w:rsidR="00F10FF9" w:rsidRDefault="00F10FF9" w:rsidP="00E77097">
      <w:pPr>
        <w:jc w:val="center"/>
        <w:rPr>
          <w:sz w:val="24"/>
          <w:szCs w:val="24"/>
        </w:rPr>
      </w:pPr>
    </w:p>
    <w:p w:rsidR="00F10FF9" w:rsidRDefault="00F10FF9" w:rsidP="00F10FF9">
      <w:pPr>
        <w:jc w:val="right"/>
        <w:rPr>
          <w:sz w:val="24"/>
          <w:szCs w:val="24"/>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E14EAD" w:rsidRDefault="00E14EAD" w:rsidP="0056200E">
      <w:pPr>
        <w:jc w:val="center"/>
        <w:rPr>
          <w:b/>
          <w:caps/>
          <w:sz w:val="28"/>
          <w:szCs w:val="28"/>
        </w:rPr>
      </w:pPr>
    </w:p>
    <w:p w:rsidR="0056200E" w:rsidRDefault="0056200E" w:rsidP="00E14EAD">
      <w:pPr>
        <w:jc w:val="center"/>
        <w:rPr>
          <w:b/>
          <w:caps/>
          <w:sz w:val="28"/>
          <w:szCs w:val="28"/>
        </w:rPr>
      </w:pPr>
      <w:r w:rsidRPr="00BA0BE2">
        <w:rPr>
          <w:b/>
          <w:caps/>
          <w:sz w:val="28"/>
          <w:szCs w:val="28"/>
        </w:rPr>
        <w:lastRenderedPageBreak/>
        <w:t>Часть I</w:t>
      </w:r>
    </w:p>
    <w:p w:rsidR="0056200E" w:rsidRPr="00BA0BE2" w:rsidRDefault="0056200E" w:rsidP="0056200E">
      <w:pPr>
        <w:jc w:val="center"/>
        <w:rPr>
          <w:b/>
          <w:caps/>
          <w:sz w:val="28"/>
          <w:szCs w:val="28"/>
        </w:rPr>
      </w:pPr>
    </w:p>
    <w:p w:rsidR="0056200E" w:rsidRPr="00BA0BE2" w:rsidRDefault="0056200E" w:rsidP="0056200E">
      <w:pPr>
        <w:jc w:val="center"/>
        <w:rPr>
          <w:b/>
          <w:caps/>
          <w:sz w:val="28"/>
          <w:szCs w:val="28"/>
        </w:rPr>
      </w:pPr>
      <w:r w:rsidRPr="00BA0BE2">
        <w:rPr>
          <w:b/>
          <w:caps/>
          <w:sz w:val="28"/>
          <w:szCs w:val="28"/>
        </w:rPr>
        <w:t>ОТКРЫТЫЙ АУКЦИОН В ЭЛЕКТРОННОЙ ФОРМЕ</w:t>
      </w:r>
    </w:p>
    <w:p w:rsidR="0056200E" w:rsidRPr="00A96732" w:rsidRDefault="0056200E" w:rsidP="0056200E">
      <w:pPr>
        <w:jc w:val="center"/>
        <w:rPr>
          <w:b/>
          <w:w w:val="121"/>
          <w:sz w:val="24"/>
          <w:szCs w:val="24"/>
        </w:rPr>
      </w:pPr>
    </w:p>
    <w:p w:rsidR="0056200E" w:rsidRPr="00A96732" w:rsidRDefault="0056200E" w:rsidP="0056200E">
      <w:pPr>
        <w:rPr>
          <w:b/>
          <w:w w:val="121"/>
          <w:sz w:val="24"/>
          <w:szCs w:val="24"/>
        </w:rPr>
      </w:pPr>
    </w:p>
    <w:p w:rsidR="0056200E" w:rsidRDefault="0056200E" w:rsidP="0056200E">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56200E" w:rsidRPr="00F42F76" w:rsidRDefault="0056200E" w:rsidP="0056200E">
      <w:pPr>
        <w:ind w:left="-180"/>
        <w:jc w:val="center"/>
        <w:rPr>
          <w:b/>
          <w:sz w:val="28"/>
          <w:szCs w:val="28"/>
        </w:rPr>
      </w:pPr>
      <w:r>
        <w:rPr>
          <w:b/>
          <w:sz w:val="28"/>
          <w:szCs w:val="28"/>
        </w:rPr>
        <w:t>в электронной форме</w:t>
      </w: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6200E" w:rsidRPr="005C3AF3" w:rsidRDefault="0056200E" w:rsidP="0056200E">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ab/>
        <w:t xml:space="preserve"> </w:t>
      </w:r>
      <w:r w:rsidRPr="005C3AF3">
        <w:rPr>
          <w:sz w:val="24"/>
          <w:szCs w:val="24"/>
        </w:rPr>
        <w:t xml:space="preserve">Документация об </w:t>
      </w:r>
      <w:r w:rsidR="001371E2">
        <w:rPr>
          <w:sz w:val="24"/>
          <w:szCs w:val="24"/>
        </w:rPr>
        <w:t xml:space="preserve">открытом </w:t>
      </w:r>
      <w:r w:rsidRPr="005C3AF3">
        <w:rPr>
          <w:sz w:val="24"/>
          <w:szCs w:val="24"/>
        </w:rPr>
        <w:t xml:space="preserve">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56200E" w:rsidRPr="005C3AF3" w:rsidRDefault="0056200E" w:rsidP="0056200E">
      <w:pPr>
        <w:keepNext/>
        <w:keepLines/>
        <w:suppressLineNumbers/>
        <w:suppressAutoHyphens/>
        <w:ind w:firstLine="567"/>
        <w:jc w:val="both"/>
        <w:rPr>
          <w:sz w:val="24"/>
          <w:szCs w:val="24"/>
        </w:rPr>
      </w:pPr>
      <w:r>
        <w:rPr>
          <w:sz w:val="24"/>
          <w:szCs w:val="24"/>
        </w:rPr>
        <w:t xml:space="preserve">   </w:t>
      </w:r>
      <w:r w:rsidRPr="005C3AF3">
        <w:rPr>
          <w:sz w:val="24"/>
          <w:szCs w:val="24"/>
        </w:rPr>
        <w:t xml:space="preserve">Документация </w:t>
      </w:r>
      <w:proofErr w:type="gramStart"/>
      <w:r w:rsidRPr="005C3AF3">
        <w:rPr>
          <w:sz w:val="24"/>
          <w:szCs w:val="24"/>
        </w:rPr>
        <w:t xml:space="preserve">об </w:t>
      </w:r>
      <w:r w:rsidR="001371E2">
        <w:rPr>
          <w:sz w:val="24"/>
          <w:szCs w:val="24"/>
        </w:rPr>
        <w:t xml:space="preserve">открытом </w:t>
      </w:r>
      <w:r w:rsidRPr="005C3AF3">
        <w:rPr>
          <w:sz w:val="24"/>
          <w:szCs w:val="24"/>
        </w:rPr>
        <w:t>аукционе в электронной форме доступна для ознакомления на официальном сайте без взимания</w:t>
      </w:r>
      <w:proofErr w:type="gramEnd"/>
      <w:r w:rsidRPr="005C3AF3">
        <w:rPr>
          <w:sz w:val="24"/>
          <w:szCs w:val="24"/>
        </w:rPr>
        <w:t xml:space="preserve"> платы.</w:t>
      </w:r>
    </w:p>
    <w:p w:rsidR="0056200E" w:rsidRPr="005C3AF3" w:rsidRDefault="0056200E" w:rsidP="0056200E">
      <w:pPr>
        <w:ind w:firstLine="540"/>
        <w:jc w:val="both"/>
        <w:outlineLvl w:val="1"/>
        <w:rPr>
          <w:sz w:val="24"/>
          <w:szCs w:val="24"/>
        </w:rPr>
      </w:pPr>
      <w:r>
        <w:rPr>
          <w:sz w:val="24"/>
          <w:szCs w:val="24"/>
        </w:rPr>
        <w:t xml:space="preserve">   </w:t>
      </w:r>
      <w:r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56200E" w:rsidRPr="005C3AF3" w:rsidRDefault="0056200E" w:rsidP="0056200E">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5C3AF3">
        <w:rPr>
          <w:rFonts w:ascii="Times New Roman" w:hAnsi="Times New Roman" w:cs="Times New Roman"/>
          <w:sz w:val="24"/>
          <w:szCs w:val="24"/>
        </w:rPr>
        <w:t>На официальном сайте</w:t>
      </w:r>
      <w:r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C3AF3">
        <w:rPr>
          <w:rFonts w:ascii="Times New Roman" w:hAnsi="Times New Roman" w:cs="Times New Roman"/>
          <w:sz w:val="24"/>
          <w:szCs w:val="24"/>
        </w:rPr>
        <w:t xml:space="preserve">документации </w:t>
      </w:r>
      <w:r w:rsidRPr="005C3AF3">
        <w:rPr>
          <w:rFonts w:ascii="Times New Roman" w:hAnsi="Times New Roman" w:cs="Times New Roman"/>
          <w:spacing w:val="-1"/>
          <w:sz w:val="24"/>
          <w:szCs w:val="24"/>
        </w:rPr>
        <w:t>об открытом аукционе в электронной форме</w:t>
      </w:r>
      <w:r w:rsidRPr="005C3AF3">
        <w:rPr>
          <w:rFonts w:ascii="Times New Roman" w:hAnsi="Times New Roman" w:cs="Times New Roman"/>
          <w:sz w:val="24"/>
          <w:szCs w:val="24"/>
        </w:rPr>
        <w:t xml:space="preserve"> в случае возникновения таковых.</w:t>
      </w:r>
    </w:p>
    <w:p w:rsidR="0056200E" w:rsidRPr="005C3AF3" w:rsidRDefault="0056200E" w:rsidP="0056200E">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6200E" w:rsidRPr="00650A0E" w:rsidRDefault="0056200E" w:rsidP="0056200E">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tabs>
          <w:tab w:val="left" w:pos="0"/>
        </w:tabs>
        <w:ind w:left="-540" w:firstLine="540"/>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Pr="0077186C" w:rsidRDefault="0056200E"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B6382" w:rsidRPr="0077186C" w:rsidRDefault="00EB6382"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B6382" w:rsidRPr="0077186C" w:rsidRDefault="00EB6382"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56200E" w:rsidRDefault="0056200E"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6200E" w:rsidRDefault="0056200E" w:rsidP="00E14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56200E" w:rsidRDefault="0056200E" w:rsidP="00EB63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56200E" w:rsidRPr="00BA0BE2" w:rsidRDefault="0056200E" w:rsidP="00EB63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56200E" w:rsidRPr="00C40422" w:rsidRDefault="0056200E" w:rsidP="0056200E">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56200E" w:rsidRDefault="0056200E" w:rsidP="0056200E">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56200E" w:rsidRPr="00C40422" w:rsidRDefault="0056200E" w:rsidP="0056200E">
      <w:pPr>
        <w:pStyle w:val="HTML"/>
        <w:jc w:val="center"/>
        <w:rPr>
          <w:rFonts w:ascii="Times New Roman" w:hAnsi="Times New Roman" w:cs="Times New Roman"/>
          <w:b/>
          <w:sz w:val="24"/>
          <w:szCs w:val="24"/>
        </w:rPr>
      </w:pPr>
    </w:p>
    <w:p w:rsidR="0056200E" w:rsidRDefault="0056200E" w:rsidP="0056200E">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56200E" w:rsidRPr="00742476" w:rsidRDefault="0056200E" w:rsidP="0056200E">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56200E" w:rsidRPr="008B35CE" w:rsidRDefault="0056200E" w:rsidP="0056200E">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F42F76" w:rsidRDefault="0056200E" w:rsidP="0056200E">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F42F76" w:rsidRDefault="0056200E" w:rsidP="0056200E">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56200E" w:rsidRPr="00F42F76" w:rsidRDefault="0056200E" w:rsidP="0056200E">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56200E" w:rsidRPr="00E07D7A" w:rsidRDefault="0056200E" w:rsidP="0056200E">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56200E" w:rsidRPr="00F42F76" w:rsidRDefault="0056200E" w:rsidP="0056200E">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56200E" w:rsidRDefault="0056200E" w:rsidP="0056200E">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56200E" w:rsidRDefault="0056200E" w:rsidP="0056200E">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56200E" w:rsidRPr="0037147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6200E" w:rsidRPr="0037147E" w:rsidRDefault="0056200E" w:rsidP="0056200E">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6200E" w:rsidRPr="0037147E" w:rsidRDefault="0056200E" w:rsidP="0056200E">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56200E" w:rsidRPr="00207802" w:rsidRDefault="0056200E" w:rsidP="0056200E">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56200E"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w:t>
      </w:r>
      <w:r w:rsidRPr="00C40422">
        <w:rPr>
          <w:rFonts w:ascii="Times New Roman" w:hAnsi="Times New Roman" w:cs="Times New Roman"/>
          <w:sz w:val="24"/>
          <w:szCs w:val="24"/>
        </w:rPr>
        <w:lastRenderedPageBreak/>
        <w:t xml:space="preserve">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56200E" w:rsidRPr="00C40422" w:rsidRDefault="0056200E" w:rsidP="0056200E">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56200E" w:rsidRPr="00C40422" w:rsidRDefault="0056200E" w:rsidP="0056200E">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56200E" w:rsidRPr="003300A9" w:rsidRDefault="0056200E" w:rsidP="0056200E">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56200E" w:rsidRPr="005C3AF3" w:rsidRDefault="0056200E" w:rsidP="0056200E">
      <w:pPr>
        <w:pStyle w:val="HTML"/>
        <w:jc w:val="both"/>
        <w:rPr>
          <w:rFonts w:ascii="Times New Roman" w:hAnsi="Times New Roman" w:cs="Times New Roman"/>
          <w:sz w:val="16"/>
          <w:szCs w:val="16"/>
        </w:rPr>
      </w:pPr>
    </w:p>
    <w:p w:rsidR="0056200E" w:rsidRDefault="0056200E" w:rsidP="0056200E">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56200E" w:rsidRPr="005C3AF3" w:rsidRDefault="0056200E" w:rsidP="0056200E">
      <w:pPr>
        <w:pStyle w:val="HTML"/>
        <w:jc w:val="center"/>
        <w:rPr>
          <w:rFonts w:ascii="Times New Roman" w:hAnsi="Times New Roman" w:cs="Times New Roman"/>
          <w:b/>
          <w:sz w:val="16"/>
          <w:szCs w:val="16"/>
        </w:rPr>
      </w:pP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56200E" w:rsidRPr="00EE1756"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56200E" w:rsidRDefault="0056200E" w:rsidP="0056200E">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56200E" w:rsidRDefault="0056200E" w:rsidP="0056200E">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56200E" w:rsidRPr="008D217B" w:rsidRDefault="0056200E" w:rsidP="0056200E">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56200E" w:rsidRPr="002A182A"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56200E" w:rsidRPr="00EE06A6" w:rsidRDefault="0056200E" w:rsidP="0056200E">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56200E" w:rsidRDefault="0056200E" w:rsidP="0056200E">
      <w:pPr>
        <w:pStyle w:val="HTML"/>
        <w:rPr>
          <w:rFonts w:ascii="Times New Roman" w:hAnsi="Times New Roman" w:cs="Times New Roman"/>
          <w:b/>
          <w:sz w:val="24"/>
          <w:szCs w:val="24"/>
        </w:rPr>
      </w:pP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6200E" w:rsidRPr="00EE06A6" w:rsidRDefault="0056200E" w:rsidP="0056200E">
      <w:pPr>
        <w:pStyle w:val="HTML"/>
        <w:jc w:val="center"/>
        <w:rPr>
          <w:rFonts w:ascii="Times New Roman" w:hAnsi="Times New Roman" w:cs="Times New Roman"/>
          <w:b/>
          <w:sz w:val="24"/>
          <w:szCs w:val="24"/>
        </w:rPr>
      </w:pPr>
    </w:p>
    <w:p w:rsidR="0056200E" w:rsidRPr="002B6B07" w:rsidRDefault="0056200E" w:rsidP="0056200E">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56200E" w:rsidRPr="00EE06A6" w:rsidRDefault="0056200E" w:rsidP="0056200E">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56200E" w:rsidRPr="006A5AB7" w:rsidRDefault="0056200E" w:rsidP="0056200E">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56200E" w:rsidRPr="006A5AB7" w:rsidRDefault="0056200E" w:rsidP="0056200E">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6200E" w:rsidRPr="006A5AB7" w:rsidRDefault="0056200E" w:rsidP="0056200E">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56200E" w:rsidRPr="006A5AB7" w:rsidRDefault="0056200E" w:rsidP="0056200E">
      <w:pPr>
        <w:jc w:val="both"/>
        <w:outlineLvl w:val="1"/>
        <w:rPr>
          <w:sz w:val="24"/>
          <w:szCs w:val="24"/>
        </w:rPr>
      </w:pPr>
      <w:r w:rsidRPr="006A5AB7">
        <w:rPr>
          <w:sz w:val="24"/>
          <w:szCs w:val="24"/>
        </w:rPr>
        <w:lastRenderedPageBreak/>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56200E" w:rsidRPr="006A5AB7" w:rsidRDefault="0056200E" w:rsidP="0056200E">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56200E"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56200E"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6200E" w:rsidRPr="00C40422" w:rsidRDefault="0056200E" w:rsidP="0056200E">
      <w:pPr>
        <w:pStyle w:val="HTML"/>
        <w:jc w:val="both"/>
        <w:rPr>
          <w:rFonts w:ascii="Times New Roman" w:hAnsi="Times New Roman" w:cs="Times New Roman"/>
          <w:sz w:val="24"/>
          <w:szCs w:val="24"/>
        </w:rPr>
      </w:pPr>
    </w:p>
    <w:p w:rsidR="0056200E" w:rsidRDefault="0056200E" w:rsidP="0056200E">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6200E" w:rsidRPr="008B3B2E" w:rsidRDefault="0056200E" w:rsidP="0056200E">
      <w:pPr>
        <w:pStyle w:val="HTML"/>
        <w:jc w:val="center"/>
        <w:rPr>
          <w:rFonts w:ascii="Times New Roman" w:hAnsi="Times New Roman" w:cs="Times New Roman"/>
          <w:b/>
          <w:sz w:val="24"/>
          <w:szCs w:val="24"/>
        </w:rPr>
      </w:pPr>
    </w:p>
    <w:p w:rsidR="0056200E"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в отношении денежных средств в </w:t>
      </w:r>
      <w:r w:rsidRPr="0088212F">
        <w:rPr>
          <w:rFonts w:ascii="Times New Roman" w:hAnsi="Times New Roman" w:cs="Times New Roman"/>
          <w:sz w:val="24"/>
          <w:szCs w:val="24"/>
        </w:rPr>
        <w:lastRenderedPageBreak/>
        <w:t>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56200E" w:rsidRPr="00C40422"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56200E" w:rsidRDefault="0056200E" w:rsidP="0056200E">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56200E" w:rsidRDefault="0056200E" w:rsidP="0056200E">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56200E" w:rsidRPr="00A7087F" w:rsidRDefault="0056200E" w:rsidP="0056200E">
      <w:pPr>
        <w:pStyle w:val="HTML"/>
        <w:jc w:val="center"/>
        <w:rPr>
          <w:rFonts w:ascii="Times New Roman" w:hAnsi="Times New Roman" w:cs="Times New Roman"/>
          <w:b/>
          <w:sz w:val="24"/>
          <w:szCs w:val="24"/>
        </w:rPr>
      </w:pP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346338" w:rsidRPr="00346338"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56200E" w:rsidRPr="00346338"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установленном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56200E" w:rsidRPr="003F66FC" w:rsidRDefault="0056200E" w:rsidP="0056200E">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56200E" w:rsidRPr="0088212F" w:rsidRDefault="0056200E" w:rsidP="0056200E">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поступления, если оно </w:t>
      </w:r>
      <w:r w:rsidRPr="0088212F">
        <w:rPr>
          <w:rFonts w:ascii="Times New Roman" w:hAnsi="Times New Roman" w:cs="Times New Roman"/>
          <w:sz w:val="24"/>
          <w:szCs w:val="24"/>
        </w:rPr>
        <w:lastRenderedPageBreak/>
        <w:t>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программных и </w:t>
      </w:r>
      <w:r w:rsidRPr="0088212F">
        <w:rPr>
          <w:rFonts w:ascii="Times New Roman" w:hAnsi="Times New Roman" w:cs="Times New Roman"/>
          <w:sz w:val="24"/>
          <w:szCs w:val="24"/>
        </w:rPr>
        <w:lastRenderedPageBreak/>
        <w:t>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56200E" w:rsidRPr="003F66FC" w:rsidRDefault="0056200E" w:rsidP="0056200E">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w:t>
      </w:r>
      <w:r w:rsidRPr="0088212F">
        <w:rPr>
          <w:rFonts w:ascii="Times New Roman" w:hAnsi="Times New Roman" w:cs="Times New Roman"/>
          <w:sz w:val="24"/>
          <w:szCs w:val="24"/>
        </w:rPr>
        <w:lastRenderedPageBreak/>
        <w:t>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56200E" w:rsidRPr="0088212F" w:rsidRDefault="0056200E" w:rsidP="0056200E">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lastRenderedPageBreak/>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на электронной площадке проток</w:t>
      </w:r>
      <w:r>
        <w:rPr>
          <w:rFonts w:ascii="Times New Roman" w:hAnsi="Times New Roman" w:cs="Times New Roman"/>
          <w:sz w:val="24"/>
          <w:szCs w:val="24"/>
        </w:rPr>
        <w:t xml:space="preserve">ола, указанного в пункте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56200E" w:rsidRPr="00735F68" w:rsidRDefault="0056200E" w:rsidP="00346338">
      <w:pPr>
        <w:pStyle w:val="HTML"/>
        <w:rPr>
          <w:rFonts w:ascii="Times New Roman" w:hAnsi="Times New Roman" w:cs="Times New Roman"/>
          <w:b/>
          <w:sz w:val="24"/>
          <w:szCs w:val="24"/>
        </w:rPr>
      </w:pPr>
    </w:p>
    <w:p w:rsidR="0056200E" w:rsidRDefault="0056200E" w:rsidP="0056200E">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56200E" w:rsidRPr="00FB5CF5" w:rsidRDefault="0056200E" w:rsidP="0056200E">
      <w:pPr>
        <w:pStyle w:val="HTML"/>
        <w:jc w:val="center"/>
        <w:rPr>
          <w:rFonts w:ascii="Times New Roman" w:hAnsi="Times New Roman" w:cs="Times New Roman"/>
          <w:b/>
          <w:sz w:val="8"/>
          <w:szCs w:val="8"/>
        </w:rPr>
      </w:pPr>
    </w:p>
    <w:p w:rsidR="0056200E" w:rsidRPr="002B6B07" w:rsidRDefault="0056200E" w:rsidP="0056200E">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а также о возмещении убытков, </w:t>
      </w:r>
      <w:r w:rsidRPr="0088212F">
        <w:rPr>
          <w:rFonts w:ascii="Times New Roman" w:hAnsi="Times New Roman" w:cs="Times New Roman"/>
          <w:sz w:val="24"/>
          <w:szCs w:val="24"/>
        </w:rPr>
        <w:lastRenderedPageBreak/>
        <w:t>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2B6B07" w:rsidRDefault="0056200E" w:rsidP="0056200E">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56200E" w:rsidRPr="00965F87" w:rsidRDefault="0056200E" w:rsidP="0056200E">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6200E" w:rsidRPr="00965F87" w:rsidRDefault="0056200E" w:rsidP="0056200E">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56200E" w:rsidRPr="00965F87" w:rsidRDefault="0056200E" w:rsidP="0056200E">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56200E" w:rsidRPr="00965F87" w:rsidRDefault="0056200E" w:rsidP="0056200E">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6200E" w:rsidRPr="00965F87" w:rsidRDefault="0056200E" w:rsidP="0056200E">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6200E" w:rsidRPr="00965F87" w:rsidRDefault="0056200E" w:rsidP="0056200E">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w:t>
      </w:r>
    </w:p>
    <w:p w:rsidR="0056200E" w:rsidRPr="00E62AB7" w:rsidRDefault="0056200E" w:rsidP="0056200E">
      <w:pPr>
        <w:jc w:val="both"/>
        <w:rPr>
          <w:sz w:val="24"/>
          <w:szCs w:val="24"/>
        </w:rPr>
      </w:pPr>
      <w:r w:rsidRPr="00965F87">
        <w:rPr>
          <w:sz w:val="24"/>
          <w:szCs w:val="24"/>
        </w:rPr>
        <w:t xml:space="preserve">г) в безотзывной банковской гарантии в обязательном порядке должна быть указана сумма, в </w:t>
      </w:r>
      <w:r w:rsidRPr="00965F87">
        <w:rPr>
          <w:sz w:val="24"/>
          <w:szCs w:val="24"/>
        </w:rPr>
        <w:lastRenderedPageBreak/>
        <w:t>пределах которой банк гарантирует исполнение обязательств по муниципальному контракту.</w:t>
      </w:r>
      <w:r w:rsidRPr="00E62AB7">
        <w:rPr>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56200E" w:rsidRDefault="0056200E" w:rsidP="0056200E">
      <w:pPr>
        <w:pStyle w:val="a5"/>
        <w:spacing w:after="0"/>
      </w:pPr>
      <w:r>
        <w:t>6.2.7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56200E" w:rsidRDefault="0056200E" w:rsidP="0056200E">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56200E" w:rsidRDefault="0056200E" w:rsidP="0056200E">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56200E" w:rsidRDefault="0056200E" w:rsidP="0056200E">
      <w:pPr>
        <w:pStyle w:val="a5"/>
        <w:spacing w:after="0"/>
      </w:pPr>
      <w:r>
        <w:t>6.2.7.4. Денежные средства возвращаются на банковский счет, указанный подрядчиком в этом письменном требовании.</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56200E" w:rsidRPr="00E23C77" w:rsidRDefault="0056200E" w:rsidP="0056200E">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56200E" w:rsidRPr="00E23C77" w:rsidRDefault="0056200E" w:rsidP="0056200E">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56200E" w:rsidRDefault="0056200E" w:rsidP="0056200E">
      <w:pPr>
        <w:pStyle w:val="HTML"/>
        <w:rPr>
          <w:rFonts w:ascii="Times New Roman" w:hAnsi="Times New Roman" w:cs="Times New Roman"/>
          <w:b/>
          <w:sz w:val="24"/>
          <w:szCs w:val="24"/>
        </w:rPr>
      </w:pPr>
    </w:p>
    <w:p w:rsidR="0056200E" w:rsidRDefault="0056200E" w:rsidP="0056200E">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6200E" w:rsidRPr="001144AD" w:rsidRDefault="0056200E" w:rsidP="0056200E">
      <w:pPr>
        <w:pStyle w:val="HTML"/>
        <w:jc w:val="center"/>
        <w:rPr>
          <w:rFonts w:ascii="Times New Roman" w:hAnsi="Times New Roman" w:cs="Times New Roman"/>
          <w:b/>
          <w:sz w:val="16"/>
          <w:szCs w:val="16"/>
        </w:rPr>
      </w:pPr>
    </w:p>
    <w:p w:rsidR="0056200E" w:rsidRPr="00E23C77" w:rsidRDefault="0056200E" w:rsidP="0056200E">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w:t>
      </w:r>
      <w:r>
        <w:rPr>
          <w:rFonts w:ascii="Times New Roman" w:hAnsi="Times New Roman" w:cs="Times New Roman"/>
          <w:sz w:val="24"/>
          <w:szCs w:val="24"/>
        </w:rPr>
        <w:lastRenderedPageBreak/>
        <w:t xml:space="preserve">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56200E" w:rsidRDefault="0056200E" w:rsidP="0056200E">
      <w:pPr>
        <w:pStyle w:val="HTML"/>
        <w:jc w:val="both"/>
        <w:rPr>
          <w:rFonts w:ascii="Times New Roman" w:hAnsi="Times New Roman" w:cs="Times New Roman"/>
          <w:sz w:val="24"/>
          <w:szCs w:val="24"/>
        </w:rPr>
      </w:pPr>
    </w:p>
    <w:p w:rsidR="0056200E" w:rsidRDefault="0056200E" w:rsidP="0056200E">
      <w:pPr>
        <w:jc w:val="center"/>
        <w:rPr>
          <w:b/>
          <w:spacing w:val="-5"/>
          <w:w w:val="121"/>
          <w:sz w:val="24"/>
          <w:szCs w:val="24"/>
        </w:rPr>
      </w:pPr>
      <w:r>
        <w:rPr>
          <w:b/>
          <w:spacing w:val="-5"/>
          <w:w w:val="121"/>
          <w:sz w:val="24"/>
          <w:szCs w:val="24"/>
        </w:rPr>
        <w:t xml:space="preserve"> </w:t>
      </w:r>
    </w:p>
    <w:p w:rsidR="00E8368E" w:rsidRPr="003A4C54" w:rsidRDefault="0076377C" w:rsidP="00EB6382">
      <w:pPr>
        <w:jc w:val="center"/>
        <w:rPr>
          <w:sz w:val="24"/>
          <w:szCs w:val="24"/>
        </w:rPr>
      </w:pPr>
      <w:r w:rsidRPr="00F10FF9">
        <w:rPr>
          <w:sz w:val="24"/>
          <w:szCs w:val="24"/>
        </w:rPr>
        <w:br w:type="page"/>
      </w:r>
    </w:p>
    <w:p w:rsidR="0076377C" w:rsidRDefault="0076377C" w:rsidP="007705EF">
      <w:pPr>
        <w:tabs>
          <w:tab w:val="num" w:pos="900"/>
        </w:tabs>
        <w:jc w:val="center"/>
        <w:rPr>
          <w:b/>
          <w:sz w:val="28"/>
          <w:szCs w:val="28"/>
        </w:rPr>
      </w:pPr>
      <w:r>
        <w:rPr>
          <w:b/>
          <w:sz w:val="28"/>
          <w:szCs w:val="28"/>
        </w:rPr>
        <w:lastRenderedPageBreak/>
        <w:t>РАЗДЕЛ 1.3. Информационная карта открытого аукциона</w:t>
      </w:r>
    </w:p>
    <w:p w:rsidR="0076377C" w:rsidRDefault="0076377C" w:rsidP="007705EF">
      <w:pPr>
        <w:tabs>
          <w:tab w:val="num" w:pos="900"/>
        </w:tabs>
        <w:jc w:val="center"/>
        <w:rPr>
          <w:b/>
          <w:sz w:val="28"/>
          <w:szCs w:val="28"/>
        </w:rPr>
      </w:pPr>
      <w:r>
        <w:rPr>
          <w:b/>
          <w:sz w:val="28"/>
          <w:szCs w:val="28"/>
        </w:rPr>
        <w:t>в электронной форме</w:t>
      </w:r>
    </w:p>
    <w:p w:rsidR="0076377C" w:rsidRDefault="0076377C" w:rsidP="007705EF">
      <w:pPr>
        <w:tabs>
          <w:tab w:val="num" w:pos="900"/>
        </w:tabs>
        <w:jc w:val="center"/>
        <w:rPr>
          <w:b/>
          <w:sz w:val="28"/>
          <w:szCs w:val="28"/>
        </w:rPr>
      </w:pP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53" w:type="pct"/>
        <w:tblInd w:w="-252" w:type="dxa"/>
        <w:tblLayout w:type="fixed"/>
        <w:tblLook w:val="0000" w:firstRow="0" w:lastRow="0" w:firstColumn="0" w:lastColumn="0" w:noHBand="0" w:noVBand="0"/>
      </w:tblPr>
      <w:tblGrid>
        <w:gridCol w:w="576"/>
        <w:gridCol w:w="1566"/>
        <w:gridCol w:w="2529"/>
        <w:gridCol w:w="6038"/>
      </w:tblGrid>
      <w:tr w:rsidR="0076377C" w:rsidTr="00DD0F56">
        <w:trPr>
          <w:trHeight w:val="1565"/>
        </w:trPr>
        <w:tc>
          <w:tcPr>
            <w:tcW w:w="269" w:type="pct"/>
            <w:tcBorders>
              <w:top w:val="single" w:sz="4" w:space="0" w:color="auto"/>
              <w:left w:val="single" w:sz="4" w:space="0" w:color="auto"/>
              <w:bottom w:val="single" w:sz="4" w:space="0" w:color="auto"/>
              <w:right w:val="single" w:sz="4" w:space="0" w:color="auto"/>
            </w:tcBorders>
            <w:vAlign w:val="center"/>
          </w:tcPr>
          <w:p w:rsidR="0076377C" w:rsidRDefault="0076377C">
            <w:pPr>
              <w:jc w:val="center"/>
              <w:rPr>
                <w:i/>
              </w:rPr>
            </w:pPr>
            <w:r>
              <w:rPr>
                <w:i/>
              </w:rPr>
              <w:t>№</w:t>
            </w:r>
          </w:p>
          <w:p w:rsidR="0076377C" w:rsidRDefault="0076377C">
            <w:pPr>
              <w:jc w:val="center"/>
              <w:rPr>
                <w:i/>
              </w:rPr>
            </w:pPr>
            <w:proofErr w:type="gramStart"/>
            <w:r>
              <w:rPr>
                <w:i/>
              </w:rPr>
              <w:t>п</w:t>
            </w:r>
            <w:proofErr w:type="gramEnd"/>
            <w:r>
              <w:rPr>
                <w:i/>
              </w:rPr>
              <w:t>/п</w:t>
            </w:r>
          </w:p>
        </w:tc>
        <w:tc>
          <w:tcPr>
            <w:tcW w:w="731" w:type="pct"/>
            <w:tcBorders>
              <w:top w:val="single" w:sz="4" w:space="0" w:color="auto"/>
              <w:left w:val="single" w:sz="4" w:space="0" w:color="auto"/>
              <w:bottom w:val="single" w:sz="4" w:space="0" w:color="auto"/>
              <w:right w:val="single" w:sz="4" w:space="0" w:color="auto"/>
            </w:tcBorders>
            <w:vAlign w:val="center"/>
          </w:tcPr>
          <w:p w:rsidR="0076377C" w:rsidRDefault="0076377C">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181" w:type="pct"/>
            <w:tcBorders>
              <w:top w:val="single" w:sz="4" w:space="0" w:color="auto"/>
              <w:left w:val="single" w:sz="4" w:space="0" w:color="auto"/>
              <w:bottom w:val="single" w:sz="4" w:space="0" w:color="auto"/>
              <w:right w:val="single" w:sz="4" w:space="0" w:color="auto"/>
            </w:tcBorders>
            <w:vAlign w:val="center"/>
          </w:tcPr>
          <w:p w:rsidR="0076377C" w:rsidRDefault="0076377C">
            <w:pPr>
              <w:keepNext/>
              <w:keepLines/>
              <w:suppressLineNumbers/>
              <w:suppressAutoHyphens/>
              <w:jc w:val="center"/>
              <w:rPr>
                <w:b/>
                <w:i/>
              </w:rPr>
            </w:pPr>
            <w:r>
              <w:rPr>
                <w:b/>
                <w:i/>
              </w:rPr>
              <w:t>Наименование пункта</w:t>
            </w:r>
          </w:p>
        </w:tc>
        <w:tc>
          <w:tcPr>
            <w:tcW w:w="2818" w:type="pct"/>
            <w:tcBorders>
              <w:top w:val="single" w:sz="4" w:space="0" w:color="auto"/>
              <w:left w:val="single" w:sz="4" w:space="0" w:color="auto"/>
              <w:bottom w:val="single" w:sz="4" w:space="0" w:color="auto"/>
              <w:right w:val="single" w:sz="4" w:space="0" w:color="auto"/>
            </w:tcBorders>
            <w:vAlign w:val="center"/>
          </w:tcPr>
          <w:p w:rsidR="0076377C" w:rsidRDefault="0076377C">
            <w:pPr>
              <w:jc w:val="center"/>
              <w:rPr>
                <w:b/>
                <w:i/>
              </w:rPr>
            </w:pPr>
            <w:r>
              <w:rPr>
                <w:b/>
                <w:i/>
              </w:rPr>
              <w:t>Текст пояснений</w:t>
            </w:r>
          </w:p>
        </w:tc>
      </w:tr>
      <w:tr w:rsidR="0076377C" w:rsidTr="00346338">
        <w:trPr>
          <w:trHeight w:val="16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1.3.1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Наименование Заказчика, контактная информация</w:t>
            </w:r>
          </w:p>
        </w:tc>
        <w:tc>
          <w:tcPr>
            <w:tcW w:w="2818" w:type="pct"/>
            <w:tcBorders>
              <w:top w:val="single" w:sz="4" w:space="0" w:color="auto"/>
              <w:left w:val="single" w:sz="4" w:space="0" w:color="auto"/>
              <w:bottom w:val="single" w:sz="4" w:space="0" w:color="auto"/>
              <w:right w:val="single" w:sz="4" w:space="0" w:color="auto"/>
            </w:tcBorders>
          </w:tcPr>
          <w:p w:rsidR="00CC1191" w:rsidRPr="00237D1B" w:rsidRDefault="00CC1191" w:rsidP="0061063F">
            <w:pPr>
              <w:rPr>
                <w:sz w:val="24"/>
                <w:szCs w:val="24"/>
              </w:rPr>
            </w:pPr>
            <w:r w:rsidRPr="00237D1B">
              <w:rPr>
                <w:sz w:val="24"/>
                <w:szCs w:val="24"/>
              </w:rPr>
              <w:t xml:space="preserve">Управление жилищно-коммунального хозяйства </w:t>
            </w:r>
            <w:r>
              <w:rPr>
                <w:sz w:val="24"/>
                <w:szCs w:val="24"/>
              </w:rPr>
              <w:t>Администрации города Иванова</w:t>
            </w:r>
            <w:r w:rsidR="00C85005">
              <w:rPr>
                <w:sz w:val="24"/>
                <w:szCs w:val="24"/>
              </w:rPr>
              <w:t>.</w:t>
            </w:r>
          </w:p>
          <w:p w:rsidR="00CC1191" w:rsidRPr="00482397" w:rsidRDefault="00E6200E" w:rsidP="0076377C">
            <w:pPr>
              <w:jc w:val="both"/>
              <w:rPr>
                <w:sz w:val="24"/>
                <w:szCs w:val="24"/>
              </w:rPr>
            </w:pPr>
            <w:proofErr w:type="gramStart"/>
            <w:r>
              <w:rPr>
                <w:sz w:val="24"/>
                <w:szCs w:val="24"/>
              </w:rPr>
              <w:t xml:space="preserve">Место нахождения, </w:t>
            </w:r>
            <w:r w:rsidR="00674268" w:rsidRPr="00CC1191">
              <w:rPr>
                <w:sz w:val="24"/>
                <w:szCs w:val="24"/>
              </w:rPr>
              <w:t xml:space="preserve">почтовый адрес: </w:t>
            </w:r>
            <w:r w:rsidR="0076377C" w:rsidRPr="00CC1191">
              <w:rPr>
                <w:sz w:val="24"/>
                <w:szCs w:val="24"/>
              </w:rPr>
              <w:t>15300</w:t>
            </w:r>
            <w:r w:rsidR="00CC1191" w:rsidRPr="00CC1191">
              <w:rPr>
                <w:sz w:val="24"/>
                <w:szCs w:val="24"/>
              </w:rPr>
              <w:t>0</w:t>
            </w:r>
            <w:r w:rsidR="0076377C" w:rsidRPr="00CC1191">
              <w:rPr>
                <w:sz w:val="24"/>
                <w:szCs w:val="24"/>
              </w:rPr>
              <w:t xml:space="preserve">, </w:t>
            </w:r>
            <w:r w:rsidR="00CC1191" w:rsidRPr="00CC1191">
              <w:rPr>
                <w:sz w:val="24"/>
                <w:szCs w:val="24"/>
              </w:rPr>
              <w:t>г. Иваново, пл. Рев</w:t>
            </w:r>
            <w:r w:rsidR="00482397">
              <w:rPr>
                <w:sz w:val="24"/>
                <w:szCs w:val="24"/>
              </w:rPr>
              <w:t>олюции, д. 6</w:t>
            </w:r>
            <w:r w:rsidR="00482397" w:rsidRPr="00BF303E">
              <w:rPr>
                <w:sz w:val="24"/>
                <w:szCs w:val="24"/>
              </w:rPr>
              <w:t>.</w:t>
            </w:r>
            <w:proofErr w:type="gramEnd"/>
          </w:p>
          <w:p w:rsidR="00CC2089" w:rsidRPr="00CC2089" w:rsidRDefault="0056200E" w:rsidP="001371E2">
            <w:pPr>
              <w:rPr>
                <w:sz w:val="24"/>
                <w:szCs w:val="24"/>
              </w:rPr>
            </w:pPr>
            <w:r w:rsidRPr="0056200E">
              <w:rPr>
                <w:sz w:val="24"/>
                <w:szCs w:val="24"/>
              </w:rPr>
              <w:t>Телефон, факс: 7-4932-59</w:t>
            </w:r>
            <w:r w:rsidR="00037633">
              <w:rPr>
                <w:sz w:val="24"/>
                <w:szCs w:val="24"/>
              </w:rPr>
              <w:t>4562</w:t>
            </w:r>
            <w:r w:rsidR="003B3C9C">
              <w:rPr>
                <w:sz w:val="24"/>
                <w:szCs w:val="24"/>
              </w:rPr>
              <w:t>, 594561</w:t>
            </w:r>
            <w:r w:rsidRPr="0056200E">
              <w:rPr>
                <w:sz w:val="24"/>
                <w:szCs w:val="24"/>
              </w:rPr>
              <w:br/>
              <w:t>Адрес электронной почты</w:t>
            </w:r>
            <w:r w:rsidR="00037633" w:rsidRPr="00037633">
              <w:rPr>
                <w:sz w:val="24"/>
                <w:szCs w:val="24"/>
              </w:rPr>
              <w:t xml:space="preserve">:  </w:t>
            </w:r>
            <w:hyperlink r:id="rId10" w:history="1">
              <w:r w:rsidR="00CC2089" w:rsidRPr="005443D6">
                <w:rPr>
                  <w:rStyle w:val="af5"/>
                  <w:sz w:val="24"/>
                  <w:szCs w:val="24"/>
                  <w:lang w:val="en-US"/>
                </w:rPr>
                <w:t>finansiugkh</w:t>
              </w:r>
              <w:r w:rsidR="00CC2089" w:rsidRPr="005443D6">
                <w:rPr>
                  <w:rStyle w:val="af5"/>
                  <w:sz w:val="24"/>
                  <w:szCs w:val="24"/>
                </w:rPr>
                <w:t>@</w:t>
              </w:r>
              <w:r w:rsidR="00CC2089" w:rsidRPr="005443D6">
                <w:rPr>
                  <w:rStyle w:val="af5"/>
                  <w:sz w:val="24"/>
                  <w:szCs w:val="24"/>
                  <w:lang w:val="en-US"/>
                </w:rPr>
                <w:t>mail</w:t>
              </w:r>
              <w:r w:rsidR="00CC2089" w:rsidRPr="005443D6">
                <w:rPr>
                  <w:rStyle w:val="af5"/>
                  <w:sz w:val="24"/>
                  <w:szCs w:val="24"/>
                </w:rPr>
                <w:t>.</w:t>
              </w:r>
              <w:proofErr w:type="spellStart"/>
              <w:r w:rsidR="00CC2089" w:rsidRPr="005443D6">
                <w:rPr>
                  <w:rStyle w:val="af5"/>
                  <w:sz w:val="24"/>
                  <w:szCs w:val="24"/>
                  <w:lang w:val="en-US"/>
                </w:rPr>
                <w:t>ru</w:t>
              </w:r>
              <w:proofErr w:type="spellEnd"/>
            </w:hyperlink>
            <w:r w:rsidR="00CC2089">
              <w:rPr>
                <w:sz w:val="24"/>
                <w:szCs w:val="24"/>
              </w:rPr>
              <w:t xml:space="preserve"> </w:t>
            </w:r>
          </w:p>
        </w:tc>
      </w:tr>
      <w:tr w:rsidR="0076377C" w:rsidTr="00DD0F56">
        <w:trPr>
          <w:trHeight w:val="70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1.3.1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2818" w:type="pct"/>
            <w:tcBorders>
              <w:top w:val="single" w:sz="4" w:space="0" w:color="auto"/>
              <w:left w:val="single" w:sz="4" w:space="0" w:color="auto"/>
              <w:bottom w:val="single" w:sz="4" w:space="0" w:color="auto"/>
              <w:right w:val="single" w:sz="4" w:space="0" w:color="auto"/>
            </w:tcBorders>
          </w:tcPr>
          <w:p w:rsidR="00234BB6" w:rsidRPr="0021471B" w:rsidRDefault="00234BB6" w:rsidP="00234BB6">
            <w:pPr>
              <w:jc w:val="both"/>
              <w:rPr>
                <w:sz w:val="24"/>
                <w:szCs w:val="24"/>
              </w:rPr>
            </w:pPr>
            <w:r w:rsidRPr="0021471B">
              <w:rPr>
                <w:sz w:val="24"/>
                <w:szCs w:val="24"/>
              </w:rPr>
              <w:t>Администрация города Иванова в лице управления муниципального заказа.</w:t>
            </w:r>
          </w:p>
          <w:p w:rsidR="00234BB6" w:rsidRPr="0021471B" w:rsidRDefault="00234BB6" w:rsidP="00234BB6">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Pr>
                <w:sz w:val="24"/>
                <w:szCs w:val="24"/>
              </w:rPr>
              <w:t xml:space="preserve"> пл. Революции, д. 6, к. </w:t>
            </w:r>
            <w:r w:rsidR="003E2810" w:rsidRPr="003E2810">
              <w:rPr>
                <w:sz w:val="24"/>
                <w:szCs w:val="24"/>
              </w:rPr>
              <w:t>5</w:t>
            </w:r>
            <w:r w:rsidR="00346338" w:rsidRPr="00346338">
              <w:rPr>
                <w:sz w:val="24"/>
                <w:szCs w:val="24"/>
              </w:rPr>
              <w:t>20</w:t>
            </w:r>
            <w:r w:rsidRPr="0021471B">
              <w:rPr>
                <w:sz w:val="24"/>
                <w:szCs w:val="24"/>
              </w:rPr>
              <w:t>.</w:t>
            </w:r>
            <w:proofErr w:type="gramEnd"/>
          </w:p>
          <w:p w:rsidR="00234BB6" w:rsidRPr="00346338" w:rsidRDefault="00234BB6" w:rsidP="00234BB6">
            <w:pPr>
              <w:jc w:val="both"/>
              <w:rPr>
                <w:sz w:val="24"/>
                <w:szCs w:val="24"/>
              </w:rPr>
            </w:pPr>
            <w:r w:rsidRPr="0021471B">
              <w:rPr>
                <w:color w:val="000000"/>
                <w:sz w:val="24"/>
                <w:szCs w:val="24"/>
              </w:rPr>
              <w:t xml:space="preserve">Номер телефона/факса: </w:t>
            </w:r>
            <w:r w:rsidR="003E2810">
              <w:rPr>
                <w:sz w:val="24"/>
                <w:szCs w:val="24"/>
              </w:rPr>
              <w:t>(4932) 59-</w:t>
            </w:r>
            <w:r w:rsidR="00346338" w:rsidRPr="00346338">
              <w:rPr>
                <w:sz w:val="24"/>
                <w:szCs w:val="24"/>
              </w:rPr>
              <w:t>45-33</w:t>
            </w:r>
          </w:p>
          <w:p w:rsidR="0076377C" w:rsidRPr="003B3C9C" w:rsidRDefault="00234BB6" w:rsidP="001371E2">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00E87264" w:rsidRPr="00A931C9">
                <w:rPr>
                  <w:rStyle w:val="af5"/>
                  <w:sz w:val="24"/>
                  <w:szCs w:val="24"/>
                  <w:lang w:val="en-US"/>
                </w:rPr>
                <w:t>mz</w:t>
              </w:r>
              <w:r w:rsidR="00E87264" w:rsidRPr="00A931C9">
                <w:rPr>
                  <w:rStyle w:val="af5"/>
                  <w:sz w:val="24"/>
                  <w:szCs w:val="24"/>
                </w:rPr>
                <w:t>-</w:t>
              </w:r>
              <w:r w:rsidR="00E87264" w:rsidRPr="00A931C9">
                <w:rPr>
                  <w:rStyle w:val="af5"/>
                  <w:sz w:val="24"/>
                  <w:szCs w:val="24"/>
                  <w:lang w:val="en-US"/>
                </w:rPr>
                <w:t>kon</w:t>
              </w:r>
              <w:r w:rsidR="00E87264" w:rsidRPr="00A931C9">
                <w:rPr>
                  <w:rStyle w:val="af5"/>
                  <w:sz w:val="24"/>
                  <w:szCs w:val="24"/>
                </w:rPr>
                <w:t>@</w:t>
              </w:r>
              <w:r w:rsidR="00E87264" w:rsidRPr="00A931C9">
                <w:rPr>
                  <w:rStyle w:val="af5"/>
                  <w:sz w:val="24"/>
                  <w:szCs w:val="24"/>
                  <w:lang w:val="en-US"/>
                </w:rPr>
                <w:t>ivgoradm</w:t>
              </w:r>
              <w:r w:rsidR="00E87264" w:rsidRPr="00A931C9">
                <w:rPr>
                  <w:rStyle w:val="af5"/>
                  <w:sz w:val="24"/>
                  <w:szCs w:val="24"/>
                </w:rPr>
                <w:t>.</w:t>
              </w:r>
              <w:proofErr w:type="spellStart"/>
              <w:r w:rsidR="00E87264" w:rsidRPr="00A931C9">
                <w:rPr>
                  <w:rStyle w:val="af5"/>
                  <w:sz w:val="24"/>
                  <w:szCs w:val="24"/>
                  <w:lang w:val="en-US"/>
                </w:rPr>
                <w:t>ru</w:t>
              </w:r>
              <w:proofErr w:type="spellEnd"/>
            </w:hyperlink>
            <w:r w:rsidRPr="00395F38">
              <w:rPr>
                <w:sz w:val="24"/>
                <w:szCs w:val="24"/>
              </w:rPr>
              <w:t>.</w:t>
            </w:r>
          </w:p>
        </w:tc>
      </w:tr>
      <w:tr w:rsidR="0076377C" w:rsidTr="00DD0F56">
        <w:trPr>
          <w:trHeight w:val="78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3</w:t>
            </w:r>
          </w:p>
        </w:tc>
        <w:tc>
          <w:tcPr>
            <w:tcW w:w="731" w:type="pct"/>
            <w:tcBorders>
              <w:top w:val="single" w:sz="4" w:space="0" w:color="auto"/>
              <w:left w:val="single" w:sz="4" w:space="0" w:color="auto"/>
              <w:bottom w:val="single" w:sz="4" w:space="0" w:color="auto"/>
              <w:right w:val="single" w:sz="4" w:space="0" w:color="auto"/>
            </w:tcBorders>
          </w:tcPr>
          <w:p w:rsidR="007A628A" w:rsidRDefault="007A628A" w:rsidP="007A628A">
            <w:pPr>
              <w:keepNext/>
              <w:keepLines/>
              <w:suppressLineNumbers/>
              <w:suppressAutoHyphens/>
              <w:rPr>
                <w:sz w:val="24"/>
                <w:szCs w:val="24"/>
              </w:rPr>
            </w:pPr>
            <w:r>
              <w:rPr>
                <w:sz w:val="24"/>
                <w:szCs w:val="24"/>
              </w:rPr>
              <w:t>Пункт</w:t>
            </w:r>
          </w:p>
          <w:p w:rsidR="0076377C" w:rsidRDefault="007A628A" w:rsidP="007A628A">
            <w:pPr>
              <w:keepNext/>
              <w:keepLines/>
              <w:suppressLineNumbers/>
              <w:suppressAutoHyphens/>
              <w:rPr>
                <w:sz w:val="24"/>
                <w:szCs w:val="24"/>
              </w:rPr>
            </w:pPr>
            <w:r>
              <w:rPr>
                <w:sz w:val="24"/>
                <w:szCs w:val="24"/>
              </w:rPr>
              <w:t>4.1.4</w:t>
            </w:r>
          </w:p>
        </w:tc>
        <w:tc>
          <w:tcPr>
            <w:tcW w:w="1181" w:type="pct"/>
            <w:tcBorders>
              <w:top w:val="single" w:sz="4" w:space="0" w:color="auto"/>
              <w:left w:val="single" w:sz="4" w:space="0" w:color="auto"/>
              <w:bottom w:val="single" w:sz="4" w:space="0" w:color="auto"/>
              <w:right w:val="single" w:sz="4" w:space="0" w:color="auto"/>
            </w:tcBorders>
          </w:tcPr>
          <w:p w:rsidR="0076377C" w:rsidRPr="00E30D18" w:rsidRDefault="007A628A">
            <w:pPr>
              <w:keepNext/>
              <w:keepLines/>
              <w:suppressLineNumbers/>
              <w:suppressAutoHyphens/>
              <w:rPr>
                <w:sz w:val="24"/>
                <w:szCs w:val="24"/>
                <w:highlight w:val="yellow"/>
              </w:rPr>
            </w:pPr>
            <w:r w:rsidRPr="00F061E9">
              <w:rPr>
                <w:sz w:val="24"/>
                <w:szCs w:val="24"/>
              </w:rPr>
              <w:t>Адрес электронной площадки в сети «Интернет»</w:t>
            </w:r>
          </w:p>
        </w:tc>
        <w:tc>
          <w:tcPr>
            <w:tcW w:w="2818" w:type="pct"/>
            <w:tcBorders>
              <w:top w:val="single" w:sz="4" w:space="0" w:color="auto"/>
              <w:left w:val="single" w:sz="4" w:space="0" w:color="auto"/>
              <w:bottom w:val="single" w:sz="4" w:space="0" w:color="auto"/>
              <w:right w:val="single" w:sz="4" w:space="0" w:color="auto"/>
            </w:tcBorders>
          </w:tcPr>
          <w:p w:rsidR="0076377C" w:rsidRPr="00F32949" w:rsidRDefault="000453D0" w:rsidP="00E87264">
            <w:pPr>
              <w:jc w:val="both"/>
              <w:rPr>
                <w:sz w:val="24"/>
                <w:szCs w:val="24"/>
                <w:highlight w:val="yellow"/>
              </w:rPr>
            </w:pPr>
            <w:hyperlink r:id="rId12" w:history="1">
              <w:r w:rsidR="00E87264" w:rsidRPr="00A931C9">
                <w:rPr>
                  <w:rStyle w:val="af5"/>
                  <w:sz w:val="24"/>
                  <w:szCs w:val="24"/>
                </w:rPr>
                <w:t>www.</w:t>
              </w:r>
              <w:r w:rsidR="00E87264" w:rsidRPr="00A931C9">
                <w:rPr>
                  <w:rStyle w:val="af5"/>
                  <w:sz w:val="24"/>
                  <w:szCs w:val="24"/>
                  <w:lang w:val="en-US"/>
                </w:rPr>
                <w:t>rts-tender</w:t>
              </w:r>
              <w:r w:rsidR="00E87264" w:rsidRPr="00A931C9">
                <w:rPr>
                  <w:rStyle w:val="af5"/>
                  <w:sz w:val="24"/>
                  <w:szCs w:val="24"/>
                </w:rPr>
                <w:t>.ru</w:t>
              </w:r>
            </w:hyperlink>
          </w:p>
        </w:tc>
      </w:tr>
      <w:tr w:rsidR="0076377C" w:rsidTr="001371E2">
        <w:trPr>
          <w:trHeight w:val="1575"/>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4</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1.4.1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 xml:space="preserve">Вид и предмет </w:t>
            </w:r>
            <w:r w:rsidR="0032242B">
              <w:rPr>
                <w:sz w:val="24"/>
                <w:szCs w:val="24"/>
              </w:rPr>
              <w:t xml:space="preserve">открытого </w:t>
            </w:r>
            <w:r>
              <w:rPr>
                <w:sz w:val="24"/>
                <w:szCs w:val="24"/>
              </w:rPr>
              <w:t>аукциона</w:t>
            </w:r>
            <w:r w:rsidR="0032242B">
              <w:rPr>
                <w:sz w:val="24"/>
                <w:szCs w:val="24"/>
              </w:rPr>
              <w:t xml:space="preserve">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7D62EA" w:rsidRPr="00E87264" w:rsidRDefault="0076377C" w:rsidP="007D62EA">
            <w:pPr>
              <w:jc w:val="both"/>
              <w:rPr>
                <w:sz w:val="24"/>
                <w:szCs w:val="24"/>
              </w:rPr>
            </w:pPr>
            <w:r w:rsidRPr="00C85005">
              <w:rPr>
                <w:sz w:val="24"/>
                <w:szCs w:val="24"/>
              </w:rPr>
              <w:t>Открытый аукцион в электронной форме на</w:t>
            </w:r>
            <w:r w:rsidR="007E2EE4" w:rsidRPr="00C85005">
              <w:rPr>
                <w:sz w:val="24"/>
                <w:szCs w:val="24"/>
              </w:rPr>
              <w:t xml:space="preserve"> право заключения муниципального контракта на</w:t>
            </w:r>
            <w:r w:rsidRPr="00C85005">
              <w:rPr>
                <w:sz w:val="24"/>
                <w:szCs w:val="24"/>
              </w:rPr>
              <w:t xml:space="preserve"> </w:t>
            </w:r>
            <w:r w:rsidR="00E87264">
              <w:rPr>
                <w:sz w:val="24"/>
                <w:szCs w:val="24"/>
              </w:rPr>
              <w:t xml:space="preserve">выполнение работ </w:t>
            </w:r>
            <w:r w:rsidR="00E87264" w:rsidRPr="00E87264">
              <w:rPr>
                <w:sz w:val="24"/>
                <w:szCs w:val="24"/>
              </w:rPr>
              <w:t>по монтажу и сдаче в эксплуатацию  1249 индивидуальных приборов  учета горячей и холодной воды в жилых помещениях, находящихся в муниципальной собственности</w:t>
            </w:r>
            <w:r w:rsidR="001371E2" w:rsidRPr="00E87264">
              <w:rPr>
                <w:sz w:val="24"/>
                <w:szCs w:val="24"/>
              </w:rPr>
              <w:t>.</w:t>
            </w:r>
          </w:p>
          <w:p w:rsidR="00EA3E79" w:rsidRPr="00F9113C" w:rsidRDefault="00234BB6" w:rsidP="007D62EA">
            <w:pPr>
              <w:jc w:val="both"/>
              <w:rPr>
                <w:b/>
                <w:i/>
                <w:sz w:val="24"/>
                <w:szCs w:val="24"/>
              </w:rPr>
            </w:pPr>
            <w:r>
              <w:rPr>
                <w:sz w:val="24"/>
                <w:szCs w:val="24"/>
              </w:rPr>
              <w:t xml:space="preserve">Объем работ указан в части </w:t>
            </w:r>
            <w:r>
              <w:rPr>
                <w:sz w:val="24"/>
                <w:szCs w:val="24"/>
                <w:lang w:val="en-US"/>
              </w:rPr>
              <w:t>III</w:t>
            </w:r>
            <w:r w:rsidRPr="0027787B">
              <w:rPr>
                <w:sz w:val="24"/>
                <w:szCs w:val="24"/>
              </w:rPr>
              <w:t xml:space="preserve"> </w:t>
            </w:r>
            <w:r>
              <w:rPr>
                <w:sz w:val="24"/>
                <w:szCs w:val="24"/>
              </w:rPr>
              <w:t>«Техническая часть» документации об аукционе в электронной форме</w:t>
            </w:r>
            <w:r w:rsidR="001371E2">
              <w:rPr>
                <w:sz w:val="24"/>
                <w:szCs w:val="24"/>
              </w:rPr>
              <w:t>.</w:t>
            </w:r>
          </w:p>
        </w:tc>
      </w:tr>
      <w:tr w:rsidR="0076377C" w:rsidTr="00DD0F56">
        <w:trPr>
          <w:trHeight w:val="350"/>
        </w:trPr>
        <w:tc>
          <w:tcPr>
            <w:tcW w:w="269" w:type="pct"/>
            <w:tcBorders>
              <w:top w:val="single" w:sz="4" w:space="0" w:color="auto"/>
              <w:left w:val="single" w:sz="4" w:space="0" w:color="auto"/>
              <w:bottom w:val="single" w:sz="4" w:space="0" w:color="auto"/>
              <w:right w:val="single" w:sz="4" w:space="0" w:color="auto"/>
            </w:tcBorders>
          </w:tcPr>
          <w:p w:rsidR="0076377C" w:rsidRDefault="0076377C" w:rsidP="00234BB6">
            <w:pPr>
              <w:rPr>
                <w:sz w:val="24"/>
                <w:szCs w:val="24"/>
              </w:rPr>
            </w:pPr>
            <w:r>
              <w:rPr>
                <w:sz w:val="24"/>
                <w:szCs w:val="24"/>
              </w:rPr>
              <w:t>5</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w:t>
            </w:r>
          </w:p>
          <w:p w:rsidR="0076377C" w:rsidRDefault="0076377C">
            <w:pPr>
              <w:keepNext/>
              <w:keepLines/>
              <w:suppressLineNumbers/>
              <w:suppressAutoHyphens/>
              <w:rPr>
                <w:sz w:val="24"/>
                <w:szCs w:val="24"/>
              </w:rPr>
            </w:pPr>
            <w:r>
              <w:rPr>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Условия выполнения работ</w:t>
            </w:r>
          </w:p>
        </w:tc>
        <w:tc>
          <w:tcPr>
            <w:tcW w:w="2818" w:type="pct"/>
            <w:tcBorders>
              <w:top w:val="single" w:sz="4" w:space="0" w:color="auto"/>
              <w:left w:val="single" w:sz="4" w:space="0" w:color="auto"/>
              <w:bottom w:val="single" w:sz="4" w:space="0" w:color="auto"/>
              <w:right w:val="single" w:sz="4" w:space="0" w:color="auto"/>
            </w:tcBorders>
          </w:tcPr>
          <w:p w:rsidR="00F23407" w:rsidRDefault="00F23407" w:rsidP="00E87264">
            <w:pPr>
              <w:jc w:val="both"/>
              <w:rPr>
                <w:sz w:val="24"/>
                <w:szCs w:val="24"/>
              </w:rPr>
            </w:pPr>
            <w:r w:rsidRPr="004249E0">
              <w:rPr>
                <w:sz w:val="24"/>
                <w:szCs w:val="24"/>
              </w:rPr>
              <w:t>Работы должны быть выполнены в установленные сроки в полном объеме в соответствии с проектом муниципального контракта</w:t>
            </w:r>
            <w:r w:rsidR="00744935">
              <w:rPr>
                <w:sz w:val="24"/>
                <w:szCs w:val="24"/>
              </w:rPr>
              <w:t>, локальн</w:t>
            </w:r>
            <w:r w:rsidR="00E87264">
              <w:rPr>
                <w:sz w:val="24"/>
                <w:szCs w:val="24"/>
              </w:rPr>
              <w:t>ой</w:t>
            </w:r>
            <w:r w:rsidR="00E152A8">
              <w:rPr>
                <w:sz w:val="24"/>
                <w:szCs w:val="24"/>
              </w:rPr>
              <w:t xml:space="preserve"> </w:t>
            </w:r>
            <w:r w:rsidR="00744935">
              <w:rPr>
                <w:sz w:val="24"/>
                <w:szCs w:val="24"/>
              </w:rPr>
              <w:t>смет</w:t>
            </w:r>
            <w:r w:rsidR="00E87264">
              <w:rPr>
                <w:sz w:val="24"/>
                <w:szCs w:val="24"/>
              </w:rPr>
              <w:t>ой</w:t>
            </w:r>
            <w:r w:rsidR="00E152A8">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76377C" w:rsidTr="00DD0F56">
        <w:trPr>
          <w:trHeight w:val="346"/>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6</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1.4.2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Место и сроки (периоды)  выполнения работ</w:t>
            </w:r>
          </w:p>
        </w:tc>
        <w:tc>
          <w:tcPr>
            <w:tcW w:w="2818" w:type="pct"/>
            <w:tcBorders>
              <w:top w:val="single" w:sz="4" w:space="0" w:color="auto"/>
              <w:left w:val="single" w:sz="4" w:space="0" w:color="auto"/>
              <w:bottom w:val="single" w:sz="4" w:space="0" w:color="auto"/>
              <w:right w:val="single" w:sz="4" w:space="0" w:color="auto"/>
            </w:tcBorders>
          </w:tcPr>
          <w:p w:rsidR="00346338" w:rsidRPr="00E6200E" w:rsidRDefault="0076377C" w:rsidP="00E6200E">
            <w:pPr>
              <w:jc w:val="both"/>
              <w:rPr>
                <w:sz w:val="24"/>
                <w:szCs w:val="24"/>
              </w:rPr>
            </w:pPr>
            <w:r w:rsidRPr="00491DB2">
              <w:rPr>
                <w:sz w:val="24"/>
                <w:szCs w:val="24"/>
                <w:u w:val="single"/>
              </w:rPr>
              <w:t>Место выполнения работ:</w:t>
            </w:r>
            <w:r>
              <w:rPr>
                <w:sz w:val="24"/>
                <w:szCs w:val="24"/>
              </w:rPr>
              <w:t xml:space="preserve"> </w:t>
            </w:r>
            <w:r w:rsidR="00E6200E" w:rsidRPr="00F80B55">
              <w:rPr>
                <w:sz w:val="24"/>
                <w:szCs w:val="24"/>
              </w:rPr>
              <w:t>по адрес</w:t>
            </w:r>
            <w:r w:rsidR="00E6200E">
              <w:rPr>
                <w:sz w:val="24"/>
                <w:szCs w:val="24"/>
              </w:rPr>
              <w:t xml:space="preserve">ам, указанным в Приложениях № 1 </w:t>
            </w:r>
            <w:r w:rsidR="00E6200E" w:rsidRPr="006C07B8">
              <w:rPr>
                <w:sz w:val="24"/>
                <w:szCs w:val="24"/>
              </w:rPr>
              <w:t>, № 2</w:t>
            </w:r>
            <w:r w:rsidR="00E6200E" w:rsidRPr="00F80B55">
              <w:rPr>
                <w:sz w:val="24"/>
                <w:szCs w:val="24"/>
              </w:rPr>
              <w:t xml:space="preserve">. </w:t>
            </w:r>
            <w:r w:rsidR="00E6200E" w:rsidRPr="006C07B8">
              <w:rPr>
                <w:color w:val="000000"/>
                <w:sz w:val="24"/>
                <w:szCs w:val="24"/>
              </w:rPr>
              <w:t xml:space="preserve">В случае если отсутствует возможность установки индивидуального прибора учета холодной или горячей воды по адресу, указанному в основном списке (Приложение 1), то он подлежит </w:t>
            </w:r>
            <w:r w:rsidR="00E6200E" w:rsidRPr="006C07B8">
              <w:rPr>
                <w:color w:val="000000"/>
                <w:sz w:val="24"/>
                <w:szCs w:val="24"/>
              </w:rPr>
              <w:lastRenderedPageBreak/>
              <w:t xml:space="preserve">замене на адрес резервного списка (Приложение 2)  </w:t>
            </w:r>
            <w:r w:rsidR="00E87264">
              <w:rPr>
                <w:sz w:val="24"/>
                <w:szCs w:val="24"/>
              </w:rPr>
              <w:t>(Приложени</w:t>
            </w:r>
            <w:r w:rsidR="00E6200E">
              <w:rPr>
                <w:sz w:val="24"/>
                <w:szCs w:val="24"/>
              </w:rPr>
              <w:t>я</w:t>
            </w:r>
            <w:r w:rsidR="00E87264">
              <w:rPr>
                <w:sz w:val="24"/>
                <w:szCs w:val="24"/>
              </w:rPr>
              <w:t xml:space="preserve"> № 1</w:t>
            </w:r>
            <w:r w:rsidR="00E6200E">
              <w:rPr>
                <w:sz w:val="24"/>
                <w:szCs w:val="24"/>
              </w:rPr>
              <w:t>, № 2</w:t>
            </w:r>
            <w:r w:rsidR="00E87264">
              <w:rPr>
                <w:sz w:val="24"/>
                <w:szCs w:val="24"/>
              </w:rPr>
              <w:t xml:space="preserve"> размещен</w:t>
            </w:r>
            <w:r w:rsidR="00E6200E">
              <w:rPr>
                <w:sz w:val="24"/>
                <w:szCs w:val="24"/>
              </w:rPr>
              <w:t>ы</w:t>
            </w:r>
            <w:r w:rsidR="00E87264">
              <w:rPr>
                <w:sz w:val="24"/>
                <w:szCs w:val="24"/>
              </w:rPr>
              <w:t xml:space="preserve"> отдельным файлом  </w:t>
            </w:r>
            <w:r w:rsidR="00E87264" w:rsidRPr="00A1767C">
              <w:rPr>
                <w:sz w:val="24"/>
                <w:szCs w:val="24"/>
              </w:rPr>
              <w:t xml:space="preserve">на сайте </w:t>
            </w:r>
            <w:hyperlink r:id="rId13" w:history="1">
              <w:r w:rsidR="00E87264" w:rsidRPr="00A1767C">
                <w:rPr>
                  <w:color w:val="0000FF"/>
                  <w:sz w:val="24"/>
                  <w:szCs w:val="24"/>
                  <w:u w:val="single"/>
                  <w:lang w:val="en-US"/>
                </w:rPr>
                <w:t>www</w:t>
              </w:r>
              <w:r w:rsidR="00E87264" w:rsidRPr="00A1767C">
                <w:rPr>
                  <w:color w:val="0000FF"/>
                  <w:sz w:val="24"/>
                  <w:szCs w:val="24"/>
                  <w:u w:val="single"/>
                </w:rPr>
                <w:t>.zakupki.gov.ru</w:t>
              </w:r>
            </w:hyperlink>
            <w:r w:rsidR="00346338">
              <w:rPr>
                <w:color w:val="0000FF"/>
                <w:sz w:val="24"/>
                <w:szCs w:val="24"/>
                <w:u w:val="single"/>
              </w:rPr>
              <w:t>).</w:t>
            </w:r>
          </w:p>
          <w:p w:rsidR="00E75B03" w:rsidRDefault="0076377C" w:rsidP="00234BB6">
            <w:pPr>
              <w:tabs>
                <w:tab w:val="left" w:pos="4248"/>
              </w:tabs>
              <w:spacing w:before="120"/>
              <w:jc w:val="both"/>
              <w:rPr>
                <w:sz w:val="24"/>
                <w:szCs w:val="24"/>
              </w:rPr>
            </w:pPr>
            <w:r>
              <w:rPr>
                <w:sz w:val="24"/>
                <w:szCs w:val="24"/>
                <w:u w:val="single"/>
              </w:rPr>
              <w:t>Сроки (периоды) выполнения работ:</w:t>
            </w:r>
            <w:r>
              <w:rPr>
                <w:sz w:val="24"/>
                <w:szCs w:val="24"/>
              </w:rPr>
              <w:t xml:space="preserve"> </w:t>
            </w:r>
            <w:r w:rsidR="00234BB6">
              <w:rPr>
                <w:sz w:val="24"/>
                <w:szCs w:val="24"/>
              </w:rPr>
              <w:tab/>
            </w:r>
          </w:p>
          <w:p w:rsidR="0076377C" w:rsidRPr="00E87264" w:rsidRDefault="00E87264" w:rsidP="00E152A8">
            <w:pPr>
              <w:rPr>
                <w:sz w:val="24"/>
                <w:szCs w:val="24"/>
              </w:rPr>
            </w:pPr>
            <w:r w:rsidRPr="00E87264">
              <w:rPr>
                <w:sz w:val="24"/>
                <w:szCs w:val="24"/>
              </w:rPr>
              <w:t>с момента заключения контракта до 20.12.2012</w:t>
            </w:r>
          </w:p>
        </w:tc>
      </w:tr>
      <w:tr w:rsidR="00EA76F5" w:rsidTr="00DD0F56">
        <w:trPr>
          <w:trHeight w:val="170"/>
        </w:trPr>
        <w:tc>
          <w:tcPr>
            <w:tcW w:w="269" w:type="pct"/>
            <w:vMerge w:val="restart"/>
            <w:tcBorders>
              <w:top w:val="single" w:sz="4" w:space="0" w:color="auto"/>
              <w:left w:val="single" w:sz="4" w:space="0" w:color="auto"/>
              <w:right w:val="single" w:sz="4" w:space="0" w:color="auto"/>
            </w:tcBorders>
          </w:tcPr>
          <w:p w:rsidR="00EA76F5" w:rsidRDefault="00EA76F5">
            <w:pPr>
              <w:jc w:val="center"/>
              <w:rPr>
                <w:sz w:val="24"/>
                <w:szCs w:val="24"/>
              </w:rPr>
            </w:pPr>
            <w:r>
              <w:rPr>
                <w:sz w:val="24"/>
                <w:szCs w:val="24"/>
              </w:rPr>
              <w:lastRenderedPageBreak/>
              <w:t>7</w:t>
            </w:r>
          </w:p>
        </w:tc>
        <w:tc>
          <w:tcPr>
            <w:tcW w:w="731" w:type="pct"/>
            <w:vMerge w:val="restart"/>
            <w:tcBorders>
              <w:top w:val="single" w:sz="4" w:space="0" w:color="auto"/>
              <w:left w:val="single" w:sz="4" w:space="0" w:color="auto"/>
              <w:right w:val="single" w:sz="4" w:space="0" w:color="auto"/>
            </w:tcBorders>
          </w:tcPr>
          <w:p w:rsidR="00EA76F5" w:rsidRDefault="00EA76F5">
            <w:pPr>
              <w:pStyle w:val="Web"/>
              <w:spacing w:before="0" w:beforeAutospacing="0" w:after="0" w:afterAutospacing="0"/>
            </w:pPr>
            <w:r>
              <w:t>Пункт 1.5.1</w:t>
            </w:r>
          </w:p>
        </w:tc>
        <w:tc>
          <w:tcPr>
            <w:tcW w:w="1181" w:type="pct"/>
            <w:tcBorders>
              <w:top w:val="single" w:sz="4" w:space="0" w:color="auto"/>
              <w:left w:val="single" w:sz="4" w:space="0" w:color="auto"/>
              <w:bottom w:val="single" w:sz="4" w:space="0" w:color="auto"/>
              <w:right w:val="single" w:sz="4" w:space="0" w:color="auto"/>
            </w:tcBorders>
          </w:tcPr>
          <w:p w:rsidR="00EA76F5" w:rsidRDefault="00EA76F5">
            <w:pPr>
              <w:ind w:right="-84"/>
              <w:rPr>
                <w:sz w:val="24"/>
                <w:szCs w:val="24"/>
              </w:rPr>
            </w:pPr>
            <w:r>
              <w:rPr>
                <w:sz w:val="24"/>
                <w:szCs w:val="24"/>
              </w:rPr>
              <w:t>Начальная (максимальная) цена контракта</w:t>
            </w:r>
            <w:r w:rsidR="0032242B">
              <w:rPr>
                <w:sz w:val="24"/>
                <w:szCs w:val="24"/>
              </w:rPr>
              <w:t>, рублей</w:t>
            </w:r>
          </w:p>
        </w:tc>
        <w:tc>
          <w:tcPr>
            <w:tcW w:w="2818" w:type="pct"/>
            <w:tcBorders>
              <w:top w:val="single" w:sz="4" w:space="0" w:color="auto"/>
              <w:left w:val="single" w:sz="4" w:space="0" w:color="auto"/>
              <w:bottom w:val="single" w:sz="4" w:space="0" w:color="auto"/>
              <w:right w:val="single" w:sz="4" w:space="0" w:color="auto"/>
            </w:tcBorders>
            <w:vAlign w:val="center"/>
          </w:tcPr>
          <w:p w:rsidR="00EA76F5" w:rsidRPr="00E75B03" w:rsidRDefault="00E87264" w:rsidP="00E152A8">
            <w:pPr>
              <w:pStyle w:val="a7"/>
              <w:spacing w:after="0"/>
              <w:jc w:val="both"/>
              <w:rPr>
                <w:rFonts w:ascii="Times New Roman" w:hAnsi="Times New Roman"/>
                <w:szCs w:val="24"/>
              </w:rPr>
            </w:pPr>
            <w:r>
              <w:rPr>
                <w:rFonts w:ascii="Times New Roman" w:hAnsi="Times New Roman"/>
                <w:szCs w:val="24"/>
              </w:rPr>
              <w:t>1 999 649</w:t>
            </w:r>
          </w:p>
        </w:tc>
      </w:tr>
      <w:tr w:rsidR="00EA76F5" w:rsidTr="00DD0F56">
        <w:trPr>
          <w:trHeight w:val="170"/>
        </w:trPr>
        <w:tc>
          <w:tcPr>
            <w:tcW w:w="269" w:type="pct"/>
            <w:vMerge/>
            <w:tcBorders>
              <w:left w:val="single" w:sz="4" w:space="0" w:color="auto"/>
              <w:bottom w:val="single" w:sz="4" w:space="0" w:color="auto"/>
              <w:right w:val="single" w:sz="4" w:space="0" w:color="auto"/>
            </w:tcBorders>
          </w:tcPr>
          <w:p w:rsidR="00EA76F5" w:rsidRDefault="00EA76F5">
            <w:pPr>
              <w:jc w:val="center"/>
              <w:rPr>
                <w:sz w:val="24"/>
                <w:szCs w:val="24"/>
              </w:rPr>
            </w:pPr>
          </w:p>
        </w:tc>
        <w:tc>
          <w:tcPr>
            <w:tcW w:w="731" w:type="pct"/>
            <w:vMerge/>
            <w:tcBorders>
              <w:left w:val="single" w:sz="4" w:space="0" w:color="auto"/>
              <w:bottom w:val="single" w:sz="4" w:space="0" w:color="auto"/>
              <w:right w:val="single" w:sz="4" w:space="0" w:color="auto"/>
            </w:tcBorders>
          </w:tcPr>
          <w:p w:rsidR="00EA76F5" w:rsidRDefault="00EA76F5">
            <w:pPr>
              <w:pStyle w:val="Web"/>
              <w:spacing w:before="0" w:beforeAutospacing="0" w:after="0" w:afterAutospacing="0"/>
            </w:pPr>
          </w:p>
        </w:tc>
        <w:tc>
          <w:tcPr>
            <w:tcW w:w="1181" w:type="pct"/>
            <w:tcBorders>
              <w:top w:val="single" w:sz="4" w:space="0" w:color="auto"/>
              <w:left w:val="single" w:sz="4" w:space="0" w:color="auto"/>
              <w:bottom w:val="single" w:sz="4" w:space="0" w:color="auto"/>
              <w:right w:val="single" w:sz="4" w:space="0" w:color="auto"/>
            </w:tcBorders>
          </w:tcPr>
          <w:p w:rsidR="00EA76F5" w:rsidRPr="00604237" w:rsidRDefault="00EA76F5" w:rsidP="009561C4">
            <w:pPr>
              <w:ind w:right="-84"/>
              <w:rPr>
                <w:sz w:val="24"/>
                <w:szCs w:val="24"/>
              </w:rPr>
            </w:pPr>
            <w:r w:rsidRPr="00604237">
              <w:rPr>
                <w:sz w:val="24"/>
                <w:szCs w:val="24"/>
              </w:rPr>
              <w:t>Обоснование начальной (максимальной) цены контракта</w:t>
            </w:r>
          </w:p>
        </w:tc>
        <w:tc>
          <w:tcPr>
            <w:tcW w:w="2818" w:type="pct"/>
            <w:tcBorders>
              <w:top w:val="single" w:sz="4" w:space="0" w:color="auto"/>
              <w:left w:val="single" w:sz="4" w:space="0" w:color="auto"/>
              <w:bottom w:val="single" w:sz="4" w:space="0" w:color="auto"/>
              <w:right w:val="single" w:sz="4" w:space="0" w:color="auto"/>
            </w:tcBorders>
            <w:vAlign w:val="center"/>
          </w:tcPr>
          <w:p w:rsidR="00EA76F5" w:rsidRPr="00604237" w:rsidRDefault="00EA76F5" w:rsidP="00F80B55">
            <w:pPr>
              <w:jc w:val="both"/>
            </w:pPr>
            <w:r w:rsidRPr="00CE4682">
              <w:rPr>
                <w:sz w:val="24"/>
                <w:szCs w:val="24"/>
              </w:rPr>
              <w:t xml:space="preserve">Начальная (максимальная) цена контракта </w:t>
            </w:r>
            <w:r w:rsidR="00F80B55">
              <w:rPr>
                <w:sz w:val="24"/>
                <w:szCs w:val="24"/>
              </w:rPr>
              <w:t xml:space="preserve">рассчитана </w:t>
            </w:r>
            <w:r w:rsidR="006D2D51" w:rsidRPr="00CE4682">
              <w:rPr>
                <w:sz w:val="24"/>
                <w:szCs w:val="24"/>
              </w:rPr>
              <w:t xml:space="preserve"> на основании </w:t>
            </w:r>
            <w:r w:rsidR="006D2D51" w:rsidRPr="00F80B55">
              <w:rPr>
                <w:sz w:val="24"/>
                <w:szCs w:val="24"/>
              </w:rPr>
              <w:t>локальн</w:t>
            </w:r>
            <w:r w:rsidR="00E87264" w:rsidRPr="00F80B55">
              <w:rPr>
                <w:sz w:val="24"/>
                <w:szCs w:val="24"/>
              </w:rPr>
              <w:t>ой сметы</w:t>
            </w:r>
            <w:r w:rsidR="00F80B55">
              <w:rPr>
                <w:sz w:val="24"/>
                <w:szCs w:val="24"/>
              </w:rPr>
              <w:t xml:space="preserve"> на установку 1-го счетчика с учетом общего количества приборов</w:t>
            </w:r>
            <w:r w:rsidR="00E87264" w:rsidRPr="00F80B55">
              <w:rPr>
                <w:sz w:val="24"/>
                <w:szCs w:val="24"/>
              </w:rPr>
              <w:t>.</w:t>
            </w:r>
          </w:p>
        </w:tc>
      </w:tr>
      <w:tr w:rsidR="0076377C" w:rsidTr="00DD0F56">
        <w:trPr>
          <w:trHeight w:val="674"/>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8</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ind w:right="-102"/>
              <w:rPr>
                <w:sz w:val="24"/>
                <w:szCs w:val="24"/>
              </w:rPr>
            </w:pPr>
            <w:r>
              <w:rPr>
                <w:sz w:val="24"/>
                <w:szCs w:val="24"/>
              </w:rPr>
              <w:t>Сведения о валюте, используемой для формирования и расчетов с подрядчиками</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caps/>
                <w:sz w:val="24"/>
                <w:szCs w:val="24"/>
              </w:rPr>
              <w:t>р</w:t>
            </w:r>
            <w:r>
              <w:rPr>
                <w:sz w:val="24"/>
                <w:szCs w:val="24"/>
              </w:rPr>
              <w:t>оссийский рубль</w:t>
            </w:r>
          </w:p>
        </w:tc>
      </w:tr>
      <w:tr w:rsidR="0076377C" w:rsidTr="00DD0F56">
        <w:trPr>
          <w:trHeight w:val="674"/>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9</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Не предусмотрен</w:t>
            </w:r>
          </w:p>
          <w:p w:rsidR="0076377C" w:rsidRDefault="0076377C">
            <w:pPr>
              <w:rPr>
                <w:sz w:val="24"/>
                <w:szCs w:val="24"/>
              </w:rPr>
            </w:pPr>
          </w:p>
        </w:tc>
      </w:tr>
      <w:tr w:rsidR="0076377C" w:rsidTr="00DD0F56">
        <w:trPr>
          <w:trHeight w:val="170"/>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10</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1.5.2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Порядок формирования  и возможность изменения цены контракта</w:t>
            </w:r>
          </w:p>
        </w:tc>
        <w:tc>
          <w:tcPr>
            <w:tcW w:w="2818" w:type="pct"/>
            <w:tcBorders>
              <w:top w:val="single" w:sz="4" w:space="0" w:color="auto"/>
              <w:left w:val="single" w:sz="4" w:space="0" w:color="auto"/>
              <w:bottom w:val="single" w:sz="4" w:space="0" w:color="auto"/>
              <w:right w:val="single" w:sz="4" w:space="0" w:color="auto"/>
            </w:tcBorders>
          </w:tcPr>
          <w:p w:rsidR="00557B6F" w:rsidRDefault="005A7707" w:rsidP="003B3C9C">
            <w:pPr>
              <w:jc w:val="both"/>
              <w:rPr>
                <w:sz w:val="24"/>
                <w:szCs w:val="24"/>
              </w:rPr>
            </w:pPr>
            <w:r w:rsidRPr="005A7707">
              <w:rPr>
                <w:sz w:val="24"/>
                <w:szCs w:val="24"/>
              </w:rPr>
              <w:t>Цена включает в себя стоимость непосредственно работ, стоимость материалов, необходимых для их выполнения, приобретаемых подрядчиком, транспортные затраты, накладные расходы, налоги с учетом НДС</w:t>
            </w:r>
            <w:r>
              <w:rPr>
                <w:rStyle w:val="aff0"/>
                <w:sz w:val="24"/>
                <w:szCs w:val="24"/>
              </w:rPr>
              <w:footnoteReference w:customMarkFollows="1" w:id="1"/>
              <w:t>*</w:t>
            </w:r>
            <w:r w:rsidRPr="005A7707">
              <w:rPr>
                <w:sz w:val="24"/>
                <w:szCs w:val="24"/>
              </w:rPr>
              <w:t>, сборы и другие обязательные платежи.</w:t>
            </w:r>
            <w:r w:rsidR="003B3C9C" w:rsidRPr="003B3C9C">
              <w:rPr>
                <w:sz w:val="24"/>
                <w:szCs w:val="24"/>
              </w:rPr>
              <w:t xml:space="preserve"> </w:t>
            </w:r>
          </w:p>
          <w:p w:rsidR="003B3C9C" w:rsidRPr="003B3C9C" w:rsidRDefault="003B3C9C" w:rsidP="003B3C9C">
            <w:pPr>
              <w:jc w:val="both"/>
              <w:rPr>
                <w:sz w:val="24"/>
                <w:szCs w:val="24"/>
              </w:rPr>
            </w:pPr>
            <w:r w:rsidRPr="003B3C9C">
              <w:rPr>
                <w:sz w:val="24"/>
                <w:szCs w:val="24"/>
              </w:rPr>
              <w:t xml:space="preserve">Цена контракта является твердой и не </w:t>
            </w:r>
            <w:r>
              <w:rPr>
                <w:sz w:val="24"/>
                <w:szCs w:val="24"/>
              </w:rPr>
              <w:t>подлежит</w:t>
            </w:r>
            <w:r w:rsidRPr="003B3C9C">
              <w:rPr>
                <w:sz w:val="24"/>
                <w:szCs w:val="24"/>
              </w:rPr>
              <w:t xml:space="preserve"> измен</w:t>
            </w:r>
            <w:r>
              <w:rPr>
                <w:sz w:val="24"/>
                <w:szCs w:val="24"/>
              </w:rPr>
              <w:t>ению</w:t>
            </w:r>
            <w:r w:rsidRPr="003B3C9C">
              <w:rPr>
                <w:sz w:val="24"/>
                <w:szCs w:val="24"/>
              </w:rPr>
              <w:t xml:space="preserve"> в ходе его исполнения</w:t>
            </w:r>
            <w:r>
              <w:rPr>
                <w:sz w:val="24"/>
                <w:szCs w:val="24"/>
              </w:rPr>
              <w:t>,</w:t>
            </w:r>
            <w:r w:rsidRPr="003B3C9C">
              <w:rPr>
                <w:sz w:val="24"/>
                <w:szCs w:val="24"/>
              </w:rPr>
              <w:t xml:space="preserve"> за исключением случаев, предусмотренных действующим законодательством РФ.</w:t>
            </w:r>
          </w:p>
          <w:p w:rsidR="0076377C" w:rsidRPr="005A7707" w:rsidRDefault="003B3C9C" w:rsidP="003B3C9C">
            <w:pPr>
              <w:jc w:val="both"/>
              <w:rPr>
                <w:sz w:val="24"/>
                <w:szCs w:val="24"/>
              </w:rPr>
            </w:pPr>
            <w:r w:rsidRPr="003B3C9C">
              <w:rPr>
                <w:sz w:val="24"/>
                <w:szCs w:val="24"/>
              </w:rPr>
              <w:t>Цена контракта может быть снижена по соглашению сторон без изменения</w:t>
            </w:r>
            <w:r w:rsidR="00F80B55">
              <w:rPr>
                <w:sz w:val="24"/>
                <w:szCs w:val="24"/>
              </w:rPr>
              <w:t>,</w:t>
            </w:r>
            <w:r w:rsidRPr="003B3C9C">
              <w:rPr>
                <w:sz w:val="24"/>
                <w:szCs w:val="24"/>
              </w:rPr>
              <w:t xml:space="preserve"> предусмотренн</w:t>
            </w:r>
            <w:r>
              <w:rPr>
                <w:sz w:val="24"/>
                <w:szCs w:val="24"/>
              </w:rPr>
              <w:t>ого</w:t>
            </w:r>
            <w:r w:rsidRPr="003B3C9C">
              <w:rPr>
                <w:sz w:val="24"/>
                <w:szCs w:val="24"/>
              </w:rPr>
              <w:t xml:space="preserve"> </w:t>
            </w:r>
            <w:r>
              <w:rPr>
                <w:sz w:val="24"/>
                <w:szCs w:val="24"/>
              </w:rPr>
              <w:t>контрактом</w:t>
            </w:r>
            <w:r w:rsidR="00F80B55">
              <w:rPr>
                <w:sz w:val="24"/>
                <w:szCs w:val="24"/>
              </w:rPr>
              <w:t>,</w:t>
            </w:r>
            <w:r w:rsidRPr="003B3C9C">
              <w:rPr>
                <w:sz w:val="24"/>
                <w:szCs w:val="24"/>
              </w:rPr>
              <w:t xml:space="preserve"> </w:t>
            </w:r>
            <w:r>
              <w:rPr>
                <w:sz w:val="24"/>
                <w:szCs w:val="24"/>
              </w:rPr>
              <w:t>объемов работ</w:t>
            </w:r>
            <w:r w:rsidR="00FE2360">
              <w:rPr>
                <w:sz w:val="24"/>
                <w:szCs w:val="24"/>
              </w:rPr>
              <w:t xml:space="preserve"> и иных условий </w:t>
            </w:r>
            <w:r w:rsidRPr="003B3C9C">
              <w:rPr>
                <w:sz w:val="24"/>
                <w:szCs w:val="24"/>
              </w:rPr>
              <w:t>исполнения контракта.</w:t>
            </w:r>
          </w:p>
        </w:tc>
      </w:tr>
      <w:tr w:rsidR="0076377C" w:rsidTr="00DD0F56">
        <w:trPr>
          <w:trHeight w:val="170"/>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11</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5.2.4</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Величина </w:t>
            </w:r>
          </w:p>
          <w:p w:rsidR="0076377C" w:rsidRDefault="0076377C">
            <w:pPr>
              <w:pStyle w:val="Web"/>
              <w:spacing w:before="0" w:beforeAutospacing="0" w:after="0" w:afterAutospacing="0"/>
              <w:ind w:right="-84"/>
            </w:pPr>
            <w:r>
              <w:t xml:space="preserve">понижения начальной (максимальной) цены контракта </w:t>
            </w:r>
          </w:p>
          <w:p w:rsidR="0076377C" w:rsidRDefault="0076377C">
            <w:pPr>
              <w:pStyle w:val="Web"/>
              <w:spacing w:before="0" w:beforeAutospacing="0" w:after="0" w:afterAutospacing="0"/>
            </w:pPr>
            <w:r>
              <w:t>(«шаг аукциона»)</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pStyle w:val="21"/>
              <w:spacing w:after="0" w:line="240" w:lineRule="auto"/>
              <w:ind w:left="0"/>
              <w:rPr>
                <w:szCs w:val="24"/>
              </w:rPr>
            </w:pPr>
            <w:r>
              <w:rPr>
                <w:szCs w:val="24"/>
              </w:rPr>
              <w:t>«Шаг аукциона» составляет от 0,5 % до 5 % начальной (максимальной) цены контракта.</w:t>
            </w:r>
          </w:p>
        </w:tc>
      </w:tr>
      <w:tr w:rsidR="0076377C" w:rsidTr="00DD0F56">
        <w:trPr>
          <w:trHeight w:val="538"/>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12</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1.6.1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Источник финансирования заказа</w:t>
            </w:r>
          </w:p>
        </w:tc>
        <w:tc>
          <w:tcPr>
            <w:tcW w:w="2818" w:type="pct"/>
            <w:tcBorders>
              <w:top w:val="single" w:sz="4" w:space="0" w:color="auto"/>
              <w:left w:val="single" w:sz="4" w:space="0" w:color="auto"/>
              <w:bottom w:val="single" w:sz="4" w:space="0" w:color="auto"/>
              <w:right w:val="single" w:sz="4" w:space="0" w:color="auto"/>
            </w:tcBorders>
          </w:tcPr>
          <w:p w:rsidR="00C85005" w:rsidRPr="00C101FA" w:rsidRDefault="00DD6C64" w:rsidP="00D72049">
            <w:pPr>
              <w:pStyle w:val="Web"/>
              <w:spacing w:before="0" w:beforeAutospacing="0" w:after="0" w:afterAutospacing="0"/>
            </w:pPr>
            <w:r w:rsidRPr="00CE4682">
              <w:t>Б</w:t>
            </w:r>
            <w:r w:rsidR="00C101FA" w:rsidRPr="00CE4682">
              <w:t>юджет города Иванова</w:t>
            </w:r>
          </w:p>
        </w:tc>
      </w:tr>
      <w:tr w:rsidR="0076377C" w:rsidTr="00F80B55">
        <w:trPr>
          <w:trHeight w:val="841"/>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13</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Пункт </w:t>
            </w:r>
          </w:p>
          <w:p w:rsidR="0076377C" w:rsidRDefault="0076377C">
            <w:pPr>
              <w:pStyle w:val="Web"/>
              <w:spacing w:before="0" w:beforeAutospacing="0" w:after="0" w:afterAutospacing="0"/>
            </w:pPr>
            <w:r>
              <w:t>1.6.2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Форма, срок и порядок оплаты</w:t>
            </w:r>
          </w:p>
        </w:tc>
        <w:tc>
          <w:tcPr>
            <w:tcW w:w="2818" w:type="pct"/>
            <w:tcBorders>
              <w:top w:val="single" w:sz="4" w:space="0" w:color="auto"/>
              <w:left w:val="single" w:sz="4" w:space="0" w:color="auto"/>
              <w:bottom w:val="single" w:sz="4" w:space="0" w:color="auto"/>
              <w:right w:val="single" w:sz="4" w:space="0" w:color="auto"/>
            </w:tcBorders>
          </w:tcPr>
          <w:p w:rsidR="0076377C" w:rsidRPr="003A4C54" w:rsidRDefault="008C55FE" w:rsidP="008B21EB">
            <w:pPr>
              <w:pStyle w:val="ConsPlusNormal"/>
              <w:ind w:firstLine="0"/>
              <w:jc w:val="both"/>
              <w:rPr>
                <w:rFonts w:ascii="Times New Roman" w:hAnsi="Times New Roman" w:cs="Times New Roman"/>
                <w:noProof/>
                <w:sz w:val="24"/>
                <w:szCs w:val="24"/>
              </w:rPr>
            </w:pPr>
            <w:r>
              <w:rPr>
                <w:rFonts w:ascii="Times New Roman" w:hAnsi="Times New Roman" w:cs="Times New Roman"/>
                <w:noProof/>
                <w:sz w:val="24"/>
                <w:szCs w:val="24"/>
              </w:rPr>
              <w:t>Безналичный расчет.</w:t>
            </w:r>
            <w:r w:rsidR="00A873A3">
              <w:rPr>
                <w:rFonts w:ascii="Times New Roman" w:hAnsi="Times New Roman" w:cs="Times New Roman"/>
                <w:noProof/>
                <w:sz w:val="24"/>
                <w:szCs w:val="24"/>
              </w:rPr>
              <w:t xml:space="preserve"> </w:t>
            </w:r>
            <w:proofErr w:type="gramStart"/>
            <w:r w:rsidR="005A7707" w:rsidRPr="005A7707">
              <w:rPr>
                <w:rFonts w:ascii="Times New Roman" w:hAnsi="Times New Roman" w:cs="Times New Roman"/>
                <w:noProof/>
                <w:sz w:val="24"/>
                <w:szCs w:val="24"/>
              </w:rPr>
              <w:t xml:space="preserve">Оплата за выполненные работы </w:t>
            </w:r>
            <w:r w:rsidR="00226ABF">
              <w:rPr>
                <w:rFonts w:ascii="Times New Roman" w:hAnsi="Times New Roman" w:cs="Times New Roman"/>
                <w:noProof/>
                <w:sz w:val="24"/>
                <w:szCs w:val="24"/>
              </w:rPr>
              <w:t xml:space="preserve">может </w:t>
            </w:r>
            <w:r w:rsidR="008B21EB">
              <w:rPr>
                <w:rFonts w:ascii="Times New Roman" w:hAnsi="Times New Roman" w:cs="Times New Roman"/>
                <w:noProof/>
                <w:sz w:val="24"/>
                <w:szCs w:val="24"/>
              </w:rPr>
              <w:t>производит</w:t>
            </w:r>
            <w:r w:rsidR="00226ABF">
              <w:rPr>
                <w:rFonts w:ascii="Times New Roman" w:hAnsi="Times New Roman" w:cs="Times New Roman"/>
                <w:noProof/>
                <w:sz w:val="24"/>
                <w:szCs w:val="24"/>
              </w:rPr>
              <w:t>ь</w:t>
            </w:r>
            <w:r w:rsidR="005A7707" w:rsidRPr="005A7707">
              <w:rPr>
                <w:rFonts w:ascii="Times New Roman" w:hAnsi="Times New Roman" w:cs="Times New Roman"/>
                <w:noProof/>
                <w:sz w:val="24"/>
                <w:szCs w:val="24"/>
              </w:rPr>
              <w:t>ся</w:t>
            </w:r>
            <w:r w:rsidR="00226ABF">
              <w:rPr>
                <w:rFonts w:ascii="Times New Roman" w:hAnsi="Times New Roman" w:cs="Times New Roman"/>
                <w:noProof/>
                <w:sz w:val="24"/>
                <w:szCs w:val="24"/>
              </w:rPr>
              <w:t xml:space="preserve"> поэтапно</w:t>
            </w:r>
            <w:r w:rsidR="005A7707" w:rsidRPr="005A7707">
              <w:rPr>
                <w:rFonts w:ascii="Times New Roman" w:hAnsi="Times New Roman" w:cs="Times New Roman"/>
                <w:noProof/>
                <w:sz w:val="24"/>
                <w:szCs w:val="24"/>
              </w:rPr>
              <w:t xml:space="preserve"> на основании сметной документации, актов выполненных работ (форма КС-2), справок стоимости выполненных работ и затрат (форма </w:t>
            </w:r>
            <w:r w:rsidR="005A7707" w:rsidRPr="005A7707">
              <w:rPr>
                <w:rFonts w:ascii="Times New Roman" w:hAnsi="Times New Roman" w:cs="Times New Roman"/>
                <w:noProof/>
                <w:sz w:val="24"/>
                <w:szCs w:val="24"/>
              </w:rPr>
              <w:lastRenderedPageBreak/>
              <w:t xml:space="preserve">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w:t>
            </w:r>
            <w:r w:rsidR="00DB6101">
              <w:rPr>
                <w:rFonts w:ascii="Times New Roman" w:hAnsi="Times New Roman" w:cs="Times New Roman"/>
                <w:noProof/>
                <w:sz w:val="24"/>
                <w:szCs w:val="24"/>
              </w:rPr>
              <w:t xml:space="preserve">своих обязательств по Контракту, </w:t>
            </w:r>
            <w:r w:rsidR="005A7707" w:rsidRPr="005A7707">
              <w:rPr>
                <w:rFonts w:ascii="Times New Roman" w:hAnsi="Times New Roman" w:cs="Times New Roman"/>
                <w:noProof/>
                <w:sz w:val="24"/>
                <w:szCs w:val="24"/>
              </w:rPr>
              <w:t>до 31 декабря 2012 года путем перечисления денежных средств на расчетный</w:t>
            </w:r>
            <w:proofErr w:type="gramEnd"/>
            <w:r w:rsidR="005A7707" w:rsidRPr="005A7707">
              <w:rPr>
                <w:rFonts w:ascii="Times New Roman" w:hAnsi="Times New Roman" w:cs="Times New Roman"/>
                <w:noProof/>
                <w:sz w:val="24"/>
                <w:szCs w:val="24"/>
              </w:rPr>
              <w:t xml:space="preserve"> счет Подрядчика.</w:t>
            </w:r>
          </w:p>
        </w:tc>
      </w:tr>
      <w:tr w:rsidR="0076377C" w:rsidTr="00DD0F56">
        <w:trPr>
          <w:trHeight w:val="5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lastRenderedPageBreak/>
              <w:t>14</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1.7.</w:t>
            </w:r>
            <w:r w:rsidR="00E90528">
              <w:t>5</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Требования к участникам размещения заказа</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76377C" w:rsidRDefault="002D6B7D" w:rsidP="00077F2F">
            <w:pPr>
              <w:jc w:val="both"/>
              <w:rPr>
                <w:sz w:val="24"/>
                <w:szCs w:val="24"/>
              </w:rPr>
            </w:pPr>
            <w:r>
              <w:rPr>
                <w:sz w:val="24"/>
                <w:szCs w:val="24"/>
              </w:rPr>
              <w:t>1</w:t>
            </w:r>
            <w:r w:rsidR="003C2106">
              <w:rPr>
                <w:sz w:val="24"/>
                <w:szCs w:val="24"/>
              </w:rPr>
              <w:t xml:space="preserve">) </w:t>
            </w:r>
            <w:r w:rsidR="0076377C">
              <w:rPr>
                <w:sz w:val="24"/>
                <w:szCs w:val="24"/>
              </w:rPr>
              <w:t xml:space="preserve">требованию о </w:t>
            </w:r>
            <w:proofErr w:type="spellStart"/>
            <w:r w:rsidR="0076377C">
              <w:rPr>
                <w:sz w:val="24"/>
                <w:szCs w:val="24"/>
              </w:rPr>
              <w:t>непроведении</w:t>
            </w:r>
            <w:proofErr w:type="spellEnd"/>
            <w:r w:rsidR="0076377C">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377C" w:rsidRDefault="002D6B7D">
            <w:pPr>
              <w:tabs>
                <w:tab w:val="left" w:pos="1733"/>
              </w:tabs>
              <w:jc w:val="both"/>
              <w:rPr>
                <w:sz w:val="24"/>
                <w:szCs w:val="24"/>
              </w:rPr>
            </w:pPr>
            <w:r>
              <w:rPr>
                <w:sz w:val="24"/>
                <w:szCs w:val="24"/>
              </w:rPr>
              <w:t>2</w:t>
            </w:r>
            <w:r w:rsidR="0076377C">
              <w:rPr>
                <w:sz w:val="24"/>
                <w:szCs w:val="24"/>
              </w:rPr>
              <w:t xml:space="preserve">) требованию о </w:t>
            </w:r>
            <w:proofErr w:type="spellStart"/>
            <w:r w:rsidR="0076377C">
              <w:rPr>
                <w:sz w:val="24"/>
                <w:szCs w:val="24"/>
              </w:rPr>
              <w:t>неприостановлении</w:t>
            </w:r>
            <w:proofErr w:type="spellEnd"/>
            <w:r w:rsidR="0076377C">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17062C">
              <w:rPr>
                <w:sz w:val="24"/>
                <w:szCs w:val="24"/>
              </w:rPr>
              <w:t xml:space="preserve">открытом </w:t>
            </w:r>
            <w:r w:rsidR="0076377C">
              <w:rPr>
                <w:sz w:val="24"/>
                <w:szCs w:val="24"/>
              </w:rPr>
              <w:t>аукционе</w:t>
            </w:r>
            <w:r w:rsidR="0017062C">
              <w:rPr>
                <w:sz w:val="24"/>
                <w:szCs w:val="24"/>
              </w:rPr>
              <w:t xml:space="preserve"> в электронной форме</w:t>
            </w:r>
            <w:r w:rsidR="0076377C">
              <w:rPr>
                <w:sz w:val="24"/>
                <w:szCs w:val="24"/>
              </w:rPr>
              <w:t>;</w:t>
            </w:r>
          </w:p>
          <w:p w:rsidR="007A0D51" w:rsidRPr="004021DE" w:rsidRDefault="002D6B7D" w:rsidP="004021DE">
            <w:pPr>
              <w:tabs>
                <w:tab w:val="left" w:pos="1733"/>
              </w:tabs>
              <w:jc w:val="both"/>
              <w:rPr>
                <w:sz w:val="24"/>
                <w:szCs w:val="24"/>
              </w:rPr>
            </w:pPr>
            <w:r>
              <w:rPr>
                <w:sz w:val="24"/>
                <w:szCs w:val="24"/>
              </w:rPr>
              <w:t>3</w:t>
            </w:r>
            <w:r w:rsidR="0076377C">
              <w:rPr>
                <w:sz w:val="24"/>
                <w:szCs w:val="24"/>
              </w:rPr>
              <w:t>) требованию об отсутств</w:t>
            </w:r>
            <w:proofErr w:type="gramStart"/>
            <w:r w:rsidR="0076377C">
              <w:rPr>
                <w:sz w:val="24"/>
                <w:szCs w:val="24"/>
              </w:rPr>
              <w:t>ии у у</w:t>
            </w:r>
            <w:proofErr w:type="gramEnd"/>
            <w:r w:rsidR="0076377C">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17062C">
              <w:rPr>
                <w:sz w:val="24"/>
                <w:szCs w:val="24"/>
              </w:rPr>
              <w:t xml:space="preserve">открытом </w:t>
            </w:r>
            <w:r w:rsidR="0076377C">
              <w:rPr>
                <w:sz w:val="24"/>
                <w:szCs w:val="24"/>
              </w:rPr>
              <w:t>аукционе</w:t>
            </w:r>
            <w:r w:rsidR="0017062C">
              <w:rPr>
                <w:sz w:val="24"/>
                <w:szCs w:val="24"/>
              </w:rPr>
              <w:t xml:space="preserve"> в электронной форме</w:t>
            </w:r>
            <w:r w:rsidR="0076377C">
              <w:rPr>
                <w:sz w:val="24"/>
                <w:szCs w:val="24"/>
              </w:rPr>
              <w:t xml:space="preserve"> не принято.</w:t>
            </w:r>
          </w:p>
        </w:tc>
      </w:tr>
      <w:tr w:rsidR="0076377C" w:rsidTr="00DD0F56">
        <w:trPr>
          <w:trHeight w:val="1113"/>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15</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1.7.</w:t>
            </w:r>
            <w:r w:rsidR="00E90528">
              <w:t>5</w:t>
            </w:r>
            <w:r>
              <w:t>.6</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ind w:right="-195"/>
            </w:pPr>
            <w:r>
              <w:t>Дополнительные требования к участникам размещения  заказа</w:t>
            </w:r>
          </w:p>
        </w:tc>
        <w:tc>
          <w:tcPr>
            <w:tcW w:w="2818" w:type="pct"/>
            <w:tcBorders>
              <w:top w:val="single" w:sz="4" w:space="0" w:color="auto"/>
              <w:left w:val="single" w:sz="4" w:space="0" w:color="auto"/>
              <w:bottom w:val="single" w:sz="4" w:space="0" w:color="auto"/>
              <w:right w:val="single" w:sz="4" w:space="0" w:color="auto"/>
            </w:tcBorders>
          </w:tcPr>
          <w:p w:rsidR="00D566D1" w:rsidRPr="00D566D1" w:rsidRDefault="00D566D1" w:rsidP="00D566D1">
            <w:pPr>
              <w:tabs>
                <w:tab w:val="left" w:pos="1733"/>
              </w:tabs>
              <w:jc w:val="both"/>
              <w:rPr>
                <w:sz w:val="24"/>
                <w:szCs w:val="24"/>
              </w:rPr>
            </w:pPr>
            <w:r w:rsidRPr="00D566D1">
              <w:rPr>
                <w:sz w:val="24"/>
                <w:szCs w:val="24"/>
              </w:rPr>
              <w:t>Отсутствие в реестре недобросовестных поставщиков сведений об участниках размещения заказа.</w:t>
            </w:r>
          </w:p>
          <w:p w:rsidR="0076377C" w:rsidRDefault="0076377C" w:rsidP="00D566D1">
            <w:pPr>
              <w:tabs>
                <w:tab w:val="left" w:pos="1733"/>
              </w:tabs>
              <w:jc w:val="both"/>
              <w:rPr>
                <w:sz w:val="24"/>
                <w:szCs w:val="24"/>
              </w:rPr>
            </w:pPr>
          </w:p>
        </w:tc>
      </w:tr>
      <w:tr w:rsidR="0076377C" w:rsidTr="00DD0F56">
        <w:trPr>
          <w:trHeight w:val="20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16</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1.9.1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Преимущества</w:t>
            </w:r>
          </w:p>
        </w:tc>
        <w:tc>
          <w:tcPr>
            <w:tcW w:w="2818" w:type="pct"/>
            <w:tcBorders>
              <w:top w:val="single" w:sz="4" w:space="0" w:color="auto"/>
              <w:left w:val="single" w:sz="4" w:space="0" w:color="auto"/>
              <w:bottom w:val="single" w:sz="4" w:space="0" w:color="auto"/>
              <w:right w:val="single" w:sz="4" w:space="0" w:color="auto"/>
            </w:tcBorders>
            <w:vAlign w:val="center"/>
          </w:tcPr>
          <w:p w:rsidR="0076377C" w:rsidRDefault="0076377C">
            <w:pPr>
              <w:pStyle w:val="Web"/>
              <w:spacing w:before="0" w:beforeAutospacing="0" w:after="0" w:afterAutospacing="0"/>
            </w:pPr>
            <w:r>
              <w:rPr>
                <w:caps/>
              </w:rPr>
              <w:t>н</w:t>
            </w:r>
            <w:r>
              <w:t xml:space="preserve">е </w:t>
            </w:r>
            <w:proofErr w:type="gramStart"/>
            <w:r>
              <w:t>установлены</w:t>
            </w:r>
            <w:proofErr w:type="gramEnd"/>
          </w:p>
        </w:tc>
      </w:tr>
      <w:tr w:rsidR="0076377C" w:rsidTr="00DD0F56">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17</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3.2.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Требования к содержанию и составу заявки на участие в аукционе </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4E270F" w:rsidRDefault="004E270F" w:rsidP="004E270F">
            <w:pPr>
              <w:keepNext/>
              <w:widowControl/>
              <w:jc w:val="both"/>
              <w:outlineLvl w:val="1"/>
              <w:rPr>
                <w:sz w:val="24"/>
                <w:szCs w:val="24"/>
              </w:rPr>
            </w:pPr>
            <w:r w:rsidRPr="00DD0F56">
              <w:rPr>
                <w:b/>
                <w:sz w:val="24"/>
                <w:szCs w:val="24"/>
              </w:rPr>
              <w:t xml:space="preserve">Первая </w:t>
            </w:r>
            <w:r w:rsidRPr="00DD0F56">
              <w:rPr>
                <w:sz w:val="24"/>
                <w:szCs w:val="24"/>
              </w:rPr>
              <w:t xml:space="preserve">часть заявки на участие в </w:t>
            </w:r>
            <w:r w:rsidR="0017062C">
              <w:rPr>
                <w:sz w:val="24"/>
                <w:szCs w:val="24"/>
              </w:rPr>
              <w:t xml:space="preserve">открытом </w:t>
            </w:r>
            <w:r w:rsidRPr="00DD0F56">
              <w:rPr>
                <w:sz w:val="24"/>
                <w:szCs w:val="24"/>
              </w:rPr>
              <w:t>аукционе</w:t>
            </w:r>
            <w:r w:rsidR="0017062C">
              <w:rPr>
                <w:sz w:val="24"/>
                <w:szCs w:val="24"/>
              </w:rPr>
              <w:t xml:space="preserve"> в электронной форме</w:t>
            </w:r>
            <w:r w:rsidRPr="00DD0F56">
              <w:rPr>
                <w:sz w:val="24"/>
                <w:szCs w:val="24"/>
              </w:rPr>
              <w:t xml:space="preserve"> должна содержать следующие сведения:</w:t>
            </w:r>
          </w:p>
          <w:p w:rsidR="00A26C46" w:rsidRDefault="00A26C46" w:rsidP="00A26C46">
            <w:pPr>
              <w:jc w:val="both"/>
              <w:outlineLvl w:val="1"/>
              <w:rPr>
                <w:sz w:val="24"/>
                <w:szCs w:val="24"/>
              </w:rPr>
            </w:pPr>
            <w:proofErr w:type="gramStart"/>
            <w:r w:rsidRPr="00DD0F56">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w:t>
            </w:r>
            <w:r w:rsidRPr="00DD0F56">
              <w:rPr>
                <w:sz w:val="24"/>
                <w:szCs w:val="24"/>
              </w:rPr>
              <w:lastRenderedPageBreak/>
              <w:t>обозначение) (при его наличии) предлагаемого для использования</w:t>
            </w:r>
            <w:r w:rsidRPr="00407BB0">
              <w:rPr>
                <w:sz w:val="24"/>
                <w:szCs w:val="24"/>
              </w:rPr>
              <w:t xml:space="preserve"> товара при условии отсутствия в документации об открытом аукционе в электронной форме указания на товарный знак используемого</w:t>
            </w:r>
            <w:proofErr w:type="gramEnd"/>
            <w:r w:rsidRPr="00407BB0">
              <w:rPr>
                <w:sz w:val="24"/>
                <w:szCs w:val="24"/>
              </w:rPr>
              <w:t xml:space="preserve"> товара.</w:t>
            </w:r>
          </w:p>
          <w:p w:rsidR="00A26C46" w:rsidRPr="00346338" w:rsidRDefault="00A26C46" w:rsidP="00A26C46">
            <w:pPr>
              <w:keepNext/>
              <w:jc w:val="both"/>
              <w:rPr>
                <w:i/>
                <w:sz w:val="22"/>
                <w:szCs w:val="22"/>
              </w:rPr>
            </w:pPr>
            <w:r w:rsidRPr="00346338">
              <w:rPr>
                <w:i/>
                <w:sz w:val="22"/>
                <w:szCs w:val="22"/>
              </w:rPr>
              <w:t>Примечани</w:t>
            </w:r>
            <w:r w:rsidR="0017062C" w:rsidRPr="00346338">
              <w:rPr>
                <w:i/>
                <w:sz w:val="22"/>
                <w:szCs w:val="22"/>
              </w:rPr>
              <w:t>е</w:t>
            </w:r>
            <w:r w:rsidRPr="00346338">
              <w:rPr>
                <w:i/>
                <w:sz w:val="22"/>
                <w:szCs w:val="22"/>
              </w:rPr>
              <w:t xml:space="preserve">: первую часть заявки рекомендуется представить по Форме № 1 раздела 1.4 части </w:t>
            </w:r>
            <w:r w:rsidRPr="00346338">
              <w:rPr>
                <w:i/>
                <w:sz w:val="22"/>
                <w:szCs w:val="22"/>
                <w:lang w:val="en-US"/>
              </w:rPr>
              <w:t>I</w:t>
            </w:r>
            <w:r w:rsidRPr="00346338">
              <w:rPr>
                <w:i/>
                <w:sz w:val="22"/>
                <w:szCs w:val="22"/>
              </w:rPr>
              <w:t xml:space="preserve"> «Аукцион» документации об открытом аукционе в электронной форме.</w:t>
            </w:r>
          </w:p>
          <w:p w:rsidR="00A26C46" w:rsidRPr="0017062C" w:rsidRDefault="00A26C46">
            <w:pPr>
              <w:pStyle w:val="Web"/>
              <w:spacing w:before="0" w:beforeAutospacing="0" w:after="0" w:afterAutospacing="0"/>
              <w:jc w:val="both"/>
              <w:rPr>
                <w:b/>
                <w:sz w:val="10"/>
                <w:szCs w:val="10"/>
              </w:rPr>
            </w:pPr>
          </w:p>
          <w:p w:rsidR="0076377C" w:rsidRPr="00AA277C" w:rsidRDefault="0076377C">
            <w:pPr>
              <w:pStyle w:val="Web"/>
              <w:spacing w:before="0" w:beforeAutospacing="0" w:after="0" w:afterAutospacing="0"/>
              <w:jc w:val="both"/>
            </w:pPr>
            <w:r w:rsidRPr="00AA277C">
              <w:rPr>
                <w:b/>
              </w:rPr>
              <w:t>Вторая часть заявки</w:t>
            </w:r>
            <w:r w:rsidRPr="00AA277C">
              <w:t xml:space="preserve"> на участие в </w:t>
            </w:r>
            <w:r w:rsidR="0017062C">
              <w:t xml:space="preserve">открытом </w:t>
            </w:r>
            <w:r w:rsidRPr="00AA277C">
              <w:t>аукционе</w:t>
            </w:r>
            <w:r w:rsidR="0017062C">
              <w:t xml:space="preserve"> в электронной форме</w:t>
            </w:r>
            <w:r w:rsidRPr="00AA277C">
              <w:t xml:space="preserve"> должна содержать следующие документы и сведения:</w:t>
            </w:r>
          </w:p>
          <w:p w:rsidR="0076377C" w:rsidRPr="0017062C" w:rsidRDefault="0076377C" w:rsidP="0017062C">
            <w:pPr>
              <w:widowControl/>
              <w:jc w:val="both"/>
              <w:outlineLvl w:val="1"/>
              <w:rPr>
                <w:sz w:val="22"/>
                <w:szCs w:val="22"/>
              </w:rPr>
            </w:pPr>
            <w:r w:rsidRPr="00AA277C">
              <w:rPr>
                <w:sz w:val="24"/>
                <w:szCs w:val="24"/>
              </w:rPr>
              <w:t>1</w:t>
            </w:r>
            <w:r w:rsidR="001361B5" w:rsidRPr="00AA277C">
              <w:rPr>
                <w:sz w:val="24"/>
                <w:szCs w:val="24"/>
              </w:rPr>
              <w:t xml:space="preserve">. </w:t>
            </w:r>
            <w:r w:rsidRPr="00AA277C">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17062C" w:rsidRPr="00EB53FD">
              <w:rPr>
                <w:sz w:val="22"/>
                <w:szCs w:val="22"/>
              </w:rPr>
              <w:t xml:space="preserve"> </w:t>
            </w:r>
            <w:r w:rsidR="0017062C" w:rsidRPr="0017062C">
              <w:rPr>
                <w:rStyle w:val="ae"/>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0017062C" w:rsidRPr="0017062C">
              <w:rPr>
                <w:sz w:val="24"/>
                <w:szCs w:val="24"/>
              </w:rPr>
              <w:t>.</w:t>
            </w:r>
            <w:r w:rsidRPr="00AA277C">
              <w:rPr>
                <w:sz w:val="24"/>
                <w:szCs w:val="24"/>
              </w:rPr>
              <w:t xml:space="preserve"> </w:t>
            </w:r>
          </w:p>
          <w:p w:rsidR="0076377C" w:rsidRPr="0017062C" w:rsidRDefault="0076377C">
            <w:pPr>
              <w:jc w:val="both"/>
              <w:rPr>
                <w:i/>
              </w:rPr>
            </w:pPr>
            <w:r w:rsidRPr="0017062C">
              <w:rPr>
                <w:i/>
              </w:rPr>
              <w:t xml:space="preserve">Примечание: указанные сведения рекомендуется предоставить в виде анкеты участника размещения заказа (Форма № 2 раздела 1.4 части </w:t>
            </w:r>
            <w:r w:rsidRPr="0017062C">
              <w:rPr>
                <w:i/>
                <w:lang w:val="en-US"/>
              </w:rPr>
              <w:t>I</w:t>
            </w:r>
            <w:r w:rsidRPr="0017062C">
              <w:rPr>
                <w:i/>
              </w:rPr>
              <w:t xml:space="preserve"> «Аукцион» документации об открытом аукционе в электронной форме).</w:t>
            </w:r>
          </w:p>
          <w:p w:rsidR="007A0D51" w:rsidRPr="009C11E6" w:rsidRDefault="00036157" w:rsidP="00D566D1">
            <w:pPr>
              <w:pStyle w:val="Web2"/>
              <w:spacing w:before="0" w:beforeAutospacing="0" w:after="0" w:afterAutospacing="0"/>
              <w:jc w:val="both"/>
            </w:pPr>
            <w:r>
              <w:t>2</w:t>
            </w:r>
            <w:r w:rsidR="00D566D1">
              <w:t xml:space="preserve">. </w:t>
            </w:r>
            <w:proofErr w:type="gramStart"/>
            <w:r w:rsidR="004249E0" w:rsidRPr="00AA277C">
              <w:t>Решение об одобрении и</w:t>
            </w:r>
            <w:r w:rsidR="004249E0">
              <w:t xml:space="preserve">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w:t>
            </w:r>
            <w:r w:rsidR="0017062C">
              <w:t xml:space="preserve">открытом </w:t>
            </w:r>
            <w:r w:rsidR="004249E0">
              <w:t xml:space="preserve">аукционе </w:t>
            </w:r>
            <w:r w:rsidR="0017062C">
              <w:t>в</w:t>
            </w:r>
            <w:proofErr w:type="gramEnd"/>
            <w:r w:rsidR="0017062C">
              <w:t xml:space="preserve"> электронной форме </w:t>
            </w:r>
            <w:r w:rsidR="004249E0">
              <w:t>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D47771">
              <w:t xml:space="preserve"> заказа на электронной площадке</w:t>
            </w:r>
            <w:r w:rsidR="004249E0">
              <w:t>.</w:t>
            </w:r>
          </w:p>
        </w:tc>
      </w:tr>
      <w:tr w:rsidR="0076377C" w:rsidTr="00DD0F56">
        <w:trPr>
          <w:trHeight w:val="5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lastRenderedPageBreak/>
              <w:t>18</w:t>
            </w:r>
          </w:p>
        </w:tc>
        <w:tc>
          <w:tcPr>
            <w:tcW w:w="731" w:type="pct"/>
            <w:tcBorders>
              <w:top w:val="single" w:sz="4" w:space="0" w:color="auto"/>
              <w:left w:val="single" w:sz="4" w:space="0" w:color="auto"/>
              <w:bottom w:val="single" w:sz="4" w:space="0" w:color="auto"/>
              <w:right w:val="single" w:sz="4" w:space="0" w:color="auto"/>
            </w:tcBorders>
          </w:tcPr>
          <w:p w:rsidR="0076377C" w:rsidRDefault="0076377C" w:rsidP="00D10720">
            <w:pPr>
              <w:pStyle w:val="Web"/>
              <w:spacing w:before="0" w:beforeAutospacing="0" w:after="0" w:afterAutospacing="0"/>
              <w:jc w:val="center"/>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jc w:val="both"/>
            </w:pPr>
            <w:r>
              <w:t xml:space="preserve">Части заявки на участие в </w:t>
            </w:r>
            <w:r w:rsidR="0017062C">
              <w:t xml:space="preserve">открытом </w:t>
            </w:r>
            <w:r>
              <w:t>аукционе</w:t>
            </w:r>
            <w:r w:rsidR="0017062C">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76377C" w:rsidRDefault="0076377C">
            <w:pPr>
              <w:pStyle w:val="aff1"/>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w:t>
            </w:r>
            <w:r>
              <w:lastRenderedPageBreak/>
              <w:t>от имени участника размещения заказа. Указанные электронные документы подаются одновременно.</w:t>
            </w:r>
          </w:p>
          <w:p w:rsidR="0076377C" w:rsidRDefault="0076377C">
            <w:pPr>
              <w:pStyle w:val="aff1"/>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76377C" w:rsidTr="00DD0F56">
        <w:trPr>
          <w:trHeight w:val="2664"/>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lastRenderedPageBreak/>
              <w:t>19</w:t>
            </w:r>
          </w:p>
          <w:p w:rsidR="0076377C" w:rsidRDefault="0076377C">
            <w:pPr>
              <w:jc w:val="center"/>
              <w:rPr>
                <w:sz w:val="24"/>
                <w:szCs w:val="24"/>
              </w:rPr>
            </w:pP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jc w:val="center"/>
            </w:pPr>
            <w:r>
              <w:t>Пункт 4.4.1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pPr>
            <w:r>
              <w:t>Размер обеспечения заявок на участие в аукционе</w:t>
            </w:r>
          </w:p>
        </w:tc>
        <w:tc>
          <w:tcPr>
            <w:tcW w:w="2818" w:type="pct"/>
            <w:tcBorders>
              <w:top w:val="single" w:sz="4" w:space="0" w:color="auto"/>
              <w:left w:val="single" w:sz="4" w:space="0" w:color="auto"/>
              <w:bottom w:val="single" w:sz="4" w:space="0" w:color="auto"/>
              <w:right w:val="single" w:sz="4" w:space="0" w:color="auto"/>
            </w:tcBorders>
          </w:tcPr>
          <w:p w:rsidR="0076377C" w:rsidRDefault="00D143C8">
            <w:pPr>
              <w:jc w:val="both"/>
              <w:rPr>
                <w:sz w:val="24"/>
                <w:szCs w:val="24"/>
              </w:rPr>
            </w:pPr>
            <w:r>
              <w:rPr>
                <w:sz w:val="24"/>
                <w:szCs w:val="24"/>
              </w:rPr>
              <w:t>5</w:t>
            </w:r>
            <w:r w:rsidR="0076377C">
              <w:rPr>
                <w:sz w:val="24"/>
                <w:szCs w:val="24"/>
              </w:rPr>
              <w:t xml:space="preserve">  % начальной (максимальной) цены контракта.</w:t>
            </w:r>
          </w:p>
          <w:p w:rsidR="0076377C" w:rsidRDefault="0076377C">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76377C" w:rsidTr="00DD0F56">
        <w:trPr>
          <w:trHeight w:val="5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20</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jc w:val="center"/>
            </w:pPr>
            <w:r>
              <w:t>Пункт</w:t>
            </w:r>
          </w:p>
          <w:p w:rsidR="0076377C" w:rsidRDefault="0076377C">
            <w:pPr>
              <w:pStyle w:val="Web2"/>
              <w:spacing w:before="0" w:beforeAutospacing="0" w:after="0" w:afterAutospacing="0"/>
              <w:jc w:val="center"/>
            </w:pPr>
            <w:r>
              <w:t>2.2.4</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17062C" w:rsidRDefault="0017062C">
            <w:pPr>
              <w:jc w:val="both"/>
              <w:rPr>
                <w:sz w:val="24"/>
                <w:szCs w:val="24"/>
              </w:rPr>
            </w:pPr>
          </w:p>
          <w:p w:rsidR="0076377C" w:rsidRPr="007964D5" w:rsidRDefault="0076377C">
            <w:pPr>
              <w:jc w:val="both"/>
              <w:rPr>
                <w:sz w:val="24"/>
                <w:szCs w:val="24"/>
              </w:rPr>
            </w:pPr>
            <w:r>
              <w:rPr>
                <w:sz w:val="24"/>
                <w:szCs w:val="24"/>
              </w:rPr>
              <w:t>Нач</w:t>
            </w:r>
            <w:r w:rsidR="005442FC">
              <w:rPr>
                <w:sz w:val="24"/>
                <w:szCs w:val="24"/>
              </w:rPr>
              <w:t>ал</w:t>
            </w:r>
            <w:r w:rsidR="002B5FAA">
              <w:rPr>
                <w:sz w:val="24"/>
                <w:szCs w:val="24"/>
              </w:rPr>
              <w:t xml:space="preserve">о </w:t>
            </w:r>
            <w:r w:rsidR="006C6337">
              <w:rPr>
                <w:sz w:val="24"/>
                <w:szCs w:val="24"/>
              </w:rPr>
              <w:t xml:space="preserve">предоставления разъяснений: </w:t>
            </w:r>
            <w:r w:rsidR="005965F6" w:rsidRPr="005965F6">
              <w:rPr>
                <w:sz w:val="24"/>
                <w:szCs w:val="24"/>
              </w:rPr>
              <w:t>31</w:t>
            </w:r>
            <w:r w:rsidR="005965F6">
              <w:rPr>
                <w:sz w:val="24"/>
                <w:szCs w:val="24"/>
              </w:rPr>
              <w:t>.10</w:t>
            </w:r>
            <w:r w:rsidR="00487C11">
              <w:rPr>
                <w:sz w:val="24"/>
                <w:szCs w:val="24"/>
              </w:rPr>
              <w:t>.</w:t>
            </w:r>
            <w:r w:rsidR="005442FC">
              <w:rPr>
                <w:sz w:val="24"/>
                <w:szCs w:val="24"/>
              </w:rPr>
              <w:t>2012</w:t>
            </w:r>
          </w:p>
          <w:p w:rsidR="0017062C" w:rsidRDefault="0017062C" w:rsidP="007964D5">
            <w:pPr>
              <w:rPr>
                <w:sz w:val="24"/>
                <w:szCs w:val="24"/>
              </w:rPr>
            </w:pPr>
          </w:p>
          <w:p w:rsidR="0076377C" w:rsidRPr="005442FC" w:rsidRDefault="0076377C" w:rsidP="00F80B55">
            <w:pPr>
              <w:rPr>
                <w:sz w:val="24"/>
                <w:szCs w:val="24"/>
              </w:rPr>
            </w:pPr>
            <w:r w:rsidRPr="00AA277C">
              <w:rPr>
                <w:sz w:val="24"/>
                <w:szCs w:val="24"/>
              </w:rPr>
              <w:t xml:space="preserve">Окончание предоставления разъяснений: </w:t>
            </w:r>
            <w:r w:rsidR="005965F6">
              <w:rPr>
                <w:sz w:val="24"/>
                <w:szCs w:val="24"/>
              </w:rPr>
              <w:t>04.11</w:t>
            </w:r>
            <w:bookmarkStart w:id="0" w:name="_GoBack"/>
            <w:bookmarkEnd w:id="0"/>
            <w:r w:rsidR="00487C11">
              <w:rPr>
                <w:sz w:val="24"/>
                <w:szCs w:val="24"/>
              </w:rPr>
              <w:t>.</w:t>
            </w:r>
            <w:r w:rsidR="005442FC">
              <w:rPr>
                <w:sz w:val="24"/>
                <w:szCs w:val="24"/>
              </w:rPr>
              <w:t>2012</w:t>
            </w:r>
          </w:p>
        </w:tc>
      </w:tr>
      <w:tr w:rsidR="0076377C" w:rsidTr="00DD0F56">
        <w:trPr>
          <w:trHeight w:val="1611"/>
        </w:trPr>
        <w:tc>
          <w:tcPr>
            <w:tcW w:w="269" w:type="pct"/>
            <w:tcBorders>
              <w:top w:val="single" w:sz="4" w:space="0" w:color="auto"/>
              <w:left w:val="single" w:sz="4" w:space="0" w:color="auto"/>
              <w:bottom w:val="nil"/>
              <w:right w:val="single" w:sz="4" w:space="0" w:color="auto"/>
            </w:tcBorders>
          </w:tcPr>
          <w:p w:rsidR="0076377C" w:rsidRDefault="0076377C">
            <w:pPr>
              <w:jc w:val="center"/>
              <w:rPr>
                <w:sz w:val="24"/>
                <w:szCs w:val="24"/>
              </w:rPr>
            </w:pPr>
            <w:r>
              <w:rPr>
                <w:sz w:val="24"/>
                <w:szCs w:val="24"/>
              </w:rPr>
              <w:t>21</w:t>
            </w:r>
          </w:p>
        </w:tc>
        <w:tc>
          <w:tcPr>
            <w:tcW w:w="731" w:type="pct"/>
            <w:tcBorders>
              <w:top w:val="single" w:sz="4" w:space="0" w:color="auto"/>
              <w:left w:val="single" w:sz="4" w:space="0" w:color="auto"/>
              <w:bottom w:val="nil"/>
              <w:right w:val="single" w:sz="4" w:space="0" w:color="auto"/>
            </w:tcBorders>
          </w:tcPr>
          <w:p w:rsidR="0076377C" w:rsidRDefault="0076377C">
            <w:pPr>
              <w:pStyle w:val="Web"/>
              <w:spacing w:before="0" w:beforeAutospacing="0" w:after="0" w:afterAutospacing="0"/>
            </w:pPr>
            <w:r>
              <w:t>Пункт 4.1.3</w:t>
            </w:r>
          </w:p>
        </w:tc>
        <w:tc>
          <w:tcPr>
            <w:tcW w:w="1181" w:type="pct"/>
            <w:tcBorders>
              <w:top w:val="single" w:sz="4" w:space="0" w:color="auto"/>
              <w:left w:val="single" w:sz="4" w:space="0" w:color="auto"/>
              <w:bottom w:val="nil"/>
              <w:right w:val="single" w:sz="4" w:space="0" w:color="auto"/>
            </w:tcBorders>
          </w:tcPr>
          <w:p w:rsidR="0076377C" w:rsidRDefault="0076377C">
            <w:pPr>
              <w:pStyle w:val="Web2"/>
              <w:spacing w:before="0" w:beforeAutospacing="0" w:after="0" w:afterAutospacing="0"/>
            </w:pPr>
            <w:r>
              <w:t>Дата и время окончания срока подачи заявок на участие в открытом аукционе в электронной форме</w:t>
            </w:r>
          </w:p>
        </w:tc>
        <w:tc>
          <w:tcPr>
            <w:tcW w:w="2818" w:type="pct"/>
            <w:tcBorders>
              <w:top w:val="single" w:sz="4" w:space="0" w:color="auto"/>
              <w:left w:val="single" w:sz="4" w:space="0" w:color="auto"/>
              <w:bottom w:val="nil"/>
              <w:right w:val="single" w:sz="4" w:space="0" w:color="auto"/>
            </w:tcBorders>
          </w:tcPr>
          <w:p w:rsidR="0017062C" w:rsidRDefault="0017062C">
            <w:pPr>
              <w:pStyle w:val="Web"/>
              <w:spacing w:before="0" w:beforeAutospacing="0" w:after="0" w:afterAutospacing="0"/>
              <w:jc w:val="both"/>
            </w:pPr>
          </w:p>
          <w:p w:rsidR="0076377C" w:rsidRPr="00AA277C" w:rsidRDefault="005965F6" w:rsidP="006D04E0">
            <w:pPr>
              <w:pStyle w:val="Web"/>
              <w:spacing w:before="0" w:beforeAutospacing="0" w:after="0" w:afterAutospacing="0"/>
              <w:jc w:val="both"/>
              <w:rPr>
                <w:bCs/>
                <w:color w:val="000000"/>
              </w:rPr>
            </w:pPr>
            <w:r>
              <w:t>08.11</w:t>
            </w:r>
            <w:r w:rsidR="005442FC">
              <w:t>.2012</w:t>
            </w:r>
            <w:r w:rsidR="0076377C" w:rsidRPr="009420F0">
              <w:t xml:space="preserve"> </w:t>
            </w:r>
            <w:r w:rsidR="00C0680F">
              <w:t xml:space="preserve"> </w:t>
            </w:r>
            <w:r w:rsidR="0076377C" w:rsidRPr="009420F0">
              <w:t xml:space="preserve">до </w:t>
            </w:r>
            <w:r w:rsidR="00C0680F">
              <w:t xml:space="preserve"> </w:t>
            </w:r>
            <w:r w:rsidR="0076377C" w:rsidRPr="009420F0">
              <w:t>09-00</w:t>
            </w:r>
          </w:p>
        </w:tc>
      </w:tr>
      <w:tr w:rsidR="0076377C" w:rsidTr="00DD0F56">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22</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5.1.3</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17062C" w:rsidRDefault="0017062C" w:rsidP="00157424">
            <w:pPr>
              <w:pStyle w:val="Web"/>
              <w:spacing w:before="0" w:beforeAutospacing="0" w:after="0" w:afterAutospacing="0"/>
              <w:rPr>
                <w:color w:val="000000"/>
              </w:rPr>
            </w:pPr>
          </w:p>
          <w:p w:rsidR="0076377C" w:rsidRPr="005442FC" w:rsidRDefault="005965F6" w:rsidP="001B7CEE">
            <w:pPr>
              <w:pStyle w:val="Web"/>
              <w:spacing w:before="0" w:beforeAutospacing="0" w:after="0" w:afterAutospacing="0"/>
            </w:pPr>
            <w:r>
              <w:rPr>
                <w:color w:val="000000"/>
              </w:rPr>
              <w:t>09.11</w:t>
            </w:r>
            <w:r w:rsidR="005442FC">
              <w:rPr>
                <w:color w:val="000000"/>
              </w:rPr>
              <w:t>.2012</w:t>
            </w:r>
          </w:p>
        </w:tc>
      </w:tr>
      <w:tr w:rsidR="0076377C" w:rsidTr="00DD0F56">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23</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5.2.2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Дата проведения </w:t>
            </w:r>
            <w:r w:rsidR="0017062C">
              <w:t xml:space="preserve">открытого </w:t>
            </w:r>
            <w:r>
              <w:t>аукциона</w:t>
            </w:r>
            <w:r w:rsidR="0017062C">
              <w:t xml:space="preserve">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17062C" w:rsidRDefault="0017062C">
            <w:pPr>
              <w:pStyle w:val="Web"/>
              <w:spacing w:before="0" w:beforeAutospacing="0" w:after="0" w:afterAutospacing="0"/>
            </w:pPr>
          </w:p>
          <w:p w:rsidR="0076377C" w:rsidRPr="005442FC" w:rsidRDefault="005965F6" w:rsidP="001B7CEE">
            <w:pPr>
              <w:pStyle w:val="Web"/>
              <w:spacing w:before="0" w:beforeAutospacing="0" w:after="0" w:afterAutospacing="0"/>
            </w:pPr>
            <w:r>
              <w:t>12.11</w:t>
            </w:r>
            <w:r w:rsidR="005442FC">
              <w:t>.2012</w:t>
            </w:r>
          </w:p>
        </w:tc>
      </w:tr>
      <w:tr w:rsidR="0076377C" w:rsidTr="00DD0F56">
        <w:trPr>
          <w:trHeight w:val="620"/>
        </w:trPr>
        <w:tc>
          <w:tcPr>
            <w:tcW w:w="269" w:type="pct"/>
            <w:vMerge w:val="restart"/>
            <w:tcBorders>
              <w:top w:val="single" w:sz="4" w:space="0" w:color="auto"/>
              <w:left w:val="single" w:sz="4" w:space="0" w:color="auto"/>
              <w:bottom w:val="single" w:sz="4" w:space="0" w:color="auto"/>
              <w:right w:val="single" w:sz="4" w:space="0" w:color="auto"/>
            </w:tcBorders>
          </w:tcPr>
          <w:p w:rsidR="0076377C" w:rsidRDefault="008476FD">
            <w:pPr>
              <w:jc w:val="center"/>
              <w:rPr>
                <w:sz w:val="24"/>
                <w:szCs w:val="24"/>
              </w:rPr>
            </w:pPr>
            <w:r>
              <w:rPr>
                <w:sz w:val="24"/>
                <w:szCs w:val="24"/>
              </w:rPr>
              <w:t>24</w:t>
            </w:r>
          </w:p>
          <w:p w:rsidR="0076377C" w:rsidRDefault="0076377C">
            <w:pPr>
              <w:jc w:val="center"/>
              <w:rPr>
                <w:sz w:val="24"/>
                <w:szCs w:val="24"/>
              </w:rPr>
            </w:pPr>
          </w:p>
        </w:tc>
        <w:tc>
          <w:tcPr>
            <w:tcW w:w="731" w:type="pct"/>
            <w:vMerge w:val="restar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Пункт 6.2.4,</w:t>
            </w:r>
          </w:p>
          <w:p w:rsidR="0076377C" w:rsidRDefault="0076377C">
            <w:pPr>
              <w:rPr>
                <w:sz w:val="24"/>
                <w:szCs w:val="24"/>
              </w:rPr>
            </w:pPr>
            <w:r>
              <w:rPr>
                <w:sz w:val="24"/>
                <w:szCs w:val="24"/>
              </w:rPr>
              <w:t>6.2.8.1</w:t>
            </w:r>
          </w:p>
        </w:tc>
        <w:tc>
          <w:tcPr>
            <w:tcW w:w="1181" w:type="pct"/>
            <w:tcBorders>
              <w:top w:val="single" w:sz="4" w:space="0" w:color="auto"/>
              <w:left w:val="single" w:sz="4" w:space="0" w:color="auto"/>
              <w:bottom w:val="single" w:sz="4" w:space="0" w:color="auto"/>
              <w:right w:val="single" w:sz="4" w:space="0" w:color="auto"/>
            </w:tcBorders>
          </w:tcPr>
          <w:p w:rsidR="0076377C" w:rsidRPr="00B41DC8" w:rsidRDefault="0076377C">
            <w:pPr>
              <w:ind w:left="-57" w:right="-108"/>
              <w:rPr>
                <w:sz w:val="24"/>
                <w:szCs w:val="24"/>
              </w:rPr>
            </w:pPr>
            <w:r w:rsidRPr="00B41DC8">
              <w:rPr>
                <w:sz w:val="24"/>
                <w:szCs w:val="24"/>
              </w:rPr>
              <w:t>Размер обеспечения исполнения обязательств по контракту</w:t>
            </w:r>
          </w:p>
        </w:tc>
        <w:tc>
          <w:tcPr>
            <w:tcW w:w="2818" w:type="pct"/>
            <w:tcBorders>
              <w:top w:val="single" w:sz="4" w:space="0" w:color="auto"/>
              <w:left w:val="single" w:sz="4" w:space="0" w:color="auto"/>
              <w:bottom w:val="single" w:sz="4" w:space="0" w:color="auto"/>
              <w:right w:val="single" w:sz="4" w:space="0" w:color="auto"/>
            </w:tcBorders>
          </w:tcPr>
          <w:p w:rsidR="0076377C" w:rsidRPr="002B5FAA" w:rsidRDefault="00CA5857">
            <w:pPr>
              <w:pStyle w:val="4"/>
              <w:numPr>
                <w:ilvl w:val="0"/>
                <w:numId w:val="0"/>
              </w:numPr>
              <w:tabs>
                <w:tab w:val="left" w:pos="708"/>
              </w:tabs>
              <w:spacing w:before="0" w:after="0"/>
              <w:jc w:val="left"/>
              <w:rPr>
                <w:rFonts w:ascii="Times New Roman" w:hAnsi="Times New Roman"/>
                <w:b w:val="0"/>
                <w:szCs w:val="24"/>
              </w:rPr>
            </w:pPr>
            <w:r w:rsidRPr="002B5FAA">
              <w:rPr>
                <w:rFonts w:ascii="Times New Roman" w:hAnsi="Times New Roman"/>
                <w:b w:val="0"/>
                <w:szCs w:val="24"/>
              </w:rPr>
              <w:t>15</w:t>
            </w:r>
            <w:r w:rsidR="0076377C">
              <w:rPr>
                <w:rFonts w:ascii="Times New Roman" w:hAnsi="Times New Roman"/>
                <w:b w:val="0"/>
                <w:szCs w:val="24"/>
              </w:rPr>
              <w:t xml:space="preserve">% </w:t>
            </w:r>
            <w:r w:rsidRPr="002B5FAA">
              <w:rPr>
                <w:rFonts w:ascii="Times New Roman" w:hAnsi="Times New Roman"/>
                <w:b w:val="0"/>
                <w:szCs w:val="24"/>
              </w:rPr>
              <w:t xml:space="preserve"> </w:t>
            </w:r>
            <w:r w:rsidR="0076377C">
              <w:rPr>
                <w:rFonts w:ascii="Times New Roman" w:hAnsi="Times New Roman"/>
                <w:b w:val="0"/>
                <w:szCs w:val="24"/>
              </w:rPr>
              <w:t xml:space="preserve">начальной </w:t>
            </w:r>
            <w:r w:rsidR="0076377C" w:rsidRPr="00C47C9E">
              <w:rPr>
                <w:rFonts w:ascii="Times New Roman" w:hAnsi="Times New Roman"/>
                <w:b w:val="0"/>
                <w:szCs w:val="24"/>
              </w:rPr>
              <w:t>(максимальной) цены контракта</w:t>
            </w:r>
            <w:r w:rsidR="00A7047F">
              <w:rPr>
                <w:rFonts w:ascii="Times New Roman" w:hAnsi="Times New Roman"/>
                <w:b w:val="0"/>
                <w:szCs w:val="24"/>
              </w:rPr>
              <w:t>.</w:t>
            </w:r>
            <w:r w:rsidR="00C47C9E" w:rsidRPr="00C47C9E">
              <w:rPr>
                <w:rFonts w:ascii="Times New Roman" w:hAnsi="Times New Roman"/>
                <w:b w:val="0"/>
                <w:szCs w:val="24"/>
                <w:highlight w:val="yellow"/>
              </w:rPr>
              <w:t xml:space="preserve"> </w:t>
            </w:r>
          </w:p>
          <w:p w:rsidR="00BB0DA7" w:rsidRPr="00BB0DA7" w:rsidRDefault="00BB0DA7" w:rsidP="00BB0DA7">
            <w:pPr>
              <w:jc w:val="both"/>
              <w:rPr>
                <w:i/>
                <w:sz w:val="24"/>
                <w:szCs w:val="24"/>
              </w:rPr>
            </w:pPr>
          </w:p>
        </w:tc>
      </w:tr>
      <w:tr w:rsidR="0076377C" w:rsidTr="00DD0F56">
        <w:trPr>
          <w:trHeight w:val="620"/>
        </w:trPr>
        <w:tc>
          <w:tcPr>
            <w:tcW w:w="269" w:type="pct"/>
            <w:vMerge/>
            <w:tcBorders>
              <w:top w:val="single" w:sz="4" w:space="0" w:color="auto"/>
              <w:left w:val="single" w:sz="4" w:space="0" w:color="auto"/>
              <w:bottom w:val="single" w:sz="4" w:space="0" w:color="auto"/>
              <w:right w:val="single" w:sz="4" w:space="0" w:color="auto"/>
            </w:tcBorders>
            <w:vAlign w:val="center"/>
          </w:tcPr>
          <w:p w:rsidR="0076377C" w:rsidRDefault="0076377C">
            <w:pPr>
              <w:widowControl/>
              <w:autoSpaceDE/>
              <w:autoSpaceDN/>
              <w:adjustRightInd/>
              <w:rPr>
                <w:sz w:val="24"/>
                <w:szCs w:val="24"/>
              </w:rPr>
            </w:pPr>
          </w:p>
        </w:tc>
        <w:tc>
          <w:tcPr>
            <w:tcW w:w="731" w:type="pct"/>
            <w:vMerge/>
            <w:tcBorders>
              <w:top w:val="single" w:sz="4" w:space="0" w:color="auto"/>
              <w:left w:val="single" w:sz="4" w:space="0" w:color="auto"/>
              <w:bottom w:val="single" w:sz="4" w:space="0" w:color="auto"/>
              <w:right w:val="single" w:sz="4" w:space="0" w:color="auto"/>
            </w:tcBorders>
            <w:vAlign w:val="center"/>
          </w:tcPr>
          <w:p w:rsidR="0076377C" w:rsidRDefault="0076377C">
            <w:pPr>
              <w:widowControl/>
              <w:autoSpaceDE/>
              <w:autoSpaceDN/>
              <w:adjustRightInd/>
              <w:rPr>
                <w:sz w:val="24"/>
                <w:szCs w:val="24"/>
              </w:rPr>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ind w:left="-57" w:right="-108"/>
              <w:rPr>
                <w:sz w:val="23"/>
                <w:szCs w:val="23"/>
              </w:rPr>
            </w:pPr>
            <w:r>
              <w:rPr>
                <w:sz w:val="24"/>
                <w:szCs w:val="24"/>
              </w:rPr>
              <w:t>Реквизиты для перечисления обеспечения исполнения муниципального контракта</w:t>
            </w:r>
          </w:p>
        </w:tc>
        <w:tc>
          <w:tcPr>
            <w:tcW w:w="2818" w:type="pct"/>
            <w:tcBorders>
              <w:top w:val="single" w:sz="4" w:space="0" w:color="auto"/>
              <w:left w:val="single" w:sz="4" w:space="0" w:color="auto"/>
              <w:bottom w:val="single" w:sz="4" w:space="0" w:color="auto"/>
              <w:right w:val="single" w:sz="4" w:space="0" w:color="auto"/>
            </w:tcBorders>
          </w:tcPr>
          <w:p w:rsidR="00016AB8" w:rsidRPr="0074050A" w:rsidRDefault="00016AB8" w:rsidP="00016AB8">
            <w:pPr>
              <w:rPr>
                <w:sz w:val="24"/>
                <w:szCs w:val="24"/>
              </w:rPr>
            </w:pPr>
            <w:r w:rsidRPr="0074050A">
              <w:rPr>
                <w:sz w:val="24"/>
                <w:szCs w:val="24"/>
                <w:u w:val="single"/>
              </w:rPr>
              <w:t>Получатель платежа</w:t>
            </w:r>
          </w:p>
          <w:p w:rsidR="00016AB8" w:rsidRPr="00DA24F3" w:rsidRDefault="00016AB8" w:rsidP="00016AB8">
            <w:pPr>
              <w:rPr>
                <w:sz w:val="24"/>
                <w:szCs w:val="24"/>
              </w:rPr>
            </w:pPr>
            <w:r w:rsidRPr="00DA24F3">
              <w:rPr>
                <w:sz w:val="24"/>
                <w:szCs w:val="24"/>
              </w:rPr>
              <w:t>ГРКЦ ГУ Бан</w:t>
            </w:r>
            <w:r w:rsidR="001B7CEE">
              <w:rPr>
                <w:sz w:val="24"/>
                <w:szCs w:val="24"/>
              </w:rPr>
              <w:t>ка России по Ивановской области</w:t>
            </w:r>
            <w:r w:rsidRPr="00DA24F3">
              <w:rPr>
                <w:sz w:val="24"/>
                <w:szCs w:val="24"/>
              </w:rPr>
              <w:t xml:space="preserve">; </w:t>
            </w:r>
          </w:p>
          <w:p w:rsidR="001B7CEE" w:rsidRDefault="00016AB8" w:rsidP="00016AB8">
            <w:pPr>
              <w:rPr>
                <w:sz w:val="24"/>
                <w:szCs w:val="24"/>
              </w:rPr>
            </w:pPr>
            <w:proofErr w:type="gramStart"/>
            <w:r w:rsidRPr="00DA24F3">
              <w:rPr>
                <w:sz w:val="24"/>
                <w:szCs w:val="24"/>
              </w:rPr>
              <w:t>р</w:t>
            </w:r>
            <w:proofErr w:type="gramEnd"/>
            <w:r w:rsidRPr="00DA24F3">
              <w:rPr>
                <w:sz w:val="24"/>
                <w:szCs w:val="24"/>
              </w:rPr>
              <w:t>/c: 40302810000005000036;</w:t>
            </w:r>
          </w:p>
          <w:p w:rsidR="00016AB8" w:rsidRPr="00DA24F3" w:rsidRDefault="00016AB8" w:rsidP="00016AB8">
            <w:pPr>
              <w:rPr>
                <w:sz w:val="24"/>
                <w:szCs w:val="24"/>
              </w:rPr>
            </w:pPr>
            <w:r w:rsidRPr="00DA24F3">
              <w:rPr>
                <w:sz w:val="24"/>
                <w:szCs w:val="24"/>
              </w:rPr>
              <w:t>БИК: 042406001</w:t>
            </w:r>
            <w:r w:rsidR="001B7CEE">
              <w:rPr>
                <w:sz w:val="24"/>
                <w:szCs w:val="24"/>
              </w:rPr>
              <w:t>;</w:t>
            </w:r>
          </w:p>
          <w:p w:rsidR="0076377C" w:rsidRPr="008476FD" w:rsidRDefault="00016AB8" w:rsidP="00016AB8">
            <w:proofErr w:type="gramStart"/>
            <w:r w:rsidRPr="00DA24F3">
              <w:rPr>
                <w:sz w:val="24"/>
                <w:szCs w:val="24"/>
              </w:rPr>
              <w:t>л</w:t>
            </w:r>
            <w:proofErr w:type="gramEnd"/>
            <w:r w:rsidRPr="00DA24F3">
              <w:rPr>
                <w:sz w:val="24"/>
                <w:szCs w:val="24"/>
              </w:rPr>
              <w:t>/c: 019992910</w:t>
            </w:r>
            <w:r w:rsidR="008476FD" w:rsidRPr="008476FD">
              <w:rPr>
                <w:sz w:val="24"/>
                <w:szCs w:val="24"/>
              </w:rPr>
              <w:t xml:space="preserve"> </w:t>
            </w:r>
          </w:p>
        </w:tc>
      </w:tr>
      <w:tr w:rsidR="0076377C" w:rsidTr="00DD0F56">
        <w:trPr>
          <w:trHeight w:val="620"/>
        </w:trPr>
        <w:tc>
          <w:tcPr>
            <w:tcW w:w="269" w:type="pct"/>
            <w:tcBorders>
              <w:top w:val="single" w:sz="4" w:space="0" w:color="auto"/>
              <w:left w:val="single" w:sz="4" w:space="0" w:color="auto"/>
              <w:bottom w:val="single" w:sz="4" w:space="0" w:color="auto"/>
              <w:right w:val="single" w:sz="4" w:space="0" w:color="auto"/>
            </w:tcBorders>
          </w:tcPr>
          <w:p w:rsidR="0076377C" w:rsidRDefault="008476FD">
            <w:pPr>
              <w:jc w:val="center"/>
              <w:rPr>
                <w:sz w:val="24"/>
                <w:szCs w:val="24"/>
              </w:rPr>
            </w:pPr>
            <w:r>
              <w:rPr>
                <w:sz w:val="24"/>
                <w:szCs w:val="24"/>
              </w:rPr>
              <w:t>25</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Пункт 6.2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ind w:left="-57" w:right="-108"/>
              <w:rPr>
                <w:sz w:val="24"/>
                <w:szCs w:val="24"/>
              </w:rPr>
            </w:pPr>
            <w:r>
              <w:rPr>
                <w:sz w:val="24"/>
                <w:szCs w:val="24"/>
              </w:rPr>
              <w:t>Срок и порядок предоставления обеспечения исполнения контракта</w:t>
            </w:r>
          </w:p>
        </w:tc>
        <w:tc>
          <w:tcPr>
            <w:tcW w:w="2818" w:type="pct"/>
            <w:tcBorders>
              <w:top w:val="single" w:sz="4" w:space="0" w:color="auto"/>
              <w:left w:val="single" w:sz="4" w:space="0" w:color="auto"/>
              <w:bottom w:val="single" w:sz="4" w:space="0" w:color="auto"/>
              <w:right w:val="single" w:sz="4" w:space="0" w:color="auto"/>
            </w:tcBorders>
          </w:tcPr>
          <w:p w:rsidR="00016AB8" w:rsidRPr="00DA24F3" w:rsidRDefault="00016AB8" w:rsidP="00016AB8">
            <w:pPr>
              <w:jc w:val="both"/>
              <w:rPr>
                <w:sz w:val="24"/>
                <w:szCs w:val="24"/>
              </w:rPr>
            </w:pPr>
            <w:r w:rsidRPr="00DA24F3">
              <w:rPr>
                <w:sz w:val="24"/>
                <w:szCs w:val="24"/>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w:t>
            </w:r>
            <w:r w:rsidRPr="00DA24F3">
              <w:rPr>
                <w:sz w:val="24"/>
                <w:szCs w:val="24"/>
              </w:rPr>
              <w:lastRenderedPageBreak/>
              <w:t>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016AB8" w:rsidRPr="00DA24F3" w:rsidRDefault="00016AB8" w:rsidP="00016AB8">
            <w:pPr>
              <w:jc w:val="both"/>
              <w:rPr>
                <w:sz w:val="24"/>
                <w:szCs w:val="24"/>
              </w:rPr>
            </w:pPr>
            <w:r w:rsidRPr="00DA24F3">
              <w:rPr>
                <w:sz w:val="24"/>
                <w:szCs w:val="24"/>
              </w:rPr>
              <w:t xml:space="preserve"> При представлении лицом, с которым заключается </w:t>
            </w:r>
            <w:r w:rsidR="00066894">
              <w:rPr>
                <w:sz w:val="24"/>
                <w:szCs w:val="24"/>
              </w:rPr>
              <w:t>контракт</w:t>
            </w:r>
            <w:r w:rsidRPr="00DA24F3">
              <w:rPr>
                <w:sz w:val="24"/>
                <w:szCs w:val="24"/>
              </w:rPr>
              <w:t xml:space="preserve">, в качестве документа об обеспечении исполнения </w:t>
            </w:r>
            <w:r w:rsidR="00066894">
              <w:rPr>
                <w:sz w:val="24"/>
                <w:szCs w:val="24"/>
              </w:rPr>
              <w:t>контракта</w:t>
            </w:r>
            <w:r w:rsidRPr="00DA24F3">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76377C" w:rsidRDefault="00016AB8" w:rsidP="00066894">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066894">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066894">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066894">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76FD" w:rsidRDefault="008476FD" w:rsidP="008476FD">
      <w:pPr>
        <w:jc w:val="center"/>
        <w:rPr>
          <w:b/>
          <w:sz w:val="28"/>
          <w:szCs w:val="28"/>
          <w:u w:val="single"/>
        </w:rPr>
      </w:pPr>
      <w:r>
        <w:rPr>
          <w:b/>
          <w:sz w:val="28"/>
          <w:szCs w:val="28"/>
          <w:u w:val="single"/>
        </w:rPr>
        <w:t>Форма № 1</w:t>
      </w:r>
    </w:p>
    <w:p w:rsidR="008476FD" w:rsidRDefault="008476FD" w:rsidP="008476FD">
      <w:pPr>
        <w:jc w:val="center"/>
        <w:rPr>
          <w:b/>
          <w:sz w:val="28"/>
          <w:szCs w:val="28"/>
          <w:u w:val="single"/>
        </w:rPr>
      </w:pPr>
    </w:p>
    <w:p w:rsidR="00AD4D54" w:rsidRDefault="008476FD" w:rsidP="008476FD">
      <w:pPr>
        <w:widowControl/>
        <w:autoSpaceDE/>
        <w:adjustRightInd/>
        <w:spacing w:after="60"/>
        <w:jc w:val="center"/>
        <w:rPr>
          <w:b/>
          <w:bCs/>
          <w:sz w:val="24"/>
          <w:szCs w:val="24"/>
        </w:rPr>
      </w:pPr>
      <w:r>
        <w:rPr>
          <w:b/>
          <w:bCs/>
          <w:sz w:val="24"/>
          <w:szCs w:val="24"/>
        </w:rPr>
        <w:t>ПЕРВАЯ ЧАСТЬ ЗАЯВКИ НА УЧАСТИЕ В ОТКРЫТОМ АУКЦИОНЕ</w:t>
      </w:r>
    </w:p>
    <w:p w:rsidR="008476FD" w:rsidRDefault="008476FD" w:rsidP="008476FD">
      <w:pPr>
        <w:widowControl/>
        <w:autoSpaceDE/>
        <w:adjustRightInd/>
        <w:spacing w:after="60"/>
        <w:jc w:val="center"/>
        <w:rPr>
          <w:b/>
          <w:bCs/>
          <w:sz w:val="24"/>
          <w:szCs w:val="24"/>
        </w:rPr>
      </w:pPr>
      <w:r>
        <w:rPr>
          <w:b/>
          <w:bCs/>
          <w:sz w:val="24"/>
          <w:szCs w:val="24"/>
        </w:rPr>
        <w:t xml:space="preserve"> В ЭЛЕКТРОННОЙ ФОРМЕ </w:t>
      </w:r>
    </w:p>
    <w:p w:rsidR="008476FD" w:rsidRDefault="008476FD" w:rsidP="008476FD">
      <w:pPr>
        <w:rPr>
          <w:sz w:val="24"/>
          <w:szCs w:val="24"/>
        </w:rPr>
      </w:pPr>
    </w:p>
    <w:p w:rsidR="00016AB8" w:rsidRPr="00016AB8" w:rsidRDefault="00FD76ED" w:rsidP="00016AB8">
      <w:pPr>
        <w:jc w:val="both"/>
        <w:rPr>
          <w:i/>
          <w:sz w:val="24"/>
          <w:szCs w:val="24"/>
        </w:rPr>
      </w:pPr>
      <w:r>
        <w:rPr>
          <w:bCs/>
          <w:spacing w:val="-9"/>
          <w:sz w:val="24"/>
          <w:szCs w:val="24"/>
        </w:rPr>
        <w:t xml:space="preserve">         </w:t>
      </w:r>
      <w:r w:rsidR="006B1859">
        <w:rPr>
          <w:bCs/>
          <w:spacing w:val="-9"/>
          <w:sz w:val="24"/>
          <w:szCs w:val="24"/>
        </w:rPr>
        <w:t xml:space="preserve"> </w:t>
      </w:r>
      <w:r w:rsidR="00FF36DD">
        <w:rPr>
          <w:bCs/>
          <w:spacing w:val="-9"/>
          <w:sz w:val="24"/>
          <w:szCs w:val="24"/>
        </w:rPr>
        <w:t xml:space="preserve">  </w:t>
      </w:r>
      <w:r w:rsidR="008476FD" w:rsidRPr="00E75B03">
        <w:rPr>
          <w:bCs/>
          <w:spacing w:val="-9"/>
          <w:sz w:val="24"/>
          <w:szCs w:val="24"/>
        </w:rPr>
        <w:t xml:space="preserve">Согласие участника размещения заказа </w:t>
      </w:r>
      <w:proofErr w:type="gramStart"/>
      <w:r w:rsidR="008476FD" w:rsidRPr="00E75B03">
        <w:rPr>
          <w:bCs/>
          <w:spacing w:val="-9"/>
          <w:sz w:val="24"/>
          <w:szCs w:val="24"/>
        </w:rPr>
        <w:t xml:space="preserve">на участие в открытом аукционе в электронной форме </w:t>
      </w:r>
      <w:r w:rsidR="008476FD" w:rsidRPr="00E75B03">
        <w:rPr>
          <w:sz w:val="24"/>
          <w:szCs w:val="24"/>
        </w:rPr>
        <w:t>на право заключения муниципального контракта</w:t>
      </w:r>
      <w:r w:rsidR="008476FD" w:rsidRPr="00E75B03">
        <w:rPr>
          <w:i/>
          <w:sz w:val="24"/>
          <w:szCs w:val="24"/>
        </w:rPr>
        <w:t xml:space="preserve"> </w:t>
      </w:r>
      <w:r w:rsidR="00F80B55" w:rsidRPr="00F80B55">
        <w:rPr>
          <w:sz w:val="24"/>
          <w:szCs w:val="24"/>
        </w:rPr>
        <w:t>на выполнение</w:t>
      </w:r>
      <w:proofErr w:type="gramEnd"/>
      <w:r w:rsidR="00F80B55" w:rsidRPr="00F80B55">
        <w:rPr>
          <w:sz w:val="24"/>
          <w:szCs w:val="24"/>
        </w:rPr>
        <w:t xml:space="preserve"> работ</w:t>
      </w:r>
      <w:r w:rsidR="00F80B55">
        <w:rPr>
          <w:i/>
          <w:sz w:val="24"/>
          <w:szCs w:val="24"/>
        </w:rPr>
        <w:t xml:space="preserve"> </w:t>
      </w:r>
      <w:r w:rsidR="00F80B55" w:rsidRPr="00E87264">
        <w:rPr>
          <w:sz w:val="24"/>
          <w:szCs w:val="24"/>
        </w:rPr>
        <w:t xml:space="preserve">по </w:t>
      </w:r>
      <w:r w:rsidR="00F80B55">
        <w:rPr>
          <w:sz w:val="24"/>
          <w:szCs w:val="24"/>
        </w:rPr>
        <w:t xml:space="preserve">монтажу и сдаче в эксплуатацию </w:t>
      </w:r>
      <w:r w:rsidR="00F80B55" w:rsidRPr="00E87264">
        <w:rPr>
          <w:sz w:val="24"/>
          <w:szCs w:val="24"/>
        </w:rPr>
        <w:t>1249 индивидуальных приборов  учета горячей и холодной воды в жилых помещениях, находящихся в муниципальной собственности</w:t>
      </w:r>
      <w:r w:rsidR="00AD4D54">
        <w:rPr>
          <w:i/>
          <w:sz w:val="24"/>
          <w:szCs w:val="24"/>
        </w:rPr>
        <w:t>.</w:t>
      </w:r>
    </w:p>
    <w:p w:rsidR="00E75B03" w:rsidRDefault="00E75B03" w:rsidP="003A4C54">
      <w:pPr>
        <w:jc w:val="both"/>
        <w:rPr>
          <w:i/>
          <w:sz w:val="24"/>
          <w:szCs w:val="24"/>
        </w:rPr>
      </w:pPr>
    </w:p>
    <w:p w:rsidR="008476FD" w:rsidRPr="00E75B03" w:rsidRDefault="008476FD" w:rsidP="00E75B03">
      <w:pPr>
        <w:ind w:firstLine="540"/>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w:t>
      </w:r>
      <w:r w:rsidR="00AD4D54">
        <w:rPr>
          <w:sz w:val="24"/>
          <w:szCs w:val="24"/>
        </w:rPr>
        <w:t xml:space="preserve">открытого </w:t>
      </w:r>
      <w:r w:rsidRPr="00E75B03">
        <w:rPr>
          <w:sz w:val="24"/>
          <w:szCs w:val="24"/>
        </w:rPr>
        <w:t>аукциона</w:t>
      </w:r>
      <w:r w:rsidR="00AD4D54">
        <w:rPr>
          <w:sz w:val="24"/>
          <w:szCs w:val="24"/>
        </w:rPr>
        <w:t xml:space="preserve"> в электронной форме</w:t>
      </w:r>
      <w:r w:rsidRPr="00E75B03">
        <w:rPr>
          <w:sz w:val="24"/>
          <w:szCs w:val="24"/>
        </w:rPr>
        <w:t>.</w:t>
      </w:r>
    </w:p>
    <w:p w:rsidR="008476FD" w:rsidRDefault="008476FD" w:rsidP="008476FD">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B06FAE" w:rsidRPr="00E34F97" w:rsidRDefault="00B06FAE" w:rsidP="00B06FAE">
      <w:pPr>
        <w:widowControl/>
        <w:ind w:firstLine="540"/>
        <w:jc w:val="both"/>
        <w:rPr>
          <w:sz w:val="24"/>
          <w:szCs w:val="24"/>
        </w:rPr>
      </w:pPr>
      <w:r w:rsidRPr="00E34F97">
        <w:rPr>
          <w:sz w:val="24"/>
          <w:szCs w:val="24"/>
        </w:rPr>
        <w:t xml:space="preserve">3. </w:t>
      </w:r>
      <w:proofErr w:type="gramStart"/>
      <w:r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w:t>
      </w:r>
      <w:r w:rsidR="000D3E9E" w:rsidRPr="00A26C46">
        <w:rPr>
          <w:sz w:val="24"/>
          <w:szCs w:val="24"/>
        </w:rPr>
        <w:t>м аукционе в электронной форме и части III «Техническая часть» документации об открытом аукционе в электронной форме.</w:t>
      </w:r>
      <w:proofErr w:type="gramEnd"/>
    </w:p>
    <w:p w:rsidR="008476FD" w:rsidRPr="00E34F97" w:rsidRDefault="008476FD" w:rsidP="00B06FAE">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476FD" w:rsidRPr="00E34F97" w:rsidTr="00DB3DAE">
        <w:trPr>
          <w:trHeight w:val="1402"/>
        </w:trPr>
        <w:tc>
          <w:tcPr>
            <w:tcW w:w="662"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w:t>
            </w:r>
          </w:p>
          <w:p w:rsidR="008476FD" w:rsidRPr="00E34F97" w:rsidRDefault="008476FD" w:rsidP="008D6E30">
            <w:pPr>
              <w:jc w:val="center"/>
              <w:rPr>
                <w:sz w:val="24"/>
                <w:szCs w:val="24"/>
              </w:rPr>
            </w:pPr>
            <w:proofErr w:type="gramStart"/>
            <w:r w:rsidRPr="00E34F97">
              <w:rPr>
                <w:sz w:val="24"/>
                <w:szCs w:val="24"/>
              </w:rPr>
              <w:t>п</w:t>
            </w:r>
            <w:proofErr w:type="gramEnd"/>
            <w:r w:rsidRPr="00E34F97">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Наименование товара, товарный знак</w:t>
            </w:r>
            <w:r w:rsidR="00E94C3E" w:rsidRPr="00E34F97">
              <w:rPr>
                <w:sz w:val="24"/>
                <w:szCs w:val="24"/>
              </w:rPr>
              <w:t xml:space="preserve"> (его словесное обозначение) (при его наличии)</w:t>
            </w:r>
            <w:r w:rsidRPr="00E34F97">
              <w:rPr>
                <w:sz w:val="24"/>
                <w:szCs w:val="24"/>
              </w:rPr>
              <w:t xml:space="preserve">, </w:t>
            </w:r>
            <w:r w:rsidR="00181B4C">
              <w:rPr>
                <w:sz w:val="24"/>
                <w:szCs w:val="24"/>
              </w:rPr>
              <w:t>планируемого для использования</w:t>
            </w:r>
            <w:r w:rsidRPr="00E34F97">
              <w:rPr>
                <w:sz w:val="24"/>
                <w:szCs w:val="24"/>
              </w:rPr>
              <w:t xml:space="preserve">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Pr="00E34F97" w:rsidRDefault="00066894" w:rsidP="008D6E30">
            <w:pPr>
              <w:jc w:val="center"/>
              <w:rPr>
                <w:sz w:val="24"/>
                <w:szCs w:val="24"/>
              </w:rPr>
            </w:pPr>
            <w:r>
              <w:rPr>
                <w:sz w:val="24"/>
                <w:szCs w:val="24"/>
              </w:rPr>
              <w:t>П</w:t>
            </w:r>
            <w:r w:rsidR="008476FD" w:rsidRPr="00E34F97">
              <w:rPr>
                <w:sz w:val="24"/>
                <w:szCs w:val="24"/>
              </w:rPr>
              <w:t>оказатели товара</w:t>
            </w:r>
          </w:p>
        </w:tc>
      </w:tr>
      <w:tr w:rsidR="008476FD" w:rsidRPr="00E34F97" w:rsidTr="00DB3DAE">
        <w:trPr>
          <w:trHeight w:val="345"/>
        </w:trPr>
        <w:tc>
          <w:tcPr>
            <w:tcW w:w="662"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Pr="00E34F97" w:rsidRDefault="008476FD" w:rsidP="008D6E30">
            <w:pPr>
              <w:jc w:val="center"/>
              <w:rPr>
                <w:sz w:val="24"/>
                <w:szCs w:val="24"/>
              </w:rPr>
            </w:pPr>
          </w:p>
        </w:tc>
      </w:tr>
      <w:tr w:rsidR="008476FD" w:rsidRPr="00E34F97" w:rsidTr="00DB3DAE">
        <w:trPr>
          <w:trHeight w:val="345"/>
        </w:trPr>
        <w:tc>
          <w:tcPr>
            <w:tcW w:w="662"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Pr="00E34F97" w:rsidRDefault="008476FD" w:rsidP="008D6E30">
            <w:pPr>
              <w:jc w:val="center"/>
              <w:rPr>
                <w:sz w:val="24"/>
                <w:szCs w:val="24"/>
              </w:rPr>
            </w:pPr>
          </w:p>
        </w:tc>
      </w:tr>
      <w:tr w:rsidR="008476FD" w:rsidTr="00DB3DAE">
        <w:trPr>
          <w:trHeight w:val="365"/>
        </w:trPr>
        <w:tc>
          <w:tcPr>
            <w:tcW w:w="662" w:type="dxa"/>
            <w:tcBorders>
              <w:top w:val="single" w:sz="4" w:space="0" w:color="000000"/>
              <w:left w:val="single" w:sz="4" w:space="0" w:color="000000"/>
              <w:bottom w:val="single" w:sz="4" w:space="0" w:color="000000"/>
              <w:right w:val="single" w:sz="4" w:space="0" w:color="000000"/>
            </w:tcBorders>
          </w:tcPr>
          <w:p w:rsidR="008476FD" w:rsidRDefault="008476FD" w:rsidP="008D6E30">
            <w:pPr>
              <w:jc w:val="center"/>
              <w:rPr>
                <w:sz w:val="24"/>
                <w:szCs w:val="24"/>
              </w:rPr>
            </w:pPr>
            <w:r w:rsidRPr="00E34F97">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476FD" w:rsidRDefault="008476FD" w:rsidP="008D6E30">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Default="008476FD" w:rsidP="008D6E30">
            <w:pPr>
              <w:jc w:val="center"/>
              <w:rPr>
                <w:sz w:val="24"/>
                <w:szCs w:val="24"/>
              </w:rPr>
            </w:pPr>
          </w:p>
        </w:tc>
      </w:tr>
    </w:tbl>
    <w:p w:rsidR="008476FD" w:rsidRDefault="008476FD" w:rsidP="008476FD">
      <w:pPr>
        <w:ind w:firstLine="720"/>
        <w:jc w:val="both"/>
        <w:rPr>
          <w:bCs/>
          <w:iCs/>
          <w:spacing w:val="-6"/>
          <w:sz w:val="24"/>
          <w:szCs w:val="24"/>
        </w:rPr>
      </w:pPr>
    </w:p>
    <w:p w:rsidR="008476FD" w:rsidRDefault="008476FD" w:rsidP="008476FD">
      <w:pPr>
        <w:ind w:firstLine="720"/>
        <w:jc w:val="both"/>
        <w:rPr>
          <w:bCs/>
          <w:iCs/>
          <w:spacing w:val="-6"/>
          <w:sz w:val="24"/>
          <w:szCs w:val="24"/>
        </w:rPr>
      </w:pPr>
    </w:p>
    <w:p w:rsidR="008476FD" w:rsidRPr="00AD4D54" w:rsidRDefault="008476FD" w:rsidP="008476FD">
      <w:pPr>
        <w:widowControl/>
        <w:jc w:val="both"/>
        <w:rPr>
          <w:b/>
          <w:bCs/>
          <w:sz w:val="22"/>
          <w:szCs w:val="22"/>
        </w:rPr>
      </w:pPr>
      <w:r w:rsidRPr="00AD4D54">
        <w:rPr>
          <w:b/>
          <w:sz w:val="22"/>
          <w:szCs w:val="22"/>
        </w:rPr>
        <w:t>Примечание: документы и с</w:t>
      </w:r>
      <w:r w:rsidRPr="00AD4D54">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476FD" w:rsidRDefault="008476FD" w:rsidP="008476FD">
      <w:pPr>
        <w:jc w:val="center"/>
        <w:rPr>
          <w:b/>
          <w:sz w:val="24"/>
          <w:szCs w:val="24"/>
        </w:rPr>
      </w:pPr>
    </w:p>
    <w:p w:rsidR="00A44365" w:rsidRDefault="00A44365" w:rsidP="0076377C">
      <w:pPr>
        <w:pStyle w:val="9"/>
        <w:numPr>
          <w:ilvl w:val="0"/>
          <w:numId w:val="0"/>
        </w:numPr>
        <w:tabs>
          <w:tab w:val="left" w:pos="708"/>
        </w:tabs>
        <w:spacing w:before="0" w:after="0"/>
        <w:jc w:val="center"/>
        <w:rPr>
          <w:b w:val="0"/>
          <w:sz w:val="28"/>
          <w:szCs w:val="28"/>
          <w:u w:val="single"/>
        </w:rPr>
      </w:pPr>
    </w:p>
    <w:p w:rsidR="00A44365" w:rsidRDefault="00A44365" w:rsidP="0076377C">
      <w:pPr>
        <w:pStyle w:val="9"/>
        <w:numPr>
          <w:ilvl w:val="0"/>
          <w:numId w:val="0"/>
        </w:numPr>
        <w:tabs>
          <w:tab w:val="left" w:pos="708"/>
        </w:tabs>
        <w:spacing w:before="0" w:after="0"/>
        <w:jc w:val="center"/>
        <w:rPr>
          <w:b w:val="0"/>
          <w:sz w:val="28"/>
          <w:szCs w:val="28"/>
          <w:u w:val="single"/>
        </w:rPr>
      </w:pPr>
    </w:p>
    <w:p w:rsidR="00202B12" w:rsidRDefault="00202B12" w:rsidP="00A95ED5">
      <w:pPr>
        <w:pStyle w:val="9"/>
        <w:numPr>
          <w:ilvl w:val="0"/>
          <w:numId w:val="0"/>
        </w:numPr>
        <w:tabs>
          <w:tab w:val="left" w:pos="708"/>
        </w:tabs>
        <w:spacing w:before="0" w:after="0"/>
        <w:rPr>
          <w:b w:val="0"/>
          <w:sz w:val="28"/>
          <w:szCs w:val="28"/>
          <w:u w:val="single"/>
        </w:rPr>
        <w:sectPr w:rsidR="00202B12" w:rsidSect="00E14EAD">
          <w:footerReference w:type="default" r:id="rId14"/>
          <w:footnotePr>
            <w:numRestart w:val="eachPage"/>
          </w:footnotePr>
          <w:pgSz w:w="11906" w:h="16838"/>
          <w:pgMar w:top="993" w:right="849" w:bottom="1276" w:left="1080" w:header="709" w:footer="709" w:gutter="0"/>
          <w:pgNumType w:start="1"/>
          <w:cols w:space="708"/>
          <w:docGrid w:linePitch="360"/>
        </w:sectPr>
      </w:pPr>
    </w:p>
    <w:p w:rsidR="001A7510" w:rsidRPr="006945FF" w:rsidRDefault="001A7510" w:rsidP="00A95ED5">
      <w:pPr>
        <w:jc w:val="center"/>
        <w:rPr>
          <w:b/>
          <w:sz w:val="28"/>
          <w:szCs w:val="28"/>
        </w:rPr>
      </w:pPr>
      <w:r w:rsidRPr="006945FF">
        <w:rPr>
          <w:b/>
          <w:sz w:val="28"/>
          <w:szCs w:val="28"/>
        </w:rPr>
        <w:lastRenderedPageBreak/>
        <w:t>Форма № 2</w:t>
      </w:r>
    </w:p>
    <w:p w:rsidR="001A7510" w:rsidRPr="006945FF" w:rsidRDefault="001A7510" w:rsidP="001A7510">
      <w:pPr>
        <w:rPr>
          <w:b/>
        </w:rPr>
      </w:pPr>
    </w:p>
    <w:p w:rsidR="00AD4D54" w:rsidRDefault="001A7510" w:rsidP="001A7510">
      <w:pPr>
        <w:widowControl/>
        <w:autoSpaceDE/>
        <w:autoSpaceDN/>
        <w:adjustRightInd/>
        <w:spacing w:after="120"/>
        <w:jc w:val="center"/>
        <w:rPr>
          <w:b/>
          <w:bCs/>
          <w:sz w:val="24"/>
          <w:szCs w:val="24"/>
        </w:rPr>
      </w:pPr>
      <w:r w:rsidRPr="00517725">
        <w:rPr>
          <w:b/>
          <w:bCs/>
          <w:sz w:val="24"/>
          <w:szCs w:val="24"/>
        </w:rPr>
        <w:t xml:space="preserve">ВТОРАЯ ЧАСТЬ ЗАЯВКИ НА УЧАСТИЕ В </w:t>
      </w:r>
      <w:r w:rsidR="00AD4D54">
        <w:rPr>
          <w:b/>
          <w:bCs/>
          <w:sz w:val="24"/>
          <w:szCs w:val="24"/>
        </w:rPr>
        <w:t xml:space="preserve">ОТКРЫТОМ </w:t>
      </w:r>
      <w:r w:rsidRPr="00517725">
        <w:rPr>
          <w:b/>
          <w:bCs/>
          <w:sz w:val="24"/>
          <w:szCs w:val="24"/>
        </w:rPr>
        <w:t xml:space="preserve">АУКЦИОНЕ </w:t>
      </w:r>
    </w:p>
    <w:p w:rsidR="001A7510" w:rsidRPr="00517725" w:rsidRDefault="001A7510" w:rsidP="001A7510">
      <w:pPr>
        <w:widowControl/>
        <w:autoSpaceDE/>
        <w:autoSpaceDN/>
        <w:adjustRightInd/>
        <w:spacing w:after="120"/>
        <w:jc w:val="center"/>
        <w:rPr>
          <w:b/>
          <w:bCs/>
          <w:sz w:val="24"/>
          <w:szCs w:val="24"/>
        </w:rPr>
      </w:pPr>
      <w:r w:rsidRPr="00517725">
        <w:rPr>
          <w:b/>
          <w:bCs/>
          <w:sz w:val="24"/>
          <w:szCs w:val="24"/>
        </w:rPr>
        <w:t>В ЭЛЕКТРОННОЙ ФОРМЕ</w:t>
      </w:r>
    </w:p>
    <w:p w:rsidR="00E812CC" w:rsidRDefault="001A7510" w:rsidP="00F80B55">
      <w:pPr>
        <w:jc w:val="center"/>
        <w:rPr>
          <w:sz w:val="24"/>
          <w:szCs w:val="24"/>
        </w:rPr>
      </w:pPr>
      <w:r w:rsidRPr="00F80B55">
        <w:rPr>
          <w:sz w:val="24"/>
          <w:szCs w:val="24"/>
        </w:rPr>
        <w:t xml:space="preserve">на право заключения муниципального </w:t>
      </w:r>
      <w:r w:rsidR="00F80B55" w:rsidRPr="00F80B55">
        <w:rPr>
          <w:sz w:val="24"/>
          <w:szCs w:val="24"/>
        </w:rPr>
        <w:t>контракта,</w:t>
      </w:r>
      <w:r w:rsidR="00AD4D54" w:rsidRPr="00F80B55">
        <w:rPr>
          <w:sz w:val="24"/>
          <w:szCs w:val="24"/>
        </w:rPr>
        <w:t xml:space="preserve"> </w:t>
      </w:r>
      <w:r w:rsidRPr="00F80B55">
        <w:rPr>
          <w:sz w:val="24"/>
          <w:szCs w:val="24"/>
        </w:rPr>
        <w:t xml:space="preserve">на </w:t>
      </w:r>
      <w:r w:rsidR="00F80B55" w:rsidRPr="00F80B55">
        <w:rPr>
          <w:sz w:val="24"/>
          <w:szCs w:val="24"/>
        </w:rPr>
        <w:t>выполнение работ</w:t>
      </w:r>
      <w:r w:rsidR="00F80B55">
        <w:rPr>
          <w:i/>
          <w:sz w:val="24"/>
          <w:szCs w:val="24"/>
        </w:rPr>
        <w:t xml:space="preserve"> </w:t>
      </w:r>
      <w:r w:rsidR="00F80B55" w:rsidRPr="00E87264">
        <w:rPr>
          <w:sz w:val="24"/>
          <w:szCs w:val="24"/>
        </w:rPr>
        <w:t xml:space="preserve">по </w:t>
      </w:r>
      <w:r w:rsidR="00F80B55">
        <w:rPr>
          <w:sz w:val="24"/>
          <w:szCs w:val="24"/>
        </w:rPr>
        <w:t xml:space="preserve">монтажу и сдаче в эксплуатацию </w:t>
      </w:r>
      <w:r w:rsidR="00F80B55" w:rsidRPr="00E87264">
        <w:rPr>
          <w:sz w:val="24"/>
          <w:szCs w:val="24"/>
        </w:rPr>
        <w:t xml:space="preserve">1249 индивидуальных приборов  учета </w:t>
      </w:r>
      <w:r w:rsidR="00F80B55">
        <w:rPr>
          <w:sz w:val="24"/>
          <w:szCs w:val="24"/>
        </w:rPr>
        <w:t xml:space="preserve">горячей и холодной воды в жилых </w:t>
      </w:r>
      <w:r w:rsidR="00F80B55" w:rsidRPr="00E87264">
        <w:rPr>
          <w:sz w:val="24"/>
          <w:szCs w:val="24"/>
        </w:rPr>
        <w:t>помещениях, находящихся в муниципальной собственности</w:t>
      </w:r>
    </w:p>
    <w:p w:rsidR="001A7510" w:rsidRPr="00517725" w:rsidRDefault="001A7510" w:rsidP="00DB6101">
      <w:pPr>
        <w:ind w:firstLine="708"/>
        <w:jc w:val="both"/>
        <w:rPr>
          <w:iCs/>
          <w:sz w:val="24"/>
          <w:szCs w:val="24"/>
        </w:rPr>
      </w:pPr>
      <w:r w:rsidRPr="00517725">
        <w:rPr>
          <w:sz w:val="24"/>
          <w:szCs w:val="24"/>
        </w:rPr>
        <w:t xml:space="preserve">Исполняя наши обязательства и изучив документацию об </w:t>
      </w:r>
      <w:r w:rsidR="00AD4D54">
        <w:rPr>
          <w:sz w:val="24"/>
          <w:szCs w:val="24"/>
        </w:rPr>
        <w:t xml:space="preserve">открытом </w:t>
      </w:r>
      <w:r w:rsidRPr="00517725">
        <w:rPr>
          <w:sz w:val="24"/>
          <w:szCs w:val="24"/>
        </w:rPr>
        <w:t>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1A7510" w:rsidRPr="00517725" w:rsidRDefault="001A7510" w:rsidP="001A751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1A7510" w:rsidRPr="00517725" w:rsidRDefault="001A7510" w:rsidP="001A751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DB6101" w:rsidRPr="00AD4D54" w:rsidRDefault="001A7510" w:rsidP="00AD4D54">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1A7510" w:rsidRPr="00F36086" w:rsidRDefault="001A7510" w:rsidP="001A751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1A7510" w:rsidRPr="00383ECA" w:rsidRDefault="001A7510" w:rsidP="001A751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1A7510" w:rsidRPr="00AD4D54" w:rsidTr="0038223B">
        <w:trPr>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sz w:val="22"/>
                <w:szCs w:val="22"/>
              </w:rPr>
            </w:pPr>
            <w:r w:rsidRPr="00AD4D54">
              <w:rPr>
                <w:sz w:val="22"/>
                <w:szCs w:val="22"/>
              </w:rPr>
              <w:t>1.</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Фирменное наименование (наименование) участника размещения заказа и сведения об организационно-правовой форме:</w:t>
            </w:r>
          </w:p>
          <w:p w:rsidR="001A7510" w:rsidRPr="00AD4D54" w:rsidRDefault="001A7510" w:rsidP="0038223B">
            <w:pPr>
              <w:jc w:val="both"/>
              <w:rPr>
                <w:i/>
                <w:sz w:val="22"/>
                <w:szCs w:val="22"/>
              </w:rPr>
            </w:pPr>
            <w:r w:rsidRPr="00AD4D54">
              <w:rPr>
                <w:i/>
                <w:sz w:val="22"/>
                <w:szCs w:val="22"/>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1A7510" w:rsidRPr="00AD4D54" w:rsidRDefault="001A7510" w:rsidP="0038223B">
            <w:pPr>
              <w:rPr>
                <w:sz w:val="22"/>
                <w:szCs w:val="22"/>
              </w:rPr>
            </w:pPr>
          </w:p>
        </w:tc>
      </w:tr>
      <w:tr w:rsidR="001A7510" w:rsidRPr="00AD4D54" w:rsidTr="0038223B">
        <w:trPr>
          <w:cantSplit/>
          <w:trHeight w:val="496"/>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sz w:val="22"/>
                <w:szCs w:val="22"/>
              </w:rPr>
            </w:pPr>
            <w:r w:rsidRPr="00AD4D54">
              <w:rPr>
                <w:sz w:val="22"/>
                <w:szCs w:val="22"/>
              </w:rPr>
              <w:t>2.</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Сведения о месте нахождения участника размещения заказа</w:t>
            </w:r>
          </w:p>
        </w:tc>
        <w:tc>
          <w:tcPr>
            <w:tcW w:w="1843" w:type="pct"/>
          </w:tcPr>
          <w:p w:rsidR="001A7510" w:rsidRPr="00AD4D54" w:rsidRDefault="001A7510" w:rsidP="0038223B">
            <w:pPr>
              <w:rPr>
                <w:sz w:val="22"/>
                <w:szCs w:val="22"/>
              </w:rPr>
            </w:pPr>
            <w:r w:rsidRPr="00AD4D54">
              <w:rPr>
                <w:sz w:val="22"/>
                <w:szCs w:val="22"/>
              </w:rPr>
              <w:t xml:space="preserve">Юридический адрес: </w:t>
            </w:r>
          </w:p>
        </w:tc>
      </w:tr>
      <w:tr w:rsidR="001A7510" w:rsidRPr="00AD4D54" w:rsidTr="0038223B">
        <w:trPr>
          <w:cantSplit/>
          <w:trHeight w:val="476"/>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64"/>
              <w:rPr>
                <w:sz w:val="22"/>
                <w:szCs w:val="22"/>
              </w:rPr>
            </w:pPr>
            <w:r w:rsidRPr="00AD4D54">
              <w:rPr>
                <w:sz w:val="22"/>
                <w:szCs w:val="22"/>
              </w:rPr>
              <w:t>3.</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Почтовый адрес участника размещения заказа</w:t>
            </w:r>
          </w:p>
        </w:tc>
        <w:tc>
          <w:tcPr>
            <w:tcW w:w="1843" w:type="pct"/>
          </w:tcPr>
          <w:p w:rsidR="001A7510" w:rsidRPr="00AD4D54" w:rsidRDefault="001A7510" w:rsidP="0038223B">
            <w:pPr>
              <w:rPr>
                <w:sz w:val="22"/>
                <w:szCs w:val="22"/>
              </w:rPr>
            </w:pPr>
            <w:r w:rsidRPr="00AD4D54">
              <w:rPr>
                <w:sz w:val="22"/>
                <w:szCs w:val="22"/>
              </w:rPr>
              <w:t>Адрес:</w:t>
            </w:r>
          </w:p>
        </w:tc>
      </w:tr>
      <w:tr w:rsidR="001A7510" w:rsidRPr="00AD4D54" w:rsidTr="0038223B">
        <w:trPr>
          <w:cantSplit/>
          <w:trHeight w:val="539"/>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sz w:val="22"/>
                <w:szCs w:val="22"/>
              </w:rPr>
            </w:pPr>
            <w:r w:rsidRPr="00AD4D54">
              <w:rPr>
                <w:sz w:val="22"/>
                <w:szCs w:val="22"/>
              </w:rPr>
              <w:t>4.</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Номер контактного телефона (факса)</w:t>
            </w:r>
          </w:p>
        </w:tc>
        <w:tc>
          <w:tcPr>
            <w:tcW w:w="1843" w:type="pct"/>
          </w:tcPr>
          <w:p w:rsidR="001A7510" w:rsidRPr="00AD4D54" w:rsidRDefault="001A7510" w:rsidP="0038223B">
            <w:pPr>
              <w:rPr>
                <w:sz w:val="22"/>
                <w:szCs w:val="22"/>
              </w:rPr>
            </w:pPr>
          </w:p>
        </w:tc>
      </w:tr>
      <w:tr w:rsidR="001A7510" w:rsidRPr="00AD4D54" w:rsidTr="0038223B">
        <w:trPr>
          <w:trHeight w:val="519"/>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rStyle w:val="ae"/>
                <w:sz w:val="22"/>
                <w:szCs w:val="22"/>
              </w:rPr>
            </w:pPr>
            <w:r w:rsidRPr="00AD4D54">
              <w:rPr>
                <w:rStyle w:val="ae"/>
                <w:sz w:val="22"/>
                <w:szCs w:val="22"/>
              </w:rPr>
              <w:t>5.</w:t>
            </w:r>
          </w:p>
        </w:tc>
        <w:tc>
          <w:tcPr>
            <w:tcW w:w="2980" w:type="pct"/>
            <w:tcBorders>
              <w:left w:val="nil"/>
              <w:bottom w:val="single" w:sz="4" w:space="0" w:color="auto"/>
            </w:tcBorders>
          </w:tcPr>
          <w:p w:rsidR="001A7510" w:rsidRPr="00AD4D54" w:rsidRDefault="001A7510" w:rsidP="0038223B">
            <w:pPr>
              <w:widowControl/>
              <w:autoSpaceDE/>
              <w:autoSpaceDN/>
              <w:adjustRightInd/>
              <w:jc w:val="both"/>
              <w:rPr>
                <w:sz w:val="22"/>
                <w:szCs w:val="22"/>
              </w:rPr>
            </w:pPr>
            <w:r w:rsidRPr="00AD4D54">
              <w:rPr>
                <w:rStyle w:val="ae"/>
                <w:sz w:val="22"/>
                <w:szCs w:val="22"/>
              </w:rPr>
              <w:t>ИНН участника размещения заказа</w:t>
            </w:r>
            <w:r w:rsidR="00AD4D54" w:rsidRPr="00AD4D54">
              <w:rPr>
                <w:sz w:val="22"/>
                <w:szCs w:val="22"/>
              </w:rPr>
              <w:t xml:space="preserve"> </w:t>
            </w:r>
            <w:r w:rsidR="00AD4D54" w:rsidRPr="00AD4D54">
              <w:rPr>
                <w:rStyle w:val="ae"/>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1A7510" w:rsidRPr="00AD4D54" w:rsidRDefault="001A7510" w:rsidP="0038223B">
            <w:pPr>
              <w:rPr>
                <w:sz w:val="22"/>
                <w:szCs w:val="22"/>
              </w:rPr>
            </w:pPr>
          </w:p>
        </w:tc>
      </w:tr>
    </w:tbl>
    <w:p w:rsidR="001A7510" w:rsidRPr="00CA3DE3" w:rsidRDefault="001A7510" w:rsidP="001A751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1A7510" w:rsidRPr="00A43616" w:rsidRDefault="001A7510" w:rsidP="001A7510"/>
    <w:p w:rsidR="001A7510" w:rsidRPr="00F36086" w:rsidRDefault="001A7510" w:rsidP="001A751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1A7510" w:rsidRPr="00F36086" w:rsidRDefault="001A7510" w:rsidP="001A751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312"/>
        <w:gridCol w:w="3783"/>
      </w:tblGrid>
      <w:tr w:rsidR="001A7510" w:rsidRPr="00AD4D54" w:rsidTr="0038223B">
        <w:trPr>
          <w:trHeight w:val="433"/>
          <w:jc w:val="center"/>
        </w:trPr>
        <w:tc>
          <w:tcPr>
            <w:tcW w:w="175" w:type="pct"/>
            <w:tcBorders>
              <w:top w:val="single" w:sz="4" w:space="0" w:color="auto"/>
              <w:left w:val="single" w:sz="4" w:space="0" w:color="auto"/>
              <w:bottom w:val="single" w:sz="4" w:space="0" w:color="auto"/>
              <w:right w:val="nil"/>
            </w:tcBorders>
          </w:tcPr>
          <w:p w:rsidR="001A7510" w:rsidRPr="00AD4D54" w:rsidRDefault="001A7510" w:rsidP="0038223B">
            <w:pPr>
              <w:jc w:val="both"/>
              <w:rPr>
                <w:sz w:val="22"/>
                <w:szCs w:val="22"/>
              </w:rPr>
            </w:pPr>
            <w:r w:rsidRPr="00AD4D54">
              <w:rPr>
                <w:sz w:val="22"/>
                <w:szCs w:val="22"/>
              </w:rPr>
              <w:t>1.</w:t>
            </w:r>
          </w:p>
        </w:tc>
        <w:tc>
          <w:tcPr>
            <w:tcW w:w="3016" w:type="pct"/>
            <w:tcBorders>
              <w:top w:val="single" w:sz="4" w:space="0" w:color="auto"/>
              <w:left w:val="nil"/>
              <w:bottom w:val="single" w:sz="4" w:space="0" w:color="auto"/>
              <w:right w:val="single" w:sz="4" w:space="0" w:color="auto"/>
            </w:tcBorders>
          </w:tcPr>
          <w:p w:rsidR="001A7510" w:rsidRPr="00AD4D54" w:rsidRDefault="001A7510" w:rsidP="0038223B">
            <w:pPr>
              <w:jc w:val="both"/>
              <w:rPr>
                <w:i/>
                <w:sz w:val="22"/>
                <w:szCs w:val="22"/>
              </w:rPr>
            </w:pPr>
            <w:r w:rsidRPr="00AD4D54">
              <w:rPr>
                <w:sz w:val="22"/>
                <w:szCs w:val="22"/>
              </w:rPr>
              <w:t>Фамилия, имя, отчество</w:t>
            </w:r>
          </w:p>
        </w:tc>
        <w:tc>
          <w:tcPr>
            <w:tcW w:w="1809" w:type="pct"/>
            <w:tcBorders>
              <w:left w:val="single" w:sz="4" w:space="0" w:color="auto"/>
            </w:tcBorders>
          </w:tcPr>
          <w:p w:rsidR="001A7510" w:rsidRPr="00AD4D54" w:rsidRDefault="001A7510" w:rsidP="0038223B">
            <w:pPr>
              <w:rPr>
                <w:sz w:val="22"/>
                <w:szCs w:val="22"/>
              </w:rPr>
            </w:pPr>
          </w:p>
        </w:tc>
      </w:tr>
      <w:tr w:rsidR="001A7510" w:rsidRPr="00AD4D54" w:rsidTr="0038223B">
        <w:trPr>
          <w:trHeight w:val="963"/>
          <w:jc w:val="center"/>
        </w:trPr>
        <w:tc>
          <w:tcPr>
            <w:tcW w:w="175" w:type="pct"/>
            <w:tcBorders>
              <w:top w:val="single" w:sz="4" w:space="0" w:color="auto"/>
              <w:right w:val="nil"/>
            </w:tcBorders>
          </w:tcPr>
          <w:p w:rsidR="001A7510" w:rsidRPr="00AD4D54" w:rsidRDefault="001A7510" w:rsidP="0038223B">
            <w:pPr>
              <w:widowControl/>
              <w:autoSpaceDE/>
              <w:autoSpaceDN/>
              <w:adjustRightInd/>
              <w:jc w:val="both"/>
              <w:rPr>
                <w:sz w:val="22"/>
                <w:szCs w:val="22"/>
              </w:rPr>
            </w:pPr>
            <w:r w:rsidRPr="00AD4D54">
              <w:rPr>
                <w:sz w:val="22"/>
                <w:szCs w:val="22"/>
              </w:rPr>
              <w:t>2.</w:t>
            </w:r>
          </w:p>
        </w:tc>
        <w:tc>
          <w:tcPr>
            <w:tcW w:w="3016" w:type="pct"/>
            <w:tcBorders>
              <w:top w:val="single" w:sz="4" w:space="0" w:color="auto"/>
              <w:left w:val="nil"/>
            </w:tcBorders>
          </w:tcPr>
          <w:p w:rsidR="001A7510" w:rsidRPr="00AD4D54" w:rsidRDefault="001A7510" w:rsidP="0038223B">
            <w:pPr>
              <w:widowControl/>
              <w:autoSpaceDE/>
              <w:autoSpaceDN/>
              <w:adjustRightInd/>
              <w:jc w:val="both"/>
              <w:rPr>
                <w:sz w:val="22"/>
                <w:szCs w:val="22"/>
              </w:rPr>
            </w:pPr>
            <w:r w:rsidRPr="00AD4D54">
              <w:rPr>
                <w:sz w:val="22"/>
                <w:szCs w:val="22"/>
              </w:rPr>
              <w:t>Паспортные данные</w:t>
            </w:r>
          </w:p>
        </w:tc>
        <w:tc>
          <w:tcPr>
            <w:tcW w:w="1809" w:type="pct"/>
          </w:tcPr>
          <w:p w:rsidR="001A7510" w:rsidRPr="00AD4D54" w:rsidRDefault="001A7510" w:rsidP="0038223B">
            <w:pPr>
              <w:rPr>
                <w:sz w:val="22"/>
                <w:szCs w:val="22"/>
              </w:rPr>
            </w:pPr>
            <w:r w:rsidRPr="00AD4D54">
              <w:rPr>
                <w:sz w:val="22"/>
                <w:szCs w:val="22"/>
              </w:rPr>
              <w:t>серия                 номер</w:t>
            </w:r>
          </w:p>
          <w:p w:rsidR="001A7510" w:rsidRPr="00AD4D54" w:rsidRDefault="001A7510" w:rsidP="0038223B">
            <w:pPr>
              <w:rPr>
                <w:sz w:val="22"/>
                <w:szCs w:val="22"/>
              </w:rPr>
            </w:pPr>
          </w:p>
          <w:p w:rsidR="001A7510" w:rsidRPr="00AD4D54" w:rsidRDefault="001A7510" w:rsidP="0038223B">
            <w:pPr>
              <w:rPr>
                <w:sz w:val="22"/>
                <w:szCs w:val="22"/>
              </w:rPr>
            </w:pPr>
            <w:r w:rsidRPr="00AD4D54">
              <w:rPr>
                <w:sz w:val="22"/>
                <w:szCs w:val="22"/>
              </w:rPr>
              <w:t>выдан</w:t>
            </w:r>
          </w:p>
        </w:tc>
      </w:tr>
      <w:tr w:rsidR="001A7510" w:rsidRPr="00AD4D54" w:rsidTr="0038223B">
        <w:trPr>
          <w:cantSplit/>
          <w:trHeight w:val="465"/>
          <w:jc w:val="center"/>
        </w:trPr>
        <w:tc>
          <w:tcPr>
            <w:tcW w:w="175" w:type="pct"/>
            <w:tcBorders>
              <w:right w:val="nil"/>
            </w:tcBorders>
          </w:tcPr>
          <w:p w:rsidR="001A7510" w:rsidRPr="00AD4D54" w:rsidRDefault="001A7510" w:rsidP="0038223B">
            <w:pPr>
              <w:widowControl/>
              <w:autoSpaceDE/>
              <w:autoSpaceDN/>
              <w:adjustRightInd/>
              <w:jc w:val="both"/>
              <w:rPr>
                <w:sz w:val="22"/>
                <w:szCs w:val="22"/>
              </w:rPr>
            </w:pPr>
            <w:r w:rsidRPr="00AD4D54">
              <w:rPr>
                <w:sz w:val="22"/>
                <w:szCs w:val="22"/>
              </w:rPr>
              <w:t>3.</w:t>
            </w:r>
          </w:p>
        </w:tc>
        <w:tc>
          <w:tcPr>
            <w:tcW w:w="3016"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Сведения о месте жительстве</w:t>
            </w:r>
          </w:p>
        </w:tc>
        <w:tc>
          <w:tcPr>
            <w:tcW w:w="1809" w:type="pct"/>
          </w:tcPr>
          <w:p w:rsidR="001A7510" w:rsidRPr="00AD4D54" w:rsidRDefault="001A7510" w:rsidP="0038223B">
            <w:pPr>
              <w:rPr>
                <w:sz w:val="22"/>
                <w:szCs w:val="22"/>
              </w:rPr>
            </w:pPr>
            <w:r w:rsidRPr="00AD4D54">
              <w:rPr>
                <w:sz w:val="22"/>
                <w:szCs w:val="22"/>
              </w:rPr>
              <w:t xml:space="preserve">Адрес </w:t>
            </w:r>
          </w:p>
        </w:tc>
      </w:tr>
      <w:tr w:rsidR="001A7510" w:rsidRPr="00AD4D54" w:rsidTr="0038223B">
        <w:trPr>
          <w:cantSplit/>
          <w:trHeight w:val="465"/>
          <w:jc w:val="center"/>
        </w:trPr>
        <w:tc>
          <w:tcPr>
            <w:tcW w:w="175" w:type="pct"/>
            <w:tcBorders>
              <w:right w:val="nil"/>
            </w:tcBorders>
          </w:tcPr>
          <w:p w:rsidR="001A7510" w:rsidRPr="00AD4D54" w:rsidRDefault="001A7510" w:rsidP="0038223B">
            <w:pPr>
              <w:widowControl/>
              <w:autoSpaceDE/>
              <w:autoSpaceDN/>
              <w:adjustRightInd/>
              <w:jc w:val="both"/>
              <w:rPr>
                <w:sz w:val="22"/>
                <w:szCs w:val="22"/>
              </w:rPr>
            </w:pPr>
            <w:r w:rsidRPr="00AD4D54">
              <w:rPr>
                <w:sz w:val="22"/>
                <w:szCs w:val="22"/>
              </w:rPr>
              <w:t>4.</w:t>
            </w:r>
          </w:p>
        </w:tc>
        <w:tc>
          <w:tcPr>
            <w:tcW w:w="3016"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Номер контактного телефона</w:t>
            </w:r>
          </w:p>
        </w:tc>
        <w:tc>
          <w:tcPr>
            <w:tcW w:w="1809" w:type="pct"/>
          </w:tcPr>
          <w:p w:rsidR="001A7510" w:rsidRPr="00AD4D54" w:rsidRDefault="001A7510" w:rsidP="0038223B">
            <w:pPr>
              <w:rPr>
                <w:sz w:val="22"/>
                <w:szCs w:val="22"/>
              </w:rPr>
            </w:pPr>
          </w:p>
        </w:tc>
      </w:tr>
      <w:tr w:rsidR="001A7510" w:rsidRPr="00AD4D54" w:rsidTr="0038223B">
        <w:trPr>
          <w:cantSplit/>
          <w:trHeight w:val="515"/>
          <w:jc w:val="center"/>
        </w:trPr>
        <w:tc>
          <w:tcPr>
            <w:tcW w:w="175" w:type="pct"/>
            <w:tcBorders>
              <w:right w:val="nil"/>
            </w:tcBorders>
          </w:tcPr>
          <w:p w:rsidR="001A7510" w:rsidRPr="00AD4D54" w:rsidRDefault="001A7510" w:rsidP="0038223B">
            <w:pPr>
              <w:widowControl/>
              <w:autoSpaceDE/>
              <w:autoSpaceDN/>
              <w:adjustRightInd/>
              <w:jc w:val="both"/>
              <w:rPr>
                <w:sz w:val="22"/>
                <w:szCs w:val="22"/>
              </w:rPr>
            </w:pPr>
            <w:r w:rsidRPr="00AD4D54">
              <w:rPr>
                <w:sz w:val="22"/>
                <w:szCs w:val="22"/>
              </w:rPr>
              <w:t>5.</w:t>
            </w:r>
          </w:p>
        </w:tc>
        <w:tc>
          <w:tcPr>
            <w:tcW w:w="3016"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ИНН участника размещения заказа</w:t>
            </w:r>
            <w:r w:rsidR="00AD4D54" w:rsidRPr="00AD4D54">
              <w:rPr>
                <w:sz w:val="22"/>
                <w:szCs w:val="22"/>
              </w:rPr>
              <w:t xml:space="preserve"> </w:t>
            </w:r>
            <w:r w:rsidR="00AD4D54" w:rsidRPr="00AD4D54">
              <w:rPr>
                <w:rStyle w:val="ae"/>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1A7510" w:rsidRPr="00AD4D54" w:rsidRDefault="001A7510" w:rsidP="0038223B">
            <w:pPr>
              <w:rPr>
                <w:sz w:val="22"/>
                <w:szCs w:val="22"/>
              </w:rPr>
            </w:pPr>
          </w:p>
        </w:tc>
      </w:tr>
    </w:tbl>
    <w:p w:rsidR="001A7510" w:rsidRDefault="001A7510" w:rsidP="001A7510">
      <w:pPr>
        <w:rPr>
          <w:sz w:val="24"/>
          <w:szCs w:val="24"/>
        </w:rPr>
      </w:pPr>
      <w:r w:rsidRPr="00F36086">
        <w:rPr>
          <w:sz w:val="24"/>
          <w:szCs w:val="24"/>
        </w:rPr>
        <w:t>Заверяю правильность всех данных, указанных в анкете.</w:t>
      </w:r>
    </w:p>
    <w:p w:rsidR="001A7510" w:rsidRDefault="001A7510" w:rsidP="001A7510">
      <w:pPr>
        <w:rPr>
          <w:b/>
          <w:sz w:val="24"/>
          <w:szCs w:val="24"/>
        </w:rPr>
      </w:pPr>
    </w:p>
    <w:p w:rsidR="001A7510" w:rsidRPr="00AD4D54" w:rsidRDefault="001A7510" w:rsidP="001A7510">
      <w:pPr>
        <w:widowControl/>
        <w:jc w:val="both"/>
        <w:rPr>
          <w:b/>
          <w:bCs/>
          <w:sz w:val="22"/>
          <w:szCs w:val="22"/>
        </w:rPr>
      </w:pPr>
      <w:r w:rsidRPr="00AD4D54">
        <w:rPr>
          <w:b/>
          <w:sz w:val="22"/>
          <w:szCs w:val="22"/>
        </w:rPr>
        <w:t>Примечание: документы и с</w:t>
      </w:r>
      <w:r w:rsidRPr="00AD4D54">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1A7510" w:rsidRPr="00A20AF9" w:rsidRDefault="001A7510" w:rsidP="00E14EAD">
      <w:pPr>
        <w:shd w:val="clear" w:color="auto" w:fill="FFFFFF"/>
        <w:jc w:val="center"/>
        <w:rPr>
          <w:i/>
          <w:sz w:val="24"/>
          <w:szCs w:val="24"/>
          <w:vertAlign w:val="superscript"/>
        </w:rPr>
      </w:pPr>
      <w:r w:rsidRPr="00A20AF9">
        <w:rPr>
          <w:b/>
          <w:sz w:val="28"/>
          <w:szCs w:val="28"/>
          <w:u w:val="single"/>
        </w:rPr>
        <w:lastRenderedPageBreak/>
        <w:t>Форма № 3</w:t>
      </w:r>
    </w:p>
    <w:p w:rsidR="001A7510" w:rsidRPr="00A20AF9" w:rsidRDefault="001A7510" w:rsidP="001A7510">
      <w:pPr>
        <w:jc w:val="center"/>
        <w:rPr>
          <w:b/>
          <w:sz w:val="28"/>
          <w:szCs w:val="28"/>
          <w:u w:val="single"/>
        </w:rPr>
      </w:pPr>
    </w:p>
    <w:p w:rsidR="001A7510" w:rsidRPr="00A20AF9" w:rsidRDefault="001A7510" w:rsidP="001A7510">
      <w:pPr>
        <w:shd w:val="clear" w:color="auto" w:fill="FFFFFF"/>
        <w:jc w:val="center"/>
      </w:pPr>
    </w:p>
    <w:p w:rsidR="001A7510" w:rsidRPr="00A20AF9" w:rsidRDefault="001A7510" w:rsidP="001A7510">
      <w:pPr>
        <w:shd w:val="clear" w:color="auto" w:fill="FFFFFF"/>
        <w:jc w:val="center"/>
        <w:rPr>
          <w:b/>
          <w:sz w:val="24"/>
          <w:szCs w:val="24"/>
        </w:rPr>
      </w:pPr>
      <w:r w:rsidRPr="00A20AF9">
        <w:rPr>
          <w:b/>
          <w:sz w:val="24"/>
          <w:szCs w:val="24"/>
        </w:rPr>
        <w:t>ФОРМА ЗАПРОСА О РАЗЪЯСНЕНИИ ПОЛОЖЕНИЙ</w:t>
      </w:r>
    </w:p>
    <w:p w:rsidR="001A7510" w:rsidRPr="00A20AF9" w:rsidRDefault="001A7510" w:rsidP="001A7510">
      <w:pPr>
        <w:shd w:val="clear" w:color="auto" w:fill="FFFFFF"/>
        <w:jc w:val="center"/>
        <w:rPr>
          <w:sz w:val="24"/>
          <w:szCs w:val="24"/>
        </w:rPr>
      </w:pPr>
      <w:r w:rsidRPr="00A20AF9">
        <w:rPr>
          <w:b/>
          <w:sz w:val="24"/>
          <w:szCs w:val="24"/>
        </w:rPr>
        <w:t>ДОКУМЕНТАЦИИ ОБ ОТКРЫТОМ АУКЦИОНЕ В ЭЛЕКТРОННОЙ ФОРМЕ</w:t>
      </w:r>
    </w:p>
    <w:p w:rsidR="001A7510" w:rsidRPr="00A20AF9" w:rsidRDefault="001A7510" w:rsidP="001A7510">
      <w:pPr>
        <w:shd w:val="clear" w:color="auto" w:fill="FFFFFF"/>
        <w:jc w:val="center"/>
      </w:pPr>
    </w:p>
    <w:p w:rsidR="001A7510" w:rsidRPr="00FF5CF0" w:rsidRDefault="001A7510" w:rsidP="001A7510">
      <w:pPr>
        <w:rPr>
          <w:sz w:val="24"/>
          <w:szCs w:val="24"/>
        </w:rPr>
      </w:pPr>
      <w:r w:rsidRPr="00A20AF9">
        <w:rPr>
          <w:sz w:val="24"/>
          <w:szCs w:val="24"/>
        </w:rPr>
        <w:t>Дата, исх. номер</w:t>
      </w:r>
    </w:p>
    <w:p w:rsidR="001A7510" w:rsidRDefault="001A7510" w:rsidP="001A7510">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1A7510" w:rsidRDefault="001A7510" w:rsidP="001A7510">
      <w:pPr>
        <w:pStyle w:val="af"/>
        <w:spacing w:after="0"/>
        <w:rPr>
          <w:sz w:val="24"/>
          <w:szCs w:val="24"/>
        </w:rPr>
      </w:pPr>
    </w:p>
    <w:p w:rsidR="001A7510" w:rsidRPr="00BA0057" w:rsidRDefault="001A7510" w:rsidP="001A7510">
      <w:pPr>
        <w:pStyle w:val="af"/>
        <w:spacing w:after="0"/>
        <w:rPr>
          <w:sz w:val="24"/>
          <w:szCs w:val="24"/>
        </w:rPr>
      </w:pPr>
    </w:p>
    <w:p w:rsidR="001A7510" w:rsidRPr="00BA0057" w:rsidRDefault="001A7510" w:rsidP="001A751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1A7510" w:rsidRPr="00873BEF" w:rsidRDefault="001A7510" w:rsidP="001A7510">
      <w:pPr>
        <w:shd w:val="clear" w:color="auto" w:fill="FFFFFF"/>
        <w:jc w:val="center"/>
        <w:rPr>
          <w:sz w:val="16"/>
          <w:szCs w:val="16"/>
        </w:rPr>
      </w:pPr>
    </w:p>
    <w:p w:rsidR="00F80B55" w:rsidRDefault="001A7510" w:rsidP="00F80B55">
      <w:pPr>
        <w:jc w:val="center"/>
        <w:rPr>
          <w:sz w:val="24"/>
          <w:szCs w:val="24"/>
        </w:rPr>
      </w:pPr>
      <w:r w:rsidRPr="00200562">
        <w:rPr>
          <w:spacing w:val="11"/>
          <w:sz w:val="24"/>
          <w:szCs w:val="24"/>
        </w:rPr>
        <w:t xml:space="preserve">Прошу Вас разъяснить следующие положения </w:t>
      </w:r>
      <w:r w:rsidRPr="00200562">
        <w:rPr>
          <w:spacing w:val="-1"/>
          <w:sz w:val="24"/>
          <w:szCs w:val="24"/>
        </w:rPr>
        <w:t xml:space="preserve">документации об открытом аукционе в электронной форме </w:t>
      </w:r>
      <w:r w:rsidRPr="00200562">
        <w:rPr>
          <w:sz w:val="24"/>
          <w:szCs w:val="24"/>
        </w:rPr>
        <w:t xml:space="preserve">на право заключения </w:t>
      </w:r>
      <w:r w:rsidR="00DB6101" w:rsidRPr="00F80B55">
        <w:rPr>
          <w:sz w:val="24"/>
          <w:szCs w:val="24"/>
        </w:rPr>
        <w:t>муниципального контракта</w:t>
      </w:r>
      <w:r w:rsidR="00F80B55">
        <w:rPr>
          <w:sz w:val="24"/>
          <w:szCs w:val="24"/>
        </w:rPr>
        <w:t>,</w:t>
      </w:r>
      <w:r w:rsidR="00C058DE">
        <w:rPr>
          <w:i/>
          <w:sz w:val="24"/>
          <w:szCs w:val="24"/>
        </w:rPr>
        <w:t xml:space="preserve"> </w:t>
      </w:r>
      <w:r w:rsidR="00F80B55" w:rsidRPr="00F80B55">
        <w:rPr>
          <w:sz w:val="24"/>
          <w:szCs w:val="24"/>
        </w:rPr>
        <w:t>на выполнение работ</w:t>
      </w:r>
      <w:r w:rsidR="00F80B55">
        <w:rPr>
          <w:i/>
          <w:sz w:val="24"/>
          <w:szCs w:val="24"/>
        </w:rPr>
        <w:t xml:space="preserve"> </w:t>
      </w:r>
      <w:r w:rsidR="00F80B55" w:rsidRPr="00E87264">
        <w:rPr>
          <w:sz w:val="24"/>
          <w:szCs w:val="24"/>
        </w:rPr>
        <w:t xml:space="preserve">по </w:t>
      </w:r>
      <w:r w:rsidR="00F80B55">
        <w:rPr>
          <w:sz w:val="24"/>
          <w:szCs w:val="24"/>
        </w:rPr>
        <w:t xml:space="preserve">монтажу и сдаче в эксплуатацию </w:t>
      </w:r>
      <w:r w:rsidR="00F80B55" w:rsidRPr="00E87264">
        <w:rPr>
          <w:sz w:val="24"/>
          <w:szCs w:val="24"/>
        </w:rPr>
        <w:t xml:space="preserve">1249 индивидуальных приборов  учета </w:t>
      </w:r>
      <w:r w:rsidR="00F80B55">
        <w:rPr>
          <w:sz w:val="24"/>
          <w:szCs w:val="24"/>
        </w:rPr>
        <w:t xml:space="preserve">горячей и холодной воды в жилых </w:t>
      </w:r>
      <w:r w:rsidR="00F80B55" w:rsidRPr="00E87264">
        <w:rPr>
          <w:sz w:val="24"/>
          <w:szCs w:val="24"/>
        </w:rPr>
        <w:t>помещениях, находящихся в муниципальной собственности</w:t>
      </w:r>
    </w:p>
    <w:p w:rsidR="00467B97" w:rsidRPr="00016AB8" w:rsidRDefault="00C058DE" w:rsidP="00467B97">
      <w:pPr>
        <w:jc w:val="both"/>
        <w:rPr>
          <w:i/>
          <w:sz w:val="24"/>
          <w:szCs w:val="24"/>
        </w:rPr>
      </w:pPr>
      <w:r>
        <w:rPr>
          <w:i/>
          <w:sz w:val="24"/>
          <w:szCs w:val="24"/>
        </w:rPr>
        <w:t>.</w:t>
      </w:r>
    </w:p>
    <w:p w:rsidR="001A7510" w:rsidRPr="00200562" w:rsidRDefault="001A7510" w:rsidP="001A7510">
      <w:pPr>
        <w:pStyle w:val="ConsPlusNormal"/>
        <w:ind w:firstLine="0"/>
        <w:jc w:val="both"/>
        <w:rPr>
          <w:rFonts w:ascii="Times New Roman" w:hAnsi="Times New Roman" w:cs="Times New Roman"/>
          <w:i/>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1A7510" w:rsidRPr="00BA0057" w:rsidTr="0038223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083B86">
              <w:rPr>
                <w:i/>
                <w:sz w:val="24"/>
                <w:szCs w:val="24"/>
              </w:rPr>
              <w:t xml:space="preserve"> </w:t>
            </w: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1A7510" w:rsidRPr="00BA0057" w:rsidTr="0038223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4</w:t>
            </w:r>
          </w:p>
        </w:tc>
      </w:tr>
      <w:tr w:rsidR="001A7510" w:rsidRPr="00BA0057" w:rsidTr="0038223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r>
      <w:tr w:rsidR="001A7510" w:rsidRPr="00BA0057" w:rsidTr="0038223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r>
    </w:tbl>
    <w:p w:rsidR="001A7510" w:rsidRDefault="001A7510" w:rsidP="001A7510">
      <w:pPr>
        <w:shd w:val="clear" w:color="auto" w:fill="FFFFFF"/>
        <w:rPr>
          <w:spacing w:val="-4"/>
          <w:sz w:val="24"/>
          <w:szCs w:val="24"/>
        </w:rPr>
      </w:pPr>
    </w:p>
    <w:p w:rsidR="001A7510" w:rsidRPr="00BA0057" w:rsidRDefault="001A7510" w:rsidP="001A7510">
      <w:pPr>
        <w:shd w:val="clear" w:color="auto" w:fill="FFFFFF"/>
        <w:rPr>
          <w:spacing w:val="-4"/>
          <w:sz w:val="24"/>
          <w:szCs w:val="24"/>
        </w:rPr>
      </w:pPr>
      <w:r w:rsidRPr="009024A9">
        <w:rPr>
          <w:spacing w:val="-4"/>
          <w:sz w:val="24"/>
          <w:szCs w:val="24"/>
        </w:rPr>
        <w:t>* Направляется оператору электронной площадки.</w:t>
      </w:r>
    </w:p>
    <w:p w:rsidR="001A7510" w:rsidRPr="00BA0057" w:rsidRDefault="001A7510" w:rsidP="001A7510">
      <w:pPr>
        <w:shd w:val="clear" w:color="auto" w:fill="FFFFFF"/>
        <w:rPr>
          <w:spacing w:val="-4"/>
          <w:sz w:val="24"/>
          <w:szCs w:val="24"/>
        </w:rPr>
      </w:pPr>
    </w:p>
    <w:p w:rsidR="001A7510" w:rsidRDefault="001A7510" w:rsidP="001A7510">
      <w:pPr>
        <w:widowControl/>
        <w:jc w:val="both"/>
        <w:rPr>
          <w:b/>
          <w:bCs/>
          <w:sz w:val="24"/>
          <w:szCs w:val="24"/>
        </w:rPr>
      </w:pPr>
      <w:r w:rsidRPr="00AD4D54">
        <w:rPr>
          <w:b/>
          <w:sz w:val="22"/>
          <w:szCs w:val="22"/>
        </w:rPr>
        <w:t>Примечание: документы и с</w:t>
      </w:r>
      <w:r w:rsidRPr="00AD4D54">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b/>
          <w:bCs/>
          <w:sz w:val="24"/>
          <w:szCs w:val="24"/>
        </w:rPr>
        <w:t>.</w:t>
      </w:r>
    </w:p>
    <w:p w:rsidR="00E14EAD" w:rsidRDefault="001A7510" w:rsidP="00E14EAD">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14EAD" w:rsidRDefault="00E14EAD">
      <w:pPr>
        <w:widowControl/>
        <w:autoSpaceDE/>
        <w:autoSpaceDN/>
        <w:adjustRightInd/>
        <w:rPr>
          <w:color w:val="000000"/>
          <w:sz w:val="24"/>
          <w:szCs w:val="24"/>
        </w:rPr>
      </w:pPr>
      <w:r>
        <w:rPr>
          <w:color w:val="000000"/>
          <w:sz w:val="24"/>
          <w:szCs w:val="24"/>
        </w:rPr>
        <w:br w:type="page"/>
      </w:r>
    </w:p>
    <w:p w:rsidR="00DB3DAE" w:rsidRPr="00810384" w:rsidRDefault="00DB3DAE" w:rsidP="00E14EAD">
      <w:pPr>
        <w:widowControl/>
        <w:jc w:val="center"/>
        <w:rPr>
          <w:rFonts w:eastAsia="SimSun"/>
          <w:b/>
          <w:caps/>
          <w:sz w:val="28"/>
          <w:szCs w:val="28"/>
        </w:rPr>
      </w:pPr>
      <w:r w:rsidRPr="00810384">
        <w:rPr>
          <w:rFonts w:eastAsia="SimSun"/>
          <w:b/>
          <w:caps/>
          <w:sz w:val="28"/>
          <w:szCs w:val="28"/>
        </w:rPr>
        <w:lastRenderedPageBreak/>
        <w:t xml:space="preserve">Часть </w:t>
      </w:r>
      <w:r w:rsidRPr="00810384">
        <w:rPr>
          <w:rFonts w:eastAsia="SimSun"/>
          <w:b/>
          <w:caps/>
          <w:sz w:val="28"/>
          <w:szCs w:val="28"/>
          <w:lang w:val="en-US"/>
        </w:rPr>
        <w:t>II</w:t>
      </w:r>
    </w:p>
    <w:p w:rsidR="00DB3DAE" w:rsidRPr="00810384" w:rsidRDefault="00DB3DAE" w:rsidP="00DB3DAE">
      <w:pPr>
        <w:widowControl/>
        <w:jc w:val="center"/>
        <w:rPr>
          <w:rFonts w:eastAsia="SimSun"/>
          <w:b/>
          <w:caps/>
          <w:sz w:val="28"/>
          <w:szCs w:val="28"/>
        </w:rPr>
      </w:pPr>
    </w:p>
    <w:p w:rsidR="00DB3DAE" w:rsidRDefault="00DB3DAE" w:rsidP="00DB3DAE">
      <w:pPr>
        <w:pStyle w:val="af"/>
        <w:spacing w:after="0"/>
        <w:jc w:val="center"/>
        <w:rPr>
          <w:b/>
          <w:caps/>
          <w:sz w:val="28"/>
          <w:szCs w:val="28"/>
        </w:rPr>
      </w:pPr>
      <w:r w:rsidRPr="00810384">
        <w:rPr>
          <w:b/>
          <w:caps/>
          <w:sz w:val="28"/>
          <w:szCs w:val="28"/>
        </w:rPr>
        <w:t>Проект муниципального контракта</w:t>
      </w:r>
    </w:p>
    <w:p w:rsidR="001645FD" w:rsidRPr="001645FD" w:rsidRDefault="00AD4D54" w:rsidP="00AD4D54">
      <w:pPr>
        <w:tabs>
          <w:tab w:val="left" w:pos="0"/>
        </w:tabs>
        <w:jc w:val="right"/>
        <w:rPr>
          <w:sz w:val="24"/>
          <w:szCs w:val="24"/>
        </w:rPr>
      </w:pPr>
      <w:r>
        <w:rPr>
          <w:sz w:val="24"/>
          <w:szCs w:val="24"/>
        </w:rPr>
        <w:t>ПРОЕКТ</w:t>
      </w:r>
    </w:p>
    <w:p w:rsidR="00176D3E" w:rsidRPr="00176D3E" w:rsidRDefault="00176D3E" w:rsidP="00176D3E">
      <w:pPr>
        <w:widowControl/>
        <w:autoSpaceDE/>
        <w:autoSpaceDN/>
        <w:adjustRightInd/>
        <w:jc w:val="center"/>
        <w:rPr>
          <w:sz w:val="24"/>
          <w:szCs w:val="24"/>
        </w:rPr>
      </w:pPr>
      <w:r w:rsidRPr="00176D3E">
        <w:rPr>
          <w:sz w:val="24"/>
          <w:szCs w:val="24"/>
        </w:rPr>
        <w:t>Муниципальный контракт  № ____</w:t>
      </w:r>
    </w:p>
    <w:p w:rsidR="00176D3E" w:rsidRPr="00176D3E" w:rsidRDefault="00176D3E" w:rsidP="00176D3E">
      <w:pPr>
        <w:widowControl/>
        <w:autoSpaceDE/>
        <w:autoSpaceDN/>
        <w:adjustRightInd/>
        <w:jc w:val="center"/>
        <w:rPr>
          <w:sz w:val="24"/>
          <w:szCs w:val="24"/>
        </w:rPr>
      </w:pPr>
      <w:r w:rsidRPr="00176D3E">
        <w:rPr>
          <w:sz w:val="24"/>
          <w:szCs w:val="24"/>
        </w:rPr>
        <w:t>на выполнение работ для муниципальных нужд</w:t>
      </w:r>
    </w:p>
    <w:p w:rsidR="00176D3E" w:rsidRPr="00176D3E" w:rsidRDefault="00176D3E" w:rsidP="00176D3E">
      <w:pPr>
        <w:widowControl/>
        <w:autoSpaceDE/>
        <w:autoSpaceDN/>
        <w:adjustRightInd/>
        <w:rPr>
          <w:i/>
          <w:sz w:val="24"/>
          <w:szCs w:val="24"/>
        </w:rPr>
      </w:pPr>
    </w:p>
    <w:p w:rsidR="00176D3E" w:rsidRPr="00176D3E" w:rsidRDefault="00176D3E" w:rsidP="00176D3E">
      <w:pPr>
        <w:widowControl/>
        <w:autoSpaceDE/>
        <w:autoSpaceDN/>
        <w:adjustRightInd/>
        <w:spacing w:after="120"/>
        <w:jc w:val="center"/>
        <w:rPr>
          <w:sz w:val="24"/>
          <w:szCs w:val="24"/>
        </w:rPr>
      </w:pPr>
      <w:r w:rsidRPr="00176D3E">
        <w:rPr>
          <w:sz w:val="24"/>
          <w:szCs w:val="24"/>
        </w:rPr>
        <w:t>г. Иваново</w:t>
      </w:r>
      <w:r w:rsidRPr="00176D3E">
        <w:rPr>
          <w:sz w:val="24"/>
          <w:szCs w:val="24"/>
        </w:rPr>
        <w:tab/>
        <w:t xml:space="preserve"> </w:t>
      </w:r>
      <w:r w:rsidR="00415324">
        <w:rPr>
          <w:sz w:val="24"/>
          <w:szCs w:val="24"/>
        </w:rPr>
        <w:t xml:space="preserve">                      </w:t>
      </w:r>
      <w:r w:rsidR="00415324">
        <w:rPr>
          <w:sz w:val="24"/>
          <w:szCs w:val="24"/>
        </w:rPr>
        <w:tab/>
      </w:r>
      <w:r w:rsidR="00415324">
        <w:rPr>
          <w:sz w:val="24"/>
          <w:szCs w:val="24"/>
        </w:rPr>
        <w:tab/>
      </w:r>
      <w:r w:rsidR="00415324">
        <w:rPr>
          <w:sz w:val="24"/>
          <w:szCs w:val="24"/>
        </w:rPr>
        <w:tab/>
      </w:r>
      <w:r w:rsidR="00415324">
        <w:rPr>
          <w:sz w:val="24"/>
          <w:szCs w:val="24"/>
        </w:rPr>
        <w:tab/>
      </w:r>
      <w:r w:rsidRPr="00176D3E">
        <w:rPr>
          <w:sz w:val="24"/>
          <w:szCs w:val="24"/>
        </w:rPr>
        <w:t xml:space="preserve">        </w:t>
      </w:r>
      <w:r w:rsidR="00C42791">
        <w:rPr>
          <w:sz w:val="24"/>
          <w:szCs w:val="24"/>
        </w:rPr>
        <w:tab/>
      </w:r>
      <w:r w:rsidR="00C42791">
        <w:rPr>
          <w:sz w:val="24"/>
          <w:szCs w:val="24"/>
        </w:rPr>
        <w:tab/>
      </w:r>
      <w:r w:rsidRPr="00176D3E">
        <w:rPr>
          <w:sz w:val="24"/>
          <w:szCs w:val="24"/>
        </w:rPr>
        <w:t xml:space="preserve"> «_______» __________ 2012 г.</w:t>
      </w:r>
    </w:p>
    <w:p w:rsidR="00176D3E" w:rsidRDefault="00176D3E" w:rsidP="00176D3E">
      <w:pPr>
        <w:widowControl/>
        <w:tabs>
          <w:tab w:val="left" w:pos="8222"/>
        </w:tabs>
        <w:autoSpaceDE/>
        <w:autoSpaceDN/>
        <w:adjustRightInd/>
        <w:rPr>
          <w:b/>
          <w:sz w:val="24"/>
          <w:szCs w:val="24"/>
        </w:rPr>
      </w:pPr>
    </w:p>
    <w:p w:rsidR="00F80B55" w:rsidRDefault="00F80B55" w:rsidP="00F80B55">
      <w:pPr>
        <w:widowControl/>
        <w:autoSpaceDE/>
        <w:autoSpaceDN/>
        <w:adjustRightInd/>
        <w:ind w:firstLine="708"/>
        <w:jc w:val="both"/>
        <w:rPr>
          <w:sz w:val="24"/>
          <w:szCs w:val="24"/>
        </w:rPr>
      </w:pPr>
      <w:r w:rsidRPr="00F80B55">
        <w:rPr>
          <w:sz w:val="24"/>
          <w:szCs w:val="24"/>
        </w:rPr>
        <w:t xml:space="preserve">Управление жилищно-коммунального хозяйства Администрации города Иванова в лице начальника </w:t>
      </w:r>
      <w:r w:rsidR="006C07B8">
        <w:rPr>
          <w:sz w:val="24"/>
          <w:szCs w:val="24"/>
        </w:rPr>
        <w:t xml:space="preserve">управления </w:t>
      </w:r>
      <w:r w:rsidRPr="00F80B55">
        <w:rPr>
          <w:sz w:val="24"/>
          <w:szCs w:val="24"/>
        </w:rPr>
        <w:t>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w:t>
      </w:r>
      <w:r w:rsidR="00C42791">
        <w:rPr>
          <w:sz w:val="24"/>
          <w:szCs w:val="24"/>
        </w:rPr>
        <w:t>________________</w:t>
      </w:r>
      <w:r w:rsidRPr="00F80B55">
        <w:rPr>
          <w:sz w:val="24"/>
          <w:szCs w:val="24"/>
        </w:rPr>
        <w:t>, действующего на основании __________________, именуемое в дальнейшем «Подрядчик», с другой стороны, заключили нас</w:t>
      </w:r>
      <w:r w:rsidR="00C42791">
        <w:rPr>
          <w:sz w:val="24"/>
          <w:szCs w:val="24"/>
        </w:rPr>
        <w:t>тоящий Контракт на основании</w:t>
      </w:r>
      <w:r w:rsidRPr="00F80B55">
        <w:rPr>
          <w:sz w:val="24"/>
          <w:szCs w:val="24"/>
        </w:rPr>
        <w:t xml:space="preserve"> __________________________ </w:t>
      </w:r>
      <w:proofErr w:type="gramStart"/>
      <w:r w:rsidRPr="00F80B55">
        <w:rPr>
          <w:sz w:val="24"/>
          <w:szCs w:val="24"/>
        </w:rPr>
        <w:t>от</w:t>
      </w:r>
      <w:proofErr w:type="gramEnd"/>
      <w:r w:rsidRPr="00F80B55">
        <w:rPr>
          <w:sz w:val="24"/>
          <w:szCs w:val="24"/>
        </w:rPr>
        <w:t xml:space="preserve"> ___________________№ _______________________, о нижеследующем:</w:t>
      </w:r>
    </w:p>
    <w:p w:rsidR="00E14EAD" w:rsidRPr="00F80B55" w:rsidRDefault="00E14EAD" w:rsidP="00F80B55">
      <w:pPr>
        <w:widowControl/>
        <w:autoSpaceDE/>
        <w:autoSpaceDN/>
        <w:adjustRightInd/>
        <w:ind w:firstLine="708"/>
        <w:jc w:val="both"/>
        <w:rPr>
          <w:sz w:val="24"/>
          <w:szCs w:val="24"/>
        </w:rPr>
      </w:pPr>
    </w:p>
    <w:p w:rsidR="00F80B55" w:rsidRPr="00E14EAD" w:rsidRDefault="00F80B55" w:rsidP="00E14EAD">
      <w:pPr>
        <w:pStyle w:val="affc"/>
        <w:widowControl/>
        <w:numPr>
          <w:ilvl w:val="0"/>
          <w:numId w:val="35"/>
        </w:numPr>
        <w:autoSpaceDE/>
        <w:autoSpaceDN/>
        <w:adjustRightInd/>
        <w:jc w:val="center"/>
        <w:rPr>
          <w:b/>
          <w:sz w:val="24"/>
        </w:rPr>
      </w:pPr>
      <w:r w:rsidRPr="00E14EAD">
        <w:rPr>
          <w:b/>
          <w:sz w:val="24"/>
        </w:rPr>
        <w:t>Предмет Контракта</w:t>
      </w:r>
    </w:p>
    <w:p w:rsidR="00F80B55" w:rsidRPr="00F80B55" w:rsidRDefault="00F80B55" w:rsidP="00F80B55">
      <w:pPr>
        <w:widowControl/>
        <w:autoSpaceDE/>
        <w:autoSpaceDN/>
        <w:adjustRightInd/>
        <w:ind w:left="360"/>
        <w:rPr>
          <w:b/>
          <w:sz w:val="24"/>
          <w:szCs w:val="24"/>
        </w:rPr>
      </w:pPr>
    </w:p>
    <w:p w:rsidR="00F80B55" w:rsidRPr="006C07B8" w:rsidRDefault="00F80B55" w:rsidP="00632091">
      <w:pPr>
        <w:jc w:val="both"/>
        <w:rPr>
          <w:color w:val="000000"/>
          <w:sz w:val="24"/>
          <w:szCs w:val="24"/>
        </w:rPr>
      </w:pPr>
      <w:r w:rsidRPr="00F80B55">
        <w:rPr>
          <w:sz w:val="24"/>
          <w:szCs w:val="24"/>
        </w:rPr>
        <w:t>1.1. По настоящему контракту Заказчик поручает, а Подрядчик принимает на себя обязательства по монтажу и сдаче в эксплуатацию 1249 индивидуальных приборов учета горячей и холодной воды в жилых помещениях, находящихся в муниципальной собственности по адрес</w:t>
      </w:r>
      <w:r w:rsidR="00C42791">
        <w:rPr>
          <w:sz w:val="24"/>
          <w:szCs w:val="24"/>
        </w:rPr>
        <w:t>ам, указанным в Приложени</w:t>
      </w:r>
      <w:r w:rsidR="00E239DB">
        <w:rPr>
          <w:sz w:val="24"/>
          <w:szCs w:val="24"/>
        </w:rPr>
        <w:t>ях</w:t>
      </w:r>
      <w:r w:rsidR="00C42791">
        <w:rPr>
          <w:sz w:val="24"/>
          <w:szCs w:val="24"/>
        </w:rPr>
        <w:t xml:space="preserve"> № 1 </w:t>
      </w:r>
      <w:r w:rsidR="00632091" w:rsidRPr="006C07B8">
        <w:rPr>
          <w:sz w:val="24"/>
          <w:szCs w:val="24"/>
        </w:rPr>
        <w:t>, № 2</w:t>
      </w:r>
      <w:r w:rsidR="00632091">
        <w:rPr>
          <w:sz w:val="24"/>
          <w:szCs w:val="24"/>
        </w:rPr>
        <w:t xml:space="preserve"> </w:t>
      </w:r>
      <w:r w:rsidRPr="00F80B55">
        <w:rPr>
          <w:sz w:val="24"/>
          <w:szCs w:val="24"/>
        </w:rPr>
        <w:t xml:space="preserve">по цене и в сроки, обусловленные настоящим контрактом. </w:t>
      </w:r>
      <w:r w:rsidR="00632091" w:rsidRPr="006C07B8">
        <w:rPr>
          <w:color w:val="000000"/>
          <w:sz w:val="24"/>
          <w:szCs w:val="24"/>
        </w:rPr>
        <w:t>В случае если отсутствует возможность установки индивидуального прибора учета холодной или горячей воды по адресу, указанному в основном списке (Приложение 1), то он подлежит замене на адрес резервного списка (Приложение 2)  по усмотрению Подрядчика.</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 xml:space="preserve">1.2. Объем работ </w:t>
      </w:r>
      <w:r w:rsidR="00E239DB">
        <w:rPr>
          <w:sz w:val="24"/>
          <w:szCs w:val="24"/>
        </w:rPr>
        <w:t xml:space="preserve">по одному объекту </w:t>
      </w:r>
      <w:r w:rsidRPr="00F80B55">
        <w:rPr>
          <w:sz w:val="24"/>
          <w:szCs w:val="24"/>
        </w:rPr>
        <w:t>определяется в соответствии с утвержденной локальной Сметой</w:t>
      </w:r>
      <w:r w:rsidR="00C42791">
        <w:rPr>
          <w:sz w:val="24"/>
          <w:szCs w:val="24"/>
        </w:rPr>
        <w:t xml:space="preserve"> (Приложение № </w:t>
      </w:r>
      <w:r w:rsidR="007A0B47">
        <w:rPr>
          <w:sz w:val="24"/>
          <w:szCs w:val="24"/>
        </w:rPr>
        <w:t>3</w:t>
      </w:r>
      <w:r w:rsidR="00C42791">
        <w:rPr>
          <w:sz w:val="24"/>
          <w:szCs w:val="24"/>
        </w:rPr>
        <w:t>)</w:t>
      </w:r>
      <w:r w:rsidRPr="00F80B55">
        <w:rPr>
          <w:sz w:val="24"/>
          <w:szCs w:val="24"/>
        </w:rPr>
        <w:t>, являющейся неотъемлемой частью настоящего Контракта</w:t>
      </w:r>
      <w:r w:rsidRPr="00F80B55">
        <w:rPr>
          <w:color w:val="000000"/>
          <w:spacing w:val="-6"/>
          <w:sz w:val="24"/>
          <w:szCs w:val="24"/>
        </w:rPr>
        <w:t>.</w:t>
      </w:r>
    </w:p>
    <w:p w:rsidR="00F80B55" w:rsidRPr="00F80B55" w:rsidRDefault="00F80B55" w:rsidP="00F80B55">
      <w:pPr>
        <w:widowControl/>
        <w:autoSpaceDE/>
        <w:autoSpaceDN/>
        <w:adjustRightInd/>
        <w:jc w:val="both"/>
        <w:rPr>
          <w:sz w:val="24"/>
          <w:szCs w:val="24"/>
        </w:rPr>
      </w:pPr>
      <w:r w:rsidRPr="00F80B55">
        <w:rPr>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F80B55" w:rsidRPr="00F80B55" w:rsidRDefault="00F80B55" w:rsidP="00F80B55">
      <w:pPr>
        <w:widowControl/>
        <w:tabs>
          <w:tab w:val="num" w:pos="1440"/>
        </w:tabs>
        <w:autoSpaceDE/>
        <w:autoSpaceDN/>
        <w:adjustRightInd/>
        <w:jc w:val="both"/>
        <w:rPr>
          <w:sz w:val="24"/>
          <w:szCs w:val="24"/>
        </w:rPr>
      </w:pPr>
    </w:p>
    <w:p w:rsidR="00F80B55" w:rsidRPr="00F80B55" w:rsidRDefault="00E6200E" w:rsidP="00E6200E">
      <w:pPr>
        <w:widowControl/>
        <w:autoSpaceDE/>
        <w:autoSpaceDN/>
        <w:adjustRightInd/>
        <w:ind w:left="284"/>
        <w:jc w:val="center"/>
        <w:rPr>
          <w:b/>
          <w:sz w:val="24"/>
          <w:szCs w:val="24"/>
        </w:rPr>
      </w:pPr>
      <w:r>
        <w:rPr>
          <w:b/>
          <w:sz w:val="24"/>
          <w:szCs w:val="24"/>
        </w:rPr>
        <w:t>2.</w:t>
      </w:r>
      <w:r w:rsidR="00F80B55" w:rsidRPr="00F80B55">
        <w:rPr>
          <w:b/>
          <w:sz w:val="24"/>
          <w:szCs w:val="24"/>
        </w:rPr>
        <w:t>Сроки выполнения работ</w:t>
      </w:r>
    </w:p>
    <w:p w:rsidR="00F80B55" w:rsidRPr="00F80B55" w:rsidRDefault="00F80B55" w:rsidP="00F80B55">
      <w:pPr>
        <w:widowControl/>
        <w:autoSpaceDE/>
        <w:autoSpaceDN/>
        <w:adjustRightInd/>
        <w:jc w:val="both"/>
        <w:rPr>
          <w:sz w:val="24"/>
          <w:szCs w:val="24"/>
        </w:rPr>
      </w:pPr>
    </w:p>
    <w:p w:rsidR="00F80B55" w:rsidRPr="00F80B55" w:rsidRDefault="00F80B55" w:rsidP="00F80B55">
      <w:pPr>
        <w:widowControl/>
        <w:numPr>
          <w:ilvl w:val="1"/>
          <w:numId w:val="6"/>
        </w:numPr>
        <w:autoSpaceDE/>
        <w:autoSpaceDN/>
        <w:adjustRightInd/>
        <w:jc w:val="both"/>
        <w:rPr>
          <w:sz w:val="24"/>
          <w:szCs w:val="24"/>
        </w:rPr>
      </w:pPr>
      <w:r w:rsidRPr="00F80B55">
        <w:rPr>
          <w:sz w:val="24"/>
          <w:szCs w:val="24"/>
        </w:rPr>
        <w:t xml:space="preserve"> Срок выполнения работ на объекте по настоящему Контракту устанавливается  с момента заключения контракта до </w:t>
      </w:r>
      <w:r w:rsidR="00632091" w:rsidRPr="00632091">
        <w:rPr>
          <w:sz w:val="24"/>
          <w:szCs w:val="24"/>
        </w:rPr>
        <w:t>20</w:t>
      </w:r>
      <w:r w:rsidRPr="00F80B55">
        <w:rPr>
          <w:sz w:val="24"/>
          <w:szCs w:val="24"/>
        </w:rPr>
        <w:t xml:space="preserve">.12.2012. Подрядчик вправе выполнить работы досрочно. </w:t>
      </w:r>
    </w:p>
    <w:p w:rsidR="00F80B55" w:rsidRPr="00F80B55" w:rsidRDefault="00F80B55" w:rsidP="00F80B55">
      <w:pPr>
        <w:widowControl/>
        <w:tabs>
          <w:tab w:val="num" w:pos="360"/>
        </w:tabs>
        <w:autoSpaceDE/>
        <w:autoSpaceDN/>
        <w:adjustRightInd/>
        <w:ind w:left="360" w:hanging="360"/>
        <w:jc w:val="center"/>
        <w:rPr>
          <w:b/>
          <w:sz w:val="24"/>
          <w:szCs w:val="24"/>
        </w:rPr>
      </w:pPr>
    </w:p>
    <w:p w:rsidR="00F80B55" w:rsidRPr="00F80B55" w:rsidRDefault="00F80B55" w:rsidP="00F80B55">
      <w:pPr>
        <w:widowControl/>
        <w:tabs>
          <w:tab w:val="num" w:pos="360"/>
        </w:tabs>
        <w:autoSpaceDE/>
        <w:autoSpaceDN/>
        <w:adjustRightInd/>
        <w:ind w:left="360" w:hanging="360"/>
        <w:jc w:val="center"/>
        <w:rPr>
          <w:b/>
          <w:sz w:val="24"/>
          <w:szCs w:val="24"/>
        </w:rPr>
      </w:pPr>
      <w:r w:rsidRPr="00F80B55">
        <w:rPr>
          <w:b/>
          <w:sz w:val="24"/>
          <w:szCs w:val="24"/>
        </w:rPr>
        <w:t>3.  Цена контракта, порядок расчетов</w:t>
      </w:r>
    </w:p>
    <w:p w:rsidR="00F80B55" w:rsidRPr="00F80B55" w:rsidRDefault="00F80B55" w:rsidP="00F80B55">
      <w:pPr>
        <w:widowControl/>
        <w:tabs>
          <w:tab w:val="num" w:pos="360"/>
        </w:tabs>
        <w:autoSpaceDE/>
        <w:autoSpaceDN/>
        <w:adjustRightInd/>
        <w:ind w:left="360" w:hanging="360"/>
        <w:jc w:val="center"/>
        <w:rPr>
          <w:b/>
          <w:sz w:val="24"/>
          <w:szCs w:val="24"/>
        </w:rPr>
      </w:pPr>
    </w:p>
    <w:p w:rsidR="00F80B55" w:rsidRPr="00F80B55" w:rsidRDefault="00F80B55" w:rsidP="00F80B55">
      <w:pPr>
        <w:widowControl/>
        <w:autoSpaceDE/>
        <w:autoSpaceDN/>
        <w:adjustRightInd/>
        <w:jc w:val="both"/>
        <w:rPr>
          <w:sz w:val="24"/>
          <w:szCs w:val="24"/>
        </w:rPr>
      </w:pPr>
      <w:r w:rsidRPr="00F80B55">
        <w:rPr>
          <w:sz w:val="24"/>
          <w:szCs w:val="24"/>
        </w:rPr>
        <w:t>3.1. Цена контракта составляет</w:t>
      </w:r>
      <w:proofErr w:type="gramStart"/>
      <w:r w:rsidRPr="00F80B55">
        <w:rPr>
          <w:sz w:val="24"/>
          <w:szCs w:val="24"/>
        </w:rPr>
        <w:t xml:space="preserve"> </w:t>
      </w:r>
      <w:r w:rsidR="00C42791">
        <w:rPr>
          <w:sz w:val="24"/>
          <w:szCs w:val="24"/>
        </w:rPr>
        <w:t>_______________</w:t>
      </w:r>
      <w:r w:rsidRPr="00F80B55">
        <w:rPr>
          <w:sz w:val="24"/>
          <w:szCs w:val="24"/>
        </w:rPr>
        <w:t xml:space="preserve"> (</w:t>
      </w:r>
      <w:r w:rsidR="00C42791">
        <w:rPr>
          <w:sz w:val="24"/>
          <w:szCs w:val="24"/>
        </w:rPr>
        <w:t>_________________</w:t>
      </w:r>
      <w:r w:rsidRPr="00F80B55">
        <w:rPr>
          <w:sz w:val="24"/>
          <w:szCs w:val="24"/>
        </w:rPr>
        <w:t xml:space="preserve">) </w:t>
      </w:r>
      <w:proofErr w:type="gramEnd"/>
      <w:r w:rsidRPr="00F80B55">
        <w:rPr>
          <w:sz w:val="24"/>
          <w:szCs w:val="24"/>
        </w:rPr>
        <w:t>рублей, в том числе НДС</w:t>
      </w:r>
      <w:r w:rsidR="00C42791" w:rsidRPr="00C42791">
        <w:rPr>
          <w:rStyle w:val="aff0"/>
          <w:sz w:val="24"/>
          <w:szCs w:val="24"/>
        </w:rPr>
        <w:footnoteReference w:customMarkFollows="1" w:id="2"/>
        <w:sym w:font="Symbol" w:char="F02A"/>
      </w:r>
      <w:r w:rsidRPr="00F80B55">
        <w:rPr>
          <w:sz w:val="24"/>
          <w:szCs w:val="24"/>
        </w:rPr>
        <w:t xml:space="preserve"> </w:t>
      </w:r>
      <w:r w:rsidR="00C42791">
        <w:rPr>
          <w:sz w:val="24"/>
          <w:szCs w:val="24"/>
        </w:rPr>
        <w:t>________</w:t>
      </w:r>
      <w:r w:rsidRPr="00F80B55">
        <w:rPr>
          <w:sz w:val="24"/>
          <w:szCs w:val="24"/>
        </w:rPr>
        <w:t xml:space="preserve"> (</w:t>
      </w:r>
      <w:r w:rsidR="00C42791">
        <w:rPr>
          <w:sz w:val="24"/>
          <w:szCs w:val="24"/>
        </w:rPr>
        <w:t>_________________) руб.</w:t>
      </w:r>
    </w:p>
    <w:p w:rsidR="00F80B55" w:rsidRPr="00F80B55" w:rsidRDefault="00F80B55" w:rsidP="00F80B55">
      <w:pPr>
        <w:widowControl/>
        <w:autoSpaceDE/>
        <w:autoSpaceDN/>
        <w:adjustRightInd/>
        <w:ind w:firstLine="567"/>
        <w:jc w:val="both"/>
        <w:rPr>
          <w:sz w:val="24"/>
          <w:szCs w:val="24"/>
        </w:rPr>
      </w:pPr>
      <w:r w:rsidRPr="00F80B55">
        <w:rPr>
          <w:sz w:val="24"/>
          <w:szCs w:val="24"/>
        </w:rPr>
        <w:t>Цена контракта включает в себя все расходы, связанные с исполнением муниципального контракта, в том числе налоги, сборы и другие обязательные платежи.</w:t>
      </w:r>
    </w:p>
    <w:p w:rsidR="00C42791" w:rsidRDefault="00F80B55" w:rsidP="00F80B55">
      <w:pPr>
        <w:widowControl/>
        <w:autoSpaceDE/>
        <w:autoSpaceDN/>
        <w:adjustRightInd/>
        <w:jc w:val="both"/>
        <w:rPr>
          <w:sz w:val="24"/>
          <w:szCs w:val="24"/>
        </w:rPr>
      </w:pPr>
      <w:r w:rsidRPr="00F80B55">
        <w:rPr>
          <w:sz w:val="24"/>
          <w:szCs w:val="24"/>
        </w:rPr>
        <w:t>3.2. Цена контракта является твердой и не подлежит изменению в ходе его ис</w:t>
      </w:r>
      <w:r w:rsidR="00C42791">
        <w:rPr>
          <w:sz w:val="24"/>
          <w:szCs w:val="24"/>
        </w:rPr>
        <w:t>полнения, за исключением случаев, предусмотренных действующим законодательством.</w:t>
      </w:r>
    </w:p>
    <w:p w:rsidR="00F80B55" w:rsidRPr="00F80B55" w:rsidRDefault="00F80B55" w:rsidP="00F80B55">
      <w:pPr>
        <w:widowControl/>
        <w:autoSpaceDE/>
        <w:autoSpaceDN/>
        <w:adjustRightInd/>
        <w:jc w:val="both"/>
        <w:rPr>
          <w:sz w:val="24"/>
          <w:szCs w:val="24"/>
        </w:rPr>
      </w:pPr>
      <w:r w:rsidRPr="00F80B55">
        <w:rPr>
          <w:noProof/>
          <w:sz w:val="24"/>
          <w:szCs w:val="24"/>
        </w:rPr>
        <w:t xml:space="preserve">3.3. </w:t>
      </w:r>
      <w:r w:rsidRPr="00F80B55">
        <w:rPr>
          <w:sz w:val="24"/>
          <w:szCs w:val="24"/>
        </w:rPr>
        <w:t xml:space="preserve">Цена муниципального контракта может быть снижена по соглашению сторон без </w:t>
      </w:r>
      <w:proofErr w:type="gramStart"/>
      <w:r w:rsidRPr="00F80B55">
        <w:rPr>
          <w:sz w:val="24"/>
          <w:szCs w:val="24"/>
        </w:rPr>
        <w:t>изменения</w:t>
      </w:r>
      <w:proofErr w:type="gramEnd"/>
      <w:r w:rsidRPr="00F80B55">
        <w:rPr>
          <w:sz w:val="24"/>
          <w:szCs w:val="24"/>
        </w:rPr>
        <w:t xml:space="preserve"> предусмотренного Контрактом объема работ и иных условий исполнения муниципального Контракта.</w:t>
      </w:r>
    </w:p>
    <w:p w:rsidR="00F80B55" w:rsidRPr="00F80B55" w:rsidRDefault="00F80B55" w:rsidP="00F80B55">
      <w:pPr>
        <w:widowControl/>
        <w:autoSpaceDE/>
        <w:autoSpaceDN/>
        <w:adjustRightInd/>
        <w:jc w:val="both"/>
        <w:rPr>
          <w:noProof/>
          <w:sz w:val="24"/>
          <w:szCs w:val="24"/>
        </w:rPr>
      </w:pPr>
      <w:r w:rsidRPr="00F80B55">
        <w:rPr>
          <w:sz w:val="24"/>
          <w:szCs w:val="24"/>
        </w:rPr>
        <w:t xml:space="preserve">3.4. </w:t>
      </w:r>
      <w:proofErr w:type="gramStart"/>
      <w:r w:rsidRPr="00F80B55">
        <w:rPr>
          <w:noProof/>
          <w:sz w:val="24"/>
          <w:szCs w:val="24"/>
        </w:rPr>
        <w:t xml:space="preserve">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w:t>
      </w:r>
      <w:r w:rsidRPr="00F80B55">
        <w:rPr>
          <w:noProof/>
          <w:sz w:val="24"/>
          <w:szCs w:val="24"/>
        </w:rPr>
        <w:lastRenderedPageBreak/>
        <w:t>представителями Заказчика, специалистами МКУ «ПДС и ТК», при условии полного и надлежащего выполнения Подрядчиком своих обязательств по Контракту</w:t>
      </w:r>
      <w:r w:rsidR="006C07B8">
        <w:rPr>
          <w:noProof/>
          <w:sz w:val="24"/>
          <w:szCs w:val="24"/>
        </w:rPr>
        <w:t>,</w:t>
      </w:r>
      <w:r w:rsidRPr="00F80B55">
        <w:rPr>
          <w:noProof/>
          <w:sz w:val="24"/>
          <w:szCs w:val="24"/>
        </w:rPr>
        <w:t xml:space="preserve"> до 31 декабря 2012 года путем перечисления денежных средств на расчетный</w:t>
      </w:r>
      <w:proofErr w:type="gramEnd"/>
      <w:r w:rsidRPr="00F80B55">
        <w:rPr>
          <w:noProof/>
          <w:sz w:val="24"/>
          <w:szCs w:val="24"/>
        </w:rPr>
        <w:t xml:space="preserve"> счет Подрядчика.</w:t>
      </w:r>
    </w:p>
    <w:p w:rsidR="00F80B55" w:rsidRPr="00F80B55" w:rsidRDefault="00F80B55" w:rsidP="00F80B55">
      <w:pPr>
        <w:widowControl/>
        <w:autoSpaceDE/>
        <w:autoSpaceDN/>
        <w:adjustRightInd/>
        <w:jc w:val="both"/>
        <w:rPr>
          <w:noProof/>
          <w:sz w:val="24"/>
          <w:szCs w:val="24"/>
        </w:rPr>
      </w:pPr>
      <w:r w:rsidRPr="00F80B55">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F80B55" w:rsidRPr="00F80B55" w:rsidRDefault="00F80B55" w:rsidP="00F80B55">
      <w:pPr>
        <w:widowControl/>
        <w:autoSpaceDE/>
        <w:autoSpaceDN/>
        <w:adjustRightInd/>
        <w:jc w:val="both"/>
        <w:rPr>
          <w:sz w:val="24"/>
          <w:szCs w:val="24"/>
        </w:rPr>
      </w:pPr>
      <w:r w:rsidRPr="00F80B55">
        <w:rPr>
          <w:sz w:val="24"/>
          <w:szCs w:val="24"/>
        </w:rPr>
        <w:t>3.6. Валютой платежа является российский рубль.</w:t>
      </w:r>
    </w:p>
    <w:p w:rsidR="00F80B55" w:rsidRPr="00F80B55" w:rsidRDefault="00F80B55" w:rsidP="00F80B55">
      <w:pPr>
        <w:widowControl/>
        <w:autoSpaceDE/>
        <w:autoSpaceDN/>
        <w:adjustRightInd/>
        <w:jc w:val="both"/>
        <w:rPr>
          <w:color w:val="FF0000"/>
          <w:sz w:val="24"/>
          <w:szCs w:val="24"/>
        </w:rPr>
      </w:pPr>
      <w:r w:rsidRPr="00F80B55">
        <w:rPr>
          <w:sz w:val="24"/>
          <w:szCs w:val="24"/>
        </w:rPr>
        <w:t>3.7. Оплата производится за счет средств бюджета  города  Иваново.</w:t>
      </w:r>
    </w:p>
    <w:p w:rsidR="00F80B55" w:rsidRPr="00F80B55" w:rsidRDefault="00F80B55" w:rsidP="00F80B55">
      <w:pPr>
        <w:widowControl/>
        <w:autoSpaceDE/>
        <w:autoSpaceDN/>
        <w:adjustRightInd/>
        <w:jc w:val="center"/>
        <w:rPr>
          <w:b/>
          <w:sz w:val="24"/>
          <w:szCs w:val="24"/>
        </w:rPr>
      </w:pPr>
    </w:p>
    <w:p w:rsidR="00F80B55" w:rsidRPr="00F80B55" w:rsidRDefault="00F80B55" w:rsidP="00F80B55">
      <w:pPr>
        <w:widowControl/>
        <w:autoSpaceDE/>
        <w:autoSpaceDN/>
        <w:adjustRightInd/>
        <w:jc w:val="center"/>
        <w:rPr>
          <w:b/>
          <w:sz w:val="24"/>
          <w:szCs w:val="24"/>
        </w:rPr>
      </w:pPr>
      <w:r w:rsidRPr="00F80B55">
        <w:rPr>
          <w:b/>
          <w:sz w:val="24"/>
          <w:szCs w:val="24"/>
        </w:rPr>
        <w:t>4. Права и обязанности Подрядчика</w:t>
      </w:r>
    </w:p>
    <w:p w:rsidR="00F80B55" w:rsidRPr="00F80B55" w:rsidRDefault="00F80B55" w:rsidP="00F80B55">
      <w:pPr>
        <w:widowControl/>
        <w:autoSpaceDE/>
        <w:autoSpaceDN/>
        <w:adjustRightInd/>
        <w:jc w:val="center"/>
        <w:rPr>
          <w:b/>
          <w:sz w:val="24"/>
          <w:szCs w:val="24"/>
        </w:rPr>
      </w:pP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4.1. Выполнить Работы в объеме и сроки, предусмотренные в настоящем Контракте и сдать работы Заказчику. Выполнить Работы в соответствии со Сметой</w:t>
      </w:r>
      <w:r w:rsidR="00C42791">
        <w:rPr>
          <w:sz w:val="24"/>
          <w:szCs w:val="24"/>
        </w:rPr>
        <w:t>.</w:t>
      </w:r>
      <w:r w:rsidRPr="00F80B55">
        <w:rPr>
          <w:sz w:val="24"/>
          <w:szCs w:val="24"/>
        </w:rPr>
        <w:t xml:space="preserve"> Выполнение работ должно соответствовать </w:t>
      </w:r>
      <w:proofErr w:type="spellStart"/>
      <w:r w:rsidRPr="00F80B55">
        <w:rPr>
          <w:sz w:val="24"/>
          <w:szCs w:val="24"/>
        </w:rPr>
        <w:t>СниП</w:t>
      </w:r>
      <w:proofErr w:type="spellEnd"/>
      <w:r w:rsidRPr="00F80B55">
        <w:rPr>
          <w:sz w:val="24"/>
          <w:szCs w:val="24"/>
        </w:rPr>
        <w:t xml:space="preserve">, ТУ, ГОСТ, </w:t>
      </w:r>
      <w:r w:rsidRPr="00F80B55">
        <w:rPr>
          <w:color w:val="000000"/>
          <w:sz w:val="24"/>
          <w:szCs w:val="24"/>
        </w:rPr>
        <w:t xml:space="preserve">Правилам противопожарного режима в РФ, утвержденным постановлением Правительства РФ от 25.04.2012 №390, </w:t>
      </w:r>
      <w:r w:rsidRPr="00F80B55">
        <w:rPr>
          <w:sz w:val="24"/>
          <w:szCs w:val="24"/>
        </w:rPr>
        <w:t>другим нормативным актам, регламентирующим производство соответствующих работ.</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4.2. Проведение работ должно осуществляться в рабочие дни с 8 до 22 часов, за исключением ликвидации аварийных ситуаций.</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4.4.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4.5.Сбор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4.6.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4.7.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4.8.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4.9.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4.10.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4.11. Компенсировать убытки, возникшие у Заказчика по вине Подрядчика в течение трех дней с момента получения требования о компенсации.</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4.12. Выполнить в полном объеме все свои обязательства, предусмотренные в настоящем Контракте.</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4.13.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F80B55" w:rsidRPr="00F80B55" w:rsidRDefault="00F80B55" w:rsidP="00F80B55">
      <w:pPr>
        <w:widowControl/>
        <w:tabs>
          <w:tab w:val="num" w:pos="0"/>
          <w:tab w:val="num" w:pos="795"/>
        </w:tabs>
        <w:autoSpaceDE/>
        <w:autoSpaceDN/>
        <w:adjustRightInd/>
        <w:jc w:val="both"/>
        <w:rPr>
          <w:sz w:val="24"/>
          <w:szCs w:val="24"/>
        </w:rPr>
      </w:pPr>
      <w:r w:rsidRPr="00F80B55">
        <w:rPr>
          <w:sz w:val="24"/>
          <w:szCs w:val="24"/>
        </w:rPr>
        <w:t>4.14. При обнаружении дефектов работ в ходе приемки, недостатки устраняются Подрядчиком в согласованные Сторонами сроки.</w:t>
      </w:r>
    </w:p>
    <w:p w:rsidR="00F80B55" w:rsidRPr="00F80B55" w:rsidRDefault="00F80B55" w:rsidP="00F80B55">
      <w:pPr>
        <w:widowControl/>
        <w:tabs>
          <w:tab w:val="left" w:pos="360"/>
        </w:tabs>
        <w:autoSpaceDE/>
        <w:autoSpaceDN/>
        <w:adjustRightInd/>
        <w:jc w:val="both"/>
        <w:rPr>
          <w:sz w:val="24"/>
          <w:szCs w:val="24"/>
        </w:rPr>
      </w:pPr>
      <w:r w:rsidRPr="00F80B55">
        <w:rPr>
          <w:sz w:val="24"/>
          <w:szCs w:val="24"/>
        </w:rPr>
        <w:lastRenderedPageBreak/>
        <w:t>4.15. В случае изменения реквизитов и банковских данных, письменно уведомить Заказчика в пятидневный срок.</w:t>
      </w:r>
    </w:p>
    <w:p w:rsidR="00F80B55" w:rsidRPr="00F80B55" w:rsidRDefault="00F80B55" w:rsidP="00F80B55">
      <w:pPr>
        <w:widowControl/>
        <w:tabs>
          <w:tab w:val="num" w:pos="0"/>
          <w:tab w:val="num" w:pos="795"/>
        </w:tabs>
        <w:autoSpaceDE/>
        <w:autoSpaceDN/>
        <w:adjustRightInd/>
        <w:jc w:val="both"/>
        <w:rPr>
          <w:sz w:val="24"/>
          <w:szCs w:val="24"/>
        </w:rPr>
      </w:pPr>
      <w:r w:rsidRPr="00F80B55">
        <w:rPr>
          <w:sz w:val="24"/>
          <w:szCs w:val="24"/>
        </w:rPr>
        <w:t>4.17.</w:t>
      </w:r>
      <w:r w:rsidRPr="00F80B55">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F80B55" w:rsidRPr="00F80B55" w:rsidRDefault="00F80B55" w:rsidP="00F80B55">
      <w:pPr>
        <w:widowControl/>
        <w:tabs>
          <w:tab w:val="num" w:pos="0"/>
          <w:tab w:val="num" w:pos="795"/>
        </w:tabs>
        <w:autoSpaceDE/>
        <w:autoSpaceDN/>
        <w:adjustRightInd/>
        <w:jc w:val="both"/>
        <w:rPr>
          <w:sz w:val="24"/>
          <w:szCs w:val="24"/>
        </w:rPr>
      </w:pPr>
      <w:r w:rsidRPr="00F80B55">
        <w:rPr>
          <w:sz w:val="24"/>
          <w:szCs w:val="24"/>
        </w:rPr>
        <w:t>4.18.</w:t>
      </w:r>
      <w:r w:rsidRPr="00F80B55">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F80B55" w:rsidRPr="00F80B55" w:rsidRDefault="00F80B55" w:rsidP="00F80B55">
      <w:pPr>
        <w:widowControl/>
        <w:tabs>
          <w:tab w:val="num" w:pos="0"/>
          <w:tab w:val="num" w:pos="795"/>
        </w:tabs>
        <w:autoSpaceDE/>
        <w:autoSpaceDN/>
        <w:adjustRightInd/>
        <w:jc w:val="both"/>
        <w:rPr>
          <w:sz w:val="24"/>
          <w:szCs w:val="24"/>
        </w:rPr>
      </w:pPr>
      <w:r w:rsidRPr="00F80B55">
        <w:rPr>
          <w:sz w:val="24"/>
          <w:szCs w:val="24"/>
        </w:rPr>
        <w:t>4.19.</w:t>
      </w:r>
      <w:r w:rsidRPr="00F80B55">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F80B55" w:rsidRPr="00F80B55" w:rsidRDefault="00F80B55" w:rsidP="00F80B55">
      <w:pPr>
        <w:widowControl/>
        <w:tabs>
          <w:tab w:val="num" w:pos="0"/>
          <w:tab w:val="num" w:pos="795"/>
        </w:tabs>
        <w:autoSpaceDE/>
        <w:autoSpaceDN/>
        <w:adjustRightInd/>
        <w:jc w:val="both"/>
        <w:rPr>
          <w:sz w:val="24"/>
          <w:szCs w:val="24"/>
        </w:rPr>
      </w:pPr>
      <w:r w:rsidRPr="00F80B55">
        <w:rPr>
          <w:sz w:val="24"/>
          <w:szCs w:val="24"/>
        </w:rPr>
        <w:t>4.21.</w:t>
      </w:r>
      <w:r w:rsidRPr="00F80B55">
        <w:rPr>
          <w:sz w:val="24"/>
          <w:szCs w:val="24"/>
        </w:rPr>
        <w:tab/>
        <w:t>Подрядчик к проведению работ не должен допускать лиц в состоянии алкогольного или наркотического опьянения.</w:t>
      </w:r>
    </w:p>
    <w:p w:rsidR="00F80B55" w:rsidRPr="00F80B55" w:rsidRDefault="00F80B55" w:rsidP="00F80B55">
      <w:pPr>
        <w:widowControl/>
        <w:autoSpaceDE/>
        <w:autoSpaceDN/>
        <w:adjustRightInd/>
        <w:jc w:val="both"/>
        <w:rPr>
          <w:sz w:val="24"/>
          <w:szCs w:val="24"/>
        </w:rPr>
      </w:pPr>
      <w:r w:rsidRPr="00F80B55">
        <w:rPr>
          <w:sz w:val="24"/>
          <w:szCs w:val="24"/>
        </w:rPr>
        <w:t>4.22. Представителем Подрядчика по настоящему контракту является__________________________________.</w:t>
      </w:r>
    </w:p>
    <w:p w:rsidR="00F80B55" w:rsidRPr="00F80B55" w:rsidRDefault="00F80B55" w:rsidP="00F80B55">
      <w:pPr>
        <w:widowControl/>
        <w:autoSpaceDE/>
        <w:autoSpaceDN/>
        <w:adjustRightInd/>
        <w:jc w:val="both"/>
        <w:rPr>
          <w:b/>
          <w:sz w:val="24"/>
          <w:szCs w:val="24"/>
        </w:rPr>
      </w:pPr>
      <w:r w:rsidRPr="00F80B55">
        <w:rPr>
          <w:sz w:val="24"/>
          <w:szCs w:val="24"/>
        </w:rPr>
        <w:t xml:space="preserve"> </w:t>
      </w:r>
    </w:p>
    <w:p w:rsidR="00F80B55" w:rsidRPr="00F80B55" w:rsidRDefault="00F80B55" w:rsidP="00F80B55">
      <w:pPr>
        <w:widowControl/>
        <w:autoSpaceDE/>
        <w:autoSpaceDN/>
        <w:adjustRightInd/>
        <w:ind w:left="1416"/>
        <w:jc w:val="center"/>
        <w:rPr>
          <w:b/>
          <w:sz w:val="24"/>
          <w:szCs w:val="24"/>
        </w:rPr>
      </w:pPr>
      <w:r w:rsidRPr="00F80B55">
        <w:rPr>
          <w:b/>
          <w:sz w:val="24"/>
          <w:szCs w:val="24"/>
        </w:rPr>
        <w:t>5. Права и обязанности Заказчика</w:t>
      </w:r>
    </w:p>
    <w:p w:rsidR="00F80B55" w:rsidRPr="00F80B55" w:rsidRDefault="00F80B55" w:rsidP="00F80B55">
      <w:pPr>
        <w:widowControl/>
        <w:autoSpaceDE/>
        <w:autoSpaceDN/>
        <w:adjustRightInd/>
        <w:ind w:left="1416"/>
        <w:jc w:val="center"/>
        <w:rPr>
          <w:b/>
          <w:sz w:val="24"/>
          <w:szCs w:val="24"/>
        </w:rPr>
      </w:pPr>
    </w:p>
    <w:p w:rsidR="00F80B55" w:rsidRPr="00F80B55" w:rsidRDefault="00F80B55" w:rsidP="00F80B55">
      <w:pPr>
        <w:widowControl/>
        <w:autoSpaceDE/>
        <w:autoSpaceDN/>
        <w:adjustRightInd/>
        <w:spacing w:after="120"/>
        <w:jc w:val="both"/>
        <w:rPr>
          <w:sz w:val="24"/>
          <w:szCs w:val="24"/>
        </w:rPr>
      </w:pPr>
      <w:r w:rsidRPr="00F80B55">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F80B55" w:rsidRPr="00F80B55" w:rsidRDefault="00F80B55" w:rsidP="00F80B55">
      <w:pPr>
        <w:widowControl/>
        <w:numPr>
          <w:ilvl w:val="0"/>
          <w:numId w:val="20"/>
        </w:numPr>
        <w:tabs>
          <w:tab w:val="clear" w:pos="360"/>
          <w:tab w:val="num" w:pos="720"/>
        </w:tabs>
        <w:autoSpaceDE/>
        <w:autoSpaceDN/>
        <w:adjustRightInd/>
        <w:ind w:left="720"/>
        <w:jc w:val="both"/>
        <w:rPr>
          <w:sz w:val="24"/>
          <w:szCs w:val="24"/>
        </w:rPr>
      </w:pPr>
      <w:r w:rsidRPr="00F80B55">
        <w:rPr>
          <w:sz w:val="24"/>
          <w:szCs w:val="24"/>
        </w:rPr>
        <w:t>визуального осмотра в сравнении со Сметой представителями Заказчика;</w:t>
      </w:r>
    </w:p>
    <w:p w:rsidR="00F80B55" w:rsidRPr="00F80B55" w:rsidRDefault="00F80B55" w:rsidP="00F80B55">
      <w:pPr>
        <w:widowControl/>
        <w:numPr>
          <w:ilvl w:val="0"/>
          <w:numId w:val="20"/>
        </w:numPr>
        <w:tabs>
          <w:tab w:val="clear" w:pos="360"/>
          <w:tab w:val="num" w:pos="720"/>
        </w:tabs>
        <w:autoSpaceDE/>
        <w:autoSpaceDN/>
        <w:adjustRightInd/>
        <w:ind w:left="720"/>
        <w:jc w:val="both"/>
        <w:rPr>
          <w:sz w:val="24"/>
          <w:szCs w:val="24"/>
        </w:rPr>
      </w:pPr>
      <w:r w:rsidRPr="00F80B55">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F80B55">
        <w:rPr>
          <w:sz w:val="24"/>
          <w:szCs w:val="24"/>
        </w:rPr>
        <w:t>последний</w:t>
      </w:r>
      <w:proofErr w:type="gramEnd"/>
      <w:r w:rsidRPr="00F80B55">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F80B55" w:rsidRPr="00F80B55" w:rsidRDefault="00F80B55" w:rsidP="00F80B55">
      <w:pPr>
        <w:widowControl/>
        <w:autoSpaceDE/>
        <w:autoSpaceDN/>
        <w:adjustRightInd/>
        <w:spacing w:before="120" w:after="120"/>
        <w:jc w:val="both"/>
        <w:rPr>
          <w:sz w:val="24"/>
          <w:szCs w:val="24"/>
        </w:rPr>
      </w:pPr>
      <w:r w:rsidRPr="00F80B55">
        <w:rPr>
          <w:sz w:val="24"/>
          <w:szCs w:val="24"/>
        </w:rPr>
        <w:t>Несоответствием качества материала является несоответствие Смете:</w:t>
      </w:r>
    </w:p>
    <w:p w:rsidR="00F80B55" w:rsidRPr="00F80B55" w:rsidRDefault="00F80B55" w:rsidP="00F80B55">
      <w:pPr>
        <w:widowControl/>
        <w:numPr>
          <w:ilvl w:val="0"/>
          <w:numId w:val="18"/>
        </w:numPr>
        <w:tabs>
          <w:tab w:val="clear" w:pos="1211"/>
          <w:tab w:val="num" w:pos="360"/>
          <w:tab w:val="num" w:pos="1287"/>
        </w:tabs>
        <w:autoSpaceDE/>
        <w:autoSpaceDN/>
        <w:adjustRightInd/>
        <w:ind w:left="360" w:firstLine="0"/>
        <w:jc w:val="both"/>
        <w:rPr>
          <w:sz w:val="24"/>
          <w:szCs w:val="24"/>
        </w:rPr>
      </w:pPr>
      <w:r w:rsidRPr="00F80B55">
        <w:rPr>
          <w:sz w:val="24"/>
          <w:szCs w:val="24"/>
        </w:rPr>
        <w:t>марки материала;</w:t>
      </w:r>
    </w:p>
    <w:p w:rsidR="00F80B55" w:rsidRPr="00F80B55" w:rsidRDefault="00F80B55" w:rsidP="00F80B55">
      <w:pPr>
        <w:widowControl/>
        <w:numPr>
          <w:ilvl w:val="0"/>
          <w:numId w:val="18"/>
        </w:numPr>
        <w:tabs>
          <w:tab w:val="clear" w:pos="1211"/>
          <w:tab w:val="num" w:pos="360"/>
          <w:tab w:val="num" w:pos="1287"/>
        </w:tabs>
        <w:autoSpaceDE/>
        <w:autoSpaceDN/>
        <w:adjustRightInd/>
        <w:ind w:left="360" w:firstLine="0"/>
        <w:jc w:val="both"/>
        <w:rPr>
          <w:sz w:val="24"/>
          <w:szCs w:val="24"/>
        </w:rPr>
      </w:pPr>
      <w:r w:rsidRPr="00F80B55">
        <w:rPr>
          <w:sz w:val="24"/>
          <w:szCs w:val="24"/>
        </w:rPr>
        <w:t>наименования материала;</w:t>
      </w:r>
    </w:p>
    <w:p w:rsidR="00F80B55" w:rsidRPr="00F80B55" w:rsidRDefault="00F80B55" w:rsidP="00F80B55">
      <w:pPr>
        <w:widowControl/>
        <w:numPr>
          <w:ilvl w:val="0"/>
          <w:numId w:val="18"/>
        </w:numPr>
        <w:tabs>
          <w:tab w:val="clear" w:pos="1211"/>
          <w:tab w:val="num" w:pos="360"/>
          <w:tab w:val="num" w:pos="1287"/>
        </w:tabs>
        <w:autoSpaceDE/>
        <w:autoSpaceDN/>
        <w:adjustRightInd/>
        <w:ind w:left="1287" w:hanging="927"/>
        <w:jc w:val="both"/>
        <w:rPr>
          <w:sz w:val="24"/>
          <w:szCs w:val="24"/>
        </w:rPr>
      </w:pPr>
      <w:r w:rsidRPr="00F80B55">
        <w:rPr>
          <w:sz w:val="24"/>
          <w:szCs w:val="24"/>
        </w:rPr>
        <w:t>стоимости материала;</w:t>
      </w:r>
    </w:p>
    <w:p w:rsidR="00F80B55" w:rsidRPr="00F80B55" w:rsidRDefault="00F80B55" w:rsidP="00F80B55">
      <w:pPr>
        <w:widowControl/>
        <w:numPr>
          <w:ilvl w:val="0"/>
          <w:numId w:val="18"/>
        </w:numPr>
        <w:tabs>
          <w:tab w:val="clear" w:pos="1211"/>
          <w:tab w:val="num" w:pos="360"/>
          <w:tab w:val="num" w:pos="1287"/>
        </w:tabs>
        <w:autoSpaceDE/>
        <w:autoSpaceDN/>
        <w:adjustRightInd/>
        <w:ind w:left="1287" w:hanging="927"/>
        <w:jc w:val="both"/>
        <w:rPr>
          <w:sz w:val="24"/>
          <w:szCs w:val="24"/>
        </w:rPr>
      </w:pPr>
      <w:r w:rsidRPr="00F80B55">
        <w:rPr>
          <w:sz w:val="24"/>
          <w:szCs w:val="24"/>
        </w:rPr>
        <w:t xml:space="preserve">количества материала. </w:t>
      </w:r>
    </w:p>
    <w:p w:rsidR="00F80B55" w:rsidRPr="00F80B55" w:rsidRDefault="00F80B55" w:rsidP="00F80B55">
      <w:pPr>
        <w:widowControl/>
        <w:autoSpaceDE/>
        <w:autoSpaceDN/>
        <w:adjustRightInd/>
        <w:spacing w:before="120" w:after="120"/>
        <w:jc w:val="both"/>
        <w:rPr>
          <w:sz w:val="24"/>
          <w:szCs w:val="24"/>
        </w:rPr>
      </w:pPr>
      <w:r w:rsidRPr="00F80B55">
        <w:rPr>
          <w:sz w:val="24"/>
          <w:szCs w:val="24"/>
        </w:rPr>
        <w:t>Несоответствием работ является:</w:t>
      </w:r>
    </w:p>
    <w:p w:rsidR="00F80B55" w:rsidRPr="00F80B55" w:rsidRDefault="00F80B55" w:rsidP="00F80B55">
      <w:pPr>
        <w:widowControl/>
        <w:numPr>
          <w:ilvl w:val="0"/>
          <w:numId w:val="19"/>
        </w:numPr>
        <w:autoSpaceDE/>
        <w:autoSpaceDN/>
        <w:adjustRightInd/>
        <w:ind w:firstLine="0"/>
        <w:jc w:val="both"/>
        <w:rPr>
          <w:sz w:val="24"/>
          <w:szCs w:val="24"/>
        </w:rPr>
      </w:pPr>
      <w:r w:rsidRPr="00F80B55">
        <w:rPr>
          <w:sz w:val="24"/>
          <w:szCs w:val="24"/>
        </w:rPr>
        <w:t>несоответствие Смете объемов и состава;</w:t>
      </w:r>
    </w:p>
    <w:p w:rsidR="00F80B55" w:rsidRPr="00F80B55" w:rsidRDefault="00F80B55" w:rsidP="00F80B55">
      <w:pPr>
        <w:widowControl/>
        <w:numPr>
          <w:ilvl w:val="0"/>
          <w:numId w:val="19"/>
        </w:numPr>
        <w:autoSpaceDE/>
        <w:autoSpaceDN/>
        <w:adjustRightInd/>
        <w:ind w:firstLine="0"/>
        <w:jc w:val="both"/>
        <w:rPr>
          <w:sz w:val="24"/>
          <w:szCs w:val="24"/>
        </w:rPr>
      </w:pPr>
      <w:r w:rsidRPr="00F80B55">
        <w:rPr>
          <w:sz w:val="24"/>
          <w:szCs w:val="24"/>
        </w:rPr>
        <w:t>несоответствие действующим требованиям технологии способа производства работ;</w:t>
      </w:r>
    </w:p>
    <w:p w:rsidR="00F80B55" w:rsidRPr="00F80B55" w:rsidRDefault="00F80B55" w:rsidP="00F80B55">
      <w:pPr>
        <w:widowControl/>
        <w:autoSpaceDE/>
        <w:autoSpaceDN/>
        <w:adjustRightInd/>
        <w:spacing w:after="120"/>
        <w:ind w:firstLine="567"/>
        <w:jc w:val="both"/>
        <w:rPr>
          <w:sz w:val="24"/>
          <w:szCs w:val="24"/>
        </w:rPr>
      </w:pPr>
      <w:r w:rsidRPr="00F80B55">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F80B55" w:rsidRPr="00F80B55" w:rsidRDefault="00F80B55" w:rsidP="00F80B55">
      <w:pPr>
        <w:widowControl/>
        <w:autoSpaceDE/>
        <w:autoSpaceDN/>
        <w:adjustRightInd/>
        <w:spacing w:after="120"/>
        <w:jc w:val="both"/>
        <w:rPr>
          <w:sz w:val="24"/>
          <w:szCs w:val="24"/>
          <w:highlight w:val="yellow"/>
        </w:rPr>
      </w:pPr>
      <w:r w:rsidRPr="00F80B55">
        <w:rPr>
          <w:sz w:val="24"/>
          <w:szCs w:val="24"/>
        </w:rPr>
        <w:t>5.2. Организует проверку Актов приемки выполненных работ по настоящему Контракту, оформленных Подрядчиком в соответствии с разделом 7 контракта.</w:t>
      </w:r>
    </w:p>
    <w:p w:rsidR="00F80B55" w:rsidRPr="00F80B55" w:rsidRDefault="00F80B55" w:rsidP="00F80B55">
      <w:pPr>
        <w:widowControl/>
        <w:autoSpaceDE/>
        <w:autoSpaceDN/>
        <w:adjustRightInd/>
        <w:jc w:val="both"/>
        <w:rPr>
          <w:sz w:val="24"/>
          <w:szCs w:val="24"/>
        </w:rPr>
      </w:pPr>
      <w:r w:rsidRPr="00F80B55">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F80B55" w:rsidRPr="00F80B55" w:rsidRDefault="00F80B55" w:rsidP="00F80B55">
      <w:pPr>
        <w:widowControl/>
        <w:tabs>
          <w:tab w:val="left" w:pos="709"/>
        </w:tabs>
        <w:autoSpaceDE/>
        <w:autoSpaceDN/>
        <w:adjustRightInd/>
        <w:jc w:val="both"/>
        <w:rPr>
          <w:sz w:val="24"/>
          <w:szCs w:val="24"/>
        </w:rPr>
      </w:pPr>
      <w:r w:rsidRPr="00F80B55">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F80B55" w:rsidRPr="00F80B55" w:rsidRDefault="00F80B55" w:rsidP="00F80B55">
      <w:pPr>
        <w:widowControl/>
        <w:autoSpaceDE/>
        <w:autoSpaceDN/>
        <w:adjustRightInd/>
        <w:jc w:val="both"/>
        <w:rPr>
          <w:sz w:val="24"/>
          <w:szCs w:val="24"/>
        </w:rPr>
      </w:pPr>
      <w:r w:rsidRPr="00F80B55">
        <w:rPr>
          <w:sz w:val="24"/>
          <w:szCs w:val="24"/>
        </w:rPr>
        <w:lastRenderedPageBreak/>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F80B55" w:rsidRPr="00F80B55" w:rsidRDefault="00F80B55" w:rsidP="00F80B55">
      <w:pPr>
        <w:widowControl/>
        <w:autoSpaceDE/>
        <w:autoSpaceDN/>
        <w:adjustRightInd/>
        <w:jc w:val="both"/>
        <w:rPr>
          <w:sz w:val="24"/>
          <w:szCs w:val="24"/>
        </w:rPr>
      </w:pPr>
    </w:p>
    <w:p w:rsidR="00F80B55" w:rsidRPr="00F80B55" w:rsidRDefault="00F80B55" w:rsidP="00F80B55">
      <w:pPr>
        <w:widowControl/>
        <w:numPr>
          <w:ilvl w:val="0"/>
          <w:numId w:val="22"/>
        </w:numPr>
        <w:tabs>
          <w:tab w:val="clear" w:pos="5322"/>
          <w:tab w:val="left" w:pos="0"/>
          <w:tab w:val="num" w:pos="720"/>
        </w:tabs>
        <w:autoSpaceDE/>
        <w:autoSpaceDN/>
        <w:adjustRightInd/>
        <w:ind w:left="720"/>
        <w:jc w:val="center"/>
        <w:rPr>
          <w:b/>
          <w:sz w:val="24"/>
          <w:szCs w:val="24"/>
        </w:rPr>
      </w:pPr>
      <w:r w:rsidRPr="00F80B55">
        <w:rPr>
          <w:b/>
          <w:sz w:val="24"/>
          <w:szCs w:val="24"/>
        </w:rPr>
        <w:t>Форс-мажор</w:t>
      </w:r>
    </w:p>
    <w:p w:rsidR="00F80B55" w:rsidRPr="00F80B55" w:rsidRDefault="00F80B55" w:rsidP="00F80B55">
      <w:pPr>
        <w:widowControl/>
        <w:tabs>
          <w:tab w:val="left" w:pos="0"/>
        </w:tabs>
        <w:autoSpaceDE/>
        <w:autoSpaceDN/>
        <w:adjustRightInd/>
        <w:ind w:left="360"/>
        <w:rPr>
          <w:b/>
          <w:sz w:val="24"/>
          <w:szCs w:val="24"/>
        </w:rPr>
      </w:pPr>
    </w:p>
    <w:p w:rsidR="00F80B55" w:rsidRPr="00F80B55" w:rsidRDefault="00F80B55" w:rsidP="00F80B55">
      <w:pPr>
        <w:widowControl/>
        <w:tabs>
          <w:tab w:val="left" w:pos="0"/>
        </w:tabs>
        <w:autoSpaceDE/>
        <w:autoSpaceDN/>
        <w:adjustRightInd/>
        <w:jc w:val="both"/>
        <w:rPr>
          <w:sz w:val="24"/>
          <w:szCs w:val="24"/>
        </w:rPr>
      </w:pPr>
      <w:r w:rsidRPr="00F80B55">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F80B55" w:rsidRPr="00F80B55" w:rsidRDefault="00F80B55" w:rsidP="00F80B55">
      <w:pPr>
        <w:widowControl/>
        <w:tabs>
          <w:tab w:val="left" w:pos="0"/>
        </w:tabs>
        <w:autoSpaceDE/>
        <w:autoSpaceDN/>
        <w:adjustRightInd/>
        <w:jc w:val="both"/>
        <w:rPr>
          <w:sz w:val="24"/>
          <w:szCs w:val="24"/>
        </w:rPr>
      </w:pPr>
    </w:p>
    <w:p w:rsidR="00F80B55" w:rsidRPr="00F80B55" w:rsidRDefault="00F80B55" w:rsidP="00F80B55">
      <w:pPr>
        <w:widowControl/>
        <w:numPr>
          <w:ilvl w:val="0"/>
          <w:numId w:val="22"/>
        </w:numPr>
        <w:tabs>
          <w:tab w:val="clear" w:pos="5322"/>
          <w:tab w:val="left" w:pos="0"/>
          <w:tab w:val="num" w:pos="720"/>
        </w:tabs>
        <w:autoSpaceDE/>
        <w:autoSpaceDN/>
        <w:adjustRightInd/>
        <w:ind w:left="720"/>
        <w:jc w:val="center"/>
        <w:rPr>
          <w:b/>
          <w:sz w:val="24"/>
          <w:szCs w:val="24"/>
        </w:rPr>
      </w:pPr>
      <w:r w:rsidRPr="00F80B55">
        <w:rPr>
          <w:b/>
          <w:sz w:val="24"/>
          <w:szCs w:val="24"/>
        </w:rPr>
        <w:t>Приемка результата выполненных Работ</w:t>
      </w:r>
    </w:p>
    <w:p w:rsidR="00F80B55" w:rsidRPr="00F80B55" w:rsidRDefault="00F80B55" w:rsidP="00F80B55">
      <w:pPr>
        <w:widowControl/>
        <w:tabs>
          <w:tab w:val="left" w:pos="0"/>
        </w:tabs>
        <w:autoSpaceDE/>
        <w:autoSpaceDN/>
        <w:adjustRightInd/>
        <w:rPr>
          <w:b/>
          <w:sz w:val="24"/>
          <w:szCs w:val="24"/>
        </w:rPr>
      </w:pPr>
    </w:p>
    <w:p w:rsidR="00F80B55" w:rsidRPr="00F80B55" w:rsidRDefault="00F80B55" w:rsidP="00F80B55">
      <w:pPr>
        <w:widowControl/>
        <w:tabs>
          <w:tab w:val="left" w:pos="0"/>
        </w:tabs>
        <w:autoSpaceDE/>
        <w:autoSpaceDN/>
        <w:adjustRightInd/>
        <w:jc w:val="both"/>
        <w:rPr>
          <w:sz w:val="24"/>
          <w:szCs w:val="24"/>
        </w:rPr>
      </w:pPr>
      <w:r w:rsidRPr="00F80B55">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F80B55">
        <w:rPr>
          <w:sz w:val="24"/>
          <w:szCs w:val="24"/>
        </w:rPr>
        <w:t>контролю за</w:t>
      </w:r>
      <w:proofErr w:type="gramEnd"/>
      <w:r w:rsidRPr="00F80B55">
        <w:rPr>
          <w:sz w:val="24"/>
          <w:szCs w:val="24"/>
        </w:rPr>
        <w:t xml:space="preserve"> ремонтом объектов муниципальной собственности.</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7.3. Подрядчик передает Заказчику четыре экземпляра исполнительной документации (</w:t>
      </w:r>
      <w:r w:rsidRPr="00F80B55">
        <w:rPr>
          <w:noProof/>
          <w:sz w:val="24"/>
          <w:szCs w:val="24"/>
        </w:rPr>
        <w:t>акта выполненных работ (форма КС-2), справки стоимости выполненных работ и затрат (форма КС-3)), копии сметы и контракта</w:t>
      </w:r>
      <w:r w:rsidRPr="00F80B55">
        <w:rPr>
          <w:sz w:val="24"/>
          <w:szCs w:val="24"/>
        </w:rPr>
        <w:t xml:space="preserve">. </w:t>
      </w:r>
    </w:p>
    <w:p w:rsidR="00F80B55" w:rsidRPr="00F80B55" w:rsidRDefault="00F80B55" w:rsidP="00F80B55">
      <w:pPr>
        <w:widowControl/>
        <w:tabs>
          <w:tab w:val="left" w:pos="0"/>
        </w:tabs>
        <w:autoSpaceDE/>
        <w:autoSpaceDN/>
        <w:adjustRightInd/>
        <w:jc w:val="both"/>
        <w:rPr>
          <w:sz w:val="24"/>
          <w:szCs w:val="24"/>
        </w:rPr>
      </w:pPr>
    </w:p>
    <w:p w:rsidR="00F80B55" w:rsidRPr="00F80B55" w:rsidRDefault="00F80B55" w:rsidP="00F80B55">
      <w:pPr>
        <w:widowControl/>
        <w:numPr>
          <w:ilvl w:val="0"/>
          <w:numId w:val="22"/>
        </w:numPr>
        <w:tabs>
          <w:tab w:val="clear" w:pos="5322"/>
          <w:tab w:val="left" w:pos="0"/>
          <w:tab w:val="num" w:pos="720"/>
        </w:tabs>
        <w:autoSpaceDE/>
        <w:autoSpaceDN/>
        <w:adjustRightInd/>
        <w:ind w:left="720"/>
        <w:jc w:val="center"/>
        <w:rPr>
          <w:b/>
          <w:sz w:val="24"/>
          <w:szCs w:val="24"/>
        </w:rPr>
      </w:pPr>
      <w:r w:rsidRPr="00F80B55">
        <w:rPr>
          <w:b/>
          <w:sz w:val="24"/>
          <w:szCs w:val="24"/>
        </w:rPr>
        <w:t>Гарантии</w:t>
      </w:r>
    </w:p>
    <w:p w:rsidR="00F80B55" w:rsidRPr="00F80B55" w:rsidRDefault="00F80B55" w:rsidP="00F80B55">
      <w:pPr>
        <w:widowControl/>
        <w:tabs>
          <w:tab w:val="left" w:pos="0"/>
        </w:tabs>
        <w:autoSpaceDE/>
        <w:autoSpaceDN/>
        <w:adjustRightInd/>
        <w:jc w:val="both"/>
        <w:rPr>
          <w:sz w:val="24"/>
          <w:szCs w:val="24"/>
        </w:rPr>
      </w:pPr>
    </w:p>
    <w:p w:rsidR="00F80B55" w:rsidRPr="00F80B55" w:rsidRDefault="00F80B55" w:rsidP="00F80B55">
      <w:pPr>
        <w:widowControl/>
        <w:tabs>
          <w:tab w:val="left" w:pos="0"/>
        </w:tabs>
        <w:autoSpaceDE/>
        <w:autoSpaceDN/>
        <w:adjustRightInd/>
        <w:jc w:val="both"/>
        <w:rPr>
          <w:sz w:val="24"/>
          <w:szCs w:val="24"/>
        </w:rPr>
      </w:pPr>
      <w:r w:rsidRPr="00F80B55">
        <w:rPr>
          <w:sz w:val="24"/>
          <w:szCs w:val="24"/>
        </w:rPr>
        <w:t>8.1. Подрядчик гарантирует:</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 выполнение всех Работ в полном объеме и в сроки, определенные условиями настоящего контракта;</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 качество выполнения Работ в соответствии со сметной документацией и действующими нормами;</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w:t>
      </w:r>
      <w:r w:rsidR="00CB797A">
        <w:rPr>
          <w:sz w:val="24"/>
          <w:szCs w:val="24"/>
        </w:rPr>
        <w:t>размере 1</w:t>
      </w:r>
      <w:r w:rsidRPr="00F80B55">
        <w:rPr>
          <w:sz w:val="24"/>
          <w:szCs w:val="24"/>
        </w:rPr>
        <w:t xml:space="preserve">/300 действующей на день уплаты неустойки ставки рефинансирования Центрального банка Российской Федерации за каждый день просрочки. </w:t>
      </w:r>
    </w:p>
    <w:p w:rsidR="00F80B55" w:rsidRPr="00F80B55" w:rsidRDefault="00F80B55" w:rsidP="00F80B55">
      <w:pPr>
        <w:widowControl/>
        <w:tabs>
          <w:tab w:val="left" w:pos="0"/>
        </w:tabs>
        <w:autoSpaceDE/>
        <w:autoSpaceDN/>
        <w:adjustRightInd/>
        <w:jc w:val="both"/>
        <w:rPr>
          <w:sz w:val="24"/>
          <w:szCs w:val="24"/>
        </w:rPr>
      </w:pPr>
    </w:p>
    <w:p w:rsidR="00F80B55" w:rsidRPr="00F80B55" w:rsidRDefault="00F80B55" w:rsidP="00F80B55">
      <w:pPr>
        <w:widowControl/>
        <w:numPr>
          <w:ilvl w:val="0"/>
          <w:numId w:val="22"/>
        </w:numPr>
        <w:tabs>
          <w:tab w:val="clear" w:pos="5322"/>
          <w:tab w:val="left" w:pos="0"/>
          <w:tab w:val="num" w:pos="720"/>
        </w:tabs>
        <w:autoSpaceDE/>
        <w:autoSpaceDN/>
        <w:adjustRightInd/>
        <w:ind w:left="720"/>
        <w:jc w:val="center"/>
        <w:rPr>
          <w:b/>
          <w:sz w:val="24"/>
          <w:szCs w:val="24"/>
        </w:rPr>
      </w:pPr>
      <w:r w:rsidRPr="00F80B55">
        <w:rPr>
          <w:b/>
          <w:sz w:val="24"/>
          <w:szCs w:val="24"/>
        </w:rPr>
        <w:t>Порядок рассмотрения споров</w:t>
      </w:r>
    </w:p>
    <w:p w:rsidR="00F80B55" w:rsidRPr="00F80B55" w:rsidRDefault="00F80B55" w:rsidP="00F80B55">
      <w:pPr>
        <w:widowControl/>
        <w:tabs>
          <w:tab w:val="left" w:pos="0"/>
        </w:tabs>
        <w:autoSpaceDE/>
        <w:autoSpaceDN/>
        <w:adjustRightInd/>
        <w:ind w:left="360"/>
        <w:rPr>
          <w:b/>
          <w:sz w:val="24"/>
          <w:szCs w:val="24"/>
        </w:rPr>
      </w:pPr>
    </w:p>
    <w:p w:rsidR="00F80B55" w:rsidRPr="00F80B55" w:rsidRDefault="00F80B55" w:rsidP="00F80B55">
      <w:pPr>
        <w:widowControl/>
        <w:autoSpaceDE/>
        <w:autoSpaceDN/>
        <w:adjustRightInd/>
        <w:jc w:val="both"/>
        <w:rPr>
          <w:sz w:val="24"/>
          <w:szCs w:val="24"/>
        </w:rPr>
      </w:pPr>
      <w:r w:rsidRPr="00F80B55">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F80B55" w:rsidRPr="00F80B55" w:rsidRDefault="00F80B55" w:rsidP="00F80B55">
      <w:pPr>
        <w:widowControl/>
        <w:autoSpaceDE/>
        <w:autoSpaceDN/>
        <w:adjustRightInd/>
        <w:jc w:val="both"/>
        <w:rPr>
          <w:sz w:val="24"/>
          <w:szCs w:val="24"/>
        </w:rPr>
      </w:pPr>
      <w:r w:rsidRPr="00F80B55">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F80B55" w:rsidRPr="00F80B55" w:rsidRDefault="00F80B55" w:rsidP="00F80B55">
      <w:pPr>
        <w:widowControl/>
        <w:autoSpaceDE/>
        <w:autoSpaceDN/>
        <w:adjustRightInd/>
        <w:jc w:val="both"/>
        <w:rPr>
          <w:sz w:val="24"/>
          <w:szCs w:val="24"/>
        </w:rPr>
      </w:pPr>
    </w:p>
    <w:p w:rsidR="00F80B55" w:rsidRPr="00F80B55" w:rsidRDefault="00F80B55" w:rsidP="00F80B55">
      <w:pPr>
        <w:widowControl/>
        <w:autoSpaceDE/>
        <w:autoSpaceDN/>
        <w:adjustRightInd/>
        <w:ind w:left="3420"/>
        <w:rPr>
          <w:b/>
          <w:sz w:val="24"/>
          <w:szCs w:val="24"/>
        </w:rPr>
      </w:pPr>
      <w:r w:rsidRPr="00F80B55">
        <w:rPr>
          <w:b/>
          <w:sz w:val="24"/>
          <w:szCs w:val="24"/>
        </w:rPr>
        <w:t>10. Ответственность Сторон</w:t>
      </w:r>
    </w:p>
    <w:p w:rsidR="00F80B55" w:rsidRPr="00F80B55" w:rsidRDefault="00F80B55" w:rsidP="00F80B55">
      <w:pPr>
        <w:widowControl/>
        <w:autoSpaceDE/>
        <w:autoSpaceDN/>
        <w:adjustRightInd/>
        <w:jc w:val="both"/>
        <w:rPr>
          <w:sz w:val="24"/>
          <w:szCs w:val="24"/>
        </w:rPr>
      </w:pPr>
    </w:p>
    <w:p w:rsidR="00F80B55" w:rsidRPr="00F80B55" w:rsidRDefault="00F80B55" w:rsidP="00F80B55">
      <w:pPr>
        <w:widowControl/>
        <w:autoSpaceDE/>
        <w:autoSpaceDN/>
        <w:adjustRightInd/>
        <w:jc w:val="both"/>
        <w:rPr>
          <w:sz w:val="24"/>
          <w:szCs w:val="24"/>
        </w:rPr>
      </w:pPr>
      <w:r w:rsidRPr="00F80B55">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w:t>
      </w:r>
      <w:r w:rsidR="00B71C40" w:rsidRPr="00B71C40">
        <w:rPr>
          <w:sz w:val="24"/>
          <w:szCs w:val="24"/>
        </w:rPr>
        <w:t>1</w:t>
      </w:r>
      <w:r w:rsidRPr="00F80B55">
        <w:rPr>
          <w:sz w:val="24"/>
          <w:szCs w:val="24"/>
        </w:rPr>
        <w:t xml:space="preserve">/300 действующей на день уплаты пени ставки рефинансирования Центрального банка Российской Федерации, после установленного срока. </w:t>
      </w:r>
    </w:p>
    <w:p w:rsidR="00F80B55" w:rsidRPr="00F80B55" w:rsidRDefault="00F80B55" w:rsidP="00F80B55">
      <w:pPr>
        <w:widowControl/>
        <w:autoSpaceDE/>
        <w:autoSpaceDN/>
        <w:adjustRightInd/>
        <w:jc w:val="both"/>
        <w:rPr>
          <w:sz w:val="24"/>
          <w:szCs w:val="24"/>
        </w:rPr>
      </w:pPr>
      <w:r w:rsidRPr="00F80B55">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F80B55" w:rsidRPr="00F80B55" w:rsidRDefault="00F80B55" w:rsidP="00F80B55">
      <w:pPr>
        <w:widowControl/>
        <w:autoSpaceDE/>
        <w:autoSpaceDN/>
        <w:adjustRightInd/>
        <w:jc w:val="both"/>
        <w:rPr>
          <w:sz w:val="24"/>
          <w:szCs w:val="24"/>
        </w:rPr>
      </w:pPr>
      <w:r w:rsidRPr="00F80B55">
        <w:rPr>
          <w:sz w:val="24"/>
          <w:szCs w:val="24"/>
        </w:rPr>
        <w:t>10.3. В случае нарушения сроков выполнения Работ, установленных п.2.1. Контракта, Подрядчик уп</w:t>
      </w:r>
      <w:r w:rsidR="00B71C40">
        <w:rPr>
          <w:sz w:val="24"/>
          <w:szCs w:val="24"/>
        </w:rPr>
        <w:t xml:space="preserve">лачивает неустойку в размере </w:t>
      </w:r>
      <w:r w:rsidR="00B71C40" w:rsidRPr="00B71C40">
        <w:rPr>
          <w:sz w:val="24"/>
          <w:szCs w:val="24"/>
        </w:rPr>
        <w:t>1</w:t>
      </w:r>
      <w:r w:rsidRPr="00F80B55">
        <w:rPr>
          <w:sz w:val="24"/>
          <w:szCs w:val="24"/>
        </w:rPr>
        <w:t>/300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F80B55" w:rsidRPr="00F80B55" w:rsidRDefault="00F80B55" w:rsidP="00F80B55">
      <w:pPr>
        <w:widowControl/>
        <w:autoSpaceDE/>
        <w:autoSpaceDN/>
        <w:adjustRightInd/>
        <w:jc w:val="both"/>
        <w:rPr>
          <w:sz w:val="24"/>
          <w:szCs w:val="24"/>
        </w:rPr>
      </w:pPr>
      <w:r w:rsidRPr="00F80B55">
        <w:rPr>
          <w:sz w:val="24"/>
          <w:szCs w:val="24"/>
        </w:rPr>
        <w:t>Оплата неустоек, а также возмещение убытков не освобождает стороны от исполнения своих обязательств по контракту.</w:t>
      </w:r>
    </w:p>
    <w:p w:rsidR="00F80B55" w:rsidRPr="00F80B55" w:rsidRDefault="00F80B55" w:rsidP="00F80B55">
      <w:pPr>
        <w:widowControl/>
        <w:autoSpaceDE/>
        <w:autoSpaceDN/>
        <w:adjustRightInd/>
        <w:jc w:val="both"/>
        <w:rPr>
          <w:sz w:val="24"/>
          <w:szCs w:val="24"/>
        </w:rPr>
      </w:pPr>
      <w:r w:rsidRPr="00F80B55">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F80B55" w:rsidRPr="00F80B55" w:rsidRDefault="00F80B55" w:rsidP="00F80B55">
      <w:pPr>
        <w:widowControl/>
        <w:autoSpaceDE/>
        <w:autoSpaceDN/>
        <w:adjustRightInd/>
        <w:jc w:val="both"/>
        <w:rPr>
          <w:sz w:val="24"/>
          <w:szCs w:val="24"/>
        </w:rPr>
      </w:pPr>
      <w:r w:rsidRPr="00F80B55">
        <w:rPr>
          <w:sz w:val="24"/>
          <w:szCs w:val="24"/>
        </w:rPr>
        <w:t>10.5. Заказчик несет ответственность в соответствии с действующим законодательством РФ при наличии вины.</w:t>
      </w:r>
    </w:p>
    <w:p w:rsidR="00F80B55" w:rsidRPr="00F80B55" w:rsidRDefault="00F80B55" w:rsidP="00F80B55">
      <w:pPr>
        <w:widowControl/>
        <w:autoSpaceDE/>
        <w:autoSpaceDN/>
        <w:adjustRightInd/>
        <w:jc w:val="both"/>
        <w:rPr>
          <w:sz w:val="24"/>
          <w:szCs w:val="24"/>
        </w:rPr>
      </w:pPr>
    </w:p>
    <w:p w:rsidR="00F80B55" w:rsidRPr="00F80B55" w:rsidRDefault="00F80B55" w:rsidP="00F80B55">
      <w:pPr>
        <w:widowControl/>
        <w:autoSpaceDE/>
        <w:autoSpaceDN/>
        <w:adjustRightInd/>
        <w:jc w:val="center"/>
        <w:rPr>
          <w:b/>
          <w:sz w:val="24"/>
          <w:szCs w:val="24"/>
        </w:rPr>
      </w:pPr>
      <w:r w:rsidRPr="00F80B55">
        <w:rPr>
          <w:b/>
          <w:sz w:val="24"/>
          <w:szCs w:val="24"/>
        </w:rPr>
        <w:t>11. Расторжение Контракта</w:t>
      </w:r>
    </w:p>
    <w:p w:rsidR="00F80B55" w:rsidRPr="00F80B55" w:rsidRDefault="00F80B55" w:rsidP="00F80B55">
      <w:pPr>
        <w:widowControl/>
        <w:autoSpaceDE/>
        <w:autoSpaceDN/>
        <w:adjustRightInd/>
        <w:jc w:val="both"/>
        <w:rPr>
          <w:sz w:val="24"/>
          <w:szCs w:val="24"/>
        </w:rPr>
      </w:pPr>
    </w:p>
    <w:p w:rsidR="00F80B55" w:rsidRPr="00F80B55" w:rsidRDefault="00F80B55" w:rsidP="00F80B55">
      <w:pPr>
        <w:widowControl/>
        <w:autoSpaceDE/>
        <w:autoSpaceDN/>
        <w:adjustRightInd/>
        <w:jc w:val="both"/>
        <w:rPr>
          <w:sz w:val="24"/>
          <w:szCs w:val="24"/>
        </w:rPr>
      </w:pPr>
      <w:r w:rsidRPr="00F80B55">
        <w:rPr>
          <w:sz w:val="24"/>
          <w:szCs w:val="24"/>
        </w:rPr>
        <w:t xml:space="preserve">11.1. </w:t>
      </w:r>
      <w:proofErr w:type="gramStart"/>
      <w:r w:rsidRPr="00F80B55">
        <w:rPr>
          <w:sz w:val="24"/>
          <w:szCs w:val="24"/>
        </w:rPr>
        <w:t>Контракт</w:t>
      </w:r>
      <w:proofErr w:type="gramEnd"/>
      <w:r w:rsidRPr="00F80B55">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F80B55" w:rsidRPr="00F80B55" w:rsidRDefault="00F80B55" w:rsidP="00F80B55">
      <w:pPr>
        <w:widowControl/>
        <w:autoSpaceDE/>
        <w:autoSpaceDN/>
        <w:adjustRightInd/>
        <w:jc w:val="both"/>
        <w:rPr>
          <w:sz w:val="24"/>
          <w:szCs w:val="24"/>
        </w:rPr>
      </w:pPr>
      <w:r w:rsidRPr="00F80B55">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F80B55" w:rsidRPr="00F80B55" w:rsidRDefault="00F80B55" w:rsidP="00F80B55">
      <w:pPr>
        <w:widowControl/>
        <w:autoSpaceDE/>
        <w:autoSpaceDN/>
        <w:adjustRightInd/>
        <w:jc w:val="both"/>
        <w:rPr>
          <w:sz w:val="24"/>
          <w:szCs w:val="24"/>
        </w:rPr>
      </w:pPr>
      <w:r w:rsidRPr="00F80B55">
        <w:rPr>
          <w:sz w:val="24"/>
          <w:szCs w:val="24"/>
        </w:rPr>
        <w:t xml:space="preserve">11.3. </w:t>
      </w:r>
      <w:proofErr w:type="gramStart"/>
      <w:r w:rsidRPr="00F80B55">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F80B55">
        <w:rPr>
          <w:b/>
          <w:sz w:val="24"/>
          <w:szCs w:val="24"/>
        </w:rPr>
        <w:t xml:space="preserve"> </w:t>
      </w:r>
      <w:r w:rsidRPr="00F80B55">
        <w:rPr>
          <w:sz w:val="24"/>
          <w:szCs w:val="24"/>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запроса котировок цен от заключения контракта, с</w:t>
      </w:r>
      <w:proofErr w:type="gramEnd"/>
      <w:r w:rsidRPr="00F80B55">
        <w:rPr>
          <w:sz w:val="24"/>
          <w:szCs w:val="24"/>
        </w:rPr>
        <w:t xml:space="preserve">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F80B55" w:rsidRPr="00F80B55" w:rsidRDefault="00F80B55" w:rsidP="00F80B55">
      <w:pPr>
        <w:widowControl/>
        <w:autoSpaceDE/>
        <w:autoSpaceDN/>
        <w:adjustRightInd/>
        <w:jc w:val="both"/>
        <w:rPr>
          <w:sz w:val="24"/>
          <w:szCs w:val="24"/>
        </w:rPr>
      </w:pPr>
    </w:p>
    <w:p w:rsidR="00F80B55" w:rsidRPr="00F80B55" w:rsidRDefault="00F80B55" w:rsidP="00F80B55">
      <w:pPr>
        <w:widowControl/>
        <w:tabs>
          <w:tab w:val="left" w:pos="0"/>
        </w:tabs>
        <w:autoSpaceDE/>
        <w:autoSpaceDN/>
        <w:adjustRightInd/>
        <w:ind w:left="360"/>
        <w:jc w:val="center"/>
        <w:rPr>
          <w:b/>
          <w:sz w:val="24"/>
          <w:szCs w:val="24"/>
        </w:rPr>
      </w:pPr>
      <w:r w:rsidRPr="00F80B55">
        <w:rPr>
          <w:b/>
          <w:sz w:val="24"/>
          <w:szCs w:val="24"/>
        </w:rPr>
        <w:t>12. Прочие условия</w:t>
      </w:r>
    </w:p>
    <w:p w:rsidR="00F80B55" w:rsidRPr="00F80B55" w:rsidRDefault="00F80B55" w:rsidP="00F80B55">
      <w:pPr>
        <w:widowControl/>
        <w:tabs>
          <w:tab w:val="left" w:pos="0"/>
        </w:tabs>
        <w:autoSpaceDE/>
        <w:autoSpaceDN/>
        <w:adjustRightInd/>
        <w:jc w:val="both"/>
        <w:rPr>
          <w:sz w:val="24"/>
          <w:szCs w:val="24"/>
        </w:rPr>
      </w:pPr>
    </w:p>
    <w:p w:rsidR="00F80B55" w:rsidRPr="00B71C40" w:rsidRDefault="00F80B55" w:rsidP="00F80B55">
      <w:pPr>
        <w:widowControl/>
        <w:tabs>
          <w:tab w:val="left" w:pos="0"/>
        </w:tabs>
        <w:autoSpaceDE/>
        <w:autoSpaceDN/>
        <w:adjustRightInd/>
        <w:jc w:val="both"/>
        <w:rPr>
          <w:sz w:val="24"/>
          <w:szCs w:val="24"/>
        </w:rPr>
      </w:pPr>
      <w:r w:rsidRPr="00F80B55">
        <w:rPr>
          <w:sz w:val="24"/>
          <w:szCs w:val="24"/>
        </w:rPr>
        <w:t>12.1. Контра</w:t>
      </w:r>
      <w:proofErr w:type="gramStart"/>
      <w:r w:rsidRPr="00F80B55">
        <w:rPr>
          <w:sz w:val="24"/>
          <w:szCs w:val="24"/>
        </w:rPr>
        <w:t>кт вст</w:t>
      </w:r>
      <w:proofErr w:type="gramEnd"/>
      <w:r w:rsidRPr="00F80B55">
        <w:rPr>
          <w:sz w:val="24"/>
          <w:szCs w:val="24"/>
        </w:rPr>
        <w:t xml:space="preserve">упает в силу с момента его подписания сторонами и действует до </w:t>
      </w:r>
      <w:r w:rsidR="00B71C40">
        <w:rPr>
          <w:sz w:val="24"/>
          <w:szCs w:val="24"/>
        </w:rPr>
        <w:t xml:space="preserve">полного исполнения Сторонами всех своих обязательств по </w:t>
      </w:r>
      <w:proofErr w:type="spellStart"/>
      <w:r w:rsidR="00B71C40">
        <w:rPr>
          <w:sz w:val="24"/>
          <w:szCs w:val="24"/>
        </w:rPr>
        <w:t>Котнракту</w:t>
      </w:r>
      <w:proofErr w:type="spellEnd"/>
      <w:r w:rsidR="00B71C40">
        <w:rPr>
          <w:sz w:val="24"/>
          <w:szCs w:val="24"/>
        </w:rPr>
        <w:t>.</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12.2. Во всем остальном, что не предусмотрено настоящим Контрактом, применяются нормы действующего законодательства РФ.</w:t>
      </w:r>
    </w:p>
    <w:p w:rsidR="00F80B55" w:rsidRPr="00F80B55" w:rsidRDefault="00F80B55" w:rsidP="00F80B55">
      <w:pPr>
        <w:widowControl/>
        <w:tabs>
          <w:tab w:val="left" w:pos="0"/>
        </w:tabs>
        <w:autoSpaceDE/>
        <w:autoSpaceDN/>
        <w:adjustRightInd/>
        <w:jc w:val="both"/>
        <w:rPr>
          <w:sz w:val="24"/>
          <w:szCs w:val="24"/>
        </w:rPr>
      </w:pPr>
      <w:r w:rsidRPr="00F80B55">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F80B55" w:rsidRPr="00F80B55" w:rsidRDefault="00F80B55" w:rsidP="00F80B55">
      <w:pPr>
        <w:widowControl/>
        <w:tabs>
          <w:tab w:val="left" w:pos="0"/>
        </w:tabs>
        <w:autoSpaceDE/>
        <w:autoSpaceDN/>
        <w:adjustRightInd/>
        <w:ind w:left="360"/>
        <w:jc w:val="center"/>
        <w:rPr>
          <w:b/>
          <w:sz w:val="24"/>
          <w:szCs w:val="24"/>
        </w:rPr>
      </w:pPr>
    </w:p>
    <w:p w:rsidR="00F80B55" w:rsidRPr="00F80B55" w:rsidRDefault="00F80B55" w:rsidP="00632091">
      <w:pPr>
        <w:widowControl/>
        <w:tabs>
          <w:tab w:val="left" w:pos="0"/>
        </w:tabs>
        <w:autoSpaceDE/>
        <w:autoSpaceDN/>
        <w:adjustRightInd/>
        <w:rPr>
          <w:b/>
          <w:sz w:val="24"/>
          <w:szCs w:val="24"/>
        </w:rPr>
      </w:pPr>
    </w:p>
    <w:p w:rsidR="00F80B55" w:rsidRPr="00F80B55" w:rsidRDefault="00F80B55" w:rsidP="00F80B55">
      <w:pPr>
        <w:widowControl/>
        <w:tabs>
          <w:tab w:val="left" w:pos="0"/>
        </w:tabs>
        <w:autoSpaceDE/>
        <w:autoSpaceDN/>
        <w:adjustRightInd/>
        <w:ind w:left="360"/>
        <w:jc w:val="center"/>
        <w:rPr>
          <w:b/>
          <w:sz w:val="24"/>
          <w:szCs w:val="24"/>
        </w:rPr>
      </w:pPr>
      <w:r w:rsidRPr="00F80B55">
        <w:rPr>
          <w:b/>
          <w:sz w:val="24"/>
          <w:szCs w:val="24"/>
        </w:rPr>
        <w:t>13. Юридические адреса, реквизиты и подписи Сторон</w:t>
      </w:r>
    </w:p>
    <w:p w:rsidR="00F80B55" w:rsidRPr="00F80B55" w:rsidRDefault="00F80B55" w:rsidP="00F80B55">
      <w:pPr>
        <w:widowControl/>
        <w:autoSpaceDE/>
        <w:autoSpaceDN/>
        <w:adjustRightInd/>
        <w:rPr>
          <w:sz w:val="24"/>
          <w:szCs w:val="24"/>
        </w:rPr>
      </w:pPr>
      <w:r w:rsidRPr="00F80B55">
        <w:rPr>
          <w:sz w:val="24"/>
          <w:szCs w:val="24"/>
        </w:rPr>
        <w:t xml:space="preserve">                                                          </w:t>
      </w:r>
    </w:p>
    <w:p w:rsidR="00F80B55" w:rsidRPr="00F80B55" w:rsidRDefault="00F80B55" w:rsidP="00F80B55">
      <w:pPr>
        <w:widowControl/>
        <w:autoSpaceDE/>
        <w:autoSpaceDN/>
        <w:adjustRightInd/>
        <w:rPr>
          <w:b/>
          <w:sz w:val="24"/>
          <w:szCs w:val="24"/>
        </w:rPr>
      </w:pPr>
      <w:r w:rsidRPr="00F80B55">
        <w:rPr>
          <w:b/>
          <w:sz w:val="24"/>
          <w:szCs w:val="24"/>
        </w:rPr>
        <w:t xml:space="preserve">Заказчик:  </w:t>
      </w:r>
    </w:p>
    <w:p w:rsidR="00F80B55" w:rsidRPr="00F80B55" w:rsidRDefault="00F80B55" w:rsidP="00F80B55">
      <w:pPr>
        <w:widowControl/>
        <w:autoSpaceDE/>
        <w:autoSpaceDN/>
        <w:adjustRightInd/>
        <w:rPr>
          <w:sz w:val="24"/>
          <w:szCs w:val="24"/>
        </w:rPr>
      </w:pPr>
      <w:r w:rsidRPr="00F80B55">
        <w:rPr>
          <w:sz w:val="24"/>
          <w:szCs w:val="24"/>
        </w:rPr>
        <w:t>Управление жилищно-коммунального хозяйства Администрации города Иванова</w:t>
      </w:r>
    </w:p>
    <w:p w:rsidR="00F80B55" w:rsidRPr="00F80B55" w:rsidRDefault="00F80B55" w:rsidP="00F80B55">
      <w:pPr>
        <w:widowControl/>
        <w:autoSpaceDE/>
        <w:autoSpaceDN/>
        <w:adjustRightInd/>
        <w:rPr>
          <w:sz w:val="24"/>
          <w:szCs w:val="24"/>
        </w:rPr>
      </w:pPr>
      <w:smartTag w:uri="urn:schemas-microsoft-com:office:smarttags" w:element="metricconverter">
        <w:smartTagPr>
          <w:attr w:name="ProductID" w:val="153000, г"/>
        </w:smartTagPr>
        <w:r w:rsidRPr="00F80B55">
          <w:rPr>
            <w:sz w:val="24"/>
            <w:szCs w:val="24"/>
          </w:rPr>
          <w:t>153000, г</w:t>
        </w:r>
      </w:smartTag>
      <w:r w:rsidRPr="00F80B55">
        <w:rPr>
          <w:sz w:val="24"/>
          <w:szCs w:val="24"/>
        </w:rPr>
        <w:t xml:space="preserve">. Иваново, </w:t>
      </w:r>
      <w:proofErr w:type="spellStart"/>
      <w:r w:rsidRPr="00F80B55">
        <w:rPr>
          <w:sz w:val="24"/>
          <w:szCs w:val="24"/>
        </w:rPr>
        <w:t>пл</w:t>
      </w:r>
      <w:proofErr w:type="gramStart"/>
      <w:r w:rsidRPr="00F80B55">
        <w:rPr>
          <w:sz w:val="24"/>
          <w:szCs w:val="24"/>
        </w:rPr>
        <w:t>.Р</w:t>
      </w:r>
      <w:proofErr w:type="gramEnd"/>
      <w:r w:rsidRPr="00F80B55">
        <w:rPr>
          <w:sz w:val="24"/>
          <w:szCs w:val="24"/>
        </w:rPr>
        <w:t>еволюции</w:t>
      </w:r>
      <w:proofErr w:type="spellEnd"/>
      <w:r w:rsidRPr="00F80B55">
        <w:rPr>
          <w:sz w:val="24"/>
          <w:szCs w:val="24"/>
        </w:rPr>
        <w:t>, д.6, тел.(4932) 59-46-18, 59-45-61</w:t>
      </w:r>
    </w:p>
    <w:p w:rsidR="00F80B55" w:rsidRPr="00F80B55" w:rsidRDefault="00F80B55" w:rsidP="00F80B55">
      <w:pPr>
        <w:widowControl/>
        <w:autoSpaceDE/>
        <w:autoSpaceDN/>
        <w:adjustRightInd/>
        <w:rPr>
          <w:sz w:val="24"/>
          <w:szCs w:val="24"/>
        </w:rPr>
      </w:pPr>
      <w:proofErr w:type="gramStart"/>
      <w:r w:rsidRPr="00F80B55">
        <w:rPr>
          <w:sz w:val="24"/>
          <w:szCs w:val="24"/>
        </w:rPr>
        <w:t>р</w:t>
      </w:r>
      <w:proofErr w:type="gramEnd"/>
      <w:r w:rsidRPr="00F80B55">
        <w:rPr>
          <w:sz w:val="24"/>
          <w:szCs w:val="24"/>
        </w:rPr>
        <w:t>/</w:t>
      </w:r>
      <w:proofErr w:type="spellStart"/>
      <w:r w:rsidRPr="00F80B55">
        <w:rPr>
          <w:sz w:val="24"/>
          <w:szCs w:val="24"/>
        </w:rPr>
        <w:t>сч</w:t>
      </w:r>
      <w:proofErr w:type="spellEnd"/>
      <w:r w:rsidRPr="00F80B55">
        <w:rPr>
          <w:sz w:val="24"/>
          <w:szCs w:val="24"/>
        </w:rPr>
        <w:t xml:space="preserve"> 402 048 108 000 000 000 54 в ГРКЦ ГУ Банка России по Ивановской обл. г. Иваново</w:t>
      </w:r>
    </w:p>
    <w:p w:rsidR="00F80B55" w:rsidRPr="00F80B55" w:rsidRDefault="00F80B55" w:rsidP="00F80B55">
      <w:pPr>
        <w:widowControl/>
        <w:autoSpaceDE/>
        <w:autoSpaceDN/>
        <w:adjustRightInd/>
        <w:rPr>
          <w:sz w:val="24"/>
          <w:szCs w:val="24"/>
        </w:rPr>
      </w:pPr>
      <w:r w:rsidRPr="00F80B55">
        <w:rPr>
          <w:sz w:val="24"/>
          <w:szCs w:val="24"/>
        </w:rPr>
        <w:t>БИК 042406001 ИНН 3702525090 КПП 370201001</w:t>
      </w:r>
    </w:p>
    <w:p w:rsidR="00F80B55" w:rsidRPr="00F80B55" w:rsidRDefault="00F80B55" w:rsidP="00F80B55">
      <w:pPr>
        <w:widowControl/>
        <w:tabs>
          <w:tab w:val="left" w:pos="0"/>
        </w:tabs>
        <w:autoSpaceDE/>
        <w:autoSpaceDN/>
        <w:adjustRightInd/>
        <w:ind w:left="360"/>
        <w:jc w:val="center"/>
        <w:rPr>
          <w:b/>
          <w:sz w:val="24"/>
          <w:szCs w:val="24"/>
        </w:rPr>
      </w:pPr>
    </w:p>
    <w:p w:rsidR="00F80B55" w:rsidRPr="00F80B55" w:rsidRDefault="00F80B55" w:rsidP="00F80B55">
      <w:pPr>
        <w:keepNext/>
        <w:widowControl/>
        <w:autoSpaceDE/>
        <w:autoSpaceDN/>
        <w:adjustRightInd/>
        <w:outlineLvl w:val="0"/>
        <w:rPr>
          <w:b/>
          <w:bCs/>
          <w:sz w:val="24"/>
          <w:szCs w:val="24"/>
        </w:rPr>
      </w:pPr>
      <w:r w:rsidRPr="00F80B55">
        <w:rPr>
          <w:b/>
          <w:bCs/>
          <w:sz w:val="24"/>
          <w:szCs w:val="24"/>
        </w:rPr>
        <w:t>Подрядчик:</w:t>
      </w:r>
    </w:p>
    <w:p w:rsidR="00F80B55" w:rsidRPr="00F80B55" w:rsidRDefault="00F80B55" w:rsidP="00F80B55">
      <w:pPr>
        <w:widowControl/>
        <w:autoSpaceDE/>
        <w:autoSpaceDN/>
        <w:adjustRightInd/>
        <w:spacing w:after="120"/>
        <w:rPr>
          <w:b/>
          <w:color w:val="FF0000"/>
          <w:sz w:val="24"/>
          <w:szCs w:val="24"/>
        </w:rPr>
      </w:pPr>
    </w:p>
    <w:p w:rsidR="00F80B55" w:rsidRPr="00F80B55" w:rsidRDefault="00F80B55" w:rsidP="00F80B55">
      <w:pPr>
        <w:widowControl/>
        <w:autoSpaceDE/>
        <w:autoSpaceDN/>
        <w:adjustRightInd/>
        <w:spacing w:after="120"/>
        <w:rPr>
          <w:b/>
          <w:color w:val="FF0000"/>
          <w:sz w:val="24"/>
          <w:szCs w:val="24"/>
        </w:rPr>
      </w:pPr>
    </w:p>
    <w:p w:rsidR="00F80B55" w:rsidRPr="00F80B55" w:rsidRDefault="00F80B55" w:rsidP="00F80B55">
      <w:pPr>
        <w:widowControl/>
        <w:autoSpaceDE/>
        <w:autoSpaceDN/>
        <w:adjustRightInd/>
        <w:spacing w:after="120"/>
        <w:rPr>
          <w:b/>
          <w:color w:val="FF0000"/>
          <w:sz w:val="24"/>
          <w:szCs w:val="24"/>
        </w:rPr>
      </w:pPr>
    </w:p>
    <w:p w:rsidR="00F80B55" w:rsidRPr="00F80B55" w:rsidRDefault="00F80B55" w:rsidP="00F80B55">
      <w:pPr>
        <w:widowControl/>
        <w:autoSpaceDE/>
        <w:autoSpaceDN/>
        <w:adjustRightInd/>
        <w:spacing w:after="120"/>
        <w:rPr>
          <w:b/>
          <w:color w:val="FF0000"/>
          <w:sz w:val="24"/>
          <w:szCs w:val="24"/>
        </w:rPr>
      </w:pPr>
    </w:p>
    <w:p w:rsidR="00F80B55" w:rsidRPr="00F80B55" w:rsidRDefault="00F80B55" w:rsidP="00F80B55">
      <w:pPr>
        <w:widowControl/>
        <w:autoSpaceDE/>
        <w:autoSpaceDN/>
        <w:adjustRightInd/>
        <w:spacing w:after="120"/>
        <w:rPr>
          <w:b/>
          <w:color w:val="FF0000"/>
          <w:sz w:val="24"/>
          <w:szCs w:val="24"/>
        </w:rPr>
      </w:pPr>
    </w:p>
    <w:p w:rsidR="00F80B55" w:rsidRPr="00F80B55" w:rsidRDefault="00F80B55" w:rsidP="00F80B55">
      <w:pPr>
        <w:widowControl/>
        <w:autoSpaceDE/>
        <w:autoSpaceDN/>
        <w:adjustRightInd/>
        <w:spacing w:after="120"/>
        <w:rPr>
          <w:b/>
          <w:color w:val="FF0000"/>
          <w:sz w:val="24"/>
          <w:szCs w:val="24"/>
        </w:rPr>
      </w:pPr>
    </w:p>
    <w:p w:rsidR="00F80B55" w:rsidRPr="00F80B55" w:rsidRDefault="00F80B55" w:rsidP="00F80B55">
      <w:pPr>
        <w:widowControl/>
        <w:autoSpaceDE/>
        <w:autoSpaceDN/>
        <w:adjustRightInd/>
        <w:spacing w:after="120"/>
        <w:rPr>
          <w:sz w:val="24"/>
          <w:szCs w:val="24"/>
        </w:rPr>
      </w:pPr>
      <w:r w:rsidRPr="00F80B55">
        <w:rPr>
          <w:b/>
          <w:color w:val="FF0000"/>
          <w:sz w:val="24"/>
          <w:szCs w:val="24"/>
        </w:rPr>
        <w:t xml:space="preserve"> </w:t>
      </w:r>
      <w:r w:rsidRPr="00F80B55">
        <w:rPr>
          <w:b/>
          <w:sz w:val="24"/>
          <w:szCs w:val="24"/>
        </w:rPr>
        <w:t>Заказчик:</w:t>
      </w:r>
      <w:r w:rsidRPr="00F80B55">
        <w:rPr>
          <w:sz w:val="24"/>
          <w:szCs w:val="24"/>
        </w:rPr>
        <w:t xml:space="preserve"> __________________ </w:t>
      </w:r>
      <w:proofErr w:type="spellStart"/>
      <w:r w:rsidRPr="00F80B55">
        <w:rPr>
          <w:sz w:val="24"/>
          <w:szCs w:val="24"/>
        </w:rPr>
        <w:t>С.В.Смагин</w:t>
      </w:r>
      <w:proofErr w:type="spellEnd"/>
      <w:r w:rsidRPr="00F80B55">
        <w:rPr>
          <w:sz w:val="24"/>
          <w:szCs w:val="24"/>
        </w:rPr>
        <w:t xml:space="preserve">        </w:t>
      </w:r>
      <w:r w:rsidRPr="00F80B55">
        <w:rPr>
          <w:b/>
          <w:sz w:val="24"/>
          <w:szCs w:val="24"/>
        </w:rPr>
        <w:t>Подрядчик:</w:t>
      </w:r>
      <w:r w:rsidRPr="00F80B55">
        <w:rPr>
          <w:sz w:val="24"/>
          <w:szCs w:val="24"/>
        </w:rPr>
        <w:t xml:space="preserve">________________ </w:t>
      </w:r>
    </w:p>
    <w:p w:rsidR="00F80B55" w:rsidRPr="00F80B55" w:rsidRDefault="00632091" w:rsidP="00F80B55">
      <w:pPr>
        <w:widowControl/>
        <w:autoSpaceDE/>
        <w:autoSpaceDN/>
        <w:adjustRightInd/>
        <w:spacing w:after="120"/>
        <w:jc w:val="both"/>
        <w:rPr>
          <w:sz w:val="24"/>
          <w:szCs w:val="24"/>
        </w:rPr>
        <w:sectPr w:rsidR="00F80B55" w:rsidRPr="00F80B55" w:rsidSect="002D5DE5">
          <w:footnotePr>
            <w:numRestart w:val="eachPage"/>
          </w:footnotePr>
          <w:pgSz w:w="11906" w:h="16838"/>
          <w:pgMar w:top="993" w:right="566" w:bottom="899" w:left="1080" w:header="709" w:footer="709" w:gutter="0"/>
          <w:cols w:space="708"/>
          <w:docGrid w:linePitch="360"/>
        </w:sectPr>
      </w:pPr>
      <w:r>
        <w:rPr>
          <w:sz w:val="24"/>
          <w:szCs w:val="24"/>
        </w:rPr>
        <w:t xml:space="preserve">       М.</w:t>
      </w:r>
      <w:r w:rsidR="00F80B55" w:rsidRPr="00F80B55">
        <w:rPr>
          <w:sz w:val="24"/>
          <w:szCs w:val="24"/>
        </w:rPr>
        <w:t xml:space="preserve">.                                                                                        </w:t>
      </w:r>
      <w:r>
        <w:rPr>
          <w:sz w:val="24"/>
          <w:szCs w:val="24"/>
        </w:rPr>
        <w:t>М.</w:t>
      </w:r>
    </w:p>
    <w:p w:rsidR="006C07B8" w:rsidRPr="00891692" w:rsidRDefault="006C07B8" w:rsidP="006C07B8">
      <w:pPr>
        <w:widowControl/>
        <w:tabs>
          <w:tab w:val="left" w:pos="6379"/>
        </w:tabs>
        <w:autoSpaceDE/>
        <w:autoSpaceDN/>
        <w:adjustRightInd/>
        <w:ind w:left="5812"/>
        <w:rPr>
          <w:sz w:val="24"/>
          <w:szCs w:val="24"/>
        </w:rPr>
      </w:pPr>
      <w:r w:rsidRPr="00891692">
        <w:rPr>
          <w:sz w:val="24"/>
          <w:szCs w:val="24"/>
        </w:rPr>
        <w:lastRenderedPageBreak/>
        <w:t>Приложени</w:t>
      </w:r>
      <w:r>
        <w:rPr>
          <w:sz w:val="24"/>
          <w:szCs w:val="24"/>
        </w:rPr>
        <w:t>я</w:t>
      </w:r>
      <w:r w:rsidRPr="00891692">
        <w:rPr>
          <w:sz w:val="24"/>
          <w:szCs w:val="24"/>
        </w:rPr>
        <w:t xml:space="preserve"> № </w:t>
      </w:r>
      <w:r>
        <w:rPr>
          <w:sz w:val="24"/>
          <w:szCs w:val="24"/>
        </w:rPr>
        <w:t>1, № 2</w:t>
      </w:r>
    </w:p>
    <w:p w:rsidR="006C07B8" w:rsidRPr="00891692" w:rsidRDefault="006C07B8" w:rsidP="006C07B8">
      <w:pPr>
        <w:widowControl/>
        <w:autoSpaceDE/>
        <w:autoSpaceDN/>
        <w:adjustRightInd/>
        <w:ind w:left="5670"/>
        <w:rPr>
          <w:sz w:val="24"/>
          <w:szCs w:val="24"/>
        </w:rPr>
      </w:pPr>
      <w:r>
        <w:rPr>
          <w:sz w:val="24"/>
          <w:szCs w:val="24"/>
        </w:rPr>
        <w:t xml:space="preserve">   </w:t>
      </w:r>
      <w:r w:rsidRPr="00891692">
        <w:rPr>
          <w:sz w:val="24"/>
          <w:szCs w:val="24"/>
        </w:rPr>
        <w:t xml:space="preserve">к муниципальному контракту  </w:t>
      </w:r>
    </w:p>
    <w:p w:rsidR="006C07B8" w:rsidRPr="00CE4682" w:rsidRDefault="006C07B8" w:rsidP="006C07B8">
      <w:pPr>
        <w:widowControl/>
        <w:autoSpaceDE/>
        <w:autoSpaceDN/>
        <w:adjustRightInd/>
        <w:ind w:left="5670"/>
      </w:pPr>
      <w:r>
        <w:rPr>
          <w:sz w:val="24"/>
          <w:szCs w:val="24"/>
        </w:rPr>
        <w:t xml:space="preserve">   </w:t>
      </w:r>
      <w:r w:rsidRPr="00891692">
        <w:rPr>
          <w:sz w:val="24"/>
          <w:szCs w:val="24"/>
        </w:rPr>
        <w:t>№_____от __________ 2012 г</w:t>
      </w:r>
      <w:r w:rsidRPr="00891692">
        <w:t>.</w:t>
      </w:r>
    </w:p>
    <w:p w:rsidR="006C07B8" w:rsidRDefault="006C07B8" w:rsidP="00632091">
      <w:pPr>
        <w:widowControl/>
        <w:tabs>
          <w:tab w:val="left" w:pos="6379"/>
        </w:tabs>
        <w:autoSpaceDE/>
        <w:autoSpaceDN/>
        <w:adjustRightInd/>
        <w:ind w:left="5812"/>
        <w:rPr>
          <w:sz w:val="24"/>
          <w:szCs w:val="24"/>
        </w:rPr>
      </w:pPr>
    </w:p>
    <w:p w:rsidR="006C07B8" w:rsidRDefault="006C07B8" w:rsidP="00632091">
      <w:pPr>
        <w:widowControl/>
        <w:tabs>
          <w:tab w:val="left" w:pos="6379"/>
        </w:tabs>
        <w:autoSpaceDE/>
        <w:autoSpaceDN/>
        <w:adjustRightInd/>
        <w:ind w:left="5812"/>
        <w:rPr>
          <w:sz w:val="24"/>
          <w:szCs w:val="24"/>
        </w:rPr>
      </w:pPr>
    </w:p>
    <w:p w:rsidR="002D5DE5" w:rsidRDefault="002D5DE5" w:rsidP="002D5DE5">
      <w:pPr>
        <w:widowControl/>
        <w:tabs>
          <w:tab w:val="left" w:pos="6379"/>
        </w:tabs>
        <w:autoSpaceDE/>
        <w:autoSpaceDN/>
        <w:adjustRightInd/>
        <w:jc w:val="center"/>
        <w:rPr>
          <w:sz w:val="24"/>
          <w:szCs w:val="24"/>
        </w:rPr>
      </w:pPr>
    </w:p>
    <w:p w:rsidR="006C07B8" w:rsidRDefault="006C07B8" w:rsidP="006C07B8">
      <w:pPr>
        <w:widowControl/>
        <w:tabs>
          <w:tab w:val="left" w:pos="6379"/>
        </w:tabs>
        <w:autoSpaceDE/>
        <w:autoSpaceDN/>
        <w:adjustRightInd/>
        <w:rPr>
          <w:sz w:val="24"/>
          <w:szCs w:val="24"/>
        </w:rPr>
      </w:pPr>
      <w:r>
        <w:rPr>
          <w:sz w:val="24"/>
          <w:szCs w:val="24"/>
        </w:rPr>
        <w:t>Приложения № 1, № 2 размещен</w:t>
      </w:r>
      <w:r w:rsidR="002D5DE5">
        <w:rPr>
          <w:sz w:val="24"/>
          <w:szCs w:val="24"/>
        </w:rPr>
        <w:t>ы</w:t>
      </w:r>
      <w:r w:rsidR="002D5DE5" w:rsidRPr="002D5DE5">
        <w:rPr>
          <w:sz w:val="24"/>
          <w:szCs w:val="24"/>
        </w:rPr>
        <w:t xml:space="preserve"> </w:t>
      </w:r>
      <w:r w:rsidR="002D5DE5" w:rsidRPr="00A1767C">
        <w:rPr>
          <w:sz w:val="24"/>
          <w:szCs w:val="24"/>
        </w:rPr>
        <w:t xml:space="preserve">отдельным файлом на сайте </w:t>
      </w:r>
      <w:hyperlink r:id="rId15" w:history="1">
        <w:r w:rsidR="002D5DE5" w:rsidRPr="00A1767C">
          <w:rPr>
            <w:color w:val="0000FF"/>
            <w:sz w:val="24"/>
            <w:szCs w:val="24"/>
            <w:u w:val="single"/>
            <w:lang w:val="en-US"/>
          </w:rPr>
          <w:t>www</w:t>
        </w:r>
        <w:r w:rsidR="002D5DE5" w:rsidRPr="00A1767C">
          <w:rPr>
            <w:color w:val="0000FF"/>
            <w:sz w:val="24"/>
            <w:szCs w:val="24"/>
            <w:u w:val="single"/>
          </w:rPr>
          <w:t>.zakupki.gov.ru</w:t>
        </w:r>
      </w:hyperlink>
    </w:p>
    <w:p w:rsidR="006C07B8" w:rsidRDefault="006C07B8" w:rsidP="00632091">
      <w:pPr>
        <w:widowControl/>
        <w:tabs>
          <w:tab w:val="left" w:pos="6379"/>
        </w:tabs>
        <w:autoSpaceDE/>
        <w:autoSpaceDN/>
        <w:adjustRightInd/>
        <w:ind w:left="5812"/>
        <w:rPr>
          <w:sz w:val="24"/>
          <w:szCs w:val="24"/>
        </w:rPr>
      </w:pPr>
    </w:p>
    <w:p w:rsidR="006C07B8" w:rsidRDefault="006C07B8" w:rsidP="00632091">
      <w:pPr>
        <w:widowControl/>
        <w:tabs>
          <w:tab w:val="left" w:pos="6379"/>
        </w:tabs>
        <w:autoSpaceDE/>
        <w:autoSpaceDN/>
        <w:adjustRightInd/>
        <w:ind w:left="5812"/>
        <w:rPr>
          <w:sz w:val="24"/>
          <w:szCs w:val="24"/>
        </w:rPr>
      </w:pPr>
    </w:p>
    <w:p w:rsidR="002D5DE5" w:rsidRDefault="002D5DE5" w:rsidP="00632091">
      <w:pPr>
        <w:widowControl/>
        <w:tabs>
          <w:tab w:val="left" w:pos="6379"/>
        </w:tabs>
        <w:autoSpaceDE/>
        <w:autoSpaceDN/>
        <w:adjustRightInd/>
        <w:ind w:left="5812"/>
        <w:rPr>
          <w:sz w:val="24"/>
          <w:szCs w:val="24"/>
        </w:rPr>
      </w:pPr>
    </w:p>
    <w:p w:rsidR="002D5DE5" w:rsidRDefault="002D5DE5" w:rsidP="00632091">
      <w:pPr>
        <w:widowControl/>
        <w:tabs>
          <w:tab w:val="left" w:pos="6379"/>
        </w:tabs>
        <w:autoSpaceDE/>
        <w:autoSpaceDN/>
        <w:adjustRightInd/>
        <w:ind w:left="5812"/>
        <w:rPr>
          <w:sz w:val="24"/>
          <w:szCs w:val="24"/>
        </w:rPr>
      </w:pPr>
    </w:p>
    <w:p w:rsidR="00467B97" w:rsidRPr="00891692" w:rsidRDefault="00467B97" w:rsidP="00632091">
      <w:pPr>
        <w:widowControl/>
        <w:tabs>
          <w:tab w:val="left" w:pos="6379"/>
        </w:tabs>
        <w:autoSpaceDE/>
        <w:autoSpaceDN/>
        <w:adjustRightInd/>
        <w:ind w:left="5812"/>
        <w:rPr>
          <w:sz w:val="24"/>
          <w:szCs w:val="24"/>
        </w:rPr>
      </w:pPr>
      <w:r w:rsidRPr="00891692">
        <w:rPr>
          <w:sz w:val="24"/>
          <w:szCs w:val="24"/>
        </w:rPr>
        <w:t xml:space="preserve">Приложение № </w:t>
      </w:r>
      <w:r w:rsidR="006C07B8">
        <w:rPr>
          <w:sz w:val="24"/>
          <w:szCs w:val="24"/>
        </w:rPr>
        <w:t>3</w:t>
      </w:r>
    </w:p>
    <w:p w:rsidR="00467B97" w:rsidRPr="00891692" w:rsidRDefault="00632091" w:rsidP="00632091">
      <w:pPr>
        <w:widowControl/>
        <w:autoSpaceDE/>
        <w:autoSpaceDN/>
        <w:adjustRightInd/>
        <w:ind w:left="5670"/>
        <w:rPr>
          <w:sz w:val="24"/>
          <w:szCs w:val="24"/>
        </w:rPr>
      </w:pPr>
      <w:r>
        <w:rPr>
          <w:sz w:val="24"/>
          <w:szCs w:val="24"/>
        </w:rPr>
        <w:t xml:space="preserve">   </w:t>
      </w:r>
      <w:r w:rsidR="00467B97" w:rsidRPr="00891692">
        <w:rPr>
          <w:sz w:val="24"/>
          <w:szCs w:val="24"/>
        </w:rPr>
        <w:t xml:space="preserve">к муниципальному контракту  </w:t>
      </w:r>
    </w:p>
    <w:p w:rsidR="00467B97" w:rsidRPr="00CE4682" w:rsidRDefault="00632091" w:rsidP="00632091">
      <w:pPr>
        <w:widowControl/>
        <w:autoSpaceDE/>
        <w:autoSpaceDN/>
        <w:adjustRightInd/>
        <w:ind w:left="5670"/>
      </w:pPr>
      <w:r>
        <w:rPr>
          <w:sz w:val="24"/>
          <w:szCs w:val="24"/>
        </w:rPr>
        <w:t xml:space="preserve">   </w:t>
      </w:r>
      <w:r w:rsidR="00467B97" w:rsidRPr="00891692">
        <w:rPr>
          <w:sz w:val="24"/>
          <w:szCs w:val="24"/>
        </w:rPr>
        <w:t>№_____от __________ 2012 г</w:t>
      </w:r>
      <w:r w:rsidR="00467B97" w:rsidRPr="00891692">
        <w:t>.</w:t>
      </w: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290D52" w:rsidRPr="009E2CC9" w:rsidRDefault="00632091" w:rsidP="00323BC4">
      <w:pPr>
        <w:jc w:val="center"/>
        <w:rPr>
          <w:b/>
          <w:sz w:val="24"/>
          <w:szCs w:val="24"/>
        </w:rPr>
      </w:pPr>
      <w:r>
        <w:rPr>
          <w:b/>
          <w:sz w:val="24"/>
          <w:szCs w:val="24"/>
        </w:rPr>
        <w:t>Локальная смета</w:t>
      </w:r>
    </w:p>
    <w:p w:rsidR="00290D52" w:rsidRPr="00A1767C" w:rsidRDefault="00290D52" w:rsidP="00290D52">
      <w:pPr>
        <w:jc w:val="center"/>
        <w:rPr>
          <w:b/>
          <w:sz w:val="24"/>
          <w:szCs w:val="24"/>
        </w:rPr>
      </w:pPr>
    </w:p>
    <w:p w:rsidR="00290D52" w:rsidRDefault="00290D52" w:rsidP="00290D52">
      <w:pPr>
        <w:jc w:val="center"/>
        <w:rPr>
          <w:b/>
          <w:sz w:val="24"/>
          <w:szCs w:val="24"/>
        </w:rPr>
      </w:pPr>
    </w:p>
    <w:p w:rsidR="00290D52" w:rsidRDefault="00290D52" w:rsidP="00290D52">
      <w:pPr>
        <w:jc w:val="center"/>
        <w:rPr>
          <w:b/>
          <w:sz w:val="24"/>
          <w:szCs w:val="24"/>
        </w:rPr>
      </w:pPr>
    </w:p>
    <w:p w:rsidR="00290D52" w:rsidRPr="00A1767C" w:rsidRDefault="00290D52" w:rsidP="00290D52">
      <w:pPr>
        <w:jc w:val="center"/>
        <w:rPr>
          <w:b/>
          <w:sz w:val="24"/>
          <w:szCs w:val="24"/>
        </w:rPr>
      </w:pPr>
    </w:p>
    <w:p w:rsidR="00290D52" w:rsidRPr="00A1767C" w:rsidRDefault="00290D52" w:rsidP="00F417AB">
      <w:pPr>
        <w:jc w:val="center"/>
        <w:rPr>
          <w:b/>
          <w:sz w:val="24"/>
          <w:szCs w:val="24"/>
        </w:rPr>
      </w:pPr>
      <w:r>
        <w:rPr>
          <w:sz w:val="24"/>
          <w:szCs w:val="24"/>
        </w:rPr>
        <w:t xml:space="preserve">Приложение № </w:t>
      </w:r>
      <w:r w:rsidR="006C07B8">
        <w:rPr>
          <w:sz w:val="24"/>
          <w:szCs w:val="24"/>
        </w:rPr>
        <w:t>3</w:t>
      </w:r>
      <w:r w:rsidRPr="00A1767C">
        <w:rPr>
          <w:sz w:val="24"/>
          <w:szCs w:val="24"/>
        </w:rPr>
        <w:t xml:space="preserve"> размещено отдельным файлом на сайте </w:t>
      </w:r>
      <w:hyperlink r:id="rId16" w:history="1">
        <w:r w:rsidRPr="00A1767C">
          <w:rPr>
            <w:color w:val="0000FF"/>
            <w:sz w:val="24"/>
            <w:szCs w:val="24"/>
            <w:u w:val="single"/>
            <w:lang w:val="en-US"/>
          </w:rPr>
          <w:t>www</w:t>
        </w:r>
        <w:r w:rsidRPr="00A1767C">
          <w:rPr>
            <w:color w:val="0000FF"/>
            <w:sz w:val="24"/>
            <w:szCs w:val="24"/>
            <w:u w:val="single"/>
          </w:rPr>
          <w:t>.zakupki.gov.ru</w:t>
        </w:r>
      </w:hyperlink>
    </w:p>
    <w:p w:rsidR="00290D52" w:rsidRPr="00A1767C" w:rsidRDefault="00290D52" w:rsidP="00290D52">
      <w:pPr>
        <w:jc w:val="center"/>
        <w:rPr>
          <w:b/>
          <w:sz w:val="24"/>
          <w:szCs w:val="24"/>
        </w:rPr>
      </w:pP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2D5DE5" w:rsidRDefault="002D5DE5" w:rsidP="00153093">
      <w:pPr>
        <w:widowControl/>
        <w:tabs>
          <w:tab w:val="left" w:pos="6379"/>
        </w:tabs>
        <w:autoSpaceDE/>
        <w:autoSpaceDN/>
        <w:adjustRightInd/>
        <w:ind w:left="4956"/>
        <w:jc w:val="right"/>
        <w:rPr>
          <w:sz w:val="24"/>
          <w:szCs w:val="24"/>
        </w:rPr>
      </w:pPr>
    </w:p>
    <w:p w:rsidR="00A05ADA" w:rsidRDefault="00A05ADA" w:rsidP="00153093">
      <w:pPr>
        <w:widowControl/>
        <w:tabs>
          <w:tab w:val="left" w:pos="6379"/>
        </w:tabs>
        <w:autoSpaceDE/>
        <w:autoSpaceDN/>
        <w:adjustRightInd/>
        <w:ind w:left="4956"/>
        <w:jc w:val="right"/>
        <w:rPr>
          <w:sz w:val="24"/>
          <w:szCs w:val="24"/>
        </w:rPr>
      </w:pPr>
    </w:p>
    <w:p w:rsidR="00AE4A25" w:rsidRPr="00CE4682" w:rsidRDefault="00A05ADA" w:rsidP="00153093">
      <w:pPr>
        <w:widowControl/>
        <w:tabs>
          <w:tab w:val="left" w:pos="6379"/>
        </w:tabs>
        <w:autoSpaceDE/>
        <w:autoSpaceDN/>
        <w:adjustRightInd/>
        <w:ind w:left="4956"/>
        <w:jc w:val="right"/>
        <w:rPr>
          <w:sz w:val="24"/>
          <w:szCs w:val="24"/>
        </w:rPr>
      </w:pPr>
      <w:r>
        <w:rPr>
          <w:sz w:val="24"/>
          <w:szCs w:val="24"/>
        </w:rPr>
        <w:t>Приложение</w:t>
      </w:r>
      <w:r w:rsidR="00467B97">
        <w:rPr>
          <w:sz w:val="24"/>
          <w:szCs w:val="24"/>
        </w:rPr>
        <w:t xml:space="preserve"> № </w:t>
      </w:r>
      <w:r w:rsidR="006C07B8">
        <w:rPr>
          <w:sz w:val="24"/>
          <w:szCs w:val="24"/>
        </w:rPr>
        <w:t>4</w:t>
      </w:r>
      <w:r>
        <w:rPr>
          <w:sz w:val="24"/>
          <w:szCs w:val="24"/>
        </w:rPr>
        <w:t xml:space="preserve"> </w:t>
      </w:r>
    </w:p>
    <w:p w:rsidR="00AE4A25" w:rsidRPr="00CE4682" w:rsidRDefault="00153093" w:rsidP="00153093">
      <w:pPr>
        <w:widowControl/>
        <w:autoSpaceDE/>
        <w:autoSpaceDN/>
        <w:adjustRightInd/>
        <w:jc w:val="right"/>
        <w:rPr>
          <w:sz w:val="24"/>
          <w:szCs w:val="24"/>
        </w:rPr>
      </w:pPr>
      <w:r w:rsidRPr="00CE4682">
        <w:rPr>
          <w:sz w:val="24"/>
          <w:szCs w:val="24"/>
        </w:rPr>
        <w:t xml:space="preserve">    </w:t>
      </w:r>
      <w:r w:rsidR="00AE4A25" w:rsidRPr="00CE4682">
        <w:rPr>
          <w:sz w:val="24"/>
          <w:szCs w:val="24"/>
        </w:rPr>
        <w:t xml:space="preserve">к муниципальному контракту  </w:t>
      </w:r>
    </w:p>
    <w:p w:rsidR="00AE4A25" w:rsidRPr="00CE4682" w:rsidRDefault="00F938CF" w:rsidP="00153093">
      <w:pPr>
        <w:widowControl/>
        <w:autoSpaceDE/>
        <w:autoSpaceDN/>
        <w:adjustRightInd/>
        <w:jc w:val="right"/>
      </w:pPr>
      <w:r>
        <w:rPr>
          <w:sz w:val="24"/>
          <w:szCs w:val="24"/>
        </w:rPr>
        <w:t xml:space="preserve">    №_____от __________ 2012</w:t>
      </w:r>
      <w:r w:rsidR="00AE4A25" w:rsidRPr="00CE4682">
        <w:rPr>
          <w:sz w:val="24"/>
          <w:szCs w:val="24"/>
        </w:rPr>
        <w:t xml:space="preserve"> г</w:t>
      </w:r>
      <w:r w:rsidR="00AE4A25" w:rsidRPr="00CE4682">
        <w:t>.</w:t>
      </w:r>
    </w:p>
    <w:p w:rsidR="00AE4A25" w:rsidRPr="00434508" w:rsidRDefault="00AE4A25" w:rsidP="00AE4A25">
      <w:pPr>
        <w:widowControl/>
        <w:autoSpaceDE/>
        <w:autoSpaceDN/>
        <w:adjustRightInd/>
        <w:jc w:val="right"/>
        <w:rPr>
          <w:highlight w:val="yellow"/>
        </w:rPr>
      </w:pPr>
    </w:p>
    <w:p w:rsidR="00191D61" w:rsidRPr="00434508" w:rsidRDefault="00191D61" w:rsidP="00191D61">
      <w:pPr>
        <w:jc w:val="right"/>
        <w:rPr>
          <w:sz w:val="24"/>
          <w:szCs w:val="24"/>
          <w:highlight w:val="yellow"/>
        </w:rPr>
      </w:pPr>
    </w:p>
    <w:p w:rsidR="00191D61" w:rsidRPr="00434508" w:rsidRDefault="00191D61" w:rsidP="00191D61">
      <w:pPr>
        <w:jc w:val="right"/>
        <w:rPr>
          <w:sz w:val="24"/>
          <w:szCs w:val="24"/>
          <w:highlight w:val="yellow"/>
        </w:rPr>
      </w:pPr>
    </w:p>
    <w:p w:rsidR="00191D61" w:rsidRPr="00434508" w:rsidRDefault="00191D61" w:rsidP="00191D61">
      <w:pPr>
        <w:jc w:val="right"/>
        <w:rPr>
          <w:sz w:val="24"/>
          <w:szCs w:val="24"/>
          <w:highlight w:val="yellow"/>
        </w:rPr>
      </w:pPr>
    </w:p>
    <w:p w:rsidR="008232B5" w:rsidRPr="008232B5" w:rsidRDefault="00F417AB" w:rsidP="008232B5">
      <w:pPr>
        <w:jc w:val="center"/>
        <w:rPr>
          <w:b/>
          <w:sz w:val="24"/>
          <w:szCs w:val="24"/>
        </w:rPr>
      </w:pPr>
      <w:r>
        <w:rPr>
          <w:b/>
          <w:sz w:val="24"/>
          <w:szCs w:val="24"/>
        </w:rPr>
        <w:t>П</w:t>
      </w:r>
      <w:r w:rsidR="008232B5" w:rsidRPr="008232B5">
        <w:rPr>
          <w:b/>
          <w:sz w:val="24"/>
          <w:szCs w:val="24"/>
        </w:rPr>
        <w:t>оказатели товаров, используемых при выполнении работ</w:t>
      </w:r>
    </w:p>
    <w:p w:rsidR="008232B5" w:rsidRPr="00F00B81" w:rsidRDefault="008232B5" w:rsidP="008232B5">
      <w:pPr>
        <w:jc w:val="center"/>
        <w:rPr>
          <w:sz w:val="24"/>
          <w:szCs w:val="24"/>
        </w:rPr>
      </w:pPr>
    </w:p>
    <w:p w:rsidR="00191D61" w:rsidRPr="00434508" w:rsidRDefault="00191D61" w:rsidP="00191D61">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4402"/>
        <w:gridCol w:w="3994"/>
      </w:tblGrid>
      <w:tr w:rsidR="008232B5" w:rsidTr="008232B5">
        <w:trPr>
          <w:trHeight w:val="530"/>
        </w:trPr>
        <w:tc>
          <w:tcPr>
            <w:tcW w:w="1100" w:type="dxa"/>
            <w:vAlign w:val="center"/>
          </w:tcPr>
          <w:p w:rsidR="008232B5" w:rsidRPr="006629B0" w:rsidRDefault="008232B5" w:rsidP="008232B5">
            <w:pPr>
              <w:jc w:val="center"/>
              <w:rPr>
                <w:sz w:val="24"/>
                <w:szCs w:val="24"/>
              </w:rPr>
            </w:pPr>
            <w:r w:rsidRPr="006629B0">
              <w:rPr>
                <w:sz w:val="24"/>
                <w:szCs w:val="24"/>
              </w:rPr>
              <w:t>№</w:t>
            </w:r>
          </w:p>
          <w:p w:rsidR="008232B5" w:rsidRPr="006629B0" w:rsidRDefault="008232B5" w:rsidP="008232B5">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402" w:type="dxa"/>
            <w:vAlign w:val="center"/>
          </w:tcPr>
          <w:p w:rsidR="008232B5" w:rsidRPr="006629B0" w:rsidRDefault="008232B5" w:rsidP="008232B5">
            <w:pPr>
              <w:jc w:val="center"/>
              <w:rPr>
                <w:sz w:val="24"/>
                <w:szCs w:val="24"/>
              </w:rPr>
            </w:pPr>
            <w:r w:rsidRPr="006629B0">
              <w:rPr>
                <w:sz w:val="24"/>
                <w:szCs w:val="24"/>
              </w:rPr>
              <w:t>Наименование товаров,</w:t>
            </w:r>
          </w:p>
          <w:p w:rsidR="008232B5" w:rsidRPr="006629B0" w:rsidRDefault="008232B5" w:rsidP="008232B5">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8232B5" w:rsidRPr="006629B0" w:rsidRDefault="008232B5" w:rsidP="008232B5">
            <w:pPr>
              <w:jc w:val="center"/>
              <w:rPr>
                <w:sz w:val="24"/>
                <w:szCs w:val="24"/>
                <w:highlight w:val="yellow"/>
              </w:rPr>
            </w:pPr>
            <w:r w:rsidRPr="006629B0">
              <w:rPr>
                <w:sz w:val="24"/>
                <w:szCs w:val="24"/>
              </w:rPr>
              <w:t>Показатели товаров</w:t>
            </w:r>
          </w:p>
        </w:tc>
      </w:tr>
      <w:tr w:rsidR="008232B5" w:rsidTr="008232B5">
        <w:trPr>
          <w:trHeight w:val="298"/>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r w:rsidR="008232B5" w:rsidTr="008232B5">
        <w:trPr>
          <w:trHeight w:val="299"/>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r w:rsidR="008232B5" w:rsidTr="008232B5">
        <w:trPr>
          <w:trHeight w:val="299"/>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r w:rsidR="008232B5" w:rsidTr="008232B5">
        <w:trPr>
          <w:trHeight w:val="299"/>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bl>
    <w:p w:rsidR="002B313A" w:rsidRPr="00434508" w:rsidRDefault="002B313A" w:rsidP="00191D61">
      <w:pPr>
        <w:jc w:val="right"/>
        <w:rPr>
          <w:sz w:val="24"/>
          <w:szCs w:val="24"/>
          <w:highlight w:val="yellow"/>
        </w:rPr>
      </w:pPr>
    </w:p>
    <w:p w:rsidR="002B313A" w:rsidRDefault="002B313A" w:rsidP="00191D61">
      <w:pPr>
        <w:jc w:val="right"/>
        <w:rPr>
          <w:sz w:val="24"/>
          <w:szCs w:val="24"/>
          <w:highlight w:val="yellow"/>
        </w:rPr>
      </w:pPr>
    </w:p>
    <w:p w:rsidR="002B313A" w:rsidRDefault="002B313A" w:rsidP="00191D61">
      <w:pPr>
        <w:jc w:val="right"/>
        <w:rPr>
          <w:sz w:val="24"/>
          <w:szCs w:val="24"/>
          <w:highlight w:val="yellow"/>
        </w:rPr>
      </w:pPr>
    </w:p>
    <w:p w:rsidR="004C356C" w:rsidRDefault="004C356C" w:rsidP="00191D61">
      <w:pPr>
        <w:jc w:val="right"/>
        <w:rPr>
          <w:sz w:val="24"/>
          <w:szCs w:val="24"/>
          <w:highlight w:val="yellow"/>
        </w:rPr>
      </w:pPr>
    </w:p>
    <w:p w:rsidR="004C356C" w:rsidRDefault="004C356C" w:rsidP="00191D61">
      <w:pPr>
        <w:jc w:val="right"/>
        <w:rPr>
          <w:sz w:val="24"/>
          <w:szCs w:val="24"/>
          <w:highlight w:val="yellow"/>
          <w:lang w:val="en-US"/>
        </w:rPr>
      </w:pPr>
    </w:p>
    <w:p w:rsidR="00EB6382" w:rsidRDefault="00EB6382" w:rsidP="00191D61">
      <w:pPr>
        <w:jc w:val="right"/>
        <w:rPr>
          <w:sz w:val="24"/>
          <w:szCs w:val="24"/>
          <w:highlight w:val="yellow"/>
          <w:lang w:val="en-US"/>
        </w:rPr>
      </w:pPr>
    </w:p>
    <w:p w:rsidR="00E14EAD" w:rsidRPr="002D5DE5" w:rsidRDefault="00E14EAD" w:rsidP="002D5DE5">
      <w:pPr>
        <w:rPr>
          <w:b/>
          <w:sz w:val="24"/>
          <w:szCs w:val="24"/>
        </w:rPr>
      </w:pPr>
    </w:p>
    <w:p w:rsidR="00587BD5" w:rsidRPr="004A400F" w:rsidRDefault="00587BD5" w:rsidP="00F417AB">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587BD5" w:rsidRPr="00705D29" w:rsidRDefault="00587BD5" w:rsidP="00587BD5">
      <w:pPr>
        <w:jc w:val="center"/>
        <w:rPr>
          <w:b/>
          <w:sz w:val="24"/>
          <w:szCs w:val="24"/>
        </w:rPr>
      </w:pPr>
      <w:r w:rsidRPr="00705D29">
        <w:rPr>
          <w:b/>
          <w:sz w:val="24"/>
          <w:szCs w:val="24"/>
        </w:rPr>
        <w:t>ТЕХНИЧЕСКАЯ ЧАСТЬ</w:t>
      </w:r>
    </w:p>
    <w:p w:rsidR="00587BD5" w:rsidRPr="00705D29" w:rsidRDefault="00587BD5" w:rsidP="003E637D">
      <w:pPr>
        <w:ind w:left="-600" w:right="154" w:firstLine="600"/>
        <w:jc w:val="center"/>
        <w:rPr>
          <w:b/>
          <w:sz w:val="24"/>
          <w:szCs w:val="24"/>
        </w:rPr>
      </w:pPr>
    </w:p>
    <w:p w:rsidR="00833C0E" w:rsidRDefault="00833C0E" w:rsidP="003E637D">
      <w:pPr>
        <w:spacing w:line="360" w:lineRule="auto"/>
        <w:ind w:left="-600" w:right="154" w:firstLine="600"/>
        <w:jc w:val="center"/>
        <w:rPr>
          <w:b/>
          <w:bCs/>
          <w:sz w:val="24"/>
          <w:szCs w:val="24"/>
        </w:rPr>
      </w:pPr>
      <w:r>
        <w:rPr>
          <w:b/>
          <w:bCs/>
          <w:sz w:val="24"/>
          <w:szCs w:val="24"/>
        </w:rPr>
        <w:t>1. Технические характеристики работ, объем работ</w:t>
      </w:r>
      <w:r w:rsidR="005A2BBE">
        <w:rPr>
          <w:b/>
          <w:bCs/>
          <w:sz w:val="24"/>
          <w:szCs w:val="24"/>
        </w:rPr>
        <w:t>, место выполнения работ</w:t>
      </w:r>
    </w:p>
    <w:p w:rsidR="00833C0E" w:rsidRDefault="00833C0E" w:rsidP="00E02C15">
      <w:pPr>
        <w:ind w:right="154" w:firstLine="900"/>
        <w:jc w:val="both"/>
        <w:rPr>
          <w:sz w:val="24"/>
          <w:szCs w:val="24"/>
        </w:rPr>
      </w:pPr>
      <w:r w:rsidRPr="00382CC5">
        <w:rPr>
          <w:sz w:val="24"/>
          <w:szCs w:val="24"/>
        </w:rPr>
        <w:t>Все рабо</w:t>
      </w:r>
      <w:r w:rsidR="005A2BBE" w:rsidRPr="00382CC5">
        <w:rPr>
          <w:sz w:val="24"/>
          <w:szCs w:val="24"/>
        </w:rPr>
        <w:t>ты выполняются в</w:t>
      </w:r>
      <w:r w:rsidR="00A61981" w:rsidRPr="00382CC5">
        <w:rPr>
          <w:sz w:val="24"/>
          <w:szCs w:val="24"/>
        </w:rPr>
        <w:t xml:space="preserve"> объеме в </w:t>
      </w:r>
      <w:r w:rsidR="005A2BBE" w:rsidRPr="00382CC5">
        <w:rPr>
          <w:sz w:val="24"/>
          <w:szCs w:val="24"/>
        </w:rPr>
        <w:t xml:space="preserve">соответствии </w:t>
      </w:r>
      <w:r w:rsidR="00382CC5" w:rsidRPr="00382CC5">
        <w:rPr>
          <w:sz w:val="24"/>
          <w:szCs w:val="24"/>
        </w:rPr>
        <w:t>с</w:t>
      </w:r>
      <w:r w:rsidR="001418D1">
        <w:rPr>
          <w:sz w:val="24"/>
          <w:szCs w:val="24"/>
        </w:rPr>
        <w:t xml:space="preserve"> </w:t>
      </w:r>
      <w:r w:rsidR="00382CC5" w:rsidRPr="00382CC5">
        <w:rPr>
          <w:sz w:val="24"/>
          <w:szCs w:val="24"/>
        </w:rPr>
        <w:t>локальн</w:t>
      </w:r>
      <w:r w:rsidR="00632091">
        <w:rPr>
          <w:sz w:val="24"/>
          <w:szCs w:val="24"/>
        </w:rPr>
        <w:t>ой</w:t>
      </w:r>
      <w:r w:rsidR="00382CC5" w:rsidRPr="00382CC5">
        <w:rPr>
          <w:sz w:val="24"/>
          <w:szCs w:val="24"/>
        </w:rPr>
        <w:t xml:space="preserve"> смет</w:t>
      </w:r>
      <w:r w:rsidR="00632091">
        <w:rPr>
          <w:sz w:val="24"/>
          <w:szCs w:val="24"/>
        </w:rPr>
        <w:t>ой, с которой</w:t>
      </w:r>
      <w:r w:rsidR="00F938CF">
        <w:rPr>
          <w:sz w:val="24"/>
          <w:szCs w:val="24"/>
        </w:rPr>
        <w:t xml:space="preserve"> можно ознакомиться на сайте</w:t>
      </w:r>
      <w:r w:rsidRPr="00F51953">
        <w:t xml:space="preserve"> </w:t>
      </w:r>
      <w:hyperlink r:id="rId17" w:history="1">
        <w:r w:rsidRPr="00F51953">
          <w:rPr>
            <w:rStyle w:val="af5"/>
            <w:sz w:val="24"/>
            <w:szCs w:val="24"/>
            <w:lang w:val="en-US"/>
          </w:rPr>
          <w:t>www</w:t>
        </w:r>
        <w:r w:rsidRPr="00F51953">
          <w:rPr>
            <w:rStyle w:val="af5"/>
            <w:sz w:val="24"/>
            <w:szCs w:val="24"/>
          </w:rPr>
          <w:t>.zakupki.gov.ru</w:t>
        </w:r>
      </w:hyperlink>
      <w:r w:rsidRPr="002B5EEA">
        <w:rPr>
          <w:sz w:val="24"/>
          <w:szCs w:val="24"/>
        </w:rPr>
        <w:t>.</w:t>
      </w:r>
    </w:p>
    <w:p w:rsidR="00817F50" w:rsidRDefault="00817F50" w:rsidP="00817F50">
      <w:pPr>
        <w:pStyle w:val="ConsNormal"/>
        <w:widowControl/>
        <w:ind w:right="57" w:firstLine="540"/>
        <w:jc w:val="center"/>
        <w:rPr>
          <w:rFonts w:ascii="Times New Roman" w:hAnsi="Times New Roman" w:cs="Times New Roman"/>
          <w:b/>
          <w:sz w:val="24"/>
          <w:szCs w:val="24"/>
        </w:rPr>
      </w:pPr>
    </w:p>
    <w:p w:rsidR="009E5840" w:rsidRPr="00CF6273" w:rsidRDefault="009E5840" w:rsidP="009E5840">
      <w:pPr>
        <w:pStyle w:val="affc"/>
        <w:widowControl/>
        <w:numPr>
          <w:ilvl w:val="0"/>
          <w:numId w:val="21"/>
        </w:numPr>
        <w:autoSpaceDE/>
        <w:autoSpaceDN/>
        <w:adjustRightInd/>
        <w:jc w:val="center"/>
        <w:rPr>
          <w:b/>
          <w:sz w:val="24"/>
          <w:szCs w:val="24"/>
        </w:rPr>
      </w:pPr>
      <w:r w:rsidRPr="00CF6273">
        <w:rPr>
          <w:b/>
          <w:sz w:val="24"/>
          <w:szCs w:val="24"/>
        </w:rPr>
        <w:t xml:space="preserve">Техническое задание на установку индивидуальных приборов учета горячей </w:t>
      </w:r>
    </w:p>
    <w:p w:rsidR="009E5840" w:rsidRPr="00CF6273" w:rsidRDefault="009E5840" w:rsidP="009E5840">
      <w:pPr>
        <w:widowControl/>
        <w:autoSpaceDE/>
        <w:autoSpaceDN/>
        <w:adjustRightInd/>
        <w:ind w:firstLine="567"/>
        <w:jc w:val="center"/>
        <w:rPr>
          <w:b/>
          <w:sz w:val="24"/>
          <w:szCs w:val="24"/>
        </w:rPr>
      </w:pPr>
      <w:r w:rsidRPr="00CF6273">
        <w:rPr>
          <w:b/>
          <w:sz w:val="24"/>
          <w:szCs w:val="24"/>
        </w:rPr>
        <w:t>и холодной воды</w:t>
      </w:r>
    </w:p>
    <w:p w:rsidR="009E5840" w:rsidRPr="00CF6273" w:rsidRDefault="009E5840" w:rsidP="00CF6273">
      <w:pPr>
        <w:widowControl/>
        <w:autoSpaceDE/>
        <w:autoSpaceDN/>
        <w:adjustRightInd/>
        <w:jc w:val="both"/>
        <w:rPr>
          <w:sz w:val="24"/>
          <w:szCs w:val="24"/>
        </w:rPr>
      </w:pPr>
    </w:p>
    <w:p w:rsidR="009E5840" w:rsidRPr="00CF6273" w:rsidRDefault="00CF6273" w:rsidP="00CF6273">
      <w:pPr>
        <w:widowControl/>
        <w:autoSpaceDE/>
        <w:autoSpaceDN/>
        <w:adjustRightInd/>
        <w:jc w:val="both"/>
        <w:rPr>
          <w:sz w:val="24"/>
          <w:szCs w:val="24"/>
        </w:rPr>
      </w:pPr>
      <w:r w:rsidRPr="00CF6273">
        <w:rPr>
          <w:sz w:val="24"/>
          <w:szCs w:val="24"/>
        </w:rPr>
        <w:t xml:space="preserve">2.1. </w:t>
      </w:r>
      <w:r w:rsidR="009E5840" w:rsidRPr="00CF6273">
        <w:rPr>
          <w:sz w:val="24"/>
          <w:szCs w:val="24"/>
        </w:rPr>
        <w:t>Заказчик</w:t>
      </w:r>
      <w:r w:rsidR="009E5840" w:rsidRPr="00CF6273">
        <w:rPr>
          <w:b/>
          <w:sz w:val="24"/>
          <w:szCs w:val="24"/>
        </w:rPr>
        <w:t>:</w:t>
      </w:r>
      <w:r w:rsidR="009E5840" w:rsidRPr="00CF6273">
        <w:rPr>
          <w:sz w:val="24"/>
          <w:szCs w:val="24"/>
        </w:rPr>
        <w:t xml:space="preserve"> Управление жилищно-коммунального хозяйства Администрации города Иванова.</w:t>
      </w:r>
    </w:p>
    <w:p w:rsidR="009E5840" w:rsidRPr="00CF6273" w:rsidRDefault="009E5840" w:rsidP="00612855">
      <w:pPr>
        <w:pStyle w:val="affc"/>
        <w:widowControl/>
        <w:numPr>
          <w:ilvl w:val="1"/>
          <w:numId w:val="6"/>
        </w:numPr>
        <w:tabs>
          <w:tab w:val="clear" w:pos="360"/>
          <w:tab w:val="num" w:pos="0"/>
        </w:tabs>
        <w:autoSpaceDE/>
        <w:autoSpaceDN/>
        <w:adjustRightInd/>
        <w:ind w:left="0" w:firstLine="0"/>
        <w:jc w:val="both"/>
        <w:rPr>
          <w:sz w:val="24"/>
          <w:szCs w:val="24"/>
        </w:rPr>
      </w:pPr>
      <w:r w:rsidRPr="00CF6273">
        <w:rPr>
          <w:sz w:val="24"/>
          <w:szCs w:val="24"/>
        </w:rPr>
        <w:t>Содержание работ: монтаж и сдача в эксплуатацию индивидуальных приборов учета горячей и холодной воды.</w:t>
      </w:r>
    </w:p>
    <w:p w:rsidR="009E5840" w:rsidRPr="00CF6273" w:rsidRDefault="009E5840" w:rsidP="00612855">
      <w:pPr>
        <w:pStyle w:val="affc"/>
        <w:widowControl/>
        <w:numPr>
          <w:ilvl w:val="1"/>
          <w:numId w:val="6"/>
        </w:numPr>
        <w:tabs>
          <w:tab w:val="clear" w:pos="360"/>
          <w:tab w:val="num" w:pos="0"/>
        </w:tabs>
        <w:autoSpaceDE/>
        <w:autoSpaceDN/>
        <w:adjustRightInd/>
        <w:ind w:left="0" w:firstLine="0"/>
        <w:jc w:val="both"/>
        <w:rPr>
          <w:sz w:val="24"/>
          <w:szCs w:val="24"/>
        </w:rPr>
      </w:pPr>
      <w:r w:rsidRPr="00CF6273">
        <w:rPr>
          <w:sz w:val="24"/>
          <w:szCs w:val="24"/>
        </w:rPr>
        <w:t>Место установки: помещения муниципального жилого фонда г. Иванова (согласно приложениям к настоящему техническому заданию).</w:t>
      </w:r>
    </w:p>
    <w:p w:rsidR="009E5840" w:rsidRPr="00612855" w:rsidRDefault="00CF6273" w:rsidP="009E5840">
      <w:pPr>
        <w:widowControl/>
        <w:autoSpaceDE/>
        <w:autoSpaceDN/>
        <w:adjustRightInd/>
        <w:jc w:val="both"/>
        <w:rPr>
          <w:b/>
          <w:bCs/>
          <w:sz w:val="24"/>
          <w:szCs w:val="24"/>
          <w:lang w:val="x-none" w:eastAsia="x-none"/>
        </w:rPr>
      </w:pPr>
      <w:r w:rsidRPr="00612855">
        <w:rPr>
          <w:b/>
          <w:bCs/>
          <w:sz w:val="24"/>
          <w:szCs w:val="24"/>
          <w:lang w:eastAsia="x-none"/>
        </w:rPr>
        <w:t xml:space="preserve">2.4. </w:t>
      </w:r>
      <w:r w:rsidR="009E5840" w:rsidRPr="00612855">
        <w:rPr>
          <w:b/>
          <w:bCs/>
          <w:sz w:val="24"/>
          <w:szCs w:val="24"/>
          <w:lang w:val="x-none" w:eastAsia="x-none"/>
        </w:rPr>
        <w:t>Общие требования.</w:t>
      </w:r>
    </w:p>
    <w:p w:rsidR="009E5840" w:rsidRPr="00CF6273" w:rsidRDefault="009E5840" w:rsidP="009E5840">
      <w:pPr>
        <w:widowControl/>
        <w:shd w:val="clear" w:color="auto" w:fill="FFFFFF"/>
        <w:autoSpaceDE/>
        <w:autoSpaceDN/>
        <w:adjustRightInd/>
        <w:jc w:val="both"/>
        <w:rPr>
          <w:b/>
          <w:bCs/>
          <w:spacing w:val="-11"/>
          <w:sz w:val="24"/>
          <w:szCs w:val="24"/>
        </w:rPr>
      </w:pPr>
      <w:r w:rsidRPr="00612855">
        <w:rPr>
          <w:bCs/>
          <w:sz w:val="24"/>
          <w:szCs w:val="24"/>
        </w:rPr>
        <w:t xml:space="preserve"> </w:t>
      </w:r>
      <w:r w:rsidR="00612855" w:rsidRPr="00612855">
        <w:rPr>
          <w:bCs/>
          <w:sz w:val="24"/>
          <w:szCs w:val="24"/>
        </w:rPr>
        <w:t>2.</w:t>
      </w:r>
      <w:r w:rsidRPr="00CF6273">
        <w:rPr>
          <w:bCs/>
          <w:spacing w:val="-11"/>
          <w:sz w:val="24"/>
          <w:szCs w:val="24"/>
        </w:rPr>
        <w:t>4.1. Приборы учета потребления ресурсов (холодной и горячей воды) должны быть из числа внесенных в Государственный  реестр средств измерений Госстандарта Российской Федерации и допущенные к применению на территории Российской Федерации.</w:t>
      </w:r>
    </w:p>
    <w:p w:rsidR="009E5840" w:rsidRPr="00612855" w:rsidRDefault="00612855" w:rsidP="009E5840">
      <w:pPr>
        <w:widowControl/>
        <w:shd w:val="clear" w:color="auto" w:fill="FFFFFF"/>
        <w:autoSpaceDE/>
        <w:autoSpaceDN/>
        <w:adjustRightInd/>
        <w:jc w:val="both"/>
        <w:rPr>
          <w:bCs/>
          <w:spacing w:val="-11"/>
          <w:sz w:val="24"/>
          <w:szCs w:val="24"/>
        </w:rPr>
      </w:pPr>
      <w:r w:rsidRPr="00612855">
        <w:rPr>
          <w:bCs/>
          <w:spacing w:val="-11"/>
          <w:sz w:val="24"/>
          <w:szCs w:val="24"/>
        </w:rPr>
        <w:t>2.</w:t>
      </w:r>
      <w:r w:rsidR="009E5840" w:rsidRPr="00612855">
        <w:rPr>
          <w:bCs/>
          <w:spacing w:val="-11"/>
          <w:sz w:val="24"/>
          <w:szCs w:val="24"/>
        </w:rPr>
        <w:t>4.2. Требования к счетчикам горячей и холодной воды:</w:t>
      </w:r>
    </w:p>
    <w:p w:rsidR="009E5840" w:rsidRPr="00CF6273" w:rsidRDefault="009E5840" w:rsidP="009E5840">
      <w:pPr>
        <w:widowControl/>
        <w:shd w:val="clear" w:color="auto" w:fill="FFFFFF"/>
        <w:autoSpaceDE/>
        <w:autoSpaceDN/>
        <w:adjustRightInd/>
        <w:jc w:val="both"/>
        <w:rPr>
          <w:bCs/>
          <w:spacing w:val="-11"/>
          <w:sz w:val="24"/>
          <w:szCs w:val="24"/>
        </w:rPr>
      </w:pPr>
      <w:r w:rsidRPr="00CF6273">
        <w:rPr>
          <w:bCs/>
          <w:spacing w:val="-11"/>
          <w:sz w:val="24"/>
          <w:szCs w:val="24"/>
        </w:rPr>
        <w:t xml:space="preserve"> -заводское изготовление, наличие паспорта завода-изготовителя;</w:t>
      </w:r>
    </w:p>
    <w:p w:rsidR="009E5840" w:rsidRPr="00CF6273" w:rsidRDefault="009E5840" w:rsidP="009E5840">
      <w:pPr>
        <w:widowControl/>
        <w:shd w:val="clear" w:color="auto" w:fill="FFFFFF"/>
        <w:autoSpaceDE/>
        <w:autoSpaceDN/>
        <w:adjustRightInd/>
        <w:jc w:val="both"/>
        <w:rPr>
          <w:bCs/>
          <w:spacing w:val="-11"/>
          <w:sz w:val="24"/>
          <w:szCs w:val="24"/>
        </w:rPr>
      </w:pPr>
      <w:r w:rsidRPr="00CF6273">
        <w:rPr>
          <w:bCs/>
          <w:spacing w:val="-11"/>
          <w:sz w:val="24"/>
          <w:szCs w:val="24"/>
        </w:rPr>
        <w:t>-наличие государственного сертификата на прибор (отметка о наличии сертификата Госстандарта России в паспорте);</w:t>
      </w:r>
    </w:p>
    <w:p w:rsidR="009E5840" w:rsidRPr="00CF6273" w:rsidRDefault="009E5840" w:rsidP="009E5840">
      <w:pPr>
        <w:widowControl/>
        <w:shd w:val="clear" w:color="auto" w:fill="FFFFFF"/>
        <w:autoSpaceDE/>
        <w:autoSpaceDN/>
        <w:adjustRightInd/>
        <w:jc w:val="both"/>
        <w:rPr>
          <w:bCs/>
          <w:spacing w:val="-11"/>
          <w:sz w:val="24"/>
          <w:szCs w:val="24"/>
        </w:rPr>
      </w:pPr>
      <w:r w:rsidRPr="00CF6273">
        <w:rPr>
          <w:bCs/>
          <w:spacing w:val="-11"/>
          <w:sz w:val="24"/>
          <w:szCs w:val="24"/>
        </w:rPr>
        <w:t>-наличие штампа о поверке прибора;</w:t>
      </w:r>
    </w:p>
    <w:p w:rsidR="009E5840" w:rsidRPr="00CF6273" w:rsidRDefault="009E5840" w:rsidP="009E5840">
      <w:pPr>
        <w:widowControl/>
        <w:shd w:val="clear" w:color="auto" w:fill="FFFFFF"/>
        <w:autoSpaceDE/>
        <w:autoSpaceDN/>
        <w:adjustRightInd/>
        <w:jc w:val="both"/>
        <w:rPr>
          <w:bCs/>
          <w:spacing w:val="-11"/>
          <w:sz w:val="24"/>
          <w:szCs w:val="24"/>
        </w:rPr>
      </w:pPr>
      <w:r w:rsidRPr="00CF6273">
        <w:rPr>
          <w:bCs/>
          <w:spacing w:val="-11"/>
          <w:sz w:val="24"/>
          <w:szCs w:val="24"/>
        </w:rPr>
        <w:t>-наличие контрольных пломб;</w:t>
      </w:r>
    </w:p>
    <w:p w:rsidR="009E5840" w:rsidRPr="00CF6273" w:rsidRDefault="009E5840" w:rsidP="009E5840">
      <w:pPr>
        <w:widowControl/>
        <w:shd w:val="clear" w:color="auto" w:fill="FFFFFF"/>
        <w:autoSpaceDE/>
        <w:autoSpaceDN/>
        <w:adjustRightInd/>
        <w:jc w:val="both"/>
        <w:rPr>
          <w:bCs/>
          <w:spacing w:val="-11"/>
          <w:sz w:val="24"/>
          <w:szCs w:val="24"/>
        </w:rPr>
      </w:pPr>
      <w:r w:rsidRPr="00CF6273">
        <w:rPr>
          <w:bCs/>
          <w:spacing w:val="-11"/>
          <w:sz w:val="24"/>
          <w:szCs w:val="24"/>
        </w:rPr>
        <w:t>--предусмотреть установку  фильтра грубой очистки (сетчатого фильтра)  перед прибором учета;</w:t>
      </w:r>
    </w:p>
    <w:p w:rsidR="009E5840" w:rsidRPr="00CF6273" w:rsidRDefault="009E5840" w:rsidP="009E5840">
      <w:pPr>
        <w:widowControl/>
        <w:shd w:val="clear" w:color="auto" w:fill="FFFFFF"/>
        <w:autoSpaceDE/>
        <w:autoSpaceDN/>
        <w:adjustRightInd/>
        <w:jc w:val="both"/>
        <w:rPr>
          <w:bCs/>
          <w:spacing w:val="-11"/>
          <w:sz w:val="24"/>
          <w:szCs w:val="24"/>
        </w:rPr>
      </w:pPr>
      <w:r w:rsidRPr="00CF6273">
        <w:rPr>
          <w:bCs/>
          <w:spacing w:val="-11"/>
          <w:sz w:val="24"/>
          <w:szCs w:val="24"/>
        </w:rPr>
        <w:t xml:space="preserve">-счетчик должен иметь </w:t>
      </w:r>
      <w:proofErr w:type="spellStart"/>
      <w:r w:rsidRPr="00CF6273">
        <w:rPr>
          <w:bCs/>
          <w:spacing w:val="-11"/>
          <w:sz w:val="24"/>
          <w:szCs w:val="24"/>
        </w:rPr>
        <w:t>межповерочный</w:t>
      </w:r>
      <w:proofErr w:type="spellEnd"/>
      <w:r w:rsidRPr="00CF6273">
        <w:rPr>
          <w:bCs/>
          <w:spacing w:val="-11"/>
          <w:sz w:val="24"/>
          <w:szCs w:val="24"/>
        </w:rPr>
        <w:t xml:space="preserve"> интервал: счетчик холодной воды не менее пяти лет, счетчик горячей воды  - не менее четырех лет;</w:t>
      </w:r>
    </w:p>
    <w:p w:rsidR="009E5840" w:rsidRPr="00CF6273" w:rsidRDefault="009E5840" w:rsidP="009E5840">
      <w:pPr>
        <w:widowControl/>
        <w:shd w:val="clear" w:color="auto" w:fill="FFFFFF"/>
        <w:autoSpaceDE/>
        <w:autoSpaceDN/>
        <w:adjustRightInd/>
        <w:jc w:val="both"/>
        <w:rPr>
          <w:bCs/>
          <w:spacing w:val="-11"/>
          <w:sz w:val="24"/>
          <w:szCs w:val="24"/>
        </w:rPr>
      </w:pPr>
      <w:r w:rsidRPr="00CF6273">
        <w:rPr>
          <w:bCs/>
          <w:spacing w:val="-11"/>
          <w:sz w:val="24"/>
          <w:szCs w:val="24"/>
        </w:rPr>
        <w:t>-свидетельство о первичной метрологической поверке (соответствующая отметка в паспорте прибора).</w:t>
      </w:r>
    </w:p>
    <w:p w:rsidR="009E5840" w:rsidRPr="00CF6273" w:rsidRDefault="009E5840" w:rsidP="009E5840">
      <w:pPr>
        <w:widowControl/>
        <w:shd w:val="clear" w:color="auto" w:fill="FFFFFF"/>
        <w:autoSpaceDE/>
        <w:autoSpaceDN/>
        <w:adjustRightInd/>
        <w:jc w:val="both"/>
        <w:rPr>
          <w:bCs/>
          <w:spacing w:val="-11"/>
          <w:sz w:val="24"/>
          <w:szCs w:val="24"/>
        </w:rPr>
      </w:pPr>
      <w:r w:rsidRPr="00CF6273">
        <w:rPr>
          <w:bCs/>
          <w:spacing w:val="-11"/>
          <w:sz w:val="24"/>
          <w:szCs w:val="24"/>
        </w:rPr>
        <w:t xml:space="preserve">Не допускается установка счетчиков горячей и холодной воды с истечением более половины срока </w:t>
      </w:r>
      <w:proofErr w:type="spellStart"/>
      <w:r w:rsidRPr="00CF6273">
        <w:rPr>
          <w:bCs/>
          <w:spacing w:val="-11"/>
          <w:sz w:val="24"/>
          <w:szCs w:val="24"/>
        </w:rPr>
        <w:t>межповерочного</w:t>
      </w:r>
      <w:proofErr w:type="spellEnd"/>
      <w:r w:rsidRPr="00CF6273">
        <w:rPr>
          <w:bCs/>
          <w:spacing w:val="-11"/>
          <w:sz w:val="24"/>
          <w:szCs w:val="24"/>
        </w:rPr>
        <w:t xml:space="preserve"> периода </w:t>
      </w:r>
      <w:proofErr w:type="gramStart"/>
      <w:r w:rsidRPr="00CF6273">
        <w:rPr>
          <w:bCs/>
          <w:spacing w:val="-11"/>
          <w:sz w:val="24"/>
          <w:szCs w:val="24"/>
        </w:rPr>
        <w:t>с  даты поверки</w:t>
      </w:r>
      <w:proofErr w:type="gramEnd"/>
      <w:r w:rsidRPr="00CF6273">
        <w:rPr>
          <w:bCs/>
          <w:spacing w:val="-11"/>
          <w:sz w:val="24"/>
          <w:szCs w:val="24"/>
        </w:rPr>
        <w:t>, указанной в техническом паспорте.</w:t>
      </w:r>
    </w:p>
    <w:p w:rsidR="009E5840" w:rsidRPr="00CF6273" w:rsidRDefault="00612855" w:rsidP="00612855">
      <w:pPr>
        <w:widowControl/>
        <w:autoSpaceDE/>
        <w:autoSpaceDN/>
        <w:adjustRightInd/>
        <w:jc w:val="both"/>
        <w:rPr>
          <w:sz w:val="24"/>
          <w:szCs w:val="24"/>
        </w:rPr>
      </w:pPr>
      <w:r>
        <w:rPr>
          <w:sz w:val="24"/>
          <w:szCs w:val="24"/>
        </w:rPr>
        <w:t>2.4.3.</w:t>
      </w:r>
      <w:r w:rsidR="009E5840" w:rsidRPr="00CF6273">
        <w:rPr>
          <w:sz w:val="24"/>
          <w:szCs w:val="24"/>
        </w:rPr>
        <w:t xml:space="preserve">Предусмотреть обратный клапан (далее фитинг) для  предотвращения обратного </w:t>
      </w:r>
      <w:proofErr w:type="spellStart"/>
      <w:r w:rsidR="009E5840" w:rsidRPr="00CF6273">
        <w:rPr>
          <w:sz w:val="24"/>
          <w:szCs w:val="24"/>
        </w:rPr>
        <w:t>перетока</w:t>
      </w:r>
      <w:proofErr w:type="spellEnd"/>
      <w:r w:rsidR="009E5840" w:rsidRPr="00CF6273">
        <w:rPr>
          <w:sz w:val="24"/>
          <w:szCs w:val="24"/>
        </w:rPr>
        <w:t xml:space="preserve"> воды в трубопроводе. Фитинг устанавливается после сетчатого фильтра перед прибором учета потребления ресурсов (холодной и горячей воды). Возможен вариант, когда фитинг встроен в конструкцию прибора учета.    </w:t>
      </w:r>
    </w:p>
    <w:p w:rsidR="009E5840" w:rsidRPr="00CF6273" w:rsidRDefault="00612855" w:rsidP="00612855">
      <w:pPr>
        <w:widowControl/>
        <w:autoSpaceDE/>
        <w:autoSpaceDN/>
        <w:adjustRightInd/>
        <w:jc w:val="both"/>
        <w:rPr>
          <w:sz w:val="24"/>
          <w:szCs w:val="24"/>
        </w:rPr>
      </w:pPr>
      <w:r>
        <w:rPr>
          <w:sz w:val="24"/>
          <w:szCs w:val="24"/>
        </w:rPr>
        <w:t>2.4.4.</w:t>
      </w:r>
      <w:r w:rsidR="009E5840" w:rsidRPr="00CF6273">
        <w:rPr>
          <w:sz w:val="24"/>
          <w:szCs w:val="24"/>
        </w:rPr>
        <w:t>Установить фильтр грубой очистки для отсечения крупных фракций (ржавчины, песка т.д.). В фильтре грубой очистки должен иметься отвод, который позволяет его обслуживать.</w:t>
      </w:r>
    </w:p>
    <w:p w:rsidR="009E5840" w:rsidRPr="00612855" w:rsidRDefault="00612855" w:rsidP="000E498F">
      <w:pPr>
        <w:widowControl/>
        <w:autoSpaceDE/>
        <w:autoSpaceDN/>
        <w:adjustRightInd/>
        <w:jc w:val="both"/>
        <w:rPr>
          <w:sz w:val="24"/>
          <w:szCs w:val="24"/>
        </w:rPr>
      </w:pPr>
      <w:r>
        <w:rPr>
          <w:sz w:val="24"/>
          <w:szCs w:val="24"/>
        </w:rPr>
        <w:t>2.4.5.</w:t>
      </w:r>
      <w:r w:rsidR="009E5840" w:rsidRPr="00CF6273">
        <w:rPr>
          <w:sz w:val="24"/>
          <w:szCs w:val="24"/>
        </w:rPr>
        <w:t>Счетчики холодной и горячей воды, фитинги, фильтры должны быть новыми, не бывшими в эксплуатации.</w:t>
      </w:r>
    </w:p>
    <w:p w:rsidR="009E5840" w:rsidRPr="00612855" w:rsidRDefault="00612855" w:rsidP="00612855">
      <w:pPr>
        <w:widowControl/>
        <w:autoSpaceDE/>
        <w:autoSpaceDN/>
        <w:adjustRightInd/>
        <w:jc w:val="both"/>
        <w:rPr>
          <w:b/>
          <w:sz w:val="24"/>
          <w:szCs w:val="24"/>
        </w:rPr>
      </w:pPr>
      <w:r w:rsidRPr="00612855">
        <w:rPr>
          <w:b/>
          <w:sz w:val="24"/>
          <w:szCs w:val="24"/>
        </w:rPr>
        <w:t xml:space="preserve">2.5. </w:t>
      </w:r>
      <w:r w:rsidR="009E5840" w:rsidRPr="00612855">
        <w:rPr>
          <w:b/>
          <w:sz w:val="24"/>
          <w:szCs w:val="24"/>
        </w:rPr>
        <w:t>Требования к монтажу и сдаче в эксплуатацию узлов учета.</w:t>
      </w:r>
    </w:p>
    <w:p w:rsidR="009E5840" w:rsidRPr="00CF6273" w:rsidRDefault="00612855" w:rsidP="009E5840">
      <w:pPr>
        <w:widowControl/>
        <w:autoSpaceDE/>
        <w:autoSpaceDN/>
        <w:adjustRightInd/>
        <w:jc w:val="both"/>
        <w:rPr>
          <w:sz w:val="24"/>
          <w:szCs w:val="24"/>
        </w:rPr>
      </w:pPr>
      <w:r>
        <w:rPr>
          <w:sz w:val="24"/>
          <w:szCs w:val="24"/>
        </w:rPr>
        <w:t>2.</w:t>
      </w:r>
      <w:r w:rsidR="009E5840" w:rsidRPr="00CF6273">
        <w:rPr>
          <w:sz w:val="24"/>
          <w:szCs w:val="24"/>
        </w:rPr>
        <w:t xml:space="preserve">5.1. Счетчик должен располагаться в месте удобном для обслуживания, опломбирования и снятия показаний и не должен соприкасаться со стенами (необходимо обеспечить зазор не менее </w:t>
      </w:r>
      <w:smartTag w:uri="urn:schemas-microsoft-com:office:smarttags" w:element="metricconverter">
        <w:smartTagPr>
          <w:attr w:name="ProductID" w:val="5 мм"/>
        </w:smartTagPr>
        <w:r w:rsidR="009E5840" w:rsidRPr="00CF6273">
          <w:rPr>
            <w:sz w:val="24"/>
            <w:szCs w:val="24"/>
          </w:rPr>
          <w:t>5 мм</w:t>
        </w:r>
      </w:smartTag>
      <w:r w:rsidR="009E5840" w:rsidRPr="00CF6273">
        <w:rPr>
          <w:sz w:val="24"/>
          <w:szCs w:val="24"/>
        </w:rPr>
        <w:t xml:space="preserve">). </w:t>
      </w:r>
    </w:p>
    <w:p w:rsidR="009E5840" w:rsidRPr="00CF6273" w:rsidRDefault="00612855" w:rsidP="00612855">
      <w:pPr>
        <w:widowControl/>
        <w:autoSpaceDE/>
        <w:autoSpaceDN/>
        <w:adjustRightInd/>
        <w:jc w:val="both"/>
        <w:rPr>
          <w:sz w:val="24"/>
          <w:szCs w:val="24"/>
        </w:rPr>
      </w:pPr>
      <w:r>
        <w:rPr>
          <w:sz w:val="24"/>
          <w:szCs w:val="24"/>
        </w:rPr>
        <w:t xml:space="preserve">2.5.2. </w:t>
      </w:r>
      <w:r w:rsidR="009E5840" w:rsidRPr="00CF6273">
        <w:rPr>
          <w:sz w:val="24"/>
          <w:szCs w:val="24"/>
        </w:rPr>
        <w:t xml:space="preserve">После установки счетчика воды, фильтра, фитинга произвести проверку на течь всей установки и составить совместно с </w:t>
      </w:r>
      <w:proofErr w:type="spellStart"/>
      <w:r w:rsidR="009E5840" w:rsidRPr="00CF6273">
        <w:rPr>
          <w:sz w:val="24"/>
          <w:szCs w:val="24"/>
        </w:rPr>
        <w:t>ресурсоснабжающей</w:t>
      </w:r>
      <w:proofErr w:type="spellEnd"/>
      <w:r w:rsidR="009E5840" w:rsidRPr="00CF6273">
        <w:rPr>
          <w:sz w:val="24"/>
          <w:szCs w:val="24"/>
        </w:rPr>
        <w:t xml:space="preserve"> организацией акт приемки и опломбировки </w:t>
      </w:r>
      <w:proofErr w:type="spellStart"/>
      <w:r w:rsidR="009E5840" w:rsidRPr="00CF6273">
        <w:rPr>
          <w:sz w:val="24"/>
          <w:szCs w:val="24"/>
        </w:rPr>
        <w:t>водосчетчика</w:t>
      </w:r>
      <w:proofErr w:type="spellEnd"/>
      <w:r w:rsidR="009E5840" w:rsidRPr="00CF6273">
        <w:rPr>
          <w:sz w:val="24"/>
          <w:szCs w:val="24"/>
        </w:rPr>
        <w:t xml:space="preserve">, произвести опломбирование индивидуальных приборов учета потребления ресурсов (холодной и горячей воды). В случае </w:t>
      </w:r>
      <w:proofErr w:type="gramStart"/>
      <w:r w:rsidR="009E5840" w:rsidRPr="00CF6273">
        <w:rPr>
          <w:sz w:val="24"/>
          <w:szCs w:val="24"/>
        </w:rPr>
        <w:t>отсутствия технической возможности установки прибора учета</w:t>
      </w:r>
      <w:proofErr w:type="gramEnd"/>
      <w:r w:rsidR="009E5840" w:rsidRPr="00CF6273">
        <w:rPr>
          <w:sz w:val="24"/>
          <w:szCs w:val="24"/>
        </w:rPr>
        <w:t xml:space="preserve"> составить Акт по форме приложения 2 к приказу Министерства регионального развития Российской Федерации от 29 декабря 2011 г. №627.</w:t>
      </w:r>
    </w:p>
    <w:p w:rsidR="009E5840" w:rsidRPr="00CF6273" w:rsidRDefault="00612855" w:rsidP="00612855">
      <w:pPr>
        <w:widowControl/>
        <w:autoSpaceDE/>
        <w:autoSpaceDN/>
        <w:adjustRightInd/>
        <w:jc w:val="both"/>
        <w:rPr>
          <w:sz w:val="24"/>
          <w:szCs w:val="24"/>
        </w:rPr>
      </w:pPr>
      <w:r>
        <w:rPr>
          <w:bCs/>
          <w:sz w:val="24"/>
          <w:szCs w:val="24"/>
        </w:rPr>
        <w:lastRenderedPageBreak/>
        <w:t xml:space="preserve">2.5.3. </w:t>
      </w:r>
      <w:r w:rsidR="009E5840" w:rsidRPr="00CF6273">
        <w:rPr>
          <w:bCs/>
          <w:sz w:val="24"/>
          <w:szCs w:val="24"/>
        </w:rPr>
        <w:t>С каждой стороны</w:t>
      </w:r>
      <w:r w:rsidR="009E5840" w:rsidRPr="00CF6273">
        <w:rPr>
          <w:sz w:val="24"/>
          <w:szCs w:val="24"/>
        </w:rPr>
        <w:t xml:space="preserve"> счётчиков предусмотреть прямые участки трубопроводов, длина которых определяется в соответствии с государственными стандартами на счетчики для воды.</w:t>
      </w:r>
    </w:p>
    <w:p w:rsidR="009E5840" w:rsidRPr="00CF6273" w:rsidRDefault="00612855" w:rsidP="00612855">
      <w:pPr>
        <w:widowControl/>
        <w:tabs>
          <w:tab w:val="left" w:pos="567"/>
        </w:tabs>
        <w:autoSpaceDE/>
        <w:autoSpaceDN/>
        <w:adjustRightInd/>
        <w:spacing w:line="250" w:lineRule="exact"/>
        <w:ind w:right="20"/>
        <w:jc w:val="both"/>
        <w:rPr>
          <w:sz w:val="24"/>
          <w:szCs w:val="24"/>
        </w:rPr>
      </w:pPr>
      <w:r>
        <w:rPr>
          <w:sz w:val="24"/>
          <w:szCs w:val="24"/>
        </w:rPr>
        <w:t xml:space="preserve">2.5.4. </w:t>
      </w:r>
      <w:r w:rsidR="009E5840" w:rsidRPr="00CF6273">
        <w:rPr>
          <w:sz w:val="24"/>
          <w:szCs w:val="24"/>
        </w:rPr>
        <w:t>При демонтаже и производстве прочих работ не допускать повреждений общедомовых трубопроводов сети канализации и водопроводов, они должны быть защищены от повреждений.</w:t>
      </w:r>
    </w:p>
    <w:p w:rsidR="00612855" w:rsidRPr="00612855" w:rsidRDefault="00612855" w:rsidP="00612855">
      <w:pPr>
        <w:widowControl/>
        <w:tabs>
          <w:tab w:val="left" w:pos="567"/>
        </w:tabs>
        <w:autoSpaceDE/>
        <w:autoSpaceDN/>
        <w:adjustRightInd/>
        <w:spacing w:line="250" w:lineRule="exact"/>
        <w:ind w:right="20"/>
        <w:jc w:val="both"/>
        <w:rPr>
          <w:sz w:val="24"/>
          <w:szCs w:val="24"/>
        </w:rPr>
      </w:pPr>
      <w:r>
        <w:rPr>
          <w:sz w:val="24"/>
          <w:szCs w:val="24"/>
        </w:rPr>
        <w:t xml:space="preserve">2.5.5. </w:t>
      </w:r>
      <w:r w:rsidR="009E5840" w:rsidRPr="00CF6273">
        <w:rPr>
          <w:sz w:val="24"/>
          <w:szCs w:val="24"/>
        </w:rPr>
        <w:t>При повреждени</w:t>
      </w:r>
      <w:r>
        <w:rPr>
          <w:sz w:val="24"/>
          <w:szCs w:val="24"/>
        </w:rPr>
        <w:t>и</w:t>
      </w:r>
      <w:r w:rsidR="009E5840" w:rsidRPr="00CF6273">
        <w:rPr>
          <w:sz w:val="24"/>
          <w:szCs w:val="24"/>
        </w:rPr>
        <w:t xml:space="preserve"> внутренних водопроводных и канализационных систем ответственность и восстановление лежит на подрядной организации производящей ремонтные работы.</w:t>
      </w:r>
    </w:p>
    <w:p w:rsidR="009E5840" w:rsidRPr="00612855" w:rsidRDefault="009E5840" w:rsidP="00612855">
      <w:pPr>
        <w:pStyle w:val="affc"/>
        <w:widowControl/>
        <w:numPr>
          <w:ilvl w:val="1"/>
          <w:numId w:val="34"/>
        </w:numPr>
        <w:autoSpaceDE/>
        <w:autoSpaceDN/>
        <w:adjustRightInd/>
        <w:ind w:left="0" w:firstLine="0"/>
        <w:rPr>
          <w:sz w:val="24"/>
          <w:szCs w:val="24"/>
        </w:rPr>
      </w:pPr>
      <w:r w:rsidRPr="00612855">
        <w:rPr>
          <w:b/>
          <w:sz w:val="24"/>
          <w:szCs w:val="24"/>
        </w:rPr>
        <w:t xml:space="preserve">Срок выполнения работ: </w:t>
      </w:r>
      <w:r w:rsidRPr="00612855">
        <w:rPr>
          <w:sz w:val="24"/>
          <w:szCs w:val="24"/>
        </w:rPr>
        <w:t xml:space="preserve">с момента подписания контракта  до </w:t>
      </w:r>
      <w:r w:rsidR="006C07B8" w:rsidRPr="006C07B8">
        <w:rPr>
          <w:sz w:val="24"/>
          <w:szCs w:val="24"/>
        </w:rPr>
        <w:t>20</w:t>
      </w:r>
      <w:r w:rsidRPr="006C07B8">
        <w:rPr>
          <w:sz w:val="24"/>
          <w:szCs w:val="24"/>
        </w:rPr>
        <w:t>.12.2012</w:t>
      </w:r>
      <w:r w:rsidRPr="00612855">
        <w:rPr>
          <w:sz w:val="24"/>
          <w:szCs w:val="24"/>
        </w:rPr>
        <w:t xml:space="preserve"> года.</w:t>
      </w:r>
    </w:p>
    <w:p w:rsidR="009E5840" w:rsidRPr="00CF6273" w:rsidRDefault="00612855" w:rsidP="009E5840">
      <w:pPr>
        <w:widowControl/>
        <w:autoSpaceDE/>
        <w:autoSpaceDN/>
        <w:adjustRightInd/>
        <w:jc w:val="both"/>
        <w:rPr>
          <w:b/>
          <w:color w:val="000000"/>
          <w:sz w:val="24"/>
          <w:szCs w:val="24"/>
        </w:rPr>
      </w:pPr>
      <w:r>
        <w:rPr>
          <w:b/>
          <w:sz w:val="24"/>
          <w:szCs w:val="24"/>
        </w:rPr>
        <w:t>2.</w:t>
      </w:r>
      <w:r w:rsidR="009E5840" w:rsidRPr="00CF6273">
        <w:rPr>
          <w:b/>
          <w:sz w:val="24"/>
          <w:szCs w:val="24"/>
        </w:rPr>
        <w:t xml:space="preserve">7 . </w:t>
      </w:r>
      <w:r w:rsidR="009E5840" w:rsidRPr="00CF6273">
        <w:rPr>
          <w:b/>
          <w:color w:val="000000"/>
          <w:sz w:val="24"/>
          <w:szCs w:val="24"/>
        </w:rPr>
        <w:t>Требования к качеству  и безопасности выполняемых работ</w:t>
      </w:r>
      <w:r w:rsidR="009E5840" w:rsidRPr="00CF6273">
        <w:rPr>
          <w:sz w:val="24"/>
          <w:szCs w:val="24"/>
        </w:rPr>
        <w:t xml:space="preserve">    </w:t>
      </w:r>
    </w:p>
    <w:p w:rsidR="009E5840" w:rsidRPr="00CF6273" w:rsidRDefault="00612855" w:rsidP="009E5840">
      <w:pPr>
        <w:widowControl/>
        <w:autoSpaceDE/>
        <w:autoSpaceDN/>
        <w:adjustRightInd/>
        <w:jc w:val="both"/>
        <w:rPr>
          <w:b/>
          <w:sz w:val="24"/>
          <w:szCs w:val="24"/>
        </w:rPr>
      </w:pPr>
      <w:r>
        <w:rPr>
          <w:sz w:val="24"/>
          <w:szCs w:val="24"/>
        </w:rPr>
        <w:t>2.</w:t>
      </w:r>
      <w:r w:rsidR="009E5840" w:rsidRPr="00CF6273">
        <w:rPr>
          <w:sz w:val="24"/>
          <w:szCs w:val="24"/>
        </w:rPr>
        <w:t>7.1. Наличие необходимых документов, подтверждающих качество работ, их соответствие требованиям проекта муниципального контракта.</w:t>
      </w:r>
    </w:p>
    <w:p w:rsidR="009E5840" w:rsidRPr="00CF6273" w:rsidRDefault="009E5840" w:rsidP="009E5840">
      <w:pPr>
        <w:widowControl/>
        <w:jc w:val="both"/>
        <w:rPr>
          <w:sz w:val="24"/>
          <w:szCs w:val="24"/>
        </w:rPr>
      </w:pPr>
      <w:r w:rsidRPr="00CF6273">
        <w:rPr>
          <w:sz w:val="24"/>
          <w:szCs w:val="24"/>
        </w:rPr>
        <w:t>Качество и безопасность работ должна соответствовать требованиям, указанным в сертификатах соответствия или других документах, определяющих качество и безопасность  работ.</w:t>
      </w:r>
    </w:p>
    <w:p w:rsidR="009E5840" w:rsidRPr="00CF6273" w:rsidRDefault="00612855" w:rsidP="009E5840">
      <w:pPr>
        <w:widowControl/>
        <w:jc w:val="both"/>
        <w:rPr>
          <w:sz w:val="24"/>
          <w:szCs w:val="24"/>
        </w:rPr>
      </w:pPr>
      <w:r>
        <w:rPr>
          <w:sz w:val="24"/>
          <w:szCs w:val="24"/>
        </w:rPr>
        <w:t>2.</w:t>
      </w:r>
      <w:r w:rsidR="009E5840" w:rsidRPr="00CF6273">
        <w:rPr>
          <w:sz w:val="24"/>
          <w:szCs w:val="24"/>
        </w:rPr>
        <w:t>7.2. Исполнитель во время производства работ  должен соблюдать правила безопасности.</w:t>
      </w:r>
    </w:p>
    <w:p w:rsidR="009E5840" w:rsidRPr="00CF6273" w:rsidRDefault="009E5840" w:rsidP="009E5840">
      <w:pPr>
        <w:widowControl/>
        <w:jc w:val="both"/>
        <w:rPr>
          <w:sz w:val="24"/>
          <w:szCs w:val="24"/>
        </w:rPr>
      </w:pPr>
      <w:r w:rsidRPr="00CF6273">
        <w:rPr>
          <w:sz w:val="24"/>
          <w:szCs w:val="24"/>
        </w:rPr>
        <w:t>Ответственность  за технику безопасности работ на объекте несет Исполнитель.</w:t>
      </w:r>
    </w:p>
    <w:p w:rsidR="009E5840" w:rsidRPr="00CF6273" w:rsidRDefault="00612855" w:rsidP="009E5840">
      <w:pPr>
        <w:widowControl/>
        <w:autoSpaceDE/>
        <w:autoSpaceDN/>
        <w:adjustRightInd/>
        <w:jc w:val="both"/>
        <w:rPr>
          <w:sz w:val="24"/>
          <w:szCs w:val="24"/>
        </w:rPr>
      </w:pPr>
      <w:r>
        <w:rPr>
          <w:sz w:val="24"/>
          <w:szCs w:val="24"/>
        </w:rPr>
        <w:t>2.</w:t>
      </w:r>
      <w:r w:rsidR="009E5840" w:rsidRPr="00CF6273">
        <w:rPr>
          <w:sz w:val="24"/>
          <w:szCs w:val="24"/>
        </w:rPr>
        <w:t xml:space="preserve">7.3. Недостатки и дефекты, выявленные при приемке работ и в период гарантийной эксплуатации результата работ, должны быть своевременно устранены Подрядчиком. </w:t>
      </w:r>
    </w:p>
    <w:p w:rsidR="009E5840" w:rsidRPr="00CF6273" w:rsidRDefault="00612855" w:rsidP="009E5840">
      <w:pPr>
        <w:widowControl/>
        <w:autoSpaceDE/>
        <w:autoSpaceDN/>
        <w:adjustRightInd/>
        <w:jc w:val="both"/>
        <w:rPr>
          <w:b/>
          <w:color w:val="000000"/>
          <w:sz w:val="24"/>
          <w:szCs w:val="24"/>
        </w:rPr>
      </w:pPr>
      <w:r>
        <w:rPr>
          <w:b/>
          <w:sz w:val="24"/>
          <w:szCs w:val="24"/>
        </w:rPr>
        <w:t>2.</w:t>
      </w:r>
      <w:r w:rsidR="009E5840" w:rsidRPr="00CF6273">
        <w:rPr>
          <w:b/>
          <w:sz w:val="24"/>
          <w:szCs w:val="24"/>
        </w:rPr>
        <w:t xml:space="preserve">8. </w:t>
      </w:r>
      <w:r w:rsidR="009E5840" w:rsidRPr="00CF6273">
        <w:rPr>
          <w:b/>
          <w:color w:val="000000"/>
          <w:sz w:val="24"/>
          <w:szCs w:val="24"/>
        </w:rPr>
        <w:t>Перечень квартир муниципального жилого фонда для установки индивидуальных приборов учета потребления ресурсов (холодной и горячей воды).</w:t>
      </w:r>
    </w:p>
    <w:p w:rsidR="009E5840" w:rsidRPr="00612855" w:rsidRDefault="009E5840" w:rsidP="000E498F">
      <w:pPr>
        <w:widowControl/>
        <w:autoSpaceDE/>
        <w:autoSpaceDN/>
        <w:adjustRightInd/>
        <w:jc w:val="both"/>
        <w:rPr>
          <w:color w:val="000000"/>
          <w:sz w:val="24"/>
          <w:szCs w:val="24"/>
        </w:rPr>
      </w:pPr>
      <w:r w:rsidRPr="00CF6273">
        <w:rPr>
          <w:color w:val="000000"/>
          <w:sz w:val="24"/>
          <w:szCs w:val="24"/>
        </w:rPr>
        <w:t>Перечень включает основной (Приложение 1) и резервный (Приложение 2) списки. В случае</w:t>
      </w:r>
      <w:proofErr w:type="gramStart"/>
      <w:r w:rsidRPr="00CF6273">
        <w:rPr>
          <w:color w:val="000000"/>
          <w:sz w:val="24"/>
          <w:szCs w:val="24"/>
        </w:rPr>
        <w:t>,</w:t>
      </w:r>
      <w:proofErr w:type="gramEnd"/>
      <w:r w:rsidRPr="00CF6273">
        <w:rPr>
          <w:color w:val="000000"/>
          <w:sz w:val="24"/>
          <w:szCs w:val="24"/>
        </w:rPr>
        <w:t xml:space="preserve"> если отсутствует возможность установки индивидуального прибора учета холодной или горячей воды по адресу, указанному в основном списке, то он подлежит замене на адрес резервного списка по усмотрению подрядной организации.</w:t>
      </w:r>
    </w:p>
    <w:p w:rsidR="00817F50" w:rsidRDefault="00817F50" w:rsidP="00817F50">
      <w:pPr>
        <w:ind w:right="153"/>
        <w:rPr>
          <w:sz w:val="24"/>
          <w:szCs w:val="24"/>
        </w:rPr>
      </w:pPr>
    </w:p>
    <w:p w:rsidR="00CF6273" w:rsidRDefault="00CF6273" w:rsidP="00CF6273">
      <w:pPr>
        <w:pStyle w:val="ConsNormal"/>
        <w:widowControl/>
        <w:ind w:right="57" w:firstLine="540"/>
        <w:jc w:val="center"/>
        <w:rPr>
          <w:rFonts w:ascii="Times New Roman" w:hAnsi="Times New Roman" w:cs="Times New Roman"/>
          <w:b/>
          <w:sz w:val="24"/>
          <w:szCs w:val="24"/>
        </w:rPr>
      </w:pPr>
      <w:r w:rsidRPr="00735F68">
        <w:rPr>
          <w:rFonts w:ascii="Times New Roman" w:hAnsi="Times New Roman" w:cs="Times New Roman"/>
          <w:b/>
          <w:sz w:val="24"/>
          <w:szCs w:val="24"/>
        </w:rPr>
        <w:t>3.Технические характеристики товаров, используемых при выполнении работ</w:t>
      </w:r>
      <w:r w:rsidR="00735F68">
        <w:rPr>
          <w:rFonts w:ascii="Times New Roman" w:hAnsi="Times New Roman" w:cs="Times New Roman"/>
          <w:b/>
          <w:sz w:val="24"/>
          <w:szCs w:val="24"/>
        </w:rPr>
        <w:t>.</w:t>
      </w:r>
    </w:p>
    <w:p w:rsidR="00735F68" w:rsidRPr="00735F68" w:rsidRDefault="00735F68" w:rsidP="00CF6273">
      <w:pPr>
        <w:pStyle w:val="ConsNormal"/>
        <w:widowControl/>
        <w:ind w:right="57" w:firstLine="540"/>
        <w:jc w:val="center"/>
        <w:rPr>
          <w:rFonts w:ascii="Times New Roman" w:hAnsi="Times New Roman" w:cs="Times New Roman"/>
          <w:b/>
          <w:sz w:val="24"/>
          <w:szCs w:val="24"/>
        </w:rPr>
      </w:pPr>
    </w:p>
    <w:p w:rsidR="00916B73" w:rsidRPr="00916B73" w:rsidRDefault="00241F10" w:rsidP="00916B73">
      <w:pPr>
        <w:pStyle w:val="affe"/>
        <w:jc w:val="both"/>
        <w:rPr>
          <w:rFonts w:ascii="Times New Roman" w:hAnsi="Times New Roman" w:cs="Times New Roman"/>
        </w:rPr>
      </w:pPr>
      <w:r w:rsidRPr="00E14EAD">
        <w:rPr>
          <w:rFonts w:ascii="Times New Roman" w:hAnsi="Times New Roman" w:cs="Times New Roman"/>
          <w:b/>
          <w:bCs/>
        </w:rPr>
        <w:t>3.1.</w:t>
      </w:r>
      <w:r>
        <w:rPr>
          <w:b/>
          <w:bCs/>
        </w:rPr>
        <w:t xml:space="preserve"> </w:t>
      </w:r>
      <w:r w:rsidR="00916B73" w:rsidRPr="00916B73">
        <w:rPr>
          <w:rFonts w:ascii="Times New Roman" w:hAnsi="Times New Roman" w:cs="Times New Roman"/>
          <w:b/>
          <w:bCs/>
        </w:rPr>
        <w:t>Бытовые счётчики</w:t>
      </w:r>
      <w:r w:rsidR="00916B73" w:rsidRPr="00916B73">
        <w:rPr>
          <w:rFonts w:ascii="Times New Roman" w:hAnsi="Times New Roman" w:cs="Times New Roman"/>
        </w:rPr>
        <w:t xml:space="preserve"> для измерения расхода объёма воды, протекающей по трубопроводу с диаметром условного прохода </w:t>
      </w:r>
      <w:proofErr w:type="spellStart"/>
      <w:proofErr w:type="gramStart"/>
      <w:r w:rsidR="00916B73" w:rsidRPr="00916B73">
        <w:rPr>
          <w:rFonts w:ascii="Times New Roman" w:hAnsi="Times New Roman" w:cs="Times New Roman"/>
          <w:b/>
          <w:bCs/>
        </w:rPr>
        <w:t>d</w:t>
      </w:r>
      <w:proofErr w:type="gramEnd"/>
      <w:r w:rsidR="00916B73" w:rsidRPr="00916B73">
        <w:rPr>
          <w:rFonts w:ascii="Times New Roman" w:hAnsi="Times New Roman" w:cs="Times New Roman"/>
          <w:b/>
          <w:bCs/>
        </w:rPr>
        <w:t>у</w:t>
      </w:r>
      <w:proofErr w:type="spellEnd"/>
      <w:r w:rsidR="00916B73" w:rsidRPr="00916B73">
        <w:rPr>
          <w:rFonts w:ascii="Times New Roman" w:hAnsi="Times New Roman" w:cs="Times New Roman"/>
          <w:b/>
          <w:bCs/>
        </w:rPr>
        <w:t xml:space="preserve">=15 мм  </w:t>
      </w:r>
      <w:r w:rsidR="00916B73" w:rsidRPr="00916B73">
        <w:rPr>
          <w:rFonts w:ascii="Times New Roman" w:hAnsi="Times New Roman" w:cs="Times New Roman"/>
          <w:b/>
        </w:rPr>
        <w:t>ВСГ-15</w:t>
      </w:r>
      <w:r w:rsidR="00916B73" w:rsidRPr="00916B73">
        <w:rPr>
          <w:rFonts w:ascii="Times New Roman" w:hAnsi="Times New Roman" w:cs="Times New Roman"/>
        </w:rPr>
        <w:t xml:space="preserve">, </w:t>
      </w:r>
      <w:proofErr w:type="spellStart"/>
      <w:r w:rsidR="00916B73" w:rsidRPr="00916B73">
        <w:rPr>
          <w:rFonts w:ascii="Times New Roman" w:hAnsi="Times New Roman" w:cs="Times New Roman"/>
          <w:b/>
          <w:bCs/>
          <w:i/>
          <w:iCs/>
        </w:rPr>
        <w:t>крыльчатого</w:t>
      </w:r>
      <w:proofErr w:type="spellEnd"/>
      <w:r w:rsidR="00916B73" w:rsidRPr="00916B73">
        <w:rPr>
          <w:rFonts w:ascii="Times New Roman" w:hAnsi="Times New Roman" w:cs="Times New Roman"/>
        </w:rPr>
        <w:t xml:space="preserve"> типа - </w:t>
      </w:r>
      <w:r w:rsidR="00916B73" w:rsidRPr="00916B73">
        <w:rPr>
          <w:rFonts w:ascii="Times New Roman" w:hAnsi="Times New Roman" w:cs="Times New Roman"/>
          <w:b/>
          <w:bCs/>
          <w:i/>
          <w:iCs/>
        </w:rPr>
        <w:t>счётчики</w:t>
      </w:r>
      <w:r w:rsidR="00916B73" w:rsidRPr="00916B73">
        <w:rPr>
          <w:rFonts w:ascii="Times New Roman" w:hAnsi="Times New Roman" w:cs="Times New Roman"/>
        </w:rPr>
        <w:t xml:space="preserve"> для холодной воды (</w:t>
      </w:r>
      <w:r w:rsidR="00916B73" w:rsidRPr="00916B73">
        <w:rPr>
          <w:rFonts w:ascii="Times New Roman" w:hAnsi="Times New Roman" w:cs="Times New Roman"/>
          <w:b/>
          <w:bCs/>
        </w:rPr>
        <w:t>СХВ</w:t>
      </w:r>
      <w:r w:rsidR="00916B73" w:rsidRPr="00916B73">
        <w:rPr>
          <w:rFonts w:ascii="Times New Roman" w:hAnsi="Times New Roman" w:cs="Times New Roman"/>
        </w:rPr>
        <w:t>) и счётчики для горячей воды (</w:t>
      </w:r>
      <w:r w:rsidR="00916B73" w:rsidRPr="00916B73">
        <w:rPr>
          <w:rFonts w:ascii="Times New Roman" w:hAnsi="Times New Roman" w:cs="Times New Roman"/>
          <w:b/>
          <w:bCs/>
        </w:rPr>
        <w:t>СГВ</w:t>
      </w:r>
      <w:r w:rsidR="00916B73" w:rsidRPr="00916B73">
        <w:rPr>
          <w:rFonts w:ascii="Times New Roman" w:hAnsi="Times New Roman" w:cs="Times New Roman"/>
        </w:rPr>
        <w:t>) с параметрами:</w:t>
      </w:r>
    </w:p>
    <w:p w:rsidR="00916B73" w:rsidRPr="00916B73" w:rsidRDefault="00916B73" w:rsidP="00916B73">
      <w:pPr>
        <w:widowControl/>
        <w:autoSpaceDE/>
        <w:autoSpaceDN/>
        <w:adjustRightInd/>
        <w:rPr>
          <w:rFonts w:eastAsia="Arial Unicode MS"/>
          <w:color w:val="000000"/>
          <w:sz w:val="24"/>
          <w:szCs w:val="24"/>
        </w:rPr>
      </w:pPr>
      <w:r w:rsidRPr="00916B73">
        <w:rPr>
          <w:rFonts w:eastAsia="Arial Unicode MS"/>
          <w:b/>
          <w:bCs/>
          <w:color w:val="000000"/>
          <w:sz w:val="24"/>
          <w:szCs w:val="24"/>
        </w:rPr>
        <w:t xml:space="preserve">СХВ </w:t>
      </w:r>
      <w:r w:rsidRPr="00916B73">
        <w:rPr>
          <w:rFonts w:eastAsia="Arial Unicode MS"/>
          <w:color w:val="000000"/>
          <w:sz w:val="24"/>
          <w:szCs w:val="24"/>
        </w:rPr>
        <w:t xml:space="preserve">- при температуре воды от </w:t>
      </w:r>
      <w:r w:rsidRPr="00916B73">
        <w:rPr>
          <w:rFonts w:eastAsia="Arial Unicode MS"/>
          <w:b/>
          <w:bCs/>
          <w:color w:val="000000"/>
          <w:sz w:val="24"/>
          <w:szCs w:val="24"/>
        </w:rPr>
        <w:t>+5</w:t>
      </w:r>
      <w:proofErr w:type="gramStart"/>
      <w:r w:rsidRPr="00916B73">
        <w:rPr>
          <w:rFonts w:eastAsia="Arial Unicode MS"/>
          <w:b/>
          <w:bCs/>
          <w:color w:val="000000"/>
          <w:sz w:val="24"/>
          <w:szCs w:val="24"/>
        </w:rPr>
        <w:t>°С</w:t>
      </w:r>
      <w:proofErr w:type="gramEnd"/>
      <w:r w:rsidRPr="00916B73">
        <w:rPr>
          <w:rFonts w:eastAsia="Arial Unicode MS"/>
          <w:color w:val="000000"/>
          <w:sz w:val="24"/>
          <w:szCs w:val="24"/>
        </w:rPr>
        <w:t xml:space="preserve"> до </w:t>
      </w:r>
      <w:r w:rsidRPr="00916B73">
        <w:rPr>
          <w:rFonts w:eastAsia="Arial Unicode MS"/>
          <w:b/>
          <w:bCs/>
          <w:color w:val="000000"/>
          <w:sz w:val="24"/>
          <w:szCs w:val="24"/>
        </w:rPr>
        <w:t>+40°С</w:t>
      </w:r>
      <w:r w:rsidRPr="00916B73">
        <w:rPr>
          <w:rFonts w:eastAsia="Arial Unicode MS"/>
          <w:color w:val="000000"/>
          <w:sz w:val="24"/>
          <w:szCs w:val="24"/>
        </w:rPr>
        <w:t xml:space="preserve">, с рабочим давлением в трубопроводе не более </w:t>
      </w:r>
      <w:r w:rsidRPr="00916B73">
        <w:rPr>
          <w:rFonts w:eastAsia="Arial Unicode MS"/>
          <w:b/>
          <w:bCs/>
          <w:color w:val="000000"/>
          <w:sz w:val="24"/>
          <w:szCs w:val="24"/>
        </w:rPr>
        <w:t>1,0 МПа</w:t>
      </w:r>
      <w:r w:rsidRPr="00916B73">
        <w:rPr>
          <w:rFonts w:eastAsia="Arial Unicode MS"/>
          <w:color w:val="000000"/>
          <w:sz w:val="24"/>
          <w:szCs w:val="24"/>
        </w:rPr>
        <w:t>;</w:t>
      </w:r>
    </w:p>
    <w:p w:rsidR="00916B73" w:rsidRPr="00916B73" w:rsidRDefault="00916B73" w:rsidP="00916B73">
      <w:pPr>
        <w:widowControl/>
        <w:autoSpaceDE/>
        <w:autoSpaceDN/>
        <w:adjustRightInd/>
        <w:rPr>
          <w:rFonts w:eastAsia="Arial Unicode MS"/>
          <w:color w:val="000000"/>
          <w:sz w:val="24"/>
          <w:szCs w:val="24"/>
        </w:rPr>
      </w:pPr>
      <w:r w:rsidRPr="00916B73">
        <w:rPr>
          <w:rFonts w:eastAsia="Arial Unicode MS"/>
          <w:b/>
          <w:bCs/>
          <w:color w:val="000000"/>
          <w:sz w:val="24"/>
          <w:szCs w:val="24"/>
        </w:rPr>
        <w:t>СГВ</w:t>
      </w:r>
      <w:r w:rsidRPr="00916B73">
        <w:rPr>
          <w:rFonts w:eastAsia="Arial Unicode MS"/>
          <w:color w:val="000000"/>
          <w:sz w:val="24"/>
          <w:szCs w:val="24"/>
        </w:rPr>
        <w:t xml:space="preserve"> - при температуре воды от </w:t>
      </w:r>
      <w:r w:rsidRPr="00916B73">
        <w:rPr>
          <w:rFonts w:eastAsia="Arial Unicode MS"/>
          <w:b/>
          <w:bCs/>
          <w:color w:val="000000"/>
          <w:sz w:val="24"/>
          <w:szCs w:val="24"/>
        </w:rPr>
        <w:t>+5</w:t>
      </w:r>
      <w:proofErr w:type="gramStart"/>
      <w:r w:rsidRPr="00916B73">
        <w:rPr>
          <w:rFonts w:eastAsia="Arial Unicode MS"/>
          <w:b/>
          <w:bCs/>
          <w:color w:val="000000"/>
          <w:sz w:val="24"/>
          <w:szCs w:val="24"/>
        </w:rPr>
        <w:t>°С</w:t>
      </w:r>
      <w:proofErr w:type="gramEnd"/>
      <w:r w:rsidRPr="00916B73">
        <w:rPr>
          <w:rFonts w:eastAsia="Arial Unicode MS"/>
          <w:color w:val="000000"/>
          <w:sz w:val="24"/>
          <w:szCs w:val="24"/>
        </w:rPr>
        <w:t xml:space="preserve"> до </w:t>
      </w:r>
      <w:r w:rsidRPr="00916B73">
        <w:rPr>
          <w:rFonts w:eastAsia="Arial Unicode MS"/>
          <w:b/>
          <w:bCs/>
          <w:color w:val="000000"/>
          <w:sz w:val="24"/>
          <w:szCs w:val="24"/>
        </w:rPr>
        <w:t>+90°С</w:t>
      </w:r>
      <w:r w:rsidRPr="00916B73">
        <w:rPr>
          <w:rFonts w:eastAsia="Arial Unicode MS"/>
          <w:color w:val="000000"/>
          <w:sz w:val="24"/>
          <w:szCs w:val="24"/>
        </w:rPr>
        <w:t xml:space="preserve">, с рабочим давлением в трубопроводе не более </w:t>
      </w:r>
      <w:r w:rsidRPr="00916B73">
        <w:rPr>
          <w:rFonts w:eastAsia="Arial Unicode MS"/>
          <w:b/>
          <w:bCs/>
          <w:color w:val="000000"/>
          <w:sz w:val="24"/>
          <w:szCs w:val="24"/>
        </w:rPr>
        <w:t>1,0 МПа</w:t>
      </w:r>
      <w:r w:rsidRPr="00916B73">
        <w:rPr>
          <w:rFonts w:eastAsia="Arial Unicode MS"/>
          <w:color w:val="000000"/>
          <w:sz w:val="24"/>
          <w:szCs w:val="24"/>
        </w:rPr>
        <w:t>;</w:t>
      </w:r>
    </w:p>
    <w:p w:rsidR="00916B73" w:rsidRPr="00916B73" w:rsidRDefault="00916B73" w:rsidP="00916B73">
      <w:pPr>
        <w:widowControl/>
        <w:autoSpaceDE/>
        <w:autoSpaceDN/>
        <w:adjustRightInd/>
        <w:rPr>
          <w:rFonts w:eastAsia="Arial Unicode MS"/>
          <w:color w:val="000000"/>
          <w:sz w:val="24"/>
          <w:szCs w:val="24"/>
        </w:rPr>
      </w:pPr>
      <w:r w:rsidRPr="00916B73">
        <w:rPr>
          <w:rFonts w:eastAsia="Arial Unicode MS"/>
          <w:b/>
          <w:bCs/>
          <w:color w:val="000000"/>
          <w:sz w:val="24"/>
          <w:szCs w:val="24"/>
        </w:rPr>
        <w:t>счётчики</w:t>
      </w:r>
      <w:r w:rsidRPr="00916B73">
        <w:rPr>
          <w:rFonts w:eastAsia="Arial Unicode MS"/>
          <w:color w:val="000000"/>
          <w:sz w:val="24"/>
          <w:szCs w:val="24"/>
        </w:rPr>
        <w:t xml:space="preserve"> для горячей воды (</w:t>
      </w:r>
      <w:r w:rsidRPr="00916B73">
        <w:rPr>
          <w:rFonts w:eastAsia="Arial Unicode MS"/>
          <w:b/>
          <w:bCs/>
          <w:color w:val="000000"/>
          <w:sz w:val="24"/>
          <w:szCs w:val="24"/>
        </w:rPr>
        <w:t>СГВ</w:t>
      </w:r>
      <w:r w:rsidRPr="00916B73">
        <w:rPr>
          <w:rFonts w:eastAsia="Arial Unicode MS"/>
          <w:color w:val="000000"/>
          <w:sz w:val="24"/>
          <w:szCs w:val="24"/>
        </w:rPr>
        <w:t xml:space="preserve">) являются универсальными и могут использоваться для учёта холодной воды; счётчики </w:t>
      </w:r>
      <w:r w:rsidRPr="00916B73">
        <w:rPr>
          <w:rFonts w:eastAsia="Arial Unicode MS"/>
          <w:b/>
          <w:bCs/>
          <w:color w:val="000000"/>
          <w:sz w:val="24"/>
          <w:szCs w:val="24"/>
        </w:rPr>
        <w:t>СХВ</w:t>
      </w:r>
      <w:r w:rsidRPr="00916B73">
        <w:rPr>
          <w:rFonts w:eastAsia="Arial Unicode MS"/>
          <w:color w:val="000000"/>
          <w:sz w:val="24"/>
          <w:szCs w:val="24"/>
        </w:rPr>
        <w:t xml:space="preserve"> - только холодной воды.</w:t>
      </w:r>
    </w:p>
    <w:p w:rsidR="00735F68" w:rsidRPr="00735F68" w:rsidRDefault="00735F68" w:rsidP="00916B73">
      <w:pPr>
        <w:widowControl/>
        <w:autoSpaceDE/>
        <w:autoSpaceDN/>
        <w:adjustRightInd/>
        <w:jc w:val="both"/>
        <w:rPr>
          <w:sz w:val="24"/>
          <w:szCs w:val="24"/>
        </w:rPr>
      </w:pPr>
    </w:p>
    <w:p w:rsidR="00735F68" w:rsidRPr="00735F68" w:rsidRDefault="00735F68" w:rsidP="00735F68">
      <w:pPr>
        <w:widowControl/>
        <w:autoSpaceDE/>
        <w:autoSpaceDN/>
        <w:adjustRightInd/>
        <w:jc w:val="center"/>
        <w:rPr>
          <w:rFonts w:eastAsia="Arial Unicode MS"/>
          <w:color w:val="000000"/>
          <w:sz w:val="24"/>
          <w:szCs w:val="24"/>
        </w:rPr>
      </w:pPr>
      <w:proofErr w:type="spellStart"/>
      <w:r w:rsidRPr="00735F68">
        <w:rPr>
          <w:rFonts w:eastAsia="Arial Unicode MS"/>
          <w:color w:val="000000"/>
          <w:sz w:val="24"/>
          <w:szCs w:val="24"/>
        </w:rPr>
        <w:t>Водосчетчики</w:t>
      </w:r>
      <w:proofErr w:type="spellEnd"/>
      <w:r w:rsidRPr="00735F68">
        <w:rPr>
          <w:rFonts w:eastAsia="Arial Unicode MS"/>
          <w:color w:val="000000"/>
          <w:sz w:val="24"/>
          <w:szCs w:val="24"/>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981"/>
        <w:gridCol w:w="3433"/>
        <w:gridCol w:w="1367"/>
      </w:tblGrid>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п\</w:t>
            </w:r>
            <w:proofErr w:type="gramStart"/>
            <w:r w:rsidRPr="00D84F7C">
              <w:rPr>
                <w:sz w:val="24"/>
                <w:szCs w:val="24"/>
              </w:rPr>
              <w:t>п</w:t>
            </w:r>
            <w:proofErr w:type="gramEnd"/>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Наименование параметров</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Характеристики:</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rPr>
                <w:sz w:val="24"/>
                <w:szCs w:val="24"/>
              </w:rPr>
            </w:pP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p>
        </w:tc>
        <w:tc>
          <w:tcPr>
            <w:tcW w:w="3433" w:type="dxa"/>
            <w:tcBorders>
              <w:top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класс</w:t>
            </w:r>
            <w:proofErr w:type="gramStart"/>
            <w:r w:rsidRPr="00D84F7C">
              <w:rPr>
                <w:sz w:val="24"/>
                <w:szCs w:val="24"/>
              </w:rPr>
              <w:t> А</w:t>
            </w:r>
            <w:proofErr w:type="gramEnd"/>
          </w:p>
        </w:tc>
        <w:tc>
          <w:tcPr>
            <w:tcW w:w="1367" w:type="dxa"/>
            <w:tcBorders>
              <w:top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класс</w:t>
            </w:r>
            <w:proofErr w:type="gramStart"/>
            <w:r w:rsidRPr="00D84F7C">
              <w:rPr>
                <w:sz w:val="24"/>
                <w:szCs w:val="24"/>
              </w:rPr>
              <w:t> В</w:t>
            </w:r>
            <w:proofErr w:type="gramEnd"/>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1</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Диаметр условного прохода (ДУ), мм</w:t>
            </w:r>
          </w:p>
        </w:tc>
        <w:tc>
          <w:tcPr>
            <w:tcW w:w="3433" w:type="dxa"/>
            <w:tcBorders>
              <w:bottom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15</w:t>
            </w:r>
          </w:p>
        </w:tc>
        <w:tc>
          <w:tcPr>
            <w:tcW w:w="1367" w:type="dxa"/>
            <w:tcBorders>
              <w:bottom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2</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Измеряемая среда</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холодная и горячая вода</w:t>
            </w:r>
            <w:r w:rsidRPr="00D84F7C">
              <w:rPr>
                <w:sz w:val="24"/>
                <w:szCs w:val="24"/>
              </w:rPr>
              <w:br/>
              <w:t>по СанПиН 2.1.4.1074-01</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3</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Температура измеряемой среды, °</w:t>
            </w:r>
            <w:proofErr w:type="gramStart"/>
            <w:r w:rsidRPr="00D84F7C">
              <w:rPr>
                <w:sz w:val="24"/>
                <w:szCs w:val="24"/>
              </w:rPr>
              <w:t>С</w:t>
            </w:r>
            <w:proofErr w:type="gramEnd"/>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от +5 до +90</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4</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Температура окружающего воздуха при относительной влажности 80%, °</w:t>
            </w:r>
            <w:proofErr w:type="gramStart"/>
            <w:r w:rsidRPr="00D84F7C">
              <w:rPr>
                <w:sz w:val="24"/>
                <w:szCs w:val="24"/>
              </w:rPr>
              <w:t>С</w:t>
            </w:r>
            <w:proofErr w:type="gramEnd"/>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от +5 до +50</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6</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Расход воды, м</w:t>
            </w:r>
            <w:r w:rsidRPr="00D84F7C">
              <w:rPr>
                <w:sz w:val="24"/>
                <w:szCs w:val="24"/>
                <w:vertAlign w:val="superscript"/>
              </w:rPr>
              <w:t>3</w:t>
            </w:r>
            <w:r w:rsidRPr="00D84F7C">
              <w:rPr>
                <w:sz w:val="24"/>
                <w:szCs w:val="24"/>
              </w:rPr>
              <w:t>/ч:</w:t>
            </w:r>
          </w:p>
        </w:tc>
        <w:tc>
          <w:tcPr>
            <w:tcW w:w="3433" w:type="dxa"/>
            <w:tcBorders>
              <w:top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c>
          <w:tcPr>
            <w:tcW w:w="1367" w:type="dxa"/>
            <w:tcBorders>
              <w:top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6.1</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Минимальный (q </w:t>
            </w:r>
            <w:proofErr w:type="spellStart"/>
            <w:r w:rsidRPr="00D84F7C">
              <w:rPr>
                <w:sz w:val="24"/>
                <w:szCs w:val="24"/>
                <w:vertAlign w:val="subscript"/>
              </w:rPr>
              <w:t>min</w:t>
            </w:r>
            <w:proofErr w:type="spellEnd"/>
            <w:r w:rsidRPr="00D84F7C">
              <w:rPr>
                <w:sz w:val="24"/>
                <w:szCs w:val="24"/>
              </w:rPr>
              <w:t>)</w:t>
            </w:r>
          </w:p>
        </w:tc>
        <w:tc>
          <w:tcPr>
            <w:tcW w:w="3433"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0,06</w:t>
            </w:r>
          </w:p>
        </w:tc>
        <w:tc>
          <w:tcPr>
            <w:tcW w:w="1367"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0,03</w:t>
            </w: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6.2</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Переходный (q </w:t>
            </w:r>
            <w:r w:rsidRPr="00D84F7C">
              <w:rPr>
                <w:sz w:val="24"/>
                <w:szCs w:val="24"/>
                <w:vertAlign w:val="subscript"/>
              </w:rPr>
              <w:t>t</w:t>
            </w:r>
            <w:r w:rsidRPr="00D84F7C">
              <w:rPr>
                <w:sz w:val="24"/>
                <w:szCs w:val="24"/>
              </w:rPr>
              <w:t>)</w:t>
            </w:r>
          </w:p>
        </w:tc>
        <w:tc>
          <w:tcPr>
            <w:tcW w:w="3433"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0,15</w:t>
            </w:r>
          </w:p>
        </w:tc>
        <w:tc>
          <w:tcPr>
            <w:tcW w:w="1367"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0,12</w:t>
            </w: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lastRenderedPageBreak/>
              <w:t>6.3</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Номинальный (q </w:t>
            </w:r>
            <w:r w:rsidRPr="00D84F7C">
              <w:rPr>
                <w:sz w:val="24"/>
                <w:szCs w:val="24"/>
                <w:vertAlign w:val="subscript"/>
              </w:rPr>
              <w:t>n</w:t>
            </w:r>
            <w:r w:rsidRPr="00D84F7C">
              <w:rPr>
                <w:sz w:val="24"/>
                <w:szCs w:val="24"/>
              </w:rPr>
              <w:t>)</w:t>
            </w:r>
          </w:p>
        </w:tc>
        <w:tc>
          <w:tcPr>
            <w:tcW w:w="3433"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1,5</w:t>
            </w:r>
          </w:p>
        </w:tc>
        <w:tc>
          <w:tcPr>
            <w:tcW w:w="1367"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1,5</w:t>
            </w: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6.4</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Максимальный (q </w:t>
            </w:r>
            <w:proofErr w:type="spellStart"/>
            <w:r w:rsidRPr="00D84F7C">
              <w:rPr>
                <w:sz w:val="24"/>
                <w:szCs w:val="24"/>
                <w:vertAlign w:val="subscript"/>
              </w:rPr>
              <w:t>max</w:t>
            </w:r>
            <w:proofErr w:type="spellEnd"/>
            <w:r w:rsidRPr="00D84F7C">
              <w:rPr>
                <w:sz w:val="24"/>
                <w:szCs w:val="24"/>
              </w:rPr>
              <w:t>)</w:t>
            </w:r>
          </w:p>
        </w:tc>
        <w:tc>
          <w:tcPr>
            <w:tcW w:w="3433" w:type="dxa"/>
            <w:tcBorders>
              <w:bottom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3</w:t>
            </w:r>
          </w:p>
        </w:tc>
        <w:tc>
          <w:tcPr>
            <w:tcW w:w="1367" w:type="dxa"/>
            <w:tcBorders>
              <w:bottom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3</w:t>
            </w: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Pr>
                <w:sz w:val="24"/>
                <w:szCs w:val="24"/>
              </w:rPr>
              <w:t>7</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Срок службы счетчика, лет</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не менее 12</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Pr>
                <w:sz w:val="24"/>
                <w:szCs w:val="24"/>
              </w:rPr>
              <w:t>8</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roofErr w:type="spellStart"/>
            <w:r w:rsidRPr="00D84F7C">
              <w:rPr>
                <w:sz w:val="24"/>
                <w:szCs w:val="24"/>
              </w:rPr>
              <w:t>Межповерочный</w:t>
            </w:r>
            <w:proofErr w:type="spellEnd"/>
            <w:r w:rsidRPr="00D84F7C">
              <w:rPr>
                <w:sz w:val="24"/>
                <w:szCs w:val="24"/>
              </w:rPr>
              <w:t xml:space="preserve"> интервал счетчика </w:t>
            </w:r>
            <w:proofErr w:type="spellStart"/>
            <w:r w:rsidRPr="00D84F7C">
              <w:rPr>
                <w:sz w:val="24"/>
                <w:szCs w:val="24"/>
              </w:rPr>
              <w:t>хол</w:t>
            </w:r>
            <w:proofErr w:type="spellEnd"/>
            <w:r w:rsidRPr="00D84F7C">
              <w:rPr>
                <w:sz w:val="24"/>
                <w:szCs w:val="24"/>
              </w:rPr>
              <w:t>. воды, не менее лет</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5</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Pr>
                <w:sz w:val="24"/>
                <w:szCs w:val="24"/>
              </w:rPr>
              <w:t>9</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roofErr w:type="spellStart"/>
            <w:r w:rsidRPr="00D84F7C">
              <w:rPr>
                <w:sz w:val="24"/>
                <w:szCs w:val="24"/>
              </w:rPr>
              <w:t>Межповерочный</w:t>
            </w:r>
            <w:proofErr w:type="spellEnd"/>
            <w:r w:rsidRPr="00D84F7C">
              <w:rPr>
                <w:sz w:val="24"/>
                <w:szCs w:val="24"/>
              </w:rPr>
              <w:t xml:space="preserve"> интервал счетчика гор</w:t>
            </w:r>
            <w:proofErr w:type="gramStart"/>
            <w:r w:rsidRPr="00D84F7C">
              <w:rPr>
                <w:sz w:val="24"/>
                <w:szCs w:val="24"/>
              </w:rPr>
              <w:t>.</w:t>
            </w:r>
            <w:proofErr w:type="gramEnd"/>
            <w:r w:rsidRPr="00D84F7C">
              <w:rPr>
                <w:sz w:val="24"/>
                <w:szCs w:val="24"/>
              </w:rPr>
              <w:t xml:space="preserve"> </w:t>
            </w:r>
            <w:proofErr w:type="gramStart"/>
            <w:r w:rsidRPr="00D84F7C">
              <w:rPr>
                <w:sz w:val="24"/>
                <w:szCs w:val="24"/>
              </w:rPr>
              <w:t>в</w:t>
            </w:r>
            <w:proofErr w:type="gramEnd"/>
            <w:r w:rsidRPr="00D84F7C">
              <w:rPr>
                <w:sz w:val="24"/>
                <w:szCs w:val="24"/>
              </w:rPr>
              <w:t>оды, не менее лет</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4</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bl>
    <w:p w:rsidR="00735F68" w:rsidRPr="00735F68" w:rsidRDefault="00735F68" w:rsidP="00735F68">
      <w:pPr>
        <w:widowControl/>
        <w:autoSpaceDE/>
        <w:autoSpaceDN/>
        <w:adjustRightInd/>
        <w:rPr>
          <w:sz w:val="24"/>
          <w:szCs w:val="24"/>
        </w:rPr>
      </w:pPr>
    </w:p>
    <w:p w:rsidR="00D84F7C" w:rsidRPr="00D84F7C" w:rsidRDefault="00D84F7C" w:rsidP="00D84F7C">
      <w:pPr>
        <w:widowControl/>
        <w:autoSpaceDE/>
        <w:autoSpaceDN/>
        <w:adjustRightInd/>
        <w:jc w:val="both"/>
        <w:rPr>
          <w:rFonts w:eastAsia="Arial Unicode MS"/>
          <w:bCs/>
          <w:sz w:val="24"/>
          <w:szCs w:val="24"/>
        </w:rPr>
      </w:pPr>
      <w:r w:rsidRPr="00B71C40">
        <w:rPr>
          <w:rFonts w:eastAsia="Arial Unicode MS"/>
          <w:b/>
          <w:bCs/>
          <w:sz w:val="24"/>
          <w:szCs w:val="24"/>
        </w:rPr>
        <w:t>3</w:t>
      </w:r>
      <w:r>
        <w:rPr>
          <w:rFonts w:eastAsia="Arial Unicode MS"/>
          <w:b/>
          <w:bCs/>
          <w:sz w:val="24"/>
          <w:szCs w:val="24"/>
        </w:rPr>
        <w:t xml:space="preserve">.2 </w:t>
      </w:r>
      <w:r w:rsidRPr="00D84F7C">
        <w:rPr>
          <w:rFonts w:eastAsia="Arial Unicode MS"/>
          <w:b/>
          <w:bCs/>
          <w:sz w:val="24"/>
          <w:szCs w:val="24"/>
        </w:rPr>
        <w:t>Фильтр механической очистки.</w:t>
      </w:r>
      <w:r w:rsidRPr="00D84F7C">
        <w:rPr>
          <w:rFonts w:eastAsia="Arial Unicode MS"/>
          <w:bCs/>
          <w:sz w:val="24"/>
          <w:szCs w:val="24"/>
        </w:rPr>
        <w:t xml:space="preserve"> Технические характеристики:</w:t>
      </w:r>
    </w:p>
    <w:p w:rsidR="00D84F7C" w:rsidRPr="00D84F7C" w:rsidRDefault="00D84F7C" w:rsidP="00D84F7C">
      <w:pPr>
        <w:widowControl/>
        <w:autoSpaceDE/>
        <w:autoSpaceDN/>
        <w:adjustRightInd/>
        <w:jc w:val="both"/>
        <w:rPr>
          <w:rFonts w:eastAsia="Arial Unicode MS"/>
          <w:sz w:val="24"/>
          <w:szCs w:val="24"/>
        </w:rPr>
      </w:pPr>
      <w:r w:rsidRPr="00D84F7C">
        <w:rPr>
          <w:rFonts w:eastAsia="Arial Unicode MS"/>
          <w:bCs/>
          <w:sz w:val="24"/>
          <w:szCs w:val="24"/>
        </w:rPr>
        <w:t>- косой, резьба присоединений внутренняя;</w:t>
      </w:r>
    </w:p>
    <w:p w:rsidR="00D84F7C" w:rsidRPr="00D84F7C" w:rsidRDefault="00D84F7C" w:rsidP="00D84F7C">
      <w:pPr>
        <w:widowControl/>
        <w:autoSpaceDE/>
        <w:autoSpaceDN/>
        <w:adjustRightInd/>
        <w:spacing w:line="250" w:lineRule="exact"/>
        <w:ind w:left="20"/>
        <w:jc w:val="both"/>
        <w:rPr>
          <w:sz w:val="24"/>
          <w:szCs w:val="24"/>
          <w:lang w:eastAsia="en-US"/>
        </w:rPr>
      </w:pPr>
      <w:r w:rsidRPr="00D84F7C">
        <w:rPr>
          <w:sz w:val="24"/>
          <w:szCs w:val="24"/>
          <w:lang w:eastAsia="en-US"/>
        </w:rPr>
        <w:t>- условный диаметр Ду15, (Ду20);</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присоединение</w:t>
      </w:r>
      <w:r w:rsidRPr="00D84F7C">
        <w:rPr>
          <w:sz w:val="24"/>
          <w:szCs w:val="24"/>
          <w:lang w:eastAsia="en-US"/>
        </w:rPr>
        <w:t>  муфтовое;</w:t>
      </w:r>
    </w:p>
    <w:p w:rsidR="00D84F7C" w:rsidRPr="00D84F7C" w:rsidRDefault="00D84F7C" w:rsidP="00D84F7C">
      <w:pPr>
        <w:widowControl/>
        <w:autoSpaceDE/>
        <w:autoSpaceDN/>
        <w:adjustRightInd/>
        <w:spacing w:line="250" w:lineRule="exact"/>
        <w:ind w:left="20"/>
        <w:jc w:val="both"/>
        <w:rPr>
          <w:sz w:val="24"/>
          <w:szCs w:val="24"/>
          <w:lang w:eastAsia="en-US"/>
        </w:rPr>
      </w:pPr>
      <w:r w:rsidRPr="00D84F7C">
        <w:rPr>
          <w:bCs/>
          <w:sz w:val="24"/>
          <w:szCs w:val="24"/>
          <w:lang w:eastAsia="en-US"/>
        </w:rPr>
        <w:t>- рабочая среда</w:t>
      </w:r>
      <w:r w:rsidRPr="00D84F7C">
        <w:rPr>
          <w:sz w:val="24"/>
          <w:szCs w:val="24"/>
          <w:lang w:eastAsia="en-US"/>
        </w:rPr>
        <w:t> – вода;</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температура рабочей среды (наибольшая)</w:t>
      </w:r>
      <w:r w:rsidRPr="00D84F7C">
        <w:rPr>
          <w:sz w:val="24"/>
          <w:szCs w:val="24"/>
          <w:lang w:eastAsia="en-US"/>
        </w:rPr>
        <w:t>  +100C;</w:t>
      </w:r>
      <w:r w:rsidRPr="00D84F7C">
        <w:rPr>
          <w:bCs/>
          <w:sz w:val="24"/>
          <w:szCs w:val="24"/>
          <w:lang w:eastAsia="en-US"/>
        </w:rPr>
        <w:t xml:space="preserve"> </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материал (основной)</w:t>
      </w:r>
      <w:r w:rsidRPr="00D84F7C">
        <w:rPr>
          <w:sz w:val="24"/>
          <w:szCs w:val="24"/>
          <w:lang w:eastAsia="en-US"/>
        </w:rPr>
        <w:t>  латунь;</w:t>
      </w:r>
      <w:r w:rsidRPr="00D84F7C">
        <w:rPr>
          <w:bCs/>
          <w:sz w:val="24"/>
          <w:szCs w:val="24"/>
          <w:lang w:eastAsia="en-US"/>
        </w:rPr>
        <w:t xml:space="preserve"> </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давление условное PN, МПа (кгс/см</w:t>
      </w:r>
      <w:proofErr w:type="gramStart"/>
      <w:r w:rsidRPr="00D84F7C">
        <w:rPr>
          <w:bCs/>
          <w:sz w:val="24"/>
          <w:szCs w:val="24"/>
          <w:lang w:eastAsia="en-US"/>
        </w:rPr>
        <w:t>2</w:t>
      </w:r>
      <w:proofErr w:type="gramEnd"/>
      <w:r w:rsidRPr="00D84F7C">
        <w:rPr>
          <w:bCs/>
          <w:sz w:val="24"/>
          <w:szCs w:val="24"/>
          <w:lang w:eastAsia="en-US"/>
        </w:rPr>
        <w:t>)</w:t>
      </w:r>
      <w:r w:rsidRPr="00D84F7C">
        <w:rPr>
          <w:sz w:val="24"/>
          <w:szCs w:val="24"/>
          <w:lang w:eastAsia="en-US"/>
        </w:rPr>
        <w:t>  1,6(16).</w:t>
      </w:r>
    </w:p>
    <w:p w:rsidR="00D84F7C" w:rsidRPr="00D84F7C" w:rsidRDefault="00D84F7C" w:rsidP="00D84F7C">
      <w:pPr>
        <w:widowControl/>
        <w:autoSpaceDE/>
        <w:autoSpaceDN/>
        <w:adjustRightInd/>
        <w:rPr>
          <w:sz w:val="24"/>
          <w:szCs w:val="24"/>
        </w:rPr>
      </w:pPr>
    </w:p>
    <w:p w:rsidR="00D84F7C" w:rsidRPr="00D84F7C" w:rsidRDefault="00D84F7C" w:rsidP="00D84F7C">
      <w:pPr>
        <w:widowControl/>
        <w:autoSpaceDE/>
        <w:autoSpaceDN/>
        <w:adjustRightInd/>
        <w:rPr>
          <w:color w:val="000000"/>
          <w:sz w:val="24"/>
          <w:szCs w:val="24"/>
          <w:shd w:val="clear" w:color="auto" w:fill="FEF8E0"/>
        </w:rPr>
      </w:pPr>
      <w:r>
        <w:rPr>
          <w:b/>
          <w:bCs/>
          <w:color w:val="000000"/>
          <w:sz w:val="24"/>
          <w:szCs w:val="24"/>
          <w:shd w:val="clear" w:color="auto" w:fill="FFFFFF"/>
        </w:rPr>
        <w:t xml:space="preserve">3.3 </w:t>
      </w:r>
      <w:r w:rsidRPr="00D84F7C">
        <w:rPr>
          <w:b/>
          <w:bCs/>
          <w:color w:val="000000"/>
          <w:sz w:val="24"/>
          <w:szCs w:val="24"/>
          <w:shd w:val="clear" w:color="auto" w:fill="FFFFFF"/>
        </w:rPr>
        <w:t>Гибкая подводка для воды, </w:t>
      </w:r>
      <w:r w:rsidRPr="00D84F7C">
        <w:rPr>
          <w:color w:val="000000"/>
          <w:sz w:val="24"/>
          <w:szCs w:val="24"/>
          <w:shd w:val="clear" w:color="auto" w:fill="FFFFFF"/>
        </w:rPr>
        <w:t>другое название гибкое соединение - представляет собой резиновую трубку, оплетённую металлической нитью с закреплёнными концевыми фитингами</w:t>
      </w:r>
      <w:r w:rsidRPr="00D84F7C">
        <w:rPr>
          <w:color w:val="000000"/>
          <w:sz w:val="24"/>
          <w:szCs w:val="24"/>
          <w:shd w:val="clear" w:color="auto" w:fill="FEF8E0"/>
        </w:rPr>
        <w:t xml:space="preserve">.  Должна быть рассчитана на номинальное давление 20 бар. Допустимая температура рабочей среды: от -40 до +110 ºС. </w:t>
      </w:r>
    </w:p>
    <w:p w:rsidR="00D84F7C" w:rsidRPr="00D84F7C" w:rsidRDefault="00D84F7C" w:rsidP="00D84F7C">
      <w:pPr>
        <w:widowControl/>
        <w:autoSpaceDE/>
        <w:autoSpaceDN/>
        <w:adjustRightInd/>
        <w:ind w:firstLine="708"/>
        <w:rPr>
          <w:color w:val="000000"/>
          <w:sz w:val="24"/>
          <w:szCs w:val="24"/>
          <w:shd w:val="clear" w:color="auto" w:fill="FEF8E0"/>
        </w:rPr>
      </w:pPr>
      <w:r w:rsidRPr="00D84F7C">
        <w:rPr>
          <w:color w:val="000000"/>
          <w:sz w:val="24"/>
          <w:szCs w:val="24"/>
          <w:shd w:val="clear" w:color="auto" w:fill="FEF8E0"/>
        </w:rPr>
        <w:t>Подводка, в зависимости от способа присоединения (выбирается Подрядчиком по месту монтажа), следующих типов:</w:t>
      </w:r>
      <w:r w:rsidRPr="00D84F7C">
        <w:rPr>
          <w:color w:val="000000"/>
          <w:sz w:val="24"/>
          <w:szCs w:val="24"/>
        </w:rPr>
        <w:br/>
      </w:r>
      <w:r w:rsidRPr="00D84F7C">
        <w:rPr>
          <w:color w:val="000000"/>
          <w:sz w:val="24"/>
          <w:szCs w:val="24"/>
          <w:shd w:val="clear" w:color="auto" w:fill="FEF8E0"/>
        </w:rPr>
        <w:t>- «накидная гайка/накидная гайка» (условное обозначение «</w:t>
      </w:r>
      <w:proofErr w:type="gramStart"/>
      <w:r w:rsidRPr="00D84F7C">
        <w:rPr>
          <w:color w:val="000000"/>
          <w:sz w:val="24"/>
          <w:szCs w:val="24"/>
          <w:shd w:val="clear" w:color="auto" w:fill="FEF8E0"/>
        </w:rPr>
        <w:t>Г-Г</w:t>
      </w:r>
      <w:proofErr w:type="gramEnd"/>
      <w:r w:rsidRPr="00D84F7C">
        <w:rPr>
          <w:color w:val="000000"/>
          <w:sz w:val="24"/>
          <w:szCs w:val="24"/>
          <w:shd w:val="clear" w:color="auto" w:fill="FEF8E0"/>
        </w:rPr>
        <w:t>»);</w:t>
      </w:r>
      <w:r w:rsidRPr="00D84F7C">
        <w:rPr>
          <w:color w:val="000000"/>
          <w:sz w:val="24"/>
          <w:szCs w:val="24"/>
        </w:rPr>
        <w:br/>
      </w:r>
      <w:r w:rsidRPr="00D84F7C">
        <w:rPr>
          <w:color w:val="000000"/>
          <w:sz w:val="24"/>
          <w:szCs w:val="24"/>
          <w:shd w:val="clear" w:color="auto" w:fill="FEF8E0"/>
        </w:rPr>
        <w:t>- «накидная гайка/наружная резьба (штуцер)» («Г-Ш»).</w:t>
      </w:r>
    </w:p>
    <w:p w:rsidR="00D84F7C" w:rsidRPr="00D84F7C" w:rsidRDefault="00D84F7C" w:rsidP="00D84F7C">
      <w:pPr>
        <w:widowControl/>
        <w:autoSpaceDE/>
        <w:autoSpaceDN/>
        <w:adjustRightInd/>
        <w:rPr>
          <w:color w:val="000000"/>
          <w:sz w:val="24"/>
          <w:szCs w:val="24"/>
          <w:shd w:val="clear" w:color="auto" w:fill="FEF8E0"/>
        </w:rPr>
      </w:pPr>
    </w:p>
    <w:p w:rsidR="00D84F7C" w:rsidRPr="00D84F7C" w:rsidRDefault="00D84F7C" w:rsidP="00D84F7C">
      <w:pPr>
        <w:widowControl/>
        <w:autoSpaceDE/>
        <w:autoSpaceDN/>
        <w:adjustRightInd/>
        <w:rPr>
          <w:b/>
          <w:color w:val="000000"/>
          <w:sz w:val="24"/>
          <w:szCs w:val="24"/>
          <w:shd w:val="clear" w:color="auto" w:fill="FEF8E0"/>
        </w:rPr>
      </w:pPr>
      <w:r>
        <w:rPr>
          <w:b/>
          <w:color w:val="000000"/>
          <w:sz w:val="24"/>
          <w:szCs w:val="24"/>
          <w:shd w:val="clear" w:color="auto" w:fill="FEF8E0"/>
        </w:rPr>
        <w:t xml:space="preserve">3.4 </w:t>
      </w:r>
      <w:r w:rsidRPr="00D84F7C">
        <w:rPr>
          <w:b/>
          <w:color w:val="000000"/>
          <w:sz w:val="24"/>
          <w:szCs w:val="24"/>
          <w:shd w:val="clear" w:color="auto" w:fill="FEF8E0"/>
        </w:rPr>
        <w:t>Фасонные изделия (тройник, заглушка):</w:t>
      </w:r>
    </w:p>
    <w:p w:rsidR="00D84F7C" w:rsidRPr="00D84F7C" w:rsidRDefault="00D84F7C" w:rsidP="00D84F7C">
      <w:pPr>
        <w:widowControl/>
        <w:autoSpaceDE/>
        <w:autoSpaceDN/>
        <w:adjustRightInd/>
        <w:spacing w:line="250" w:lineRule="exact"/>
        <w:ind w:left="20"/>
        <w:jc w:val="both"/>
        <w:rPr>
          <w:sz w:val="24"/>
          <w:szCs w:val="24"/>
          <w:lang w:eastAsia="en-US"/>
        </w:rPr>
      </w:pPr>
      <w:r w:rsidRPr="00D84F7C">
        <w:rPr>
          <w:bCs/>
          <w:sz w:val="24"/>
          <w:szCs w:val="24"/>
          <w:lang w:eastAsia="en-US"/>
        </w:rPr>
        <w:t>- рабочая среда</w:t>
      </w:r>
      <w:r w:rsidRPr="00D84F7C">
        <w:rPr>
          <w:sz w:val="24"/>
          <w:szCs w:val="24"/>
          <w:lang w:eastAsia="en-US"/>
        </w:rPr>
        <w:t> – вода;</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температура рабочей среды (наибольшая)</w:t>
      </w:r>
      <w:r w:rsidRPr="00D84F7C">
        <w:rPr>
          <w:sz w:val="24"/>
          <w:szCs w:val="24"/>
          <w:lang w:eastAsia="en-US"/>
        </w:rPr>
        <w:t>  +150C;</w:t>
      </w:r>
      <w:r w:rsidRPr="00D84F7C">
        <w:rPr>
          <w:bCs/>
          <w:sz w:val="24"/>
          <w:szCs w:val="24"/>
          <w:lang w:eastAsia="en-US"/>
        </w:rPr>
        <w:t xml:space="preserve"> </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материал (основной)</w:t>
      </w:r>
      <w:r w:rsidRPr="00D84F7C">
        <w:rPr>
          <w:sz w:val="24"/>
          <w:szCs w:val="24"/>
          <w:lang w:eastAsia="en-US"/>
        </w:rPr>
        <w:t>  Латунь;</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давление условное PN, МПа (кгс/см</w:t>
      </w:r>
      <w:proofErr w:type="gramStart"/>
      <w:r w:rsidRPr="00D84F7C">
        <w:rPr>
          <w:bCs/>
          <w:sz w:val="24"/>
          <w:szCs w:val="24"/>
          <w:lang w:eastAsia="en-US"/>
        </w:rPr>
        <w:t>2</w:t>
      </w:r>
      <w:proofErr w:type="gramEnd"/>
      <w:r w:rsidRPr="00D84F7C">
        <w:rPr>
          <w:bCs/>
          <w:sz w:val="24"/>
          <w:szCs w:val="24"/>
          <w:lang w:eastAsia="en-US"/>
        </w:rPr>
        <w:t>)</w:t>
      </w:r>
      <w:r w:rsidRPr="00D84F7C">
        <w:rPr>
          <w:sz w:val="24"/>
          <w:szCs w:val="24"/>
          <w:lang w:eastAsia="en-US"/>
        </w:rPr>
        <w:t>  1,6(16).</w:t>
      </w:r>
    </w:p>
    <w:p w:rsidR="00D84F7C" w:rsidRPr="00D84F7C" w:rsidRDefault="00D84F7C" w:rsidP="00D84F7C">
      <w:pPr>
        <w:widowControl/>
        <w:autoSpaceDE/>
        <w:autoSpaceDN/>
        <w:adjustRightInd/>
        <w:rPr>
          <w:sz w:val="24"/>
          <w:szCs w:val="24"/>
        </w:rPr>
      </w:pPr>
    </w:p>
    <w:p w:rsidR="00D84F7C" w:rsidRPr="00D84F7C" w:rsidRDefault="00D84F7C" w:rsidP="00D84F7C">
      <w:pPr>
        <w:widowControl/>
        <w:autoSpaceDE/>
        <w:autoSpaceDN/>
        <w:adjustRightInd/>
        <w:rPr>
          <w:b/>
          <w:sz w:val="24"/>
          <w:szCs w:val="24"/>
        </w:rPr>
      </w:pPr>
      <w:r>
        <w:rPr>
          <w:b/>
          <w:sz w:val="24"/>
          <w:szCs w:val="24"/>
        </w:rPr>
        <w:t xml:space="preserve">3.5 </w:t>
      </w:r>
      <w:r w:rsidRPr="00D84F7C">
        <w:rPr>
          <w:b/>
          <w:sz w:val="24"/>
          <w:szCs w:val="24"/>
        </w:rPr>
        <w:t xml:space="preserve">Кран </w:t>
      </w:r>
      <w:proofErr w:type="spellStart"/>
      <w:r w:rsidRPr="00D84F7C">
        <w:rPr>
          <w:b/>
          <w:sz w:val="24"/>
          <w:szCs w:val="24"/>
        </w:rPr>
        <w:t>шаровый</w:t>
      </w:r>
      <w:proofErr w:type="spellEnd"/>
      <w:r w:rsidRPr="00D84F7C">
        <w:rPr>
          <w:b/>
          <w:sz w:val="24"/>
          <w:szCs w:val="24"/>
        </w:rPr>
        <w:t>:</w:t>
      </w:r>
    </w:p>
    <w:p w:rsidR="00D84F7C" w:rsidRPr="00D84F7C" w:rsidRDefault="00D84F7C" w:rsidP="00D84F7C">
      <w:pPr>
        <w:widowControl/>
        <w:autoSpaceDE/>
        <w:autoSpaceDN/>
        <w:adjustRightInd/>
        <w:rPr>
          <w:rFonts w:ascii="Arial" w:hAnsi="Arial" w:cs="Arial"/>
          <w:color w:val="000000"/>
          <w:sz w:val="18"/>
          <w:szCs w:val="18"/>
          <w:shd w:val="clear" w:color="auto" w:fill="FEF8E0"/>
        </w:rPr>
      </w:pPr>
      <w:r w:rsidRPr="00D84F7C">
        <w:rPr>
          <w:rFonts w:ascii="Arial" w:hAnsi="Arial" w:cs="Arial"/>
          <w:color w:val="000000"/>
          <w:sz w:val="18"/>
          <w:szCs w:val="18"/>
          <w:shd w:val="clear" w:color="auto" w:fill="FEF8E0"/>
        </w:rPr>
        <w:t xml:space="preserve">- </w:t>
      </w:r>
      <w:proofErr w:type="gramStart"/>
      <w:r w:rsidRPr="00D84F7C">
        <w:rPr>
          <w:color w:val="000000"/>
          <w:sz w:val="24"/>
          <w:szCs w:val="24"/>
          <w:shd w:val="clear" w:color="auto" w:fill="FEF8E0"/>
        </w:rPr>
        <w:t>предназначен</w:t>
      </w:r>
      <w:proofErr w:type="gramEnd"/>
      <w:r w:rsidRPr="00D84F7C">
        <w:rPr>
          <w:color w:val="000000"/>
          <w:sz w:val="24"/>
          <w:szCs w:val="24"/>
          <w:shd w:val="clear" w:color="auto" w:fill="FEF8E0"/>
        </w:rPr>
        <w:t xml:space="preserve"> для установки на трубопроводах в качестве запорного устройства;</w:t>
      </w:r>
    </w:p>
    <w:p w:rsidR="00D84F7C" w:rsidRPr="00D84F7C" w:rsidRDefault="00D84F7C" w:rsidP="00D84F7C">
      <w:pPr>
        <w:widowControl/>
        <w:autoSpaceDE/>
        <w:autoSpaceDN/>
        <w:adjustRightInd/>
        <w:spacing w:line="250" w:lineRule="exact"/>
        <w:ind w:left="20"/>
        <w:jc w:val="both"/>
        <w:rPr>
          <w:sz w:val="24"/>
          <w:szCs w:val="24"/>
          <w:lang w:eastAsia="en-US"/>
        </w:rPr>
      </w:pPr>
      <w:r w:rsidRPr="00D84F7C">
        <w:rPr>
          <w:bCs/>
          <w:sz w:val="24"/>
          <w:szCs w:val="24"/>
          <w:lang w:eastAsia="en-US"/>
        </w:rPr>
        <w:t>- рабочая среда</w:t>
      </w:r>
      <w:r w:rsidRPr="00D84F7C">
        <w:rPr>
          <w:sz w:val="24"/>
          <w:szCs w:val="24"/>
          <w:lang w:eastAsia="en-US"/>
        </w:rPr>
        <w:t> – вода;</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температура рабочей среды (наибольшая)</w:t>
      </w:r>
      <w:r w:rsidRPr="00D84F7C">
        <w:rPr>
          <w:sz w:val="24"/>
          <w:szCs w:val="24"/>
          <w:lang w:eastAsia="en-US"/>
        </w:rPr>
        <w:t>  +150C;</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материал (основной)</w:t>
      </w:r>
      <w:r w:rsidRPr="00D84F7C">
        <w:rPr>
          <w:sz w:val="24"/>
          <w:szCs w:val="24"/>
          <w:lang w:eastAsia="en-US"/>
        </w:rPr>
        <w:t>  Латунь;</w:t>
      </w:r>
    </w:p>
    <w:p w:rsidR="00D84F7C" w:rsidRPr="00D84F7C" w:rsidRDefault="00D84F7C" w:rsidP="00D84F7C">
      <w:pPr>
        <w:widowControl/>
        <w:autoSpaceDE/>
        <w:autoSpaceDN/>
        <w:adjustRightInd/>
        <w:spacing w:line="250" w:lineRule="exact"/>
        <w:ind w:left="20"/>
        <w:jc w:val="both"/>
        <w:rPr>
          <w:sz w:val="24"/>
          <w:szCs w:val="24"/>
          <w:lang w:eastAsia="en-US"/>
        </w:rPr>
      </w:pPr>
      <w:r w:rsidRPr="00D84F7C">
        <w:rPr>
          <w:bCs/>
          <w:sz w:val="24"/>
          <w:szCs w:val="24"/>
          <w:lang w:eastAsia="en-US"/>
        </w:rPr>
        <w:t>- давление условное PN, МПа (кгс/см</w:t>
      </w:r>
      <w:proofErr w:type="gramStart"/>
      <w:r w:rsidRPr="00D84F7C">
        <w:rPr>
          <w:bCs/>
          <w:sz w:val="24"/>
          <w:szCs w:val="24"/>
          <w:lang w:eastAsia="en-US"/>
        </w:rPr>
        <w:t>2</w:t>
      </w:r>
      <w:proofErr w:type="gramEnd"/>
      <w:r w:rsidRPr="00D84F7C">
        <w:rPr>
          <w:bCs/>
          <w:sz w:val="24"/>
          <w:szCs w:val="24"/>
          <w:lang w:eastAsia="en-US"/>
        </w:rPr>
        <w:t>)</w:t>
      </w:r>
      <w:r w:rsidRPr="00D84F7C">
        <w:rPr>
          <w:sz w:val="24"/>
          <w:szCs w:val="24"/>
          <w:lang w:eastAsia="en-US"/>
        </w:rPr>
        <w:t>  1,6(16);</w:t>
      </w:r>
    </w:p>
    <w:p w:rsidR="00D84F7C" w:rsidRPr="00D84F7C" w:rsidRDefault="00D84F7C" w:rsidP="00D84F7C">
      <w:pPr>
        <w:widowControl/>
        <w:autoSpaceDE/>
        <w:autoSpaceDN/>
        <w:adjustRightInd/>
        <w:spacing w:line="250" w:lineRule="exact"/>
        <w:ind w:left="20"/>
        <w:jc w:val="both"/>
        <w:rPr>
          <w:sz w:val="24"/>
          <w:szCs w:val="24"/>
          <w:lang w:eastAsia="en-US"/>
        </w:rPr>
      </w:pPr>
      <w:r w:rsidRPr="00D84F7C">
        <w:rPr>
          <w:sz w:val="24"/>
          <w:szCs w:val="24"/>
          <w:lang w:eastAsia="en-US"/>
        </w:rPr>
        <w:t>- герметичность затвора крана – класс</w:t>
      </w:r>
      <w:proofErr w:type="gramStart"/>
      <w:r w:rsidRPr="00D84F7C">
        <w:rPr>
          <w:sz w:val="24"/>
          <w:szCs w:val="24"/>
          <w:lang w:eastAsia="en-US"/>
        </w:rPr>
        <w:t xml:space="preserve"> А</w:t>
      </w:r>
      <w:proofErr w:type="gramEnd"/>
      <w:r w:rsidRPr="00D84F7C">
        <w:rPr>
          <w:sz w:val="24"/>
          <w:szCs w:val="24"/>
          <w:lang w:eastAsia="en-US"/>
        </w:rPr>
        <w:t xml:space="preserve"> по ГОСТ 9544-93.</w:t>
      </w:r>
    </w:p>
    <w:p w:rsidR="00D84F7C" w:rsidRPr="00D84F7C" w:rsidRDefault="00D84F7C" w:rsidP="00916B73">
      <w:pPr>
        <w:ind w:right="154"/>
        <w:rPr>
          <w:b/>
          <w:sz w:val="24"/>
          <w:szCs w:val="24"/>
        </w:rPr>
      </w:pPr>
    </w:p>
    <w:p w:rsidR="00833C0E" w:rsidRPr="00552C1F" w:rsidRDefault="002E2B9B" w:rsidP="0038223B">
      <w:pPr>
        <w:ind w:right="154"/>
        <w:jc w:val="center"/>
        <w:rPr>
          <w:b/>
          <w:sz w:val="24"/>
          <w:szCs w:val="24"/>
        </w:rPr>
      </w:pPr>
      <w:r>
        <w:rPr>
          <w:b/>
          <w:sz w:val="24"/>
          <w:szCs w:val="24"/>
        </w:rPr>
        <w:t>4</w:t>
      </w:r>
      <w:r w:rsidR="00176D3E" w:rsidRPr="00552C1F">
        <w:rPr>
          <w:b/>
          <w:sz w:val="24"/>
          <w:szCs w:val="24"/>
        </w:rPr>
        <w:t>.</w:t>
      </w:r>
      <w:r w:rsidR="00833C0E" w:rsidRPr="00552C1F">
        <w:rPr>
          <w:b/>
          <w:sz w:val="24"/>
          <w:szCs w:val="24"/>
        </w:rPr>
        <w:t>Требования к сроку предоставления гарантии качества работ</w:t>
      </w:r>
    </w:p>
    <w:p w:rsidR="0038223B" w:rsidRPr="00552C1F" w:rsidRDefault="0038223B" w:rsidP="0038223B">
      <w:pPr>
        <w:ind w:right="154"/>
        <w:jc w:val="center"/>
        <w:rPr>
          <w:b/>
          <w:sz w:val="16"/>
          <w:szCs w:val="16"/>
          <w:highlight w:val="yellow"/>
        </w:rPr>
      </w:pPr>
    </w:p>
    <w:p w:rsidR="00E14EAD" w:rsidRPr="006C07B8" w:rsidRDefault="00552C1F" w:rsidP="00A95ED5">
      <w:pPr>
        <w:ind w:right="154" w:firstLine="708"/>
        <w:jc w:val="both"/>
        <w:rPr>
          <w:sz w:val="24"/>
          <w:szCs w:val="24"/>
          <w:highlight w:val="yellow"/>
        </w:rPr>
        <w:sectPr w:rsidR="00E14EAD" w:rsidRPr="006C07B8" w:rsidSect="00A95ED5">
          <w:footerReference w:type="even" r:id="rId18"/>
          <w:footerReference w:type="default" r:id="rId19"/>
          <w:footnotePr>
            <w:numRestart w:val="eachPage"/>
          </w:footnotePr>
          <w:pgSz w:w="11906" w:h="16838" w:code="9"/>
          <w:pgMar w:top="851" w:right="851" w:bottom="993" w:left="1701" w:header="709" w:footer="709" w:gutter="0"/>
          <w:pgNumType w:start="42"/>
          <w:cols w:space="720"/>
          <w:titlePg/>
        </w:sectPr>
      </w:pPr>
      <w:r w:rsidRPr="00176D3E">
        <w:rPr>
          <w:sz w:val="24"/>
          <w:szCs w:val="24"/>
        </w:rPr>
        <w:t xml:space="preserve">Срок гарантии выполненных Работ составляет </w:t>
      </w:r>
      <w:r w:rsidR="00317D72">
        <w:rPr>
          <w:sz w:val="24"/>
          <w:szCs w:val="24"/>
        </w:rPr>
        <w:t>2</w:t>
      </w:r>
      <w:r w:rsidRPr="00176D3E">
        <w:rPr>
          <w:sz w:val="24"/>
          <w:szCs w:val="24"/>
        </w:rPr>
        <w:t xml:space="preserve"> </w:t>
      </w:r>
      <w:r w:rsidR="002E2B9B">
        <w:rPr>
          <w:sz w:val="24"/>
          <w:szCs w:val="24"/>
        </w:rPr>
        <w:t>года</w:t>
      </w:r>
      <w:r w:rsidRPr="00176D3E">
        <w:rPr>
          <w:sz w:val="24"/>
          <w:szCs w:val="24"/>
        </w:rPr>
        <w:t xml:space="preserve">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w:t>
      </w:r>
      <w:r>
        <w:rPr>
          <w:sz w:val="24"/>
          <w:szCs w:val="24"/>
        </w:rPr>
        <w:t>.</w:t>
      </w:r>
    </w:p>
    <w:p w:rsidR="0079483F" w:rsidRPr="006C07B8" w:rsidRDefault="0079483F" w:rsidP="00E14EAD">
      <w:pPr>
        <w:tabs>
          <w:tab w:val="left" w:pos="3870"/>
        </w:tabs>
        <w:rPr>
          <w:sz w:val="24"/>
          <w:szCs w:val="24"/>
        </w:rPr>
      </w:pPr>
    </w:p>
    <w:sectPr w:rsidR="0079483F" w:rsidRPr="006C07B8" w:rsidSect="00E14EAD">
      <w:footnotePr>
        <w:numRestart w:val="eachPage"/>
      </w:footnotePr>
      <w:pgSz w:w="11906" w:h="16838"/>
      <w:pgMar w:top="-567" w:right="851" w:bottom="1134" w:left="1701"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D0" w:rsidRDefault="000453D0">
      <w:r>
        <w:separator/>
      </w:r>
    </w:p>
  </w:endnote>
  <w:endnote w:type="continuationSeparator" w:id="0">
    <w:p w:rsidR="000453D0" w:rsidRDefault="0004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DGBAK J+ Pragmatica C">
    <w:altName w:val="Pragmatica C"/>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41556"/>
      <w:docPartObj>
        <w:docPartGallery w:val="Page Numbers (Bottom of Page)"/>
        <w:docPartUnique/>
      </w:docPartObj>
    </w:sdtPr>
    <w:sdtEndPr/>
    <w:sdtContent>
      <w:p w:rsidR="00A95ED5" w:rsidRDefault="00A95ED5">
        <w:pPr>
          <w:pStyle w:val="af8"/>
          <w:jc w:val="center"/>
        </w:pPr>
        <w:r>
          <w:fldChar w:fldCharType="begin"/>
        </w:r>
        <w:r>
          <w:instrText>PAGE   \* MERGEFORMAT</w:instrText>
        </w:r>
        <w:r>
          <w:fldChar w:fldCharType="separate"/>
        </w:r>
        <w:r w:rsidR="005965F6">
          <w:rPr>
            <w:noProof/>
          </w:rPr>
          <w:t>32</w:t>
        </w:r>
        <w:r>
          <w:fldChar w:fldCharType="end"/>
        </w:r>
      </w:p>
    </w:sdtContent>
  </w:sdt>
  <w:p w:rsidR="00A95ED5" w:rsidRDefault="00A95ED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AD" w:rsidRDefault="00E14EAD" w:rsidP="00B6301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14EAD" w:rsidRDefault="00E14EAD">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AD" w:rsidRDefault="00E14EAD" w:rsidP="00B6301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965F6">
      <w:rPr>
        <w:rStyle w:val="ad"/>
        <w:noProof/>
      </w:rPr>
      <w:t>46</w:t>
    </w:r>
    <w:r>
      <w:rPr>
        <w:rStyle w:val="ad"/>
      </w:rPr>
      <w:fldChar w:fldCharType="end"/>
    </w:r>
  </w:p>
  <w:p w:rsidR="00E14EAD" w:rsidRDefault="00E14EAD" w:rsidP="006C07B8">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D0" w:rsidRDefault="000453D0">
      <w:r>
        <w:separator/>
      </w:r>
    </w:p>
  </w:footnote>
  <w:footnote w:type="continuationSeparator" w:id="0">
    <w:p w:rsidR="000453D0" w:rsidRDefault="000453D0">
      <w:r>
        <w:continuationSeparator/>
      </w:r>
    </w:p>
  </w:footnote>
  <w:footnote w:id="1">
    <w:p w:rsidR="00E14EAD" w:rsidRDefault="00E14EAD" w:rsidP="005A7707">
      <w:pPr>
        <w:pStyle w:val="afe"/>
      </w:pPr>
      <w:r>
        <w:rPr>
          <w:rStyle w:val="aff0"/>
        </w:rPr>
        <w:t>*</w:t>
      </w:r>
      <w:r>
        <w:t xml:space="preserve"> в соответствии с системой налогообложения, применяемой участником размещения заказа</w:t>
      </w:r>
    </w:p>
  </w:footnote>
  <w:footnote w:id="2">
    <w:p w:rsidR="00E14EAD" w:rsidRDefault="00E14EAD">
      <w:pPr>
        <w:pStyle w:val="afe"/>
      </w:pPr>
      <w:r w:rsidRPr="00C42791">
        <w:rPr>
          <w:rStyle w:val="aff0"/>
        </w:rPr>
        <w:sym w:font="Symbol" w:char="F02A"/>
      </w:r>
      <w:r>
        <w:t xml:space="preserve"> В соответствии с применяемой системой налогообложения Подрядчика.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76"/>
        </w:tabs>
        <w:ind w:left="-76" w:firstLine="0"/>
      </w:pPr>
      <w:rPr>
        <w:rFonts w:ascii="Times New Roman" w:hAnsi="Times New Roman" w:cs="Times New Roman"/>
      </w:rPr>
    </w:lvl>
  </w:abstractNum>
  <w:abstractNum w:abstractNumId="1">
    <w:nsid w:val="00000002"/>
    <w:multiLevelType w:val="singleLevel"/>
    <w:tmpl w:val="00000002"/>
    <w:name w:val="WW8Num4"/>
    <w:lvl w:ilvl="0">
      <w:start w:val="1"/>
      <w:numFmt w:val="decimal"/>
      <w:lvlText w:val="3.3.%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ind w:left="0" w:firstLine="0"/>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ind w:left="0" w:firstLine="0"/>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ind w:left="0" w:firstLine="0"/>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ind w:left="0" w:firstLine="0"/>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ind w:left="0" w:firstLine="0"/>
      </w:pPr>
      <w:rPr>
        <w:rFonts w:ascii="Times New Roman" w:hAnsi="Times New Roman" w:cs="Times New Roman"/>
      </w:rPr>
    </w:lvl>
  </w:abstractNum>
  <w:abstractNum w:abstractNumId="1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7444AA"/>
    <w:multiLevelType w:val="multilevel"/>
    <w:tmpl w:val="57142DB2"/>
    <w:lvl w:ilvl="0">
      <w:start w:val="1"/>
      <w:numFmt w:val="decimal"/>
      <w:lvlText w:val="%1."/>
      <w:lvlJc w:val="left"/>
      <w:pPr>
        <w:tabs>
          <w:tab w:val="num" w:pos="720"/>
        </w:tabs>
        <w:ind w:left="720" w:hanging="360"/>
      </w:pPr>
      <w:rPr>
        <w:rFonts w:hint="default"/>
        <w:b/>
      </w:rPr>
    </w:lvl>
    <w:lvl w:ilvl="1">
      <w:start w:val="3"/>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8">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00485D"/>
    <w:multiLevelType w:val="hybridMultilevel"/>
    <w:tmpl w:val="D8060EA8"/>
    <w:lvl w:ilvl="0" w:tplc="04EAD25E">
      <w:start w:val="1"/>
      <w:numFmt w:val="decimal"/>
      <w:lvlText w:val="%1."/>
      <w:lvlJc w:val="left"/>
      <w:pPr>
        <w:ind w:left="504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1">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874400C"/>
    <w:multiLevelType w:val="hybridMultilevel"/>
    <w:tmpl w:val="BFC44272"/>
    <w:lvl w:ilvl="0" w:tplc="765C2F7E">
      <w:start w:val="1"/>
      <w:numFmt w:val="decimal"/>
      <w:lvlText w:val="%1."/>
      <w:lvlJc w:val="left"/>
      <w:pPr>
        <w:tabs>
          <w:tab w:val="num" w:pos="644"/>
        </w:tabs>
        <w:ind w:left="644" w:hanging="360"/>
      </w:pPr>
      <w:rPr>
        <w:rFonts w:cs="Times New Roman"/>
      </w:rPr>
    </w:lvl>
    <w:lvl w:ilvl="1" w:tplc="6232AC46">
      <w:numFmt w:val="none"/>
      <w:lvlText w:val=""/>
      <w:lvlJc w:val="left"/>
      <w:pPr>
        <w:tabs>
          <w:tab w:val="num" w:pos="360"/>
        </w:tabs>
      </w:pPr>
      <w:rPr>
        <w:rFonts w:cs="Times New Roman"/>
      </w:rPr>
    </w:lvl>
    <w:lvl w:ilvl="2" w:tplc="971C9A0C">
      <w:numFmt w:val="none"/>
      <w:lvlText w:val=""/>
      <w:lvlJc w:val="left"/>
      <w:pPr>
        <w:tabs>
          <w:tab w:val="num" w:pos="360"/>
        </w:tabs>
      </w:pPr>
      <w:rPr>
        <w:rFonts w:cs="Times New Roman"/>
      </w:rPr>
    </w:lvl>
    <w:lvl w:ilvl="3" w:tplc="310E7216">
      <w:numFmt w:val="none"/>
      <w:lvlText w:val=""/>
      <w:lvlJc w:val="left"/>
      <w:pPr>
        <w:tabs>
          <w:tab w:val="num" w:pos="360"/>
        </w:tabs>
      </w:pPr>
      <w:rPr>
        <w:rFonts w:cs="Times New Roman"/>
      </w:rPr>
    </w:lvl>
    <w:lvl w:ilvl="4" w:tplc="37B804A0">
      <w:numFmt w:val="none"/>
      <w:lvlText w:val=""/>
      <w:lvlJc w:val="left"/>
      <w:pPr>
        <w:tabs>
          <w:tab w:val="num" w:pos="360"/>
        </w:tabs>
      </w:pPr>
      <w:rPr>
        <w:rFonts w:cs="Times New Roman"/>
      </w:rPr>
    </w:lvl>
    <w:lvl w:ilvl="5" w:tplc="C2C47B84">
      <w:numFmt w:val="none"/>
      <w:lvlText w:val=""/>
      <w:lvlJc w:val="left"/>
      <w:pPr>
        <w:tabs>
          <w:tab w:val="num" w:pos="360"/>
        </w:tabs>
      </w:pPr>
      <w:rPr>
        <w:rFonts w:cs="Times New Roman"/>
      </w:rPr>
    </w:lvl>
    <w:lvl w:ilvl="6" w:tplc="F12A674C">
      <w:numFmt w:val="none"/>
      <w:lvlText w:val=""/>
      <w:lvlJc w:val="left"/>
      <w:pPr>
        <w:tabs>
          <w:tab w:val="num" w:pos="360"/>
        </w:tabs>
      </w:pPr>
      <w:rPr>
        <w:rFonts w:cs="Times New Roman"/>
      </w:rPr>
    </w:lvl>
    <w:lvl w:ilvl="7" w:tplc="6EF4127E">
      <w:numFmt w:val="none"/>
      <w:lvlText w:val=""/>
      <w:lvlJc w:val="left"/>
      <w:pPr>
        <w:tabs>
          <w:tab w:val="num" w:pos="360"/>
        </w:tabs>
      </w:pPr>
      <w:rPr>
        <w:rFonts w:cs="Times New Roman"/>
      </w:rPr>
    </w:lvl>
    <w:lvl w:ilvl="8" w:tplc="BE86C920">
      <w:numFmt w:val="none"/>
      <w:lvlText w:val=""/>
      <w:lvlJc w:val="left"/>
      <w:pPr>
        <w:tabs>
          <w:tab w:val="num" w:pos="360"/>
        </w:tabs>
      </w:pPr>
      <w:rPr>
        <w:rFonts w:cs="Times New Roman"/>
      </w:rPr>
    </w:lvl>
  </w:abstractNum>
  <w:abstractNum w:abstractNumId="24">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D03615"/>
    <w:multiLevelType w:val="multilevel"/>
    <w:tmpl w:val="6D46799E"/>
    <w:lvl w:ilvl="0">
      <w:start w:val="4"/>
      <w:numFmt w:val="decimal"/>
      <w:lvlText w:val="%1."/>
      <w:lvlJc w:val="left"/>
      <w:pPr>
        <w:ind w:left="360" w:hanging="360"/>
      </w:pPr>
      <w:rPr>
        <w:rFonts w:hint="default"/>
        <w:b/>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D74EE3"/>
    <w:multiLevelType w:val="multilevel"/>
    <w:tmpl w:val="1B6EB0A0"/>
    <w:lvl w:ilvl="0">
      <w:start w:val="2"/>
      <w:numFmt w:val="decimal"/>
      <w:lvlText w:val="%1."/>
      <w:lvlJc w:val="left"/>
      <w:pPr>
        <w:ind w:left="360"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9">
    <w:nsid w:val="611F324E"/>
    <w:multiLevelType w:val="hybridMultilevel"/>
    <w:tmpl w:val="44C251D0"/>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2291"/>
        </w:tabs>
        <w:ind w:left="2291" w:hanging="360"/>
      </w:pPr>
    </w:lvl>
    <w:lvl w:ilvl="2" w:tplc="04190005">
      <w:start w:val="1"/>
      <w:numFmt w:val="decimal"/>
      <w:lvlText w:val="%3."/>
      <w:lvlJc w:val="left"/>
      <w:pPr>
        <w:tabs>
          <w:tab w:val="num" w:pos="3011"/>
        </w:tabs>
        <w:ind w:left="3011" w:hanging="360"/>
      </w:pPr>
    </w:lvl>
    <w:lvl w:ilvl="3" w:tplc="04190001">
      <w:start w:val="1"/>
      <w:numFmt w:val="decimal"/>
      <w:lvlText w:val="%4."/>
      <w:lvlJc w:val="left"/>
      <w:pPr>
        <w:tabs>
          <w:tab w:val="num" w:pos="3731"/>
        </w:tabs>
        <w:ind w:left="3731" w:hanging="360"/>
      </w:pPr>
    </w:lvl>
    <w:lvl w:ilvl="4" w:tplc="04190003">
      <w:start w:val="1"/>
      <w:numFmt w:val="decimal"/>
      <w:lvlText w:val="%5."/>
      <w:lvlJc w:val="left"/>
      <w:pPr>
        <w:tabs>
          <w:tab w:val="num" w:pos="4451"/>
        </w:tabs>
        <w:ind w:left="4451" w:hanging="360"/>
      </w:pPr>
    </w:lvl>
    <w:lvl w:ilvl="5" w:tplc="04190005">
      <w:start w:val="1"/>
      <w:numFmt w:val="decimal"/>
      <w:lvlText w:val="%6."/>
      <w:lvlJc w:val="left"/>
      <w:pPr>
        <w:tabs>
          <w:tab w:val="num" w:pos="5171"/>
        </w:tabs>
        <w:ind w:left="5171" w:hanging="360"/>
      </w:pPr>
    </w:lvl>
    <w:lvl w:ilvl="6" w:tplc="04190001">
      <w:start w:val="1"/>
      <w:numFmt w:val="decimal"/>
      <w:lvlText w:val="%7."/>
      <w:lvlJc w:val="left"/>
      <w:pPr>
        <w:tabs>
          <w:tab w:val="num" w:pos="5891"/>
        </w:tabs>
        <w:ind w:left="5891" w:hanging="360"/>
      </w:pPr>
    </w:lvl>
    <w:lvl w:ilvl="7" w:tplc="04190003">
      <w:start w:val="1"/>
      <w:numFmt w:val="decimal"/>
      <w:lvlText w:val="%8."/>
      <w:lvlJc w:val="left"/>
      <w:pPr>
        <w:tabs>
          <w:tab w:val="num" w:pos="6611"/>
        </w:tabs>
        <w:ind w:left="6611" w:hanging="360"/>
      </w:pPr>
    </w:lvl>
    <w:lvl w:ilvl="8" w:tplc="04190005">
      <w:start w:val="1"/>
      <w:numFmt w:val="decimal"/>
      <w:lvlText w:val="%9."/>
      <w:lvlJc w:val="left"/>
      <w:pPr>
        <w:tabs>
          <w:tab w:val="num" w:pos="7331"/>
        </w:tabs>
        <w:ind w:left="7331" w:hanging="360"/>
      </w:pPr>
    </w:lvl>
  </w:abstractNum>
  <w:abstractNum w:abstractNumId="30">
    <w:nsid w:val="69861400"/>
    <w:multiLevelType w:val="hybridMultilevel"/>
    <w:tmpl w:val="FD50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651E51"/>
    <w:multiLevelType w:val="hybridMultilevel"/>
    <w:tmpl w:val="A36AACBC"/>
    <w:lvl w:ilvl="0" w:tplc="0419000F">
      <w:start w:val="6"/>
      <w:numFmt w:val="decimal"/>
      <w:lvlText w:val="%1."/>
      <w:lvlJc w:val="left"/>
      <w:pPr>
        <w:tabs>
          <w:tab w:val="num" w:pos="5322"/>
        </w:tabs>
        <w:ind w:left="53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1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1"/>
  </w:num>
  <w:num w:numId="2">
    <w:abstractNumId w:val="26"/>
  </w:num>
  <w:num w:numId="3">
    <w:abstractNumId w:val="27"/>
  </w:num>
  <w:num w:numId="4">
    <w:abstractNumId w:val="21"/>
  </w:num>
  <w:num w:numId="5">
    <w:abstractNumId w:val="33"/>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9"/>
  </w:num>
  <w:num w:numId="13">
    <w:abstractNumId w:val="15"/>
  </w:num>
  <w:num w:numId="14">
    <w:abstractNumId w:val="24"/>
  </w:num>
  <w:num w:numId="15">
    <w:abstractNumId w:val="13"/>
  </w:num>
  <w:num w:numId="16">
    <w:abstractNumId w:val="18"/>
  </w:num>
  <w:num w:numId="17">
    <w:abstractNumId w:val="12"/>
  </w:num>
  <w:num w:numId="18">
    <w:abstractNumId w:val="29"/>
  </w:num>
  <w:num w:numId="19">
    <w:abstractNumId w:val="11"/>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10"/>
  </w:num>
  <w:num w:numId="31">
    <w:abstractNumId w:val="20"/>
  </w:num>
  <w:num w:numId="32">
    <w:abstractNumId w:val="14"/>
  </w:num>
  <w:num w:numId="33">
    <w:abstractNumId w:val="25"/>
  </w:num>
  <w:num w:numId="34">
    <w:abstractNumId w:val="28"/>
  </w:num>
  <w:num w:numId="35">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E6"/>
    <w:rsid w:val="0000070F"/>
    <w:rsid w:val="00000845"/>
    <w:rsid w:val="00002760"/>
    <w:rsid w:val="00004749"/>
    <w:rsid w:val="00012931"/>
    <w:rsid w:val="00012E6E"/>
    <w:rsid w:val="00016AB8"/>
    <w:rsid w:val="00024563"/>
    <w:rsid w:val="00025DDB"/>
    <w:rsid w:val="00030E16"/>
    <w:rsid w:val="00032421"/>
    <w:rsid w:val="00034E8F"/>
    <w:rsid w:val="00035730"/>
    <w:rsid w:val="00035BC8"/>
    <w:rsid w:val="00036157"/>
    <w:rsid w:val="00037633"/>
    <w:rsid w:val="000379A6"/>
    <w:rsid w:val="00040200"/>
    <w:rsid w:val="000453D0"/>
    <w:rsid w:val="000532CB"/>
    <w:rsid w:val="0005349B"/>
    <w:rsid w:val="00060BFE"/>
    <w:rsid w:val="000635F4"/>
    <w:rsid w:val="00063A3F"/>
    <w:rsid w:val="0006680B"/>
    <w:rsid w:val="00066894"/>
    <w:rsid w:val="00070749"/>
    <w:rsid w:val="00070CDE"/>
    <w:rsid w:val="00070DE7"/>
    <w:rsid w:val="000769C7"/>
    <w:rsid w:val="00077F2F"/>
    <w:rsid w:val="00081A54"/>
    <w:rsid w:val="00081EF9"/>
    <w:rsid w:val="00084303"/>
    <w:rsid w:val="000874E6"/>
    <w:rsid w:val="00090B0B"/>
    <w:rsid w:val="00093E96"/>
    <w:rsid w:val="0009400A"/>
    <w:rsid w:val="00097905"/>
    <w:rsid w:val="000A0009"/>
    <w:rsid w:val="000A0468"/>
    <w:rsid w:val="000A10AC"/>
    <w:rsid w:val="000A2BDA"/>
    <w:rsid w:val="000A3269"/>
    <w:rsid w:val="000A596D"/>
    <w:rsid w:val="000B0184"/>
    <w:rsid w:val="000B42AC"/>
    <w:rsid w:val="000B4CF2"/>
    <w:rsid w:val="000C1247"/>
    <w:rsid w:val="000C1C0F"/>
    <w:rsid w:val="000C4BF3"/>
    <w:rsid w:val="000C7E3F"/>
    <w:rsid w:val="000D1950"/>
    <w:rsid w:val="000D1A76"/>
    <w:rsid w:val="000D21E0"/>
    <w:rsid w:val="000D3E9E"/>
    <w:rsid w:val="000E3CF2"/>
    <w:rsid w:val="000E498F"/>
    <w:rsid w:val="000E4E51"/>
    <w:rsid w:val="000E55DD"/>
    <w:rsid w:val="000E7982"/>
    <w:rsid w:val="000F0846"/>
    <w:rsid w:val="000F297F"/>
    <w:rsid w:val="000F386E"/>
    <w:rsid w:val="000F3DE9"/>
    <w:rsid w:val="000F4CA0"/>
    <w:rsid w:val="000F66A1"/>
    <w:rsid w:val="00102529"/>
    <w:rsid w:val="001067B1"/>
    <w:rsid w:val="00107DB7"/>
    <w:rsid w:val="001104E7"/>
    <w:rsid w:val="001133DE"/>
    <w:rsid w:val="00113920"/>
    <w:rsid w:val="00113AFD"/>
    <w:rsid w:val="00113D93"/>
    <w:rsid w:val="00115EE1"/>
    <w:rsid w:val="001201A2"/>
    <w:rsid w:val="001221F1"/>
    <w:rsid w:val="00122A9B"/>
    <w:rsid w:val="00124550"/>
    <w:rsid w:val="001336F8"/>
    <w:rsid w:val="00133FF1"/>
    <w:rsid w:val="001361B5"/>
    <w:rsid w:val="00136660"/>
    <w:rsid w:val="001371E2"/>
    <w:rsid w:val="001418D1"/>
    <w:rsid w:val="0014573D"/>
    <w:rsid w:val="00150125"/>
    <w:rsid w:val="0015190E"/>
    <w:rsid w:val="00153093"/>
    <w:rsid w:val="00153A22"/>
    <w:rsid w:val="001544C2"/>
    <w:rsid w:val="00157424"/>
    <w:rsid w:val="00160885"/>
    <w:rsid w:val="00160972"/>
    <w:rsid w:val="001611E6"/>
    <w:rsid w:val="00161A8B"/>
    <w:rsid w:val="00161F74"/>
    <w:rsid w:val="00163C16"/>
    <w:rsid w:val="001645FD"/>
    <w:rsid w:val="0017062C"/>
    <w:rsid w:val="00176D3E"/>
    <w:rsid w:val="00181B4C"/>
    <w:rsid w:val="00182FB8"/>
    <w:rsid w:val="00183AF1"/>
    <w:rsid w:val="0018433B"/>
    <w:rsid w:val="00185C57"/>
    <w:rsid w:val="00187E01"/>
    <w:rsid w:val="00191D61"/>
    <w:rsid w:val="00193043"/>
    <w:rsid w:val="0019350A"/>
    <w:rsid w:val="00193C1E"/>
    <w:rsid w:val="001948D6"/>
    <w:rsid w:val="00196459"/>
    <w:rsid w:val="001974A0"/>
    <w:rsid w:val="001A1514"/>
    <w:rsid w:val="001A186F"/>
    <w:rsid w:val="001A21B4"/>
    <w:rsid w:val="001A3EB5"/>
    <w:rsid w:val="001A4A59"/>
    <w:rsid w:val="001A7510"/>
    <w:rsid w:val="001B16D8"/>
    <w:rsid w:val="001B7505"/>
    <w:rsid w:val="001B7CEE"/>
    <w:rsid w:val="001C0222"/>
    <w:rsid w:val="001C287E"/>
    <w:rsid w:val="001C2AC5"/>
    <w:rsid w:val="001C2C3A"/>
    <w:rsid w:val="001C712C"/>
    <w:rsid w:val="001E2AF5"/>
    <w:rsid w:val="001E63F6"/>
    <w:rsid w:val="001F2703"/>
    <w:rsid w:val="001F3113"/>
    <w:rsid w:val="002002C1"/>
    <w:rsid w:val="002004BF"/>
    <w:rsid w:val="0020182B"/>
    <w:rsid w:val="00201E0C"/>
    <w:rsid w:val="00202B12"/>
    <w:rsid w:val="00203278"/>
    <w:rsid w:val="00204949"/>
    <w:rsid w:val="00212808"/>
    <w:rsid w:val="002133A0"/>
    <w:rsid w:val="00213650"/>
    <w:rsid w:val="00213822"/>
    <w:rsid w:val="0022100D"/>
    <w:rsid w:val="00221CEE"/>
    <w:rsid w:val="002220F3"/>
    <w:rsid w:val="00222E9C"/>
    <w:rsid w:val="002258D1"/>
    <w:rsid w:val="00226ABF"/>
    <w:rsid w:val="0022782A"/>
    <w:rsid w:val="00227FD5"/>
    <w:rsid w:val="00232AEA"/>
    <w:rsid w:val="00234BB6"/>
    <w:rsid w:val="0023507C"/>
    <w:rsid w:val="00237E8B"/>
    <w:rsid w:val="002401AF"/>
    <w:rsid w:val="00240454"/>
    <w:rsid w:val="00241B2C"/>
    <w:rsid w:val="00241F10"/>
    <w:rsid w:val="00244266"/>
    <w:rsid w:val="002451BB"/>
    <w:rsid w:val="00247DC4"/>
    <w:rsid w:val="00251336"/>
    <w:rsid w:val="0026004C"/>
    <w:rsid w:val="00260883"/>
    <w:rsid w:val="0026252C"/>
    <w:rsid w:val="002625B1"/>
    <w:rsid w:val="002632CD"/>
    <w:rsid w:val="00267FD4"/>
    <w:rsid w:val="00274AA2"/>
    <w:rsid w:val="00276693"/>
    <w:rsid w:val="0028335E"/>
    <w:rsid w:val="00283F5A"/>
    <w:rsid w:val="00290D52"/>
    <w:rsid w:val="00291F0F"/>
    <w:rsid w:val="002952C2"/>
    <w:rsid w:val="0029796A"/>
    <w:rsid w:val="0029798F"/>
    <w:rsid w:val="00297E7E"/>
    <w:rsid w:val="002A30C8"/>
    <w:rsid w:val="002A42B1"/>
    <w:rsid w:val="002A4E0A"/>
    <w:rsid w:val="002A6406"/>
    <w:rsid w:val="002A7C8D"/>
    <w:rsid w:val="002B1981"/>
    <w:rsid w:val="002B226F"/>
    <w:rsid w:val="002B313A"/>
    <w:rsid w:val="002B5EEA"/>
    <w:rsid w:val="002B5FAA"/>
    <w:rsid w:val="002C0B0F"/>
    <w:rsid w:val="002C3DC8"/>
    <w:rsid w:val="002C61F9"/>
    <w:rsid w:val="002C79C5"/>
    <w:rsid w:val="002D0EBF"/>
    <w:rsid w:val="002D476E"/>
    <w:rsid w:val="002D5DE5"/>
    <w:rsid w:val="002D6590"/>
    <w:rsid w:val="002D6B7D"/>
    <w:rsid w:val="002D6D49"/>
    <w:rsid w:val="002E23EC"/>
    <w:rsid w:val="002E2B9B"/>
    <w:rsid w:val="002E4DB0"/>
    <w:rsid w:val="002E5195"/>
    <w:rsid w:val="002E5255"/>
    <w:rsid w:val="002F0243"/>
    <w:rsid w:val="002F03DA"/>
    <w:rsid w:val="002F1D44"/>
    <w:rsid w:val="002F1DDE"/>
    <w:rsid w:val="002F7FFE"/>
    <w:rsid w:val="003002E3"/>
    <w:rsid w:val="0030237E"/>
    <w:rsid w:val="00304FF1"/>
    <w:rsid w:val="00306932"/>
    <w:rsid w:val="003070AA"/>
    <w:rsid w:val="00311163"/>
    <w:rsid w:val="00313530"/>
    <w:rsid w:val="00313878"/>
    <w:rsid w:val="00315513"/>
    <w:rsid w:val="003165DF"/>
    <w:rsid w:val="003166A9"/>
    <w:rsid w:val="00317D72"/>
    <w:rsid w:val="003222F6"/>
    <w:rsid w:val="0032242B"/>
    <w:rsid w:val="0032301A"/>
    <w:rsid w:val="00323BC4"/>
    <w:rsid w:val="0032409D"/>
    <w:rsid w:val="00324BFA"/>
    <w:rsid w:val="00333B2F"/>
    <w:rsid w:val="00335196"/>
    <w:rsid w:val="00337A0F"/>
    <w:rsid w:val="00341A49"/>
    <w:rsid w:val="00345456"/>
    <w:rsid w:val="00345829"/>
    <w:rsid w:val="00346338"/>
    <w:rsid w:val="003473A6"/>
    <w:rsid w:val="00347A85"/>
    <w:rsid w:val="00352BA1"/>
    <w:rsid w:val="00352FAA"/>
    <w:rsid w:val="00353C34"/>
    <w:rsid w:val="00355522"/>
    <w:rsid w:val="00356D2D"/>
    <w:rsid w:val="00363D96"/>
    <w:rsid w:val="00366653"/>
    <w:rsid w:val="00366AA7"/>
    <w:rsid w:val="00372117"/>
    <w:rsid w:val="0037254D"/>
    <w:rsid w:val="00372FDF"/>
    <w:rsid w:val="00374075"/>
    <w:rsid w:val="003755A7"/>
    <w:rsid w:val="0037672E"/>
    <w:rsid w:val="00377B76"/>
    <w:rsid w:val="003800BB"/>
    <w:rsid w:val="0038223B"/>
    <w:rsid w:val="00382CC5"/>
    <w:rsid w:val="003A172B"/>
    <w:rsid w:val="003A1BCE"/>
    <w:rsid w:val="003A202F"/>
    <w:rsid w:val="003A4C54"/>
    <w:rsid w:val="003A518D"/>
    <w:rsid w:val="003A7E4B"/>
    <w:rsid w:val="003B010C"/>
    <w:rsid w:val="003B3C9C"/>
    <w:rsid w:val="003B5B8C"/>
    <w:rsid w:val="003B60A4"/>
    <w:rsid w:val="003C0808"/>
    <w:rsid w:val="003C2106"/>
    <w:rsid w:val="003C28D6"/>
    <w:rsid w:val="003C5BFF"/>
    <w:rsid w:val="003C5E09"/>
    <w:rsid w:val="003D0031"/>
    <w:rsid w:val="003D4C52"/>
    <w:rsid w:val="003D56CB"/>
    <w:rsid w:val="003D60B8"/>
    <w:rsid w:val="003E2810"/>
    <w:rsid w:val="003E2BBB"/>
    <w:rsid w:val="003E5C5D"/>
    <w:rsid w:val="003E637D"/>
    <w:rsid w:val="003E6D5D"/>
    <w:rsid w:val="003E7CB4"/>
    <w:rsid w:val="003F1364"/>
    <w:rsid w:val="003F405F"/>
    <w:rsid w:val="003F406E"/>
    <w:rsid w:val="003F718F"/>
    <w:rsid w:val="0040114C"/>
    <w:rsid w:val="0040187E"/>
    <w:rsid w:val="004021DE"/>
    <w:rsid w:val="00403A32"/>
    <w:rsid w:val="0041477D"/>
    <w:rsid w:val="00415324"/>
    <w:rsid w:val="00415D1A"/>
    <w:rsid w:val="0042414A"/>
    <w:rsid w:val="004249E0"/>
    <w:rsid w:val="004277B8"/>
    <w:rsid w:val="00427BE8"/>
    <w:rsid w:val="004304FF"/>
    <w:rsid w:val="004324CC"/>
    <w:rsid w:val="00433CAE"/>
    <w:rsid w:val="00434508"/>
    <w:rsid w:val="00436D0A"/>
    <w:rsid w:val="004419B1"/>
    <w:rsid w:val="00441B55"/>
    <w:rsid w:val="004422E5"/>
    <w:rsid w:val="00444B9A"/>
    <w:rsid w:val="00445E81"/>
    <w:rsid w:val="00450B57"/>
    <w:rsid w:val="00451C90"/>
    <w:rsid w:val="004532AE"/>
    <w:rsid w:val="004536BF"/>
    <w:rsid w:val="00453CDA"/>
    <w:rsid w:val="00456810"/>
    <w:rsid w:val="00462E83"/>
    <w:rsid w:val="00463398"/>
    <w:rsid w:val="00463CC2"/>
    <w:rsid w:val="00467B97"/>
    <w:rsid w:val="00471552"/>
    <w:rsid w:val="00476F10"/>
    <w:rsid w:val="00476FED"/>
    <w:rsid w:val="00482397"/>
    <w:rsid w:val="00483AAD"/>
    <w:rsid w:val="0048600C"/>
    <w:rsid w:val="0048638C"/>
    <w:rsid w:val="00486744"/>
    <w:rsid w:val="00487C11"/>
    <w:rsid w:val="00491DB2"/>
    <w:rsid w:val="00494BE1"/>
    <w:rsid w:val="004959C7"/>
    <w:rsid w:val="004A006A"/>
    <w:rsid w:val="004A04CF"/>
    <w:rsid w:val="004A16D4"/>
    <w:rsid w:val="004A43DF"/>
    <w:rsid w:val="004A51C4"/>
    <w:rsid w:val="004B15ED"/>
    <w:rsid w:val="004B16E6"/>
    <w:rsid w:val="004B1B6E"/>
    <w:rsid w:val="004B201E"/>
    <w:rsid w:val="004B244B"/>
    <w:rsid w:val="004B31C4"/>
    <w:rsid w:val="004B3BAC"/>
    <w:rsid w:val="004B533D"/>
    <w:rsid w:val="004B5EA0"/>
    <w:rsid w:val="004C2E2B"/>
    <w:rsid w:val="004C356C"/>
    <w:rsid w:val="004C4C75"/>
    <w:rsid w:val="004C6287"/>
    <w:rsid w:val="004C726C"/>
    <w:rsid w:val="004D1409"/>
    <w:rsid w:val="004D50DC"/>
    <w:rsid w:val="004E270F"/>
    <w:rsid w:val="004E5CB6"/>
    <w:rsid w:val="004F1BD9"/>
    <w:rsid w:val="004F2042"/>
    <w:rsid w:val="004F2415"/>
    <w:rsid w:val="004F2893"/>
    <w:rsid w:val="004F53C9"/>
    <w:rsid w:val="00501F65"/>
    <w:rsid w:val="00503170"/>
    <w:rsid w:val="00505EA0"/>
    <w:rsid w:val="00506027"/>
    <w:rsid w:val="00510FEC"/>
    <w:rsid w:val="00511A51"/>
    <w:rsid w:val="005140DC"/>
    <w:rsid w:val="005149C1"/>
    <w:rsid w:val="005201B0"/>
    <w:rsid w:val="00521348"/>
    <w:rsid w:val="00522BF6"/>
    <w:rsid w:val="00525543"/>
    <w:rsid w:val="00526114"/>
    <w:rsid w:val="0052664B"/>
    <w:rsid w:val="0053033B"/>
    <w:rsid w:val="005325E7"/>
    <w:rsid w:val="00540924"/>
    <w:rsid w:val="005442FC"/>
    <w:rsid w:val="0054669D"/>
    <w:rsid w:val="00546FCF"/>
    <w:rsid w:val="005474BB"/>
    <w:rsid w:val="005513EB"/>
    <w:rsid w:val="00552C1F"/>
    <w:rsid w:val="00552EE5"/>
    <w:rsid w:val="0055315D"/>
    <w:rsid w:val="00553BE9"/>
    <w:rsid w:val="00553E80"/>
    <w:rsid w:val="00553EB4"/>
    <w:rsid w:val="00557B6F"/>
    <w:rsid w:val="0056200E"/>
    <w:rsid w:val="00563B1E"/>
    <w:rsid w:val="00563FE6"/>
    <w:rsid w:val="005641E9"/>
    <w:rsid w:val="005648F7"/>
    <w:rsid w:val="0057520D"/>
    <w:rsid w:val="00576E10"/>
    <w:rsid w:val="005772EA"/>
    <w:rsid w:val="005841AB"/>
    <w:rsid w:val="00585EB2"/>
    <w:rsid w:val="00586B77"/>
    <w:rsid w:val="00586ED1"/>
    <w:rsid w:val="00587BD5"/>
    <w:rsid w:val="00590075"/>
    <w:rsid w:val="00595A7B"/>
    <w:rsid w:val="005965F6"/>
    <w:rsid w:val="005A2BBE"/>
    <w:rsid w:val="005A6762"/>
    <w:rsid w:val="005A682C"/>
    <w:rsid w:val="005A6B0B"/>
    <w:rsid w:val="005A7707"/>
    <w:rsid w:val="005A7A8B"/>
    <w:rsid w:val="005B7D73"/>
    <w:rsid w:val="005C2917"/>
    <w:rsid w:val="005C3332"/>
    <w:rsid w:val="005C3518"/>
    <w:rsid w:val="005C3757"/>
    <w:rsid w:val="005C3CE7"/>
    <w:rsid w:val="005C4BF6"/>
    <w:rsid w:val="005C5EEB"/>
    <w:rsid w:val="005C64F1"/>
    <w:rsid w:val="005C7453"/>
    <w:rsid w:val="005D2C50"/>
    <w:rsid w:val="005D4CC5"/>
    <w:rsid w:val="005D628A"/>
    <w:rsid w:val="005E5A3B"/>
    <w:rsid w:val="005F48CE"/>
    <w:rsid w:val="005F48EB"/>
    <w:rsid w:val="005F6361"/>
    <w:rsid w:val="005F7D14"/>
    <w:rsid w:val="006004C4"/>
    <w:rsid w:val="00600780"/>
    <w:rsid w:val="00601B31"/>
    <w:rsid w:val="006035A8"/>
    <w:rsid w:val="00603C3C"/>
    <w:rsid w:val="00606D22"/>
    <w:rsid w:val="00607079"/>
    <w:rsid w:val="0061063F"/>
    <w:rsid w:val="0061121B"/>
    <w:rsid w:val="00612855"/>
    <w:rsid w:val="00612A80"/>
    <w:rsid w:val="00613036"/>
    <w:rsid w:val="006142FD"/>
    <w:rsid w:val="00614D62"/>
    <w:rsid w:val="006161A3"/>
    <w:rsid w:val="00616E04"/>
    <w:rsid w:val="00617785"/>
    <w:rsid w:val="00622284"/>
    <w:rsid w:val="00622442"/>
    <w:rsid w:val="0062711D"/>
    <w:rsid w:val="00632091"/>
    <w:rsid w:val="00635A6A"/>
    <w:rsid w:val="0064198F"/>
    <w:rsid w:val="00646294"/>
    <w:rsid w:val="0064765E"/>
    <w:rsid w:val="00652284"/>
    <w:rsid w:val="00657D4F"/>
    <w:rsid w:val="006629B0"/>
    <w:rsid w:val="006629E2"/>
    <w:rsid w:val="006632C3"/>
    <w:rsid w:val="00664EB7"/>
    <w:rsid w:val="00670629"/>
    <w:rsid w:val="00672E9C"/>
    <w:rsid w:val="00674268"/>
    <w:rsid w:val="00674734"/>
    <w:rsid w:val="00675B5A"/>
    <w:rsid w:val="00676A26"/>
    <w:rsid w:val="00677EF3"/>
    <w:rsid w:val="00680A05"/>
    <w:rsid w:val="00681EDC"/>
    <w:rsid w:val="00682987"/>
    <w:rsid w:val="00685347"/>
    <w:rsid w:val="00686D23"/>
    <w:rsid w:val="00687EA2"/>
    <w:rsid w:val="0069145F"/>
    <w:rsid w:val="0069266D"/>
    <w:rsid w:val="006940A3"/>
    <w:rsid w:val="006A06CB"/>
    <w:rsid w:val="006A34A5"/>
    <w:rsid w:val="006A3BF7"/>
    <w:rsid w:val="006A40A0"/>
    <w:rsid w:val="006B1105"/>
    <w:rsid w:val="006B1708"/>
    <w:rsid w:val="006B1859"/>
    <w:rsid w:val="006B25AE"/>
    <w:rsid w:val="006B5994"/>
    <w:rsid w:val="006B6FA7"/>
    <w:rsid w:val="006C07B8"/>
    <w:rsid w:val="006C11BF"/>
    <w:rsid w:val="006C1DF1"/>
    <w:rsid w:val="006C3086"/>
    <w:rsid w:val="006C53F2"/>
    <w:rsid w:val="006C6337"/>
    <w:rsid w:val="006D04E0"/>
    <w:rsid w:val="006D1CC6"/>
    <w:rsid w:val="006D258F"/>
    <w:rsid w:val="006D2D51"/>
    <w:rsid w:val="006D3D77"/>
    <w:rsid w:val="006D7A1B"/>
    <w:rsid w:val="006E1FCC"/>
    <w:rsid w:val="006E516B"/>
    <w:rsid w:val="006E55D7"/>
    <w:rsid w:val="006E78F8"/>
    <w:rsid w:val="006F0F5D"/>
    <w:rsid w:val="006F15D9"/>
    <w:rsid w:val="006F1E62"/>
    <w:rsid w:val="006F2174"/>
    <w:rsid w:val="006F2BEB"/>
    <w:rsid w:val="006F530D"/>
    <w:rsid w:val="006F7B2A"/>
    <w:rsid w:val="007003EC"/>
    <w:rsid w:val="00700809"/>
    <w:rsid w:val="00702431"/>
    <w:rsid w:val="00703573"/>
    <w:rsid w:val="007047C0"/>
    <w:rsid w:val="00705221"/>
    <w:rsid w:val="0070553C"/>
    <w:rsid w:val="00706454"/>
    <w:rsid w:val="007102C2"/>
    <w:rsid w:val="007145B0"/>
    <w:rsid w:val="00716F51"/>
    <w:rsid w:val="007238E6"/>
    <w:rsid w:val="00724538"/>
    <w:rsid w:val="0072683A"/>
    <w:rsid w:val="00731461"/>
    <w:rsid w:val="00731C20"/>
    <w:rsid w:val="00733A37"/>
    <w:rsid w:val="0073516E"/>
    <w:rsid w:val="00735F68"/>
    <w:rsid w:val="007372E5"/>
    <w:rsid w:val="007373CF"/>
    <w:rsid w:val="007405FB"/>
    <w:rsid w:val="007412EB"/>
    <w:rsid w:val="007422E1"/>
    <w:rsid w:val="00744935"/>
    <w:rsid w:val="00744C54"/>
    <w:rsid w:val="00750D93"/>
    <w:rsid w:val="00751D80"/>
    <w:rsid w:val="0075414E"/>
    <w:rsid w:val="00754F2D"/>
    <w:rsid w:val="0075557A"/>
    <w:rsid w:val="0076377C"/>
    <w:rsid w:val="00764F3D"/>
    <w:rsid w:val="00767BEB"/>
    <w:rsid w:val="007705EF"/>
    <w:rsid w:val="00770810"/>
    <w:rsid w:val="0077186C"/>
    <w:rsid w:val="00781010"/>
    <w:rsid w:val="00784375"/>
    <w:rsid w:val="00784BA3"/>
    <w:rsid w:val="0078641D"/>
    <w:rsid w:val="0078663B"/>
    <w:rsid w:val="00787832"/>
    <w:rsid w:val="0079318C"/>
    <w:rsid w:val="00793885"/>
    <w:rsid w:val="0079483F"/>
    <w:rsid w:val="007956F6"/>
    <w:rsid w:val="007964D5"/>
    <w:rsid w:val="007966FD"/>
    <w:rsid w:val="007A0A66"/>
    <w:rsid w:val="007A0B47"/>
    <w:rsid w:val="007A0CBA"/>
    <w:rsid w:val="007A0D51"/>
    <w:rsid w:val="007A15FE"/>
    <w:rsid w:val="007A2B04"/>
    <w:rsid w:val="007A628A"/>
    <w:rsid w:val="007A6629"/>
    <w:rsid w:val="007A7CA0"/>
    <w:rsid w:val="007B0A48"/>
    <w:rsid w:val="007B181E"/>
    <w:rsid w:val="007B19BB"/>
    <w:rsid w:val="007B5A06"/>
    <w:rsid w:val="007C2742"/>
    <w:rsid w:val="007C633D"/>
    <w:rsid w:val="007C7F24"/>
    <w:rsid w:val="007D3C03"/>
    <w:rsid w:val="007D4A3D"/>
    <w:rsid w:val="007D62EA"/>
    <w:rsid w:val="007E0CBC"/>
    <w:rsid w:val="007E1049"/>
    <w:rsid w:val="007E16CB"/>
    <w:rsid w:val="007E2EE4"/>
    <w:rsid w:val="007E325D"/>
    <w:rsid w:val="007E6D83"/>
    <w:rsid w:val="007E70AD"/>
    <w:rsid w:val="007E7444"/>
    <w:rsid w:val="007E7973"/>
    <w:rsid w:val="007F6D76"/>
    <w:rsid w:val="0080242F"/>
    <w:rsid w:val="00804F28"/>
    <w:rsid w:val="008074D9"/>
    <w:rsid w:val="0081063F"/>
    <w:rsid w:val="008117F3"/>
    <w:rsid w:val="00817F50"/>
    <w:rsid w:val="008232B5"/>
    <w:rsid w:val="0082708B"/>
    <w:rsid w:val="0083213B"/>
    <w:rsid w:val="0083276E"/>
    <w:rsid w:val="00833C0E"/>
    <w:rsid w:val="00835E0E"/>
    <w:rsid w:val="008361DD"/>
    <w:rsid w:val="008375A2"/>
    <w:rsid w:val="00837E13"/>
    <w:rsid w:val="00842AE9"/>
    <w:rsid w:val="00843397"/>
    <w:rsid w:val="00845AB8"/>
    <w:rsid w:val="008476FD"/>
    <w:rsid w:val="00847CEB"/>
    <w:rsid w:val="008527B5"/>
    <w:rsid w:val="008529BB"/>
    <w:rsid w:val="00861201"/>
    <w:rsid w:val="00864BAF"/>
    <w:rsid w:val="00864BF7"/>
    <w:rsid w:val="00865CCE"/>
    <w:rsid w:val="008707A2"/>
    <w:rsid w:val="00875620"/>
    <w:rsid w:val="00876BCA"/>
    <w:rsid w:val="00885DC3"/>
    <w:rsid w:val="00886F98"/>
    <w:rsid w:val="00891692"/>
    <w:rsid w:val="00895112"/>
    <w:rsid w:val="008A4989"/>
    <w:rsid w:val="008A6724"/>
    <w:rsid w:val="008A6788"/>
    <w:rsid w:val="008A78F7"/>
    <w:rsid w:val="008B21EB"/>
    <w:rsid w:val="008B3140"/>
    <w:rsid w:val="008B49D6"/>
    <w:rsid w:val="008B4BBF"/>
    <w:rsid w:val="008B7D70"/>
    <w:rsid w:val="008C1239"/>
    <w:rsid w:val="008C1E3F"/>
    <w:rsid w:val="008C2DAF"/>
    <w:rsid w:val="008C2E8F"/>
    <w:rsid w:val="008C55FE"/>
    <w:rsid w:val="008C75D8"/>
    <w:rsid w:val="008C7FF0"/>
    <w:rsid w:val="008D1019"/>
    <w:rsid w:val="008D3001"/>
    <w:rsid w:val="008D3E2F"/>
    <w:rsid w:val="008D4C66"/>
    <w:rsid w:val="008D5464"/>
    <w:rsid w:val="008D6E30"/>
    <w:rsid w:val="008D7B87"/>
    <w:rsid w:val="008E04F5"/>
    <w:rsid w:val="008E10E4"/>
    <w:rsid w:val="008E19C3"/>
    <w:rsid w:val="008E3661"/>
    <w:rsid w:val="008E4314"/>
    <w:rsid w:val="008E4EA6"/>
    <w:rsid w:val="008E546B"/>
    <w:rsid w:val="008F24B3"/>
    <w:rsid w:val="008F29D7"/>
    <w:rsid w:val="008F309C"/>
    <w:rsid w:val="008F30C7"/>
    <w:rsid w:val="008F7C11"/>
    <w:rsid w:val="00901E30"/>
    <w:rsid w:val="00901F72"/>
    <w:rsid w:val="00902D2D"/>
    <w:rsid w:val="00907D15"/>
    <w:rsid w:val="00910E93"/>
    <w:rsid w:val="00911DF7"/>
    <w:rsid w:val="009145D0"/>
    <w:rsid w:val="00916234"/>
    <w:rsid w:val="00916AC0"/>
    <w:rsid w:val="00916B73"/>
    <w:rsid w:val="009207A3"/>
    <w:rsid w:val="0092476B"/>
    <w:rsid w:val="00925025"/>
    <w:rsid w:val="00925BC8"/>
    <w:rsid w:val="00930D7C"/>
    <w:rsid w:val="00931D02"/>
    <w:rsid w:val="00933C0B"/>
    <w:rsid w:val="00934BD7"/>
    <w:rsid w:val="0093568C"/>
    <w:rsid w:val="009420F0"/>
    <w:rsid w:val="0094672C"/>
    <w:rsid w:val="00953ECC"/>
    <w:rsid w:val="009561C4"/>
    <w:rsid w:val="00956E48"/>
    <w:rsid w:val="00960953"/>
    <w:rsid w:val="009618CA"/>
    <w:rsid w:val="00963FE9"/>
    <w:rsid w:val="009748E6"/>
    <w:rsid w:val="00975661"/>
    <w:rsid w:val="00976EBE"/>
    <w:rsid w:val="00977944"/>
    <w:rsid w:val="00980DB9"/>
    <w:rsid w:val="0098223F"/>
    <w:rsid w:val="009910ED"/>
    <w:rsid w:val="00997DA9"/>
    <w:rsid w:val="009A3B0C"/>
    <w:rsid w:val="009A5320"/>
    <w:rsid w:val="009A5488"/>
    <w:rsid w:val="009A6CEA"/>
    <w:rsid w:val="009B3306"/>
    <w:rsid w:val="009B34FF"/>
    <w:rsid w:val="009B524B"/>
    <w:rsid w:val="009C035F"/>
    <w:rsid w:val="009C11E6"/>
    <w:rsid w:val="009C1378"/>
    <w:rsid w:val="009C16CF"/>
    <w:rsid w:val="009C5004"/>
    <w:rsid w:val="009C57E5"/>
    <w:rsid w:val="009C75F6"/>
    <w:rsid w:val="009D1852"/>
    <w:rsid w:val="009D33CA"/>
    <w:rsid w:val="009D5203"/>
    <w:rsid w:val="009E2CC9"/>
    <w:rsid w:val="009E5840"/>
    <w:rsid w:val="009E6D06"/>
    <w:rsid w:val="009F280C"/>
    <w:rsid w:val="009F4489"/>
    <w:rsid w:val="009F4843"/>
    <w:rsid w:val="009F628B"/>
    <w:rsid w:val="00A01AAB"/>
    <w:rsid w:val="00A02D92"/>
    <w:rsid w:val="00A05ADA"/>
    <w:rsid w:val="00A05C16"/>
    <w:rsid w:val="00A10AC2"/>
    <w:rsid w:val="00A11825"/>
    <w:rsid w:val="00A133B5"/>
    <w:rsid w:val="00A256FD"/>
    <w:rsid w:val="00A26C46"/>
    <w:rsid w:val="00A273FD"/>
    <w:rsid w:val="00A309BB"/>
    <w:rsid w:val="00A30D6C"/>
    <w:rsid w:val="00A32DD9"/>
    <w:rsid w:val="00A351FA"/>
    <w:rsid w:val="00A36B59"/>
    <w:rsid w:val="00A36BAB"/>
    <w:rsid w:val="00A37447"/>
    <w:rsid w:val="00A377CF"/>
    <w:rsid w:val="00A41672"/>
    <w:rsid w:val="00A43863"/>
    <w:rsid w:val="00A44365"/>
    <w:rsid w:val="00A4460F"/>
    <w:rsid w:val="00A44829"/>
    <w:rsid w:val="00A47277"/>
    <w:rsid w:val="00A50CF6"/>
    <w:rsid w:val="00A5172D"/>
    <w:rsid w:val="00A51C1C"/>
    <w:rsid w:val="00A53FDD"/>
    <w:rsid w:val="00A55D6A"/>
    <w:rsid w:val="00A561C0"/>
    <w:rsid w:val="00A56F94"/>
    <w:rsid w:val="00A603B6"/>
    <w:rsid w:val="00A61981"/>
    <w:rsid w:val="00A62187"/>
    <w:rsid w:val="00A6222F"/>
    <w:rsid w:val="00A66CD9"/>
    <w:rsid w:val="00A677C0"/>
    <w:rsid w:val="00A7047F"/>
    <w:rsid w:val="00A70BE9"/>
    <w:rsid w:val="00A742B5"/>
    <w:rsid w:val="00A745A8"/>
    <w:rsid w:val="00A7575F"/>
    <w:rsid w:val="00A76724"/>
    <w:rsid w:val="00A76934"/>
    <w:rsid w:val="00A82F93"/>
    <w:rsid w:val="00A84740"/>
    <w:rsid w:val="00A873A3"/>
    <w:rsid w:val="00A9123D"/>
    <w:rsid w:val="00A922CD"/>
    <w:rsid w:val="00A9539D"/>
    <w:rsid w:val="00A95ED5"/>
    <w:rsid w:val="00A96324"/>
    <w:rsid w:val="00AA0AD8"/>
    <w:rsid w:val="00AA277C"/>
    <w:rsid w:val="00AA2FB3"/>
    <w:rsid w:val="00AA5E1E"/>
    <w:rsid w:val="00AA64AA"/>
    <w:rsid w:val="00AA739C"/>
    <w:rsid w:val="00AA7567"/>
    <w:rsid w:val="00AA7D92"/>
    <w:rsid w:val="00AB639F"/>
    <w:rsid w:val="00AB72B8"/>
    <w:rsid w:val="00AC1EDE"/>
    <w:rsid w:val="00AC254E"/>
    <w:rsid w:val="00AC27AA"/>
    <w:rsid w:val="00AC3D4C"/>
    <w:rsid w:val="00AC47C7"/>
    <w:rsid w:val="00AC54B1"/>
    <w:rsid w:val="00AD4C7E"/>
    <w:rsid w:val="00AD4D54"/>
    <w:rsid w:val="00AD58E1"/>
    <w:rsid w:val="00AE1B78"/>
    <w:rsid w:val="00AE3A0C"/>
    <w:rsid w:val="00AE4A25"/>
    <w:rsid w:val="00AE5951"/>
    <w:rsid w:val="00AF2660"/>
    <w:rsid w:val="00AF2F47"/>
    <w:rsid w:val="00B01744"/>
    <w:rsid w:val="00B062C3"/>
    <w:rsid w:val="00B06FAE"/>
    <w:rsid w:val="00B10250"/>
    <w:rsid w:val="00B10B03"/>
    <w:rsid w:val="00B121D3"/>
    <w:rsid w:val="00B12331"/>
    <w:rsid w:val="00B13E16"/>
    <w:rsid w:val="00B1402B"/>
    <w:rsid w:val="00B15C88"/>
    <w:rsid w:val="00B206EC"/>
    <w:rsid w:val="00B2164A"/>
    <w:rsid w:val="00B261E7"/>
    <w:rsid w:val="00B274E6"/>
    <w:rsid w:val="00B30B25"/>
    <w:rsid w:val="00B32046"/>
    <w:rsid w:val="00B33F5C"/>
    <w:rsid w:val="00B3411D"/>
    <w:rsid w:val="00B3712A"/>
    <w:rsid w:val="00B3788F"/>
    <w:rsid w:val="00B40C8D"/>
    <w:rsid w:val="00B41DC8"/>
    <w:rsid w:val="00B5156A"/>
    <w:rsid w:val="00B538B7"/>
    <w:rsid w:val="00B555DB"/>
    <w:rsid w:val="00B60255"/>
    <w:rsid w:val="00B608AB"/>
    <w:rsid w:val="00B62804"/>
    <w:rsid w:val="00B63018"/>
    <w:rsid w:val="00B64656"/>
    <w:rsid w:val="00B66A16"/>
    <w:rsid w:val="00B704E6"/>
    <w:rsid w:val="00B71C40"/>
    <w:rsid w:val="00B72B37"/>
    <w:rsid w:val="00B73C75"/>
    <w:rsid w:val="00B7479D"/>
    <w:rsid w:val="00B76511"/>
    <w:rsid w:val="00B771FF"/>
    <w:rsid w:val="00B77280"/>
    <w:rsid w:val="00B77863"/>
    <w:rsid w:val="00B825A8"/>
    <w:rsid w:val="00B842C3"/>
    <w:rsid w:val="00B848A6"/>
    <w:rsid w:val="00B84AF9"/>
    <w:rsid w:val="00B868B9"/>
    <w:rsid w:val="00B86B00"/>
    <w:rsid w:val="00B9075C"/>
    <w:rsid w:val="00B90FFB"/>
    <w:rsid w:val="00B9561C"/>
    <w:rsid w:val="00B96B73"/>
    <w:rsid w:val="00B97BBF"/>
    <w:rsid w:val="00B97FED"/>
    <w:rsid w:val="00BA00CC"/>
    <w:rsid w:val="00BA133A"/>
    <w:rsid w:val="00BA30FA"/>
    <w:rsid w:val="00BA42A8"/>
    <w:rsid w:val="00BA68E9"/>
    <w:rsid w:val="00BA7532"/>
    <w:rsid w:val="00BB0DA7"/>
    <w:rsid w:val="00BB18A7"/>
    <w:rsid w:val="00BB1BDE"/>
    <w:rsid w:val="00BB2D2D"/>
    <w:rsid w:val="00BC1C82"/>
    <w:rsid w:val="00BC55DE"/>
    <w:rsid w:val="00BC7947"/>
    <w:rsid w:val="00BD1121"/>
    <w:rsid w:val="00BD169A"/>
    <w:rsid w:val="00BD1D87"/>
    <w:rsid w:val="00BD292F"/>
    <w:rsid w:val="00BD6026"/>
    <w:rsid w:val="00BD75EB"/>
    <w:rsid w:val="00BE3FE8"/>
    <w:rsid w:val="00BE446C"/>
    <w:rsid w:val="00BF0C85"/>
    <w:rsid w:val="00BF1838"/>
    <w:rsid w:val="00BF1A1D"/>
    <w:rsid w:val="00BF2A7B"/>
    <w:rsid w:val="00BF303E"/>
    <w:rsid w:val="00BF4BCC"/>
    <w:rsid w:val="00BF572A"/>
    <w:rsid w:val="00BF7385"/>
    <w:rsid w:val="00C046B3"/>
    <w:rsid w:val="00C058DE"/>
    <w:rsid w:val="00C0680F"/>
    <w:rsid w:val="00C101FA"/>
    <w:rsid w:val="00C10DD6"/>
    <w:rsid w:val="00C11B6C"/>
    <w:rsid w:val="00C134B6"/>
    <w:rsid w:val="00C13B9F"/>
    <w:rsid w:val="00C1498D"/>
    <w:rsid w:val="00C15987"/>
    <w:rsid w:val="00C21381"/>
    <w:rsid w:val="00C21739"/>
    <w:rsid w:val="00C2434C"/>
    <w:rsid w:val="00C24AFF"/>
    <w:rsid w:val="00C24FAE"/>
    <w:rsid w:val="00C2695F"/>
    <w:rsid w:val="00C27A0A"/>
    <w:rsid w:val="00C32AFB"/>
    <w:rsid w:val="00C33446"/>
    <w:rsid w:val="00C33F9D"/>
    <w:rsid w:val="00C401EF"/>
    <w:rsid w:val="00C4265A"/>
    <w:rsid w:val="00C42791"/>
    <w:rsid w:val="00C42E14"/>
    <w:rsid w:val="00C4553E"/>
    <w:rsid w:val="00C4732A"/>
    <w:rsid w:val="00C47C9E"/>
    <w:rsid w:val="00C47DDC"/>
    <w:rsid w:val="00C53FBB"/>
    <w:rsid w:val="00C54ABB"/>
    <w:rsid w:val="00C611C1"/>
    <w:rsid w:val="00C618B8"/>
    <w:rsid w:val="00C63AA5"/>
    <w:rsid w:val="00C65DA7"/>
    <w:rsid w:val="00C672A8"/>
    <w:rsid w:val="00C701BE"/>
    <w:rsid w:val="00C70EA0"/>
    <w:rsid w:val="00C714F6"/>
    <w:rsid w:val="00C72FE1"/>
    <w:rsid w:val="00C730DC"/>
    <w:rsid w:val="00C7441C"/>
    <w:rsid w:val="00C75677"/>
    <w:rsid w:val="00C756F9"/>
    <w:rsid w:val="00C80138"/>
    <w:rsid w:val="00C82C34"/>
    <w:rsid w:val="00C83838"/>
    <w:rsid w:val="00C85005"/>
    <w:rsid w:val="00C8604D"/>
    <w:rsid w:val="00C8620D"/>
    <w:rsid w:val="00C913AE"/>
    <w:rsid w:val="00C92DA7"/>
    <w:rsid w:val="00C946B2"/>
    <w:rsid w:val="00C95E4A"/>
    <w:rsid w:val="00C96BCD"/>
    <w:rsid w:val="00C96F64"/>
    <w:rsid w:val="00C978DF"/>
    <w:rsid w:val="00CA1492"/>
    <w:rsid w:val="00CA5857"/>
    <w:rsid w:val="00CA5DF1"/>
    <w:rsid w:val="00CA6752"/>
    <w:rsid w:val="00CA6922"/>
    <w:rsid w:val="00CB672C"/>
    <w:rsid w:val="00CB797A"/>
    <w:rsid w:val="00CC1191"/>
    <w:rsid w:val="00CC2089"/>
    <w:rsid w:val="00CC2FF7"/>
    <w:rsid w:val="00CC4909"/>
    <w:rsid w:val="00CC67F2"/>
    <w:rsid w:val="00CC70D0"/>
    <w:rsid w:val="00CD1096"/>
    <w:rsid w:val="00CD1682"/>
    <w:rsid w:val="00CE2135"/>
    <w:rsid w:val="00CE309A"/>
    <w:rsid w:val="00CE4682"/>
    <w:rsid w:val="00CF1619"/>
    <w:rsid w:val="00CF283D"/>
    <w:rsid w:val="00CF5D76"/>
    <w:rsid w:val="00CF6273"/>
    <w:rsid w:val="00CF6988"/>
    <w:rsid w:val="00D01924"/>
    <w:rsid w:val="00D01E4D"/>
    <w:rsid w:val="00D02198"/>
    <w:rsid w:val="00D0290A"/>
    <w:rsid w:val="00D04CB5"/>
    <w:rsid w:val="00D05C0B"/>
    <w:rsid w:val="00D10720"/>
    <w:rsid w:val="00D124F2"/>
    <w:rsid w:val="00D125F1"/>
    <w:rsid w:val="00D143C8"/>
    <w:rsid w:val="00D15872"/>
    <w:rsid w:val="00D1688E"/>
    <w:rsid w:val="00D16CF9"/>
    <w:rsid w:val="00D225FF"/>
    <w:rsid w:val="00D24668"/>
    <w:rsid w:val="00D26848"/>
    <w:rsid w:val="00D320D6"/>
    <w:rsid w:val="00D321EB"/>
    <w:rsid w:val="00D34933"/>
    <w:rsid w:val="00D361D3"/>
    <w:rsid w:val="00D451EA"/>
    <w:rsid w:val="00D46EE6"/>
    <w:rsid w:val="00D473F4"/>
    <w:rsid w:val="00D47771"/>
    <w:rsid w:val="00D52CD9"/>
    <w:rsid w:val="00D566D1"/>
    <w:rsid w:val="00D56DC4"/>
    <w:rsid w:val="00D61F36"/>
    <w:rsid w:val="00D62236"/>
    <w:rsid w:val="00D6342E"/>
    <w:rsid w:val="00D63674"/>
    <w:rsid w:val="00D65DA8"/>
    <w:rsid w:val="00D667CD"/>
    <w:rsid w:val="00D66A9D"/>
    <w:rsid w:val="00D72049"/>
    <w:rsid w:val="00D7236E"/>
    <w:rsid w:val="00D7375D"/>
    <w:rsid w:val="00D833B3"/>
    <w:rsid w:val="00D84F7C"/>
    <w:rsid w:val="00D91C4A"/>
    <w:rsid w:val="00D92789"/>
    <w:rsid w:val="00D92D0B"/>
    <w:rsid w:val="00D943CE"/>
    <w:rsid w:val="00D94F86"/>
    <w:rsid w:val="00D95AE4"/>
    <w:rsid w:val="00D9698C"/>
    <w:rsid w:val="00DA0C5B"/>
    <w:rsid w:val="00DA2334"/>
    <w:rsid w:val="00DA4486"/>
    <w:rsid w:val="00DA6C56"/>
    <w:rsid w:val="00DA7E02"/>
    <w:rsid w:val="00DB0663"/>
    <w:rsid w:val="00DB182C"/>
    <w:rsid w:val="00DB1A01"/>
    <w:rsid w:val="00DB1A13"/>
    <w:rsid w:val="00DB3DAE"/>
    <w:rsid w:val="00DB6079"/>
    <w:rsid w:val="00DB6101"/>
    <w:rsid w:val="00DC28A6"/>
    <w:rsid w:val="00DD0F56"/>
    <w:rsid w:val="00DD2565"/>
    <w:rsid w:val="00DD5B0D"/>
    <w:rsid w:val="00DD6C64"/>
    <w:rsid w:val="00DD7361"/>
    <w:rsid w:val="00DD7E99"/>
    <w:rsid w:val="00DE0FBE"/>
    <w:rsid w:val="00DE5FDB"/>
    <w:rsid w:val="00DF3826"/>
    <w:rsid w:val="00DF3FC4"/>
    <w:rsid w:val="00DF53A5"/>
    <w:rsid w:val="00E0246C"/>
    <w:rsid w:val="00E02C15"/>
    <w:rsid w:val="00E04181"/>
    <w:rsid w:val="00E047E5"/>
    <w:rsid w:val="00E052A4"/>
    <w:rsid w:val="00E06B59"/>
    <w:rsid w:val="00E06EFD"/>
    <w:rsid w:val="00E10A94"/>
    <w:rsid w:val="00E10F4C"/>
    <w:rsid w:val="00E14683"/>
    <w:rsid w:val="00E14EAD"/>
    <w:rsid w:val="00E152A8"/>
    <w:rsid w:val="00E1723E"/>
    <w:rsid w:val="00E177F5"/>
    <w:rsid w:val="00E178A2"/>
    <w:rsid w:val="00E20732"/>
    <w:rsid w:val="00E20940"/>
    <w:rsid w:val="00E20E08"/>
    <w:rsid w:val="00E22AF4"/>
    <w:rsid w:val="00E239DB"/>
    <w:rsid w:val="00E30D18"/>
    <w:rsid w:val="00E315B2"/>
    <w:rsid w:val="00E34F97"/>
    <w:rsid w:val="00E42C9D"/>
    <w:rsid w:val="00E4608A"/>
    <w:rsid w:val="00E461ED"/>
    <w:rsid w:val="00E527BA"/>
    <w:rsid w:val="00E52EFF"/>
    <w:rsid w:val="00E55BDC"/>
    <w:rsid w:val="00E60B21"/>
    <w:rsid w:val="00E60F10"/>
    <w:rsid w:val="00E61ADD"/>
    <w:rsid w:val="00E6200E"/>
    <w:rsid w:val="00E64EE7"/>
    <w:rsid w:val="00E65F2A"/>
    <w:rsid w:val="00E6609A"/>
    <w:rsid w:val="00E71A25"/>
    <w:rsid w:val="00E7381F"/>
    <w:rsid w:val="00E753F4"/>
    <w:rsid w:val="00E75B03"/>
    <w:rsid w:val="00E77097"/>
    <w:rsid w:val="00E812CC"/>
    <w:rsid w:val="00E8368E"/>
    <w:rsid w:val="00E8592A"/>
    <w:rsid w:val="00E86E96"/>
    <w:rsid w:val="00E87264"/>
    <w:rsid w:val="00E90528"/>
    <w:rsid w:val="00E94B2C"/>
    <w:rsid w:val="00E94C3E"/>
    <w:rsid w:val="00E979A1"/>
    <w:rsid w:val="00EA0A63"/>
    <w:rsid w:val="00EA158C"/>
    <w:rsid w:val="00EA3E79"/>
    <w:rsid w:val="00EA76F5"/>
    <w:rsid w:val="00EA7CCA"/>
    <w:rsid w:val="00EB4190"/>
    <w:rsid w:val="00EB6382"/>
    <w:rsid w:val="00EC3E74"/>
    <w:rsid w:val="00EC5F50"/>
    <w:rsid w:val="00ED0DFC"/>
    <w:rsid w:val="00ED11FF"/>
    <w:rsid w:val="00ED249A"/>
    <w:rsid w:val="00ED4B5F"/>
    <w:rsid w:val="00ED551C"/>
    <w:rsid w:val="00ED6E22"/>
    <w:rsid w:val="00EE000E"/>
    <w:rsid w:val="00EE0F39"/>
    <w:rsid w:val="00EE2065"/>
    <w:rsid w:val="00EF0153"/>
    <w:rsid w:val="00EF0907"/>
    <w:rsid w:val="00EF4B92"/>
    <w:rsid w:val="00EF638D"/>
    <w:rsid w:val="00EF6694"/>
    <w:rsid w:val="00EF7845"/>
    <w:rsid w:val="00EF790E"/>
    <w:rsid w:val="00EF7B1D"/>
    <w:rsid w:val="00F00B81"/>
    <w:rsid w:val="00F01413"/>
    <w:rsid w:val="00F10F2A"/>
    <w:rsid w:val="00F10FF9"/>
    <w:rsid w:val="00F151DE"/>
    <w:rsid w:val="00F22EC4"/>
    <w:rsid w:val="00F23407"/>
    <w:rsid w:val="00F30BC9"/>
    <w:rsid w:val="00F31464"/>
    <w:rsid w:val="00F31D12"/>
    <w:rsid w:val="00F31F98"/>
    <w:rsid w:val="00F32849"/>
    <w:rsid w:val="00F3288D"/>
    <w:rsid w:val="00F32949"/>
    <w:rsid w:val="00F337CA"/>
    <w:rsid w:val="00F34B8E"/>
    <w:rsid w:val="00F350D1"/>
    <w:rsid w:val="00F366E8"/>
    <w:rsid w:val="00F4106B"/>
    <w:rsid w:val="00F417AB"/>
    <w:rsid w:val="00F42877"/>
    <w:rsid w:val="00F43170"/>
    <w:rsid w:val="00F45CC9"/>
    <w:rsid w:val="00F46C7E"/>
    <w:rsid w:val="00F500A3"/>
    <w:rsid w:val="00F51953"/>
    <w:rsid w:val="00F550D0"/>
    <w:rsid w:val="00F62F41"/>
    <w:rsid w:val="00F636B4"/>
    <w:rsid w:val="00F705C0"/>
    <w:rsid w:val="00F716C3"/>
    <w:rsid w:val="00F72916"/>
    <w:rsid w:val="00F7292A"/>
    <w:rsid w:val="00F80B55"/>
    <w:rsid w:val="00F82425"/>
    <w:rsid w:val="00F83494"/>
    <w:rsid w:val="00F854E1"/>
    <w:rsid w:val="00F860DB"/>
    <w:rsid w:val="00F871C8"/>
    <w:rsid w:val="00F9113C"/>
    <w:rsid w:val="00F938CF"/>
    <w:rsid w:val="00F95370"/>
    <w:rsid w:val="00F96941"/>
    <w:rsid w:val="00F96E6B"/>
    <w:rsid w:val="00FA57B0"/>
    <w:rsid w:val="00FB5B75"/>
    <w:rsid w:val="00FB61A6"/>
    <w:rsid w:val="00FB7792"/>
    <w:rsid w:val="00FC0DD2"/>
    <w:rsid w:val="00FC14D4"/>
    <w:rsid w:val="00FC20A8"/>
    <w:rsid w:val="00FC245B"/>
    <w:rsid w:val="00FC3070"/>
    <w:rsid w:val="00FC6F21"/>
    <w:rsid w:val="00FD07D1"/>
    <w:rsid w:val="00FD2266"/>
    <w:rsid w:val="00FD2BA7"/>
    <w:rsid w:val="00FD322C"/>
    <w:rsid w:val="00FD36BC"/>
    <w:rsid w:val="00FD5D38"/>
    <w:rsid w:val="00FD76ED"/>
    <w:rsid w:val="00FD7EF3"/>
    <w:rsid w:val="00FE1EFC"/>
    <w:rsid w:val="00FE20CB"/>
    <w:rsid w:val="00FE2360"/>
    <w:rsid w:val="00FE26FD"/>
    <w:rsid w:val="00FE5155"/>
    <w:rsid w:val="00FE5C4A"/>
    <w:rsid w:val="00FE5D59"/>
    <w:rsid w:val="00FF04AB"/>
    <w:rsid w:val="00FF15A0"/>
    <w:rsid w:val="00FF195F"/>
    <w:rsid w:val="00FF212E"/>
    <w:rsid w:val="00FF36DD"/>
    <w:rsid w:val="00FF4583"/>
    <w:rsid w:val="00FF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B16E6"/>
    <w:pPr>
      <w:widowControl w:val="0"/>
      <w:autoSpaceDE w:val="0"/>
      <w:autoSpaceDN w:val="0"/>
      <w:adjustRightInd w:val="0"/>
    </w:pPr>
  </w:style>
  <w:style w:type="paragraph" w:styleId="1">
    <w:name w:val="heading 1"/>
    <w:aliases w:val="Document Header1,H1"/>
    <w:basedOn w:val="a1"/>
    <w:next w:val="a1"/>
    <w:link w:val="11"/>
    <w:qFormat/>
    <w:rsid w:val="004B16E6"/>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4B16E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4B16E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4B16E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4B16E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4B16E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4B16E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4B16E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4B16E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link w:val="1"/>
    <w:rsid w:val="004B16E6"/>
    <w:rPr>
      <w:b/>
      <w:kern w:val="28"/>
      <w:sz w:val="24"/>
    </w:rPr>
  </w:style>
  <w:style w:type="paragraph" w:customStyle="1" w:styleId="a0">
    <w:name w:val="Раздел"/>
    <w:basedOn w:val="a1"/>
    <w:rsid w:val="004B16E6"/>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rsid w:val="004B16E6"/>
    <w:pPr>
      <w:widowControl/>
      <w:numPr>
        <w:numId w:val="1"/>
      </w:numPr>
      <w:tabs>
        <w:tab w:val="clear" w:pos="2160"/>
        <w:tab w:val="num" w:pos="360"/>
      </w:tabs>
      <w:autoSpaceDE/>
      <w:autoSpaceDN/>
      <w:adjustRightInd/>
      <w:spacing w:after="60"/>
      <w:ind w:left="0" w:firstLine="0"/>
      <w:jc w:val="center"/>
    </w:pPr>
    <w:rPr>
      <w:rFonts w:ascii="Arial" w:hAnsi="Arial"/>
      <w:b/>
      <w:caps/>
      <w:sz w:val="32"/>
    </w:rPr>
  </w:style>
  <w:style w:type="paragraph" w:styleId="21">
    <w:name w:val="Body Text Indent 2"/>
    <w:aliases w:val=" Знак"/>
    <w:basedOn w:val="a1"/>
    <w:link w:val="210"/>
    <w:rsid w:val="004B16E6"/>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link w:val="21"/>
    <w:rsid w:val="004B16E6"/>
    <w:rPr>
      <w:sz w:val="24"/>
      <w:lang w:val="ru-RU" w:eastAsia="ru-RU" w:bidi="ar-SA"/>
    </w:rPr>
  </w:style>
  <w:style w:type="paragraph" w:styleId="a5">
    <w:name w:val="List Bullet"/>
    <w:basedOn w:val="a1"/>
    <w:autoRedefine/>
    <w:rsid w:val="004B16E6"/>
    <w:pPr>
      <w:tabs>
        <w:tab w:val="num" w:pos="900"/>
      </w:tabs>
      <w:autoSpaceDE/>
      <w:autoSpaceDN/>
      <w:adjustRightInd/>
      <w:spacing w:after="60"/>
      <w:jc w:val="both"/>
    </w:pPr>
    <w:rPr>
      <w:sz w:val="24"/>
      <w:szCs w:val="24"/>
    </w:rPr>
  </w:style>
  <w:style w:type="paragraph" w:styleId="2">
    <w:name w:val="List Bullet 2"/>
    <w:basedOn w:val="a1"/>
    <w:autoRedefine/>
    <w:rsid w:val="004B16E6"/>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rsid w:val="004B16E6"/>
    <w:pPr>
      <w:widowControl/>
      <w:tabs>
        <w:tab w:val="left" w:pos="1985"/>
      </w:tabs>
      <w:autoSpaceDE/>
      <w:autoSpaceDN/>
      <w:adjustRightInd/>
      <w:spacing w:before="120" w:after="60"/>
      <w:jc w:val="both"/>
    </w:pPr>
    <w:rPr>
      <w:b/>
      <w:sz w:val="24"/>
    </w:rPr>
  </w:style>
  <w:style w:type="paragraph" w:styleId="a7">
    <w:name w:val="Subtitle"/>
    <w:basedOn w:val="a1"/>
    <w:link w:val="a8"/>
    <w:qFormat/>
    <w:rsid w:val="004B16E6"/>
    <w:pPr>
      <w:widowControl/>
      <w:autoSpaceDE/>
      <w:autoSpaceDN/>
      <w:adjustRightInd/>
      <w:spacing w:after="60"/>
      <w:jc w:val="center"/>
      <w:outlineLvl w:val="1"/>
    </w:pPr>
    <w:rPr>
      <w:rFonts w:ascii="Arial" w:hAnsi="Arial"/>
      <w:sz w:val="24"/>
    </w:rPr>
  </w:style>
  <w:style w:type="character" w:customStyle="1" w:styleId="a8">
    <w:name w:val="Подзаголовок Знак"/>
    <w:link w:val="a7"/>
    <w:rsid w:val="004B16E6"/>
    <w:rPr>
      <w:rFonts w:ascii="Arial" w:hAnsi="Arial"/>
      <w:sz w:val="24"/>
      <w:lang w:val="ru-RU" w:eastAsia="ru-RU" w:bidi="ar-SA"/>
    </w:rPr>
  </w:style>
  <w:style w:type="paragraph" w:styleId="a9">
    <w:name w:val="Plain Text"/>
    <w:basedOn w:val="a1"/>
    <w:link w:val="aa"/>
    <w:rsid w:val="004B16E6"/>
    <w:pPr>
      <w:widowControl/>
      <w:autoSpaceDE/>
      <w:autoSpaceDN/>
      <w:adjustRightInd/>
    </w:pPr>
    <w:rPr>
      <w:rFonts w:ascii="Courier New" w:hAnsi="Courier New" w:cs="Courier New"/>
    </w:rPr>
  </w:style>
  <w:style w:type="paragraph" w:styleId="ab">
    <w:name w:val="Date"/>
    <w:basedOn w:val="a1"/>
    <w:next w:val="a1"/>
    <w:link w:val="ac"/>
    <w:rsid w:val="004B16E6"/>
    <w:pPr>
      <w:widowControl/>
      <w:autoSpaceDE/>
      <w:autoSpaceDN/>
      <w:adjustRightInd/>
      <w:spacing w:after="60"/>
      <w:jc w:val="both"/>
    </w:pPr>
    <w:rPr>
      <w:sz w:val="24"/>
    </w:rPr>
  </w:style>
  <w:style w:type="paragraph" w:styleId="31">
    <w:name w:val="toc 3"/>
    <w:basedOn w:val="a1"/>
    <w:next w:val="a1"/>
    <w:autoRedefine/>
    <w:semiHidden/>
    <w:rsid w:val="004B16E6"/>
    <w:pPr>
      <w:keepNext/>
      <w:keepLines/>
      <w:suppressLineNumbers/>
      <w:tabs>
        <w:tab w:val="right" w:leader="dot" w:pos="8780"/>
      </w:tabs>
      <w:suppressAutoHyphens/>
      <w:autoSpaceDE/>
      <w:autoSpaceDN/>
      <w:adjustRightInd/>
      <w:spacing w:before="100" w:after="100"/>
      <w:jc w:val="center"/>
    </w:pPr>
    <w:rPr>
      <w:sz w:val="24"/>
      <w:szCs w:val="24"/>
    </w:rPr>
  </w:style>
  <w:style w:type="paragraph" w:customStyle="1" w:styleId="Web">
    <w:name w:val="Обычный (Web) Знак"/>
    <w:basedOn w:val="a1"/>
    <w:rsid w:val="004B16E6"/>
    <w:pPr>
      <w:widowControl/>
      <w:autoSpaceDE/>
      <w:autoSpaceDN/>
      <w:adjustRightInd/>
      <w:spacing w:before="100" w:beforeAutospacing="1" w:after="100" w:afterAutospacing="1"/>
    </w:pPr>
    <w:rPr>
      <w:sz w:val="24"/>
      <w:szCs w:val="24"/>
    </w:rPr>
  </w:style>
  <w:style w:type="character" w:styleId="ad">
    <w:name w:val="page number"/>
    <w:rsid w:val="004B16E6"/>
    <w:rPr>
      <w:rFonts w:ascii="Times New Roman" w:hAnsi="Times New Roman"/>
    </w:rPr>
  </w:style>
  <w:style w:type="paragraph" w:styleId="32">
    <w:name w:val="Body Text 3"/>
    <w:aliases w:val=" Знак2"/>
    <w:basedOn w:val="a1"/>
    <w:link w:val="33"/>
    <w:rsid w:val="004B16E6"/>
    <w:pPr>
      <w:spacing w:after="120"/>
    </w:pPr>
    <w:rPr>
      <w:sz w:val="16"/>
      <w:szCs w:val="16"/>
    </w:rPr>
  </w:style>
  <w:style w:type="character" w:customStyle="1" w:styleId="ae">
    <w:name w:val="Основной шрифт"/>
    <w:rsid w:val="004B16E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4B16E6"/>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f"/>
    <w:locked/>
    <w:rsid w:val="004B16E6"/>
    <w:rPr>
      <w:lang w:val="ru-RU" w:eastAsia="ru-RU" w:bidi="ar-SA"/>
    </w:rPr>
  </w:style>
  <w:style w:type="paragraph" w:customStyle="1" w:styleId="ConsTitle">
    <w:name w:val="ConsTitle"/>
    <w:rsid w:val="004B16E6"/>
    <w:pPr>
      <w:widowControl w:val="0"/>
      <w:ind w:right="19772"/>
    </w:pPr>
    <w:rPr>
      <w:rFonts w:ascii="Arial" w:hAnsi="Arial"/>
      <w:b/>
      <w:snapToGrid w:val="0"/>
      <w:sz w:val="16"/>
    </w:rPr>
  </w:style>
  <w:style w:type="paragraph" w:styleId="af1">
    <w:name w:val="Title"/>
    <w:basedOn w:val="a1"/>
    <w:link w:val="af2"/>
    <w:qFormat/>
    <w:rsid w:val="004B16E6"/>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link w:val="af1"/>
    <w:locked/>
    <w:rsid w:val="00D6342E"/>
    <w:rPr>
      <w:rFonts w:ascii="Arial" w:hAnsi="Arial"/>
      <w:b/>
      <w:kern w:val="28"/>
      <w:sz w:val="32"/>
      <w:lang w:val="ru-RU" w:eastAsia="ru-RU" w:bidi="ar-SA"/>
    </w:rPr>
  </w:style>
  <w:style w:type="paragraph" w:customStyle="1" w:styleId="ConsPlusNormal">
    <w:name w:val="ConsPlusNormal"/>
    <w:link w:val="ConsPlusNormal0"/>
    <w:rsid w:val="004B16E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B16E6"/>
    <w:rPr>
      <w:rFonts w:ascii="Arial" w:hAnsi="Arial" w:cs="Arial"/>
      <w:lang w:val="ru-RU" w:eastAsia="ru-RU" w:bidi="ar-SA"/>
    </w:rPr>
  </w:style>
  <w:style w:type="paragraph" w:styleId="af3">
    <w:name w:val="Body Text Indent"/>
    <w:basedOn w:val="a1"/>
    <w:link w:val="af4"/>
    <w:rsid w:val="004B16E6"/>
    <w:pPr>
      <w:spacing w:after="120"/>
      <w:ind w:left="283"/>
    </w:pPr>
  </w:style>
  <w:style w:type="character" w:styleId="af5">
    <w:name w:val="Hyperlink"/>
    <w:rsid w:val="004B16E6"/>
    <w:rPr>
      <w:color w:val="0000FF"/>
      <w:u w:val="single"/>
    </w:rPr>
  </w:style>
  <w:style w:type="paragraph" w:customStyle="1" w:styleId="af6">
    <w:name w:val="Спис_заголовок"/>
    <w:basedOn w:val="a1"/>
    <w:next w:val="af7"/>
    <w:rsid w:val="004B16E6"/>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4B16E6"/>
    <w:pPr>
      <w:ind w:left="283" w:hanging="283"/>
    </w:pPr>
  </w:style>
  <w:style w:type="paragraph" w:customStyle="1" w:styleId="10">
    <w:name w:val="Номер1"/>
    <w:basedOn w:val="af7"/>
    <w:rsid w:val="004B16E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4B16E6"/>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4B16E6"/>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4B16E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4B16E6"/>
    <w:rPr>
      <w:rFonts w:ascii="Courier New" w:hAnsi="Courier New" w:cs="Courier New"/>
      <w:lang w:val="ru-RU" w:eastAsia="ru-RU" w:bidi="ar-SA"/>
    </w:rPr>
  </w:style>
  <w:style w:type="paragraph" w:styleId="41">
    <w:name w:val="List Bullet 4"/>
    <w:basedOn w:val="a1"/>
    <w:autoRedefine/>
    <w:rsid w:val="004B16E6"/>
    <w:pPr>
      <w:tabs>
        <w:tab w:val="num" w:pos="1389"/>
      </w:tabs>
      <w:ind w:left="1389" w:hanging="360"/>
    </w:pPr>
  </w:style>
  <w:style w:type="paragraph" w:styleId="34">
    <w:name w:val="Body Text Indent 3"/>
    <w:basedOn w:val="a1"/>
    <w:link w:val="35"/>
    <w:rsid w:val="004B16E6"/>
    <w:pPr>
      <w:widowControl/>
      <w:autoSpaceDE/>
      <w:autoSpaceDN/>
      <w:adjustRightInd/>
      <w:spacing w:after="120"/>
      <w:ind w:left="283"/>
    </w:pPr>
    <w:rPr>
      <w:sz w:val="16"/>
      <w:szCs w:val="16"/>
    </w:rPr>
  </w:style>
  <w:style w:type="paragraph" w:styleId="af8">
    <w:name w:val="footer"/>
    <w:basedOn w:val="a1"/>
    <w:link w:val="af9"/>
    <w:uiPriority w:val="99"/>
    <w:rsid w:val="004B16E6"/>
    <w:pPr>
      <w:tabs>
        <w:tab w:val="center" w:pos="4677"/>
        <w:tab w:val="right" w:pos="9355"/>
      </w:tabs>
    </w:pPr>
  </w:style>
  <w:style w:type="character" w:styleId="afa">
    <w:name w:val="FollowedHyperlink"/>
    <w:rsid w:val="004B16E6"/>
    <w:rPr>
      <w:color w:val="800080"/>
      <w:u w:val="single"/>
    </w:rPr>
  </w:style>
  <w:style w:type="paragraph" w:customStyle="1" w:styleId="font0">
    <w:name w:val="font0"/>
    <w:basedOn w:val="a1"/>
    <w:rsid w:val="004B16E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4B16E6"/>
    <w:pPr>
      <w:widowControl/>
      <w:autoSpaceDE/>
      <w:autoSpaceDN/>
      <w:adjustRightInd/>
      <w:spacing w:before="100" w:beforeAutospacing="1" w:after="100" w:afterAutospacing="1"/>
    </w:pPr>
  </w:style>
  <w:style w:type="paragraph" w:customStyle="1" w:styleId="xl24">
    <w:name w:val="xl24"/>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4B16E6"/>
    <w:pPr>
      <w:widowControl/>
      <w:autoSpaceDE/>
      <w:autoSpaceDN/>
      <w:adjustRightInd/>
      <w:spacing w:before="100" w:beforeAutospacing="1" w:after="100" w:afterAutospacing="1"/>
    </w:pPr>
    <w:rPr>
      <w:sz w:val="24"/>
      <w:szCs w:val="24"/>
    </w:rPr>
  </w:style>
  <w:style w:type="paragraph" w:customStyle="1" w:styleId="xl32">
    <w:name w:val="xl32"/>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4B16E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4B16E6"/>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4B16E6"/>
    <w:pPr>
      <w:widowControl/>
      <w:autoSpaceDE/>
      <w:autoSpaceDN/>
      <w:adjustRightInd/>
      <w:spacing w:before="100" w:beforeAutospacing="1" w:after="100" w:afterAutospacing="1"/>
    </w:pPr>
    <w:rPr>
      <w:sz w:val="24"/>
      <w:szCs w:val="24"/>
    </w:rPr>
  </w:style>
  <w:style w:type="paragraph" w:customStyle="1" w:styleId="xl45">
    <w:name w:val="xl45"/>
    <w:basedOn w:val="a1"/>
    <w:rsid w:val="004B16E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4B16E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4B16E6"/>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4B16E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B16E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4B16E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uiPriority w:val="99"/>
    <w:rsid w:val="004B16E6"/>
    <w:pPr>
      <w:widowControl/>
      <w:tabs>
        <w:tab w:val="center" w:pos="4677"/>
        <w:tab w:val="right" w:pos="9355"/>
      </w:tabs>
      <w:autoSpaceDE/>
      <w:autoSpaceDN/>
      <w:adjustRightInd/>
    </w:pPr>
    <w:rPr>
      <w:sz w:val="24"/>
      <w:szCs w:val="24"/>
    </w:rPr>
  </w:style>
  <w:style w:type="character" w:customStyle="1" w:styleId="Web0">
    <w:name w:val="Обычный (Web) Знак Знак"/>
    <w:rsid w:val="004B16E6"/>
    <w:rPr>
      <w:sz w:val="24"/>
      <w:szCs w:val="24"/>
      <w:lang w:val="ru-RU" w:eastAsia="ru-RU" w:bidi="ar-SA"/>
    </w:rPr>
  </w:style>
  <w:style w:type="character" w:customStyle="1" w:styleId="12">
    <w:name w:val="Знак Знак Знак1"/>
    <w:rsid w:val="004B16E6"/>
    <w:rPr>
      <w:sz w:val="16"/>
      <w:szCs w:val="16"/>
      <w:lang w:val="ru-RU" w:eastAsia="ru-RU" w:bidi="ar-SA"/>
    </w:rPr>
  </w:style>
  <w:style w:type="paragraph" w:customStyle="1" w:styleId="ConsPlusNonformat">
    <w:name w:val="ConsPlusNonformat"/>
    <w:rsid w:val="004B16E6"/>
    <w:pPr>
      <w:widowControl w:val="0"/>
      <w:autoSpaceDE w:val="0"/>
      <w:autoSpaceDN w:val="0"/>
      <w:adjustRightInd w:val="0"/>
    </w:pPr>
    <w:rPr>
      <w:rFonts w:ascii="Courier New" w:hAnsi="Courier New" w:cs="Courier New"/>
    </w:rPr>
  </w:style>
  <w:style w:type="paragraph" w:styleId="42">
    <w:name w:val="List Number 4"/>
    <w:basedOn w:val="a1"/>
    <w:rsid w:val="004B16E6"/>
    <w:pPr>
      <w:tabs>
        <w:tab w:val="num" w:pos="1209"/>
      </w:tabs>
      <w:ind w:left="1209" w:hanging="360"/>
    </w:pPr>
  </w:style>
  <w:style w:type="character" w:customStyle="1" w:styleId="Web1">
    <w:name w:val="Обычный (Web) Знак Знак1"/>
    <w:rsid w:val="004B16E6"/>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4B16E6"/>
    <w:rPr>
      <w:lang w:val="ru-RU" w:eastAsia="ru-RU" w:bidi="ar-SA"/>
    </w:rPr>
  </w:style>
  <w:style w:type="paragraph" w:customStyle="1" w:styleId="Web2">
    <w:name w:val="Обычный (Web)"/>
    <w:basedOn w:val="a1"/>
    <w:link w:val="Web10"/>
    <w:rsid w:val="004B16E6"/>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4B16E6"/>
    <w:rPr>
      <w:sz w:val="24"/>
      <w:szCs w:val="24"/>
      <w:lang w:val="ru-RU" w:eastAsia="ru-RU" w:bidi="ar-SA"/>
    </w:rPr>
  </w:style>
  <w:style w:type="paragraph" w:customStyle="1" w:styleId="afd">
    <w:name w:val="Знак Знак Знак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4B16E6"/>
    <w:rPr>
      <w:sz w:val="24"/>
      <w:szCs w:val="24"/>
      <w:lang w:val="ru-RU" w:eastAsia="ru-RU" w:bidi="ar-SA"/>
    </w:rPr>
  </w:style>
  <w:style w:type="paragraph" w:customStyle="1" w:styleId="14">
    <w:name w:val="Знак Знак1"/>
    <w:basedOn w:val="a1"/>
    <w:rsid w:val="004B16E6"/>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link w:val="24"/>
    <w:rsid w:val="004B16E6"/>
    <w:pPr>
      <w:spacing w:after="120" w:line="480" w:lineRule="auto"/>
    </w:pPr>
  </w:style>
  <w:style w:type="paragraph" w:customStyle="1" w:styleId="15">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4B16E6"/>
    <w:pPr>
      <w:widowControl/>
      <w:autoSpaceDE/>
      <w:autoSpaceDN/>
      <w:adjustRightInd/>
      <w:ind w:left="566" w:hanging="283"/>
    </w:pPr>
  </w:style>
  <w:style w:type="paragraph" w:customStyle="1" w:styleId="16">
    <w:name w:val="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4B16E6"/>
    <w:pPr>
      <w:keepNext/>
      <w:autoSpaceDE/>
      <w:autoSpaceDN/>
      <w:adjustRightInd/>
      <w:jc w:val="center"/>
    </w:pPr>
    <w:rPr>
      <w:b/>
      <w:sz w:val="24"/>
    </w:rPr>
  </w:style>
  <w:style w:type="paragraph" w:customStyle="1" w:styleId="18">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4B16E6"/>
  </w:style>
  <w:style w:type="character" w:customStyle="1" w:styleId="aff">
    <w:name w:val="Текст сноски Знак"/>
    <w:link w:val="afe"/>
    <w:semiHidden/>
    <w:rsid w:val="004B16E6"/>
    <w:rPr>
      <w:lang w:val="ru-RU" w:eastAsia="ru-RU" w:bidi="ar-SA"/>
    </w:rPr>
  </w:style>
  <w:style w:type="character" w:styleId="aff0">
    <w:name w:val="footnote reference"/>
    <w:semiHidden/>
    <w:rsid w:val="004B16E6"/>
    <w:rPr>
      <w:vertAlign w:val="superscript"/>
    </w:rPr>
  </w:style>
  <w:style w:type="paragraph" w:customStyle="1" w:styleId="19">
    <w:name w:val="Знак1 Знак Знак Знак Знак Знак Знак"/>
    <w:basedOn w:val="a1"/>
    <w:link w:val="1a"/>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link w:val="1d"/>
    <w:rsid w:val="004B16E6"/>
    <w:pPr>
      <w:widowControl/>
      <w:autoSpaceDE/>
      <w:autoSpaceDN/>
      <w:adjustRightInd/>
      <w:spacing w:after="160" w:line="240" w:lineRule="exact"/>
    </w:pPr>
    <w:rPr>
      <w:rFonts w:ascii="Verdana" w:hAnsi="Verdana"/>
      <w:sz w:val="24"/>
      <w:szCs w:val="24"/>
      <w:lang w:val="en-US" w:eastAsia="en-US"/>
    </w:rPr>
  </w:style>
  <w:style w:type="character" w:customStyle="1" w:styleId="1d">
    <w:name w:val="Знак1 Знак Знак Знак Знак Знак Знак Знак"/>
    <w:link w:val="1c"/>
    <w:locked/>
    <w:rsid w:val="00D6342E"/>
    <w:rPr>
      <w:rFonts w:ascii="Verdana" w:hAnsi="Verdana"/>
      <w:sz w:val="24"/>
      <w:szCs w:val="24"/>
      <w:lang w:val="en-US" w:eastAsia="en-US" w:bidi="ar-SA"/>
    </w:rPr>
  </w:style>
  <w:style w:type="paragraph" w:customStyle="1" w:styleId="1e">
    <w:name w:val="Знак Знак Знак Знак Знак 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26">
    <w:name w:val="Основной текст с отступом 2 Знак"/>
    <w:rsid w:val="004B16E6"/>
    <w:rPr>
      <w:sz w:val="24"/>
      <w:lang w:val="ru-RU" w:eastAsia="ru-RU" w:bidi="ar-SA"/>
    </w:rPr>
  </w:style>
  <w:style w:type="paragraph" w:customStyle="1" w:styleId="1f2">
    <w:name w:val="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4B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rsid w:val="004B16E6"/>
    <w:rPr>
      <w:rFonts w:ascii="Courier New" w:hAnsi="Courier New" w:cs="Courier New"/>
      <w:lang w:val="ru-RU" w:eastAsia="ru-RU" w:bidi="ar-SA"/>
    </w:rPr>
  </w:style>
  <w:style w:type="paragraph" w:customStyle="1" w:styleId="1f4">
    <w:name w:val="Знак Знак Знак Знак Знак Знак1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f1">
    <w:name w:val="Normal (Web)"/>
    <w:basedOn w:val="a1"/>
    <w:unhideWhenUsed/>
    <w:rsid w:val="004B16E6"/>
    <w:pPr>
      <w:widowControl/>
      <w:autoSpaceDE/>
      <w:autoSpaceDN/>
      <w:adjustRightInd/>
      <w:spacing w:before="100" w:beforeAutospacing="1" w:after="100" w:afterAutospacing="1"/>
    </w:pPr>
    <w:rPr>
      <w:sz w:val="24"/>
      <w:szCs w:val="24"/>
    </w:rPr>
  </w:style>
  <w:style w:type="paragraph" w:customStyle="1" w:styleId="Iauiue">
    <w:name w:val="Iau?iue"/>
    <w:rsid w:val="004B16E6"/>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ConsNonformat1">
    <w:name w:val="ConsNonformat Знак Знак"/>
    <w:rsid w:val="004B16E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aff2">
    <w:name w:val="Знак Знак"/>
    <w:rsid w:val="004B16E6"/>
    <w:rPr>
      <w:rFonts w:ascii="Arial" w:hAnsi="Arial"/>
      <w:sz w:val="24"/>
      <w:lang w:val="ru-RU" w:eastAsia="ru-RU" w:bidi="ar-SA"/>
    </w:rPr>
  </w:style>
  <w:style w:type="paragraph" w:customStyle="1" w:styleId="aff3">
    <w:name w:val="Условия контракта"/>
    <w:basedOn w:val="a1"/>
    <w:rsid w:val="004B16E6"/>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4B16E6"/>
    <w:pPr>
      <w:autoSpaceDE/>
      <w:autoSpaceDN/>
      <w:adjustRightInd/>
      <w:ind w:firstLine="567"/>
      <w:jc w:val="both"/>
    </w:pPr>
    <w:rPr>
      <w:sz w:val="24"/>
    </w:rPr>
  </w:style>
  <w:style w:type="character" w:customStyle="1" w:styleId="Web4">
    <w:name w:val="Обычный (Web) Знак Знак Знак Знак"/>
    <w:rsid w:val="004B16E6"/>
    <w:rPr>
      <w:sz w:val="24"/>
      <w:szCs w:val="24"/>
      <w:lang w:val="ru-RU" w:eastAsia="ru-RU" w:bidi="ar-SA"/>
    </w:rPr>
  </w:style>
  <w:style w:type="paragraph" w:customStyle="1" w:styleId="36">
    <w:name w:val="Раздел 3"/>
    <w:basedOn w:val="a1"/>
    <w:rsid w:val="004B16E6"/>
    <w:pPr>
      <w:widowControl/>
      <w:tabs>
        <w:tab w:val="num" w:pos="360"/>
      </w:tabs>
      <w:autoSpaceDE/>
      <w:autoSpaceDN/>
      <w:adjustRightInd/>
      <w:spacing w:before="120" w:after="120"/>
      <w:ind w:left="360" w:hanging="360"/>
      <w:jc w:val="center"/>
    </w:pPr>
    <w:rPr>
      <w:b/>
      <w:sz w:val="24"/>
    </w:rPr>
  </w:style>
  <w:style w:type="paragraph" w:styleId="aff4">
    <w:name w:val="endnote text"/>
    <w:basedOn w:val="a1"/>
    <w:link w:val="aff5"/>
    <w:semiHidden/>
    <w:rsid w:val="0076377C"/>
  </w:style>
  <w:style w:type="character" w:customStyle="1" w:styleId="1f7">
    <w:name w:val="Знак1 Знак Знак"/>
    <w:basedOn w:val="a2"/>
    <w:rsid w:val="0076377C"/>
  </w:style>
  <w:style w:type="character" w:customStyle="1" w:styleId="37">
    <w:name w:val="Знак Знак3"/>
    <w:locked/>
    <w:rsid w:val="0076377C"/>
    <w:rPr>
      <w:rFonts w:ascii="Arial" w:hAnsi="Arial" w:cs="Arial"/>
      <w:sz w:val="24"/>
      <w:lang w:val="ru-RU" w:eastAsia="ru-RU" w:bidi="ar-SA"/>
    </w:rPr>
  </w:style>
  <w:style w:type="paragraph" w:styleId="aff6">
    <w:name w:val="Balloon Text"/>
    <w:basedOn w:val="a1"/>
    <w:link w:val="aff7"/>
    <w:semiHidden/>
    <w:rsid w:val="0076377C"/>
    <w:pPr>
      <w:widowControl/>
      <w:autoSpaceDE/>
      <w:autoSpaceDN/>
      <w:adjustRightInd/>
    </w:pPr>
    <w:rPr>
      <w:rFonts w:ascii="Tahoma" w:hAnsi="Tahoma" w:cs="Tahoma"/>
      <w:sz w:val="16"/>
      <w:szCs w:val="16"/>
    </w:rPr>
  </w:style>
  <w:style w:type="paragraph" w:customStyle="1" w:styleId="1f8">
    <w:name w:val="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9">
    <w:name w:val="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paragraph" w:customStyle="1" w:styleId="1fa">
    <w:name w:val="Знак Знак Знак Знак Знак 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 Знак Знак Знак Знак Знак1 Знак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 Знак 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character" w:styleId="aff8">
    <w:name w:val="endnote reference"/>
    <w:semiHidden/>
    <w:rsid w:val="0076377C"/>
    <w:rPr>
      <w:vertAlign w:val="superscript"/>
    </w:rPr>
  </w:style>
  <w:style w:type="character" w:customStyle="1" w:styleId="38">
    <w:name w:val="Знак Знак Знак3"/>
    <w:locked/>
    <w:rsid w:val="0076377C"/>
    <w:rPr>
      <w:lang w:val="ru-RU" w:eastAsia="ru-RU" w:bidi="ar-SA"/>
    </w:rPr>
  </w:style>
  <w:style w:type="table" w:styleId="aff9">
    <w:name w:val="Table Grid"/>
    <w:basedOn w:val="a3"/>
    <w:rsid w:val="00763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6377C"/>
    <w:pPr>
      <w:widowControl w:val="0"/>
      <w:autoSpaceDE w:val="0"/>
      <w:autoSpaceDN w:val="0"/>
      <w:adjustRightInd w:val="0"/>
    </w:pPr>
    <w:rPr>
      <w:rFonts w:ascii="Arial" w:eastAsia="Calibri" w:hAnsi="Arial" w:cs="Arial"/>
    </w:rPr>
  </w:style>
  <w:style w:type="paragraph" w:styleId="affa">
    <w:name w:val="Document Map"/>
    <w:basedOn w:val="a1"/>
    <w:semiHidden/>
    <w:rsid w:val="00D125F1"/>
    <w:pPr>
      <w:shd w:val="clear" w:color="auto" w:fill="000080"/>
    </w:pPr>
    <w:rPr>
      <w:rFonts w:ascii="Tahoma" w:hAnsi="Tahoma" w:cs="Tahoma"/>
    </w:rPr>
  </w:style>
  <w:style w:type="character" w:customStyle="1" w:styleId="name4">
    <w:name w:val="name4"/>
    <w:rsid w:val="00C83838"/>
    <w:rPr>
      <w:b/>
      <w:bCs/>
      <w:color w:val="003073"/>
    </w:rPr>
  </w:style>
  <w:style w:type="character" w:customStyle="1" w:styleId="39">
    <w:name w:val="Знак Знак3"/>
    <w:rsid w:val="00E77097"/>
    <w:rPr>
      <w:rFonts w:ascii="Arial" w:hAnsi="Arial"/>
      <w:sz w:val="24"/>
      <w:lang w:val="ru-RU" w:eastAsia="ru-RU" w:bidi="ar-SA"/>
    </w:rPr>
  </w:style>
  <w:style w:type="paragraph" w:customStyle="1" w:styleId="Iauiue0">
    <w:name w:val="Iau.iue"/>
    <w:basedOn w:val="a1"/>
    <w:next w:val="a1"/>
    <w:rsid w:val="003A4C54"/>
    <w:pPr>
      <w:widowControl/>
    </w:pPr>
    <w:rPr>
      <w:rFonts w:ascii="DGBAK J+ Pragmatica C" w:hAnsi="DGBAK J+ Pragmatica C"/>
      <w:sz w:val="24"/>
      <w:szCs w:val="24"/>
    </w:rPr>
  </w:style>
  <w:style w:type="character" w:styleId="affb">
    <w:name w:val="Strong"/>
    <w:uiPriority w:val="22"/>
    <w:qFormat/>
    <w:rsid w:val="003A4C54"/>
    <w:rPr>
      <w:rFonts w:cs="Times New Roman"/>
      <w:b/>
      <w:bCs/>
    </w:rPr>
  </w:style>
  <w:style w:type="paragraph" w:customStyle="1" w:styleId="table1">
    <w:name w:val="table1"/>
    <w:basedOn w:val="a1"/>
    <w:rsid w:val="003A4C54"/>
    <w:pPr>
      <w:widowControl/>
      <w:autoSpaceDE/>
      <w:autoSpaceDN/>
      <w:adjustRightInd/>
      <w:spacing w:before="100" w:beforeAutospacing="1" w:after="100" w:afterAutospacing="1"/>
    </w:pPr>
    <w:rPr>
      <w:sz w:val="24"/>
      <w:szCs w:val="24"/>
    </w:rPr>
  </w:style>
  <w:style w:type="character" w:customStyle="1" w:styleId="style21">
    <w:name w:val="style21"/>
    <w:rsid w:val="003A4C54"/>
    <w:rPr>
      <w:rFonts w:ascii="Verdana" w:hAnsi="Verdana" w:hint="default"/>
      <w:b/>
      <w:bCs/>
      <w:color w:val="999999"/>
      <w:sz w:val="36"/>
      <w:szCs w:val="36"/>
    </w:rPr>
  </w:style>
  <w:style w:type="paragraph" w:customStyle="1" w:styleId="bodytext">
    <w:name w:val="bodytext"/>
    <w:basedOn w:val="a1"/>
    <w:rsid w:val="003A4C5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3A4C54"/>
    <w:pPr>
      <w:widowControl/>
      <w:autoSpaceDE/>
      <w:autoSpaceDN/>
      <w:adjustRightInd/>
      <w:spacing w:before="100" w:beforeAutospacing="1" w:after="100" w:afterAutospacing="1"/>
    </w:pPr>
    <w:rPr>
      <w:sz w:val="24"/>
      <w:szCs w:val="24"/>
    </w:rPr>
  </w:style>
  <w:style w:type="character" w:customStyle="1" w:styleId="font1">
    <w:name w:val="font1"/>
    <w:basedOn w:val="a2"/>
    <w:rsid w:val="003A4C54"/>
  </w:style>
  <w:style w:type="character" w:customStyle="1" w:styleId="af9">
    <w:name w:val="Нижний колонтитул Знак"/>
    <w:link w:val="af8"/>
    <w:uiPriority w:val="99"/>
    <w:rsid w:val="00724538"/>
  </w:style>
  <w:style w:type="paragraph" w:customStyle="1" w:styleId="ConsPlusTitle">
    <w:name w:val="ConsPlusTitle"/>
    <w:rsid w:val="00CE4682"/>
    <w:pPr>
      <w:widowControl w:val="0"/>
      <w:autoSpaceDE w:val="0"/>
      <w:autoSpaceDN w:val="0"/>
      <w:adjustRightInd w:val="0"/>
    </w:pPr>
    <w:rPr>
      <w:rFonts w:ascii="Arial" w:hAnsi="Arial" w:cs="Arial"/>
      <w:b/>
      <w:bCs/>
    </w:rPr>
  </w:style>
  <w:style w:type="character" w:customStyle="1" w:styleId="1a">
    <w:name w:val="Знак1 Знак Знак Знак Знак Знак Знак Знак"/>
    <w:link w:val="19"/>
    <w:rsid w:val="0056200E"/>
    <w:rPr>
      <w:rFonts w:ascii="Verdana" w:hAnsi="Verdana"/>
      <w:sz w:val="24"/>
      <w:szCs w:val="24"/>
      <w:lang w:val="en-US" w:eastAsia="en-US"/>
    </w:rPr>
  </w:style>
  <w:style w:type="character" w:customStyle="1" w:styleId="30">
    <w:name w:val="Заголовок 3 Знак"/>
    <w:link w:val="3"/>
    <w:rsid w:val="0056200E"/>
    <w:rPr>
      <w:rFonts w:ascii="Arial" w:hAnsi="Arial"/>
      <w:sz w:val="24"/>
    </w:rPr>
  </w:style>
  <w:style w:type="character" w:customStyle="1" w:styleId="40">
    <w:name w:val="Заголовок 4 Знак"/>
    <w:link w:val="4"/>
    <w:rsid w:val="0056200E"/>
    <w:rPr>
      <w:rFonts w:ascii="Arial" w:hAnsi="Arial"/>
      <w:b/>
      <w:sz w:val="24"/>
    </w:rPr>
  </w:style>
  <w:style w:type="character" w:customStyle="1" w:styleId="50">
    <w:name w:val="Заголовок 5 Знак"/>
    <w:link w:val="5"/>
    <w:rsid w:val="0056200E"/>
    <w:rPr>
      <w:sz w:val="22"/>
    </w:rPr>
  </w:style>
  <w:style w:type="character" w:customStyle="1" w:styleId="60">
    <w:name w:val="Заголовок 6 Знак"/>
    <w:link w:val="6"/>
    <w:rsid w:val="0056200E"/>
    <w:rPr>
      <w:i/>
      <w:sz w:val="22"/>
    </w:rPr>
  </w:style>
  <w:style w:type="character" w:customStyle="1" w:styleId="70">
    <w:name w:val="Заголовок 7 Знак"/>
    <w:link w:val="7"/>
    <w:rsid w:val="0056200E"/>
    <w:rPr>
      <w:rFonts w:ascii="Arial" w:hAnsi="Arial"/>
    </w:rPr>
  </w:style>
  <w:style w:type="character" w:customStyle="1" w:styleId="80">
    <w:name w:val="Заголовок 8 Знак"/>
    <w:link w:val="8"/>
    <w:rsid w:val="0056200E"/>
    <w:rPr>
      <w:rFonts w:ascii="Arial" w:hAnsi="Arial"/>
      <w:i/>
    </w:rPr>
  </w:style>
  <w:style w:type="character" w:customStyle="1" w:styleId="90">
    <w:name w:val="Заголовок 9 Знак"/>
    <w:link w:val="9"/>
    <w:rsid w:val="0056200E"/>
    <w:rPr>
      <w:rFonts w:ascii="Arial" w:hAnsi="Arial"/>
      <w:b/>
      <w:i/>
      <w:sz w:val="18"/>
    </w:rPr>
  </w:style>
  <w:style w:type="character" w:customStyle="1" w:styleId="aff7">
    <w:name w:val="Текст выноски Знак"/>
    <w:link w:val="aff6"/>
    <w:semiHidden/>
    <w:rsid w:val="0056200E"/>
    <w:rPr>
      <w:rFonts w:ascii="Tahoma" w:hAnsi="Tahoma" w:cs="Tahoma"/>
      <w:sz w:val="16"/>
      <w:szCs w:val="16"/>
    </w:rPr>
  </w:style>
  <w:style w:type="character" w:customStyle="1" w:styleId="aa">
    <w:name w:val="Текст Знак"/>
    <w:link w:val="a9"/>
    <w:rsid w:val="0056200E"/>
    <w:rPr>
      <w:rFonts w:ascii="Courier New" w:hAnsi="Courier New" w:cs="Courier New"/>
    </w:rPr>
  </w:style>
  <w:style w:type="character" w:customStyle="1" w:styleId="ac">
    <w:name w:val="Дата Знак"/>
    <w:link w:val="ab"/>
    <w:rsid w:val="0056200E"/>
    <w:rPr>
      <w:sz w:val="24"/>
    </w:rPr>
  </w:style>
  <w:style w:type="character" w:customStyle="1" w:styleId="33">
    <w:name w:val="Основной текст 3 Знак"/>
    <w:aliases w:val=" Знак2 Знак"/>
    <w:link w:val="32"/>
    <w:rsid w:val="0056200E"/>
    <w:rPr>
      <w:sz w:val="16"/>
      <w:szCs w:val="16"/>
    </w:rPr>
  </w:style>
  <w:style w:type="character" w:customStyle="1" w:styleId="af4">
    <w:name w:val="Основной текст с отступом Знак"/>
    <w:link w:val="af3"/>
    <w:rsid w:val="0056200E"/>
  </w:style>
  <w:style w:type="character" w:customStyle="1" w:styleId="35">
    <w:name w:val="Основной текст с отступом 3 Знак"/>
    <w:link w:val="34"/>
    <w:rsid w:val="0056200E"/>
    <w:rPr>
      <w:sz w:val="16"/>
      <w:szCs w:val="16"/>
    </w:rPr>
  </w:style>
  <w:style w:type="character" w:customStyle="1" w:styleId="afc">
    <w:name w:val="Верхний колонтитул Знак"/>
    <w:link w:val="afb"/>
    <w:uiPriority w:val="99"/>
    <w:rsid w:val="0056200E"/>
    <w:rPr>
      <w:sz w:val="24"/>
      <w:szCs w:val="24"/>
    </w:rPr>
  </w:style>
  <w:style w:type="character" w:customStyle="1" w:styleId="24">
    <w:name w:val="Основной текст 2 Знак"/>
    <w:link w:val="23"/>
    <w:rsid w:val="0056200E"/>
  </w:style>
  <w:style w:type="character" w:customStyle="1" w:styleId="aff5">
    <w:name w:val="Текст концевой сноски Знак"/>
    <w:link w:val="aff4"/>
    <w:semiHidden/>
    <w:rsid w:val="0056200E"/>
  </w:style>
  <w:style w:type="character" w:customStyle="1" w:styleId="1fd">
    <w:name w:val="Текст концевой сноски Знак1"/>
    <w:uiPriority w:val="99"/>
    <w:semiHidden/>
    <w:rsid w:val="0056200E"/>
    <w:rPr>
      <w:rFonts w:ascii="Times New Roman" w:eastAsia="Times New Roman" w:hAnsi="Times New Roman" w:cs="Times New Roman"/>
      <w:sz w:val="20"/>
      <w:szCs w:val="20"/>
      <w:lang w:eastAsia="ru-RU"/>
    </w:rPr>
  </w:style>
  <w:style w:type="paragraph" w:customStyle="1" w:styleId="1fe">
    <w:name w:val="Знак Знак Знак Знак Знак Знак1"/>
    <w:basedOn w:val="a1"/>
    <w:rsid w:val="0056200E"/>
    <w:pPr>
      <w:widowControl/>
      <w:autoSpaceDE/>
      <w:autoSpaceDN/>
      <w:adjustRightInd/>
      <w:spacing w:after="160" w:line="240" w:lineRule="exact"/>
    </w:pPr>
    <w:rPr>
      <w:rFonts w:ascii="Verdana" w:hAnsi="Verdana"/>
      <w:sz w:val="24"/>
      <w:szCs w:val="24"/>
      <w:lang w:val="en-US" w:eastAsia="en-US"/>
    </w:rPr>
  </w:style>
  <w:style w:type="paragraph" w:customStyle="1" w:styleId="212">
    <w:name w:val="Основной текст с отступом 21"/>
    <w:basedOn w:val="a1"/>
    <w:rsid w:val="0056200E"/>
    <w:pPr>
      <w:autoSpaceDE/>
      <w:autoSpaceDN/>
      <w:adjustRightInd/>
      <w:ind w:firstLine="567"/>
      <w:jc w:val="both"/>
    </w:pPr>
    <w:rPr>
      <w:sz w:val="24"/>
    </w:rPr>
  </w:style>
  <w:style w:type="paragraph" w:customStyle="1" w:styleId="1ff">
    <w:name w:val="Абзац списка1"/>
    <w:basedOn w:val="a1"/>
    <w:rsid w:val="0056200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6200E"/>
    <w:rPr>
      <w:rFonts w:cs="Times New Roman"/>
    </w:rPr>
  </w:style>
  <w:style w:type="paragraph" w:styleId="affc">
    <w:name w:val="List Paragraph"/>
    <w:basedOn w:val="a1"/>
    <w:qFormat/>
    <w:rsid w:val="0056200E"/>
    <w:pPr>
      <w:ind w:left="720"/>
      <w:contextualSpacing/>
    </w:pPr>
  </w:style>
  <w:style w:type="character" w:styleId="affd">
    <w:name w:val="line number"/>
    <w:uiPriority w:val="99"/>
    <w:unhideWhenUsed/>
    <w:rsid w:val="0056200E"/>
  </w:style>
  <w:style w:type="paragraph" w:customStyle="1" w:styleId="310">
    <w:name w:val="Основной текст 31"/>
    <w:basedOn w:val="a1"/>
    <w:rsid w:val="0056200E"/>
    <w:pPr>
      <w:widowControl/>
      <w:suppressAutoHyphens/>
      <w:autoSpaceDE/>
      <w:autoSpaceDN/>
      <w:adjustRightInd/>
      <w:spacing w:after="120"/>
    </w:pPr>
    <w:rPr>
      <w:sz w:val="16"/>
      <w:szCs w:val="16"/>
      <w:lang w:eastAsia="ar-SA"/>
    </w:rPr>
  </w:style>
  <w:style w:type="character" w:customStyle="1" w:styleId="apple-style-span">
    <w:name w:val="apple-style-span"/>
    <w:rsid w:val="00CA5857"/>
  </w:style>
  <w:style w:type="character" w:customStyle="1" w:styleId="100">
    <w:name w:val="Знак Знак10"/>
    <w:rsid w:val="00CA5857"/>
    <w:rPr>
      <w:rFonts w:ascii="Times New Roman" w:eastAsia="Times New Roman" w:hAnsi="Times New Roman" w:cs="Times New Roman"/>
      <w:b/>
      <w:sz w:val="24"/>
      <w:szCs w:val="20"/>
      <w:lang w:eastAsia="ru-RU"/>
    </w:rPr>
  </w:style>
  <w:style w:type="character" w:customStyle="1" w:styleId="42162121212117">
    <w:name w:val="?????4 ?????2 ?????1 ?????6 ?????2 ?????1 ?????2 ?????1 ?????2 ?????1 ?????2 ?????1 стиль1 стиль7"/>
    <w:basedOn w:val="a2"/>
    <w:rsid w:val="0069266D"/>
  </w:style>
  <w:style w:type="character" w:customStyle="1" w:styleId="71">
    <w:name w:val="стиль7"/>
    <w:basedOn w:val="a2"/>
    <w:rsid w:val="0069266D"/>
  </w:style>
  <w:style w:type="paragraph" w:styleId="affe">
    <w:name w:val="No Spacing"/>
    <w:uiPriority w:val="1"/>
    <w:qFormat/>
    <w:rsid w:val="00D84F7C"/>
    <w:rPr>
      <w:rFonts w:ascii="Arial Unicode MS" w:eastAsia="Arial Unicode MS" w:hAnsi="Arial Unicode MS" w:cs="Arial Unicode MS"/>
      <w:color w:val="000000"/>
      <w:sz w:val="24"/>
      <w:szCs w:val="24"/>
    </w:rPr>
  </w:style>
  <w:style w:type="character" w:customStyle="1" w:styleId="afff">
    <w:name w:val="Основной текст_ Знак"/>
    <w:link w:val="afff0"/>
    <w:locked/>
    <w:rsid w:val="00D84F7C"/>
    <w:rPr>
      <w:sz w:val="21"/>
      <w:szCs w:val="21"/>
      <w:shd w:val="clear" w:color="auto" w:fill="FFFFFF"/>
    </w:rPr>
  </w:style>
  <w:style w:type="paragraph" w:customStyle="1" w:styleId="afff0">
    <w:name w:val="Основной текст_"/>
    <w:basedOn w:val="a1"/>
    <w:link w:val="afff"/>
    <w:rsid w:val="00D84F7C"/>
    <w:pPr>
      <w:widowControl/>
      <w:shd w:val="clear" w:color="auto" w:fill="FFFFFF"/>
      <w:autoSpaceDE/>
      <w:autoSpaceDN/>
      <w:adjustRightInd/>
      <w:spacing w:before="300" w:after="300" w:line="0" w:lineRule="atLeast"/>
      <w:ind w:hanging="420"/>
      <w:jc w:val="both"/>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B16E6"/>
    <w:pPr>
      <w:widowControl w:val="0"/>
      <w:autoSpaceDE w:val="0"/>
      <w:autoSpaceDN w:val="0"/>
      <w:adjustRightInd w:val="0"/>
    </w:pPr>
  </w:style>
  <w:style w:type="paragraph" w:styleId="1">
    <w:name w:val="heading 1"/>
    <w:aliases w:val="Document Header1,H1"/>
    <w:basedOn w:val="a1"/>
    <w:next w:val="a1"/>
    <w:link w:val="11"/>
    <w:qFormat/>
    <w:rsid w:val="004B16E6"/>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4B16E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4B16E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4B16E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4B16E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4B16E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4B16E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4B16E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4B16E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link w:val="1"/>
    <w:rsid w:val="004B16E6"/>
    <w:rPr>
      <w:b/>
      <w:kern w:val="28"/>
      <w:sz w:val="24"/>
    </w:rPr>
  </w:style>
  <w:style w:type="paragraph" w:customStyle="1" w:styleId="a0">
    <w:name w:val="Раздел"/>
    <w:basedOn w:val="a1"/>
    <w:rsid w:val="004B16E6"/>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rsid w:val="004B16E6"/>
    <w:pPr>
      <w:widowControl/>
      <w:numPr>
        <w:numId w:val="1"/>
      </w:numPr>
      <w:tabs>
        <w:tab w:val="clear" w:pos="2160"/>
        <w:tab w:val="num" w:pos="360"/>
      </w:tabs>
      <w:autoSpaceDE/>
      <w:autoSpaceDN/>
      <w:adjustRightInd/>
      <w:spacing w:after="60"/>
      <w:ind w:left="0" w:firstLine="0"/>
      <w:jc w:val="center"/>
    </w:pPr>
    <w:rPr>
      <w:rFonts w:ascii="Arial" w:hAnsi="Arial"/>
      <w:b/>
      <w:caps/>
      <w:sz w:val="32"/>
    </w:rPr>
  </w:style>
  <w:style w:type="paragraph" w:styleId="21">
    <w:name w:val="Body Text Indent 2"/>
    <w:aliases w:val=" Знак"/>
    <w:basedOn w:val="a1"/>
    <w:link w:val="210"/>
    <w:rsid w:val="004B16E6"/>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link w:val="21"/>
    <w:rsid w:val="004B16E6"/>
    <w:rPr>
      <w:sz w:val="24"/>
      <w:lang w:val="ru-RU" w:eastAsia="ru-RU" w:bidi="ar-SA"/>
    </w:rPr>
  </w:style>
  <w:style w:type="paragraph" w:styleId="a5">
    <w:name w:val="List Bullet"/>
    <w:basedOn w:val="a1"/>
    <w:autoRedefine/>
    <w:rsid w:val="004B16E6"/>
    <w:pPr>
      <w:tabs>
        <w:tab w:val="num" w:pos="900"/>
      </w:tabs>
      <w:autoSpaceDE/>
      <w:autoSpaceDN/>
      <w:adjustRightInd/>
      <w:spacing w:after="60"/>
      <w:jc w:val="both"/>
    </w:pPr>
    <w:rPr>
      <w:sz w:val="24"/>
      <w:szCs w:val="24"/>
    </w:rPr>
  </w:style>
  <w:style w:type="paragraph" w:styleId="2">
    <w:name w:val="List Bullet 2"/>
    <w:basedOn w:val="a1"/>
    <w:autoRedefine/>
    <w:rsid w:val="004B16E6"/>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rsid w:val="004B16E6"/>
    <w:pPr>
      <w:widowControl/>
      <w:tabs>
        <w:tab w:val="left" w:pos="1985"/>
      </w:tabs>
      <w:autoSpaceDE/>
      <w:autoSpaceDN/>
      <w:adjustRightInd/>
      <w:spacing w:before="120" w:after="60"/>
      <w:jc w:val="both"/>
    </w:pPr>
    <w:rPr>
      <w:b/>
      <w:sz w:val="24"/>
    </w:rPr>
  </w:style>
  <w:style w:type="paragraph" w:styleId="a7">
    <w:name w:val="Subtitle"/>
    <w:basedOn w:val="a1"/>
    <w:link w:val="a8"/>
    <w:qFormat/>
    <w:rsid w:val="004B16E6"/>
    <w:pPr>
      <w:widowControl/>
      <w:autoSpaceDE/>
      <w:autoSpaceDN/>
      <w:adjustRightInd/>
      <w:spacing w:after="60"/>
      <w:jc w:val="center"/>
      <w:outlineLvl w:val="1"/>
    </w:pPr>
    <w:rPr>
      <w:rFonts w:ascii="Arial" w:hAnsi="Arial"/>
      <w:sz w:val="24"/>
    </w:rPr>
  </w:style>
  <w:style w:type="character" w:customStyle="1" w:styleId="a8">
    <w:name w:val="Подзаголовок Знак"/>
    <w:link w:val="a7"/>
    <w:rsid w:val="004B16E6"/>
    <w:rPr>
      <w:rFonts w:ascii="Arial" w:hAnsi="Arial"/>
      <w:sz w:val="24"/>
      <w:lang w:val="ru-RU" w:eastAsia="ru-RU" w:bidi="ar-SA"/>
    </w:rPr>
  </w:style>
  <w:style w:type="paragraph" w:styleId="a9">
    <w:name w:val="Plain Text"/>
    <w:basedOn w:val="a1"/>
    <w:link w:val="aa"/>
    <w:rsid w:val="004B16E6"/>
    <w:pPr>
      <w:widowControl/>
      <w:autoSpaceDE/>
      <w:autoSpaceDN/>
      <w:adjustRightInd/>
    </w:pPr>
    <w:rPr>
      <w:rFonts w:ascii="Courier New" w:hAnsi="Courier New" w:cs="Courier New"/>
    </w:rPr>
  </w:style>
  <w:style w:type="paragraph" w:styleId="ab">
    <w:name w:val="Date"/>
    <w:basedOn w:val="a1"/>
    <w:next w:val="a1"/>
    <w:link w:val="ac"/>
    <w:rsid w:val="004B16E6"/>
    <w:pPr>
      <w:widowControl/>
      <w:autoSpaceDE/>
      <w:autoSpaceDN/>
      <w:adjustRightInd/>
      <w:spacing w:after="60"/>
      <w:jc w:val="both"/>
    </w:pPr>
    <w:rPr>
      <w:sz w:val="24"/>
    </w:rPr>
  </w:style>
  <w:style w:type="paragraph" w:styleId="31">
    <w:name w:val="toc 3"/>
    <w:basedOn w:val="a1"/>
    <w:next w:val="a1"/>
    <w:autoRedefine/>
    <w:semiHidden/>
    <w:rsid w:val="004B16E6"/>
    <w:pPr>
      <w:keepNext/>
      <w:keepLines/>
      <w:suppressLineNumbers/>
      <w:tabs>
        <w:tab w:val="right" w:leader="dot" w:pos="8780"/>
      </w:tabs>
      <w:suppressAutoHyphens/>
      <w:autoSpaceDE/>
      <w:autoSpaceDN/>
      <w:adjustRightInd/>
      <w:spacing w:before="100" w:after="100"/>
      <w:jc w:val="center"/>
    </w:pPr>
    <w:rPr>
      <w:sz w:val="24"/>
      <w:szCs w:val="24"/>
    </w:rPr>
  </w:style>
  <w:style w:type="paragraph" w:customStyle="1" w:styleId="Web">
    <w:name w:val="Обычный (Web) Знак"/>
    <w:basedOn w:val="a1"/>
    <w:rsid w:val="004B16E6"/>
    <w:pPr>
      <w:widowControl/>
      <w:autoSpaceDE/>
      <w:autoSpaceDN/>
      <w:adjustRightInd/>
      <w:spacing w:before="100" w:beforeAutospacing="1" w:after="100" w:afterAutospacing="1"/>
    </w:pPr>
    <w:rPr>
      <w:sz w:val="24"/>
      <w:szCs w:val="24"/>
    </w:rPr>
  </w:style>
  <w:style w:type="character" w:styleId="ad">
    <w:name w:val="page number"/>
    <w:rsid w:val="004B16E6"/>
    <w:rPr>
      <w:rFonts w:ascii="Times New Roman" w:hAnsi="Times New Roman"/>
    </w:rPr>
  </w:style>
  <w:style w:type="paragraph" w:styleId="32">
    <w:name w:val="Body Text 3"/>
    <w:aliases w:val=" Знак2"/>
    <w:basedOn w:val="a1"/>
    <w:link w:val="33"/>
    <w:rsid w:val="004B16E6"/>
    <w:pPr>
      <w:spacing w:after="120"/>
    </w:pPr>
    <w:rPr>
      <w:sz w:val="16"/>
      <w:szCs w:val="16"/>
    </w:rPr>
  </w:style>
  <w:style w:type="character" w:customStyle="1" w:styleId="ae">
    <w:name w:val="Основной шрифт"/>
    <w:rsid w:val="004B16E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4B16E6"/>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f"/>
    <w:locked/>
    <w:rsid w:val="004B16E6"/>
    <w:rPr>
      <w:lang w:val="ru-RU" w:eastAsia="ru-RU" w:bidi="ar-SA"/>
    </w:rPr>
  </w:style>
  <w:style w:type="paragraph" w:customStyle="1" w:styleId="ConsTitle">
    <w:name w:val="ConsTitle"/>
    <w:rsid w:val="004B16E6"/>
    <w:pPr>
      <w:widowControl w:val="0"/>
      <w:ind w:right="19772"/>
    </w:pPr>
    <w:rPr>
      <w:rFonts w:ascii="Arial" w:hAnsi="Arial"/>
      <w:b/>
      <w:snapToGrid w:val="0"/>
      <w:sz w:val="16"/>
    </w:rPr>
  </w:style>
  <w:style w:type="paragraph" w:styleId="af1">
    <w:name w:val="Title"/>
    <w:basedOn w:val="a1"/>
    <w:link w:val="af2"/>
    <w:qFormat/>
    <w:rsid w:val="004B16E6"/>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link w:val="af1"/>
    <w:locked/>
    <w:rsid w:val="00D6342E"/>
    <w:rPr>
      <w:rFonts w:ascii="Arial" w:hAnsi="Arial"/>
      <w:b/>
      <w:kern w:val="28"/>
      <w:sz w:val="32"/>
      <w:lang w:val="ru-RU" w:eastAsia="ru-RU" w:bidi="ar-SA"/>
    </w:rPr>
  </w:style>
  <w:style w:type="paragraph" w:customStyle="1" w:styleId="ConsPlusNormal">
    <w:name w:val="ConsPlusNormal"/>
    <w:link w:val="ConsPlusNormal0"/>
    <w:rsid w:val="004B16E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B16E6"/>
    <w:rPr>
      <w:rFonts w:ascii="Arial" w:hAnsi="Arial" w:cs="Arial"/>
      <w:lang w:val="ru-RU" w:eastAsia="ru-RU" w:bidi="ar-SA"/>
    </w:rPr>
  </w:style>
  <w:style w:type="paragraph" w:styleId="af3">
    <w:name w:val="Body Text Indent"/>
    <w:basedOn w:val="a1"/>
    <w:link w:val="af4"/>
    <w:rsid w:val="004B16E6"/>
    <w:pPr>
      <w:spacing w:after="120"/>
      <w:ind w:left="283"/>
    </w:pPr>
  </w:style>
  <w:style w:type="character" w:styleId="af5">
    <w:name w:val="Hyperlink"/>
    <w:rsid w:val="004B16E6"/>
    <w:rPr>
      <w:color w:val="0000FF"/>
      <w:u w:val="single"/>
    </w:rPr>
  </w:style>
  <w:style w:type="paragraph" w:customStyle="1" w:styleId="af6">
    <w:name w:val="Спис_заголовок"/>
    <w:basedOn w:val="a1"/>
    <w:next w:val="af7"/>
    <w:rsid w:val="004B16E6"/>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4B16E6"/>
    <w:pPr>
      <w:ind w:left="283" w:hanging="283"/>
    </w:pPr>
  </w:style>
  <w:style w:type="paragraph" w:customStyle="1" w:styleId="10">
    <w:name w:val="Номер1"/>
    <w:basedOn w:val="af7"/>
    <w:rsid w:val="004B16E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4B16E6"/>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4B16E6"/>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4B16E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4B16E6"/>
    <w:rPr>
      <w:rFonts w:ascii="Courier New" w:hAnsi="Courier New" w:cs="Courier New"/>
      <w:lang w:val="ru-RU" w:eastAsia="ru-RU" w:bidi="ar-SA"/>
    </w:rPr>
  </w:style>
  <w:style w:type="paragraph" w:styleId="41">
    <w:name w:val="List Bullet 4"/>
    <w:basedOn w:val="a1"/>
    <w:autoRedefine/>
    <w:rsid w:val="004B16E6"/>
    <w:pPr>
      <w:tabs>
        <w:tab w:val="num" w:pos="1389"/>
      </w:tabs>
      <w:ind w:left="1389" w:hanging="360"/>
    </w:pPr>
  </w:style>
  <w:style w:type="paragraph" w:styleId="34">
    <w:name w:val="Body Text Indent 3"/>
    <w:basedOn w:val="a1"/>
    <w:link w:val="35"/>
    <w:rsid w:val="004B16E6"/>
    <w:pPr>
      <w:widowControl/>
      <w:autoSpaceDE/>
      <w:autoSpaceDN/>
      <w:adjustRightInd/>
      <w:spacing w:after="120"/>
      <w:ind w:left="283"/>
    </w:pPr>
    <w:rPr>
      <w:sz w:val="16"/>
      <w:szCs w:val="16"/>
    </w:rPr>
  </w:style>
  <w:style w:type="paragraph" w:styleId="af8">
    <w:name w:val="footer"/>
    <w:basedOn w:val="a1"/>
    <w:link w:val="af9"/>
    <w:uiPriority w:val="99"/>
    <w:rsid w:val="004B16E6"/>
    <w:pPr>
      <w:tabs>
        <w:tab w:val="center" w:pos="4677"/>
        <w:tab w:val="right" w:pos="9355"/>
      </w:tabs>
    </w:pPr>
  </w:style>
  <w:style w:type="character" w:styleId="afa">
    <w:name w:val="FollowedHyperlink"/>
    <w:rsid w:val="004B16E6"/>
    <w:rPr>
      <w:color w:val="800080"/>
      <w:u w:val="single"/>
    </w:rPr>
  </w:style>
  <w:style w:type="paragraph" w:customStyle="1" w:styleId="font0">
    <w:name w:val="font0"/>
    <w:basedOn w:val="a1"/>
    <w:rsid w:val="004B16E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4B16E6"/>
    <w:pPr>
      <w:widowControl/>
      <w:autoSpaceDE/>
      <w:autoSpaceDN/>
      <w:adjustRightInd/>
      <w:spacing w:before="100" w:beforeAutospacing="1" w:after="100" w:afterAutospacing="1"/>
    </w:pPr>
  </w:style>
  <w:style w:type="paragraph" w:customStyle="1" w:styleId="xl24">
    <w:name w:val="xl24"/>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4B16E6"/>
    <w:pPr>
      <w:widowControl/>
      <w:autoSpaceDE/>
      <w:autoSpaceDN/>
      <w:adjustRightInd/>
      <w:spacing w:before="100" w:beforeAutospacing="1" w:after="100" w:afterAutospacing="1"/>
    </w:pPr>
    <w:rPr>
      <w:sz w:val="24"/>
      <w:szCs w:val="24"/>
    </w:rPr>
  </w:style>
  <w:style w:type="paragraph" w:customStyle="1" w:styleId="xl32">
    <w:name w:val="xl32"/>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4B16E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4B16E6"/>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4B16E6"/>
    <w:pPr>
      <w:widowControl/>
      <w:autoSpaceDE/>
      <w:autoSpaceDN/>
      <w:adjustRightInd/>
      <w:spacing w:before="100" w:beforeAutospacing="1" w:after="100" w:afterAutospacing="1"/>
    </w:pPr>
    <w:rPr>
      <w:sz w:val="24"/>
      <w:szCs w:val="24"/>
    </w:rPr>
  </w:style>
  <w:style w:type="paragraph" w:customStyle="1" w:styleId="xl45">
    <w:name w:val="xl45"/>
    <w:basedOn w:val="a1"/>
    <w:rsid w:val="004B16E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4B16E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4B16E6"/>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4B16E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B16E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4B16E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uiPriority w:val="99"/>
    <w:rsid w:val="004B16E6"/>
    <w:pPr>
      <w:widowControl/>
      <w:tabs>
        <w:tab w:val="center" w:pos="4677"/>
        <w:tab w:val="right" w:pos="9355"/>
      </w:tabs>
      <w:autoSpaceDE/>
      <w:autoSpaceDN/>
      <w:adjustRightInd/>
    </w:pPr>
    <w:rPr>
      <w:sz w:val="24"/>
      <w:szCs w:val="24"/>
    </w:rPr>
  </w:style>
  <w:style w:type="character" w:customStyle="1" w:styleId="Web0">
    <w:name w:val="Обычный (Web) Знак Знак"/>
    <w:rsid w:val="004B16E6"/>
    <w:rPr>
      <w:sz w:val="24"/>
      <w:szCs w:val="24"/>
      <w:lang w:val="ru-RU" w:eastAsia="ru-RU" w:bidi="ar-SA"/>
    </w:rPr>
  </w:style>
  <w:style w:type="character" w:customStyle="1" w:styleId="12">
    <w:name w:val="Знак Знак Знак1"/>
    <w:rsid w:val="004B16E6"/>
    <w:rPr>
      <w:sz w:val="16"/>
      <w:szCs w:val="16"/>
      <w:lang w:val="ru-RU" w:eastAsia="ru-RU" w:bidi="ar-SA"/>
    </w:rPr>
  </w:style>
  <w:style w:type="paragraph" w:customStyle="1" w:styleId="ConsPlusNonformat">
    <w:name w:val="ConsPlusNonformat"/>
    <w:rsid w:val="004B16E6"/>
    <w:pPr>
      <w:widowControl w:val="0"/>
      <w:autoSpaceDE w:val="0"/>
      <w:autoSpaceDN w:val="0"/>
      <w:adjustRightInd w:val="0"/>
    </w:pPr>
    <w:rPr>
      <w:rFonts w:ascii="Courier New" w:hAnsi="Courier New" w:cs="Courier New"/>
    </w:rPr>
  </w:style>
  <w:style w:type="paragraph" w:styleId="42">
    <w:name w:val="List Number 4"/>
    <w:basedOn w:val="a1"/>
    <w:rsid w:val="004B16E6"/>
    <w:pPr>
      <w:tabs>
        <w:tab w:val="num" w:pos="1209"/>
      </w:tabs>
      <w:ind w:left="1209" w:hanging="360"/>
    </w:pPr>
  </w:style>
  <w:style w:type="character" w:customStyle="1" w:styleId="Web1">
    <w:name w:val="Обычный (Web) Знак Знак1"/>
    <w:rsid w:val="004B16E6"/>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4B16E6"/>
    <w:rPr>
      <w:lang w:val="ru-RU" w:eastAsia="ru-RU" w:bidi="ar-SA"/>
    </w:rPr>
  </w:style>
  <w:style w:type="paragraph" w:customStyle="1" w:styleId="Web2">
    <w:name w:val="Обычный (Web)"/>
    <w:basedOn w:val="a1"/>
    <w:link w:val="Web10"/>
    <w:rsid w:val="004B16E6"/>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4B16E6"/>
    <w:rPr>
      <w:sz w:val="24"/>
      <w:szCs w:val="24"/>
      <w:lang w:val="ru-RU" w:eastAsia="ru-RU" w:bidi="ar-SA"/>
    </w:rPr>
  </w:style>
  <w:style w:type="paragraph" w:customStyle="1" w:styleId="afd">
    <w:name w:val="Знак Знак Знак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4B16E6"/>
    <w:rPr>
      <w:sz w:val="24"/>
      <w:szCs w:val="24"/>
      <w:lang w:val="ru-RU" w:eastAsia="ru-RU" w:bidi="ar-SA"/>
    </w:rPr>
  </w:style>
  <w:style w:type="paragraph" w:customStyle="1" w:styleId="14">
    <w:name w:val="Знак Знак1"/>
    <w:basedOn w:val="a1"/>
    <w:rsid w:val="004B16E6"/>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link w:val="24"/>
    <w:rsid w:val="004B16E6"/>
    <w:pPr>
      <w:spacing w:after="120" w:line="480" w:lineRule="auto"/>
    </w:pPr>
  </w:style>
  <w:style w:type="paragraph" w:customStyle="1" w:styleId="15">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4B16E6"/>
    <w:pPr>
      <w:widowControl/>
      <w:autoSpaceDE/>
      <w:autoSpaceDN/>
      <w:adjustRightInd/>
      <w:ind w:left="566" w:hanging="283"/>
    </w:pPr>
  </w:style>
  <w:style w:type="paragraph" w:customStyle="1" w:styleId="16">
    <w:name w:val="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4B16E6"/>
    <w:pPr>
      <w:keepNext/>
      <w:autoSpaceDE/>
      <w:autoSpaceDN/>
      <w:adjustRightInd/>
      <w:jc w:val="center"/>
    </w:pPr>
    <w:rPr>
      <w:b/>
      <w:sz w:val="24"/>
    </w:rPr>
  </w:style>
  <w:style w:type="paragraph" w:customStyle="1" w:styleId="18">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4B16E6"/>
  </w:style>
  <w:style w:type="character" w:customStyle="1" w:styleId="aff">
    <w:name w:val="Текст сноски Знак"/>
    <w:link w:val="afe"/>
    <w:semiHidden/>
    <w:rsid w:val="004B16E6"/>
    <w:rPr>
      <w:lang w:val="ru-RU" w:eastAsia="ru-RU" w:bidi="ar-SA"/>
    </w:rPr>
  </w:style>
  <w:style w:type="character" w:styleId="aff0">
    <w:name w:val="footnote reference"/>
    <w:semiHidden/>
    <w:rsid w:val="004B16E6"/>
    <w:rPr>
      <w:vertAlign w:val="superscript"/>
    </w:rPr>
  </w:style>
  <w:style w:type="paragraph" w:customStyle="1" w:styleId="19">
    <w:name w:val="Знак1 Знак Знак Знак Знак Знак Знак"/>
    <w:basedOn w:val="a1"/>
    <w:link w:val="1a"/>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link w:val="1d"/>
    <w:rsid w:val="004B16E6"/>
    <w:pPr>
      <w:widowControl/>
      <w:autoSpaceDE/>
      <w:autoSpaceDN/>
      <w:adjustRightInd/>
      <w:spacing w:after="160" w:line="240" w:lineRule="exact"/>
    </w:pPr>
    <w:rPr>
      <w:rFonts w:ascii="Verdana" w:hAnsi="Verdana"/>
      <w:sz w:val="24"/>
      <w:szCs w:val="24"/>
      <w:lang w:val="en-US" w:eastAsia="en-US"/>
    </w:rPr>
  </w:style>
  <w:style w:type="character" w:customStyle="1" w:styleId="1d">
    <w:name w:val="Знак1 Знак Знак Знак Знак Знак Знак Знак"/>
    <w:link w:val="1c"/>
    <w:locked/>
    <w:rsid w:val="00D6342E"/>
    <w:rPr>
      <w:rFonts w:ascii="Verdana" w:hAnsi="Verdana"/>
      <w:sz w:val="24"/>
      <w:szCs w:val="24"/>
      <w:lang w:val="en-US" w:eastAsia="en-US" w:bidi="ar-SA"/>
    </w:rPr>
  </w:style>
  <w:style w:type="paragraph" w:customStyle="1" w:styleId="1e">
    <w:name w:val="Знак Знак Знак Знак Знак 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26">
    <w:name w:val="Основной текст с отступом 2 Знак"/>
    <w:rsid w:val="004B16E6"/>
    <w:rPr>
      <w:sz w:val="24"/>
      <w:lang w:val="ru-RU" w:eastAsia="ru-RU" w:bidi="ar-SA"/>
    </w:rPr>
  </w:style>
  <w:style w:type="paragraph" w:customStyle="1" w:styleId="1f2">
    <w:name w:val="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4B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rsid w:val="004B16E6"/>
    <w:rPr>
      <w:rFonts w:ascii="Courier New" w:hAnsi="Courier New" w:cs="Courier New"/>
      <w:lang w:val="ru-RU" w:eastAsia="ru-RU" w:bidi="ar-SA"/>
    </w:rPr>
  </w:style>
  <w:style w:type="paragraph" w:customStyle="1" w:styleId="1f4">
    <w:name w:val="Знак Знак Знак Знак Знак Знак1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f1">
    <w:name w:val="Normal (Web)"/>
    <w:basedOn w:val="a1"/>
    <w:unhideWhenUsed/>
    <w:rsid w:val="004B16E6"/>
    <w:pPr>
      <w:widowControl/>
      <w:autoSpaceDE/>
      <w:autoSpaceDN/>
      <w:adjustRightInd/>
      <w:spacing w:before="100" w:beforeAutospacing="1" w:after="100" w:afterAutospacing="1"/>
    </w:pPr>
    <w:rPr>
      <w:sz w:val="24"/>
      <w:szCs w:val="24"/>
    </w:rPr>
  </w:style>
  <w:style w:type="paragraph" w:customStyle="1" w:styleId="Iauiue">
    <w:name w:val="Iau?iue"/>
    <w:rsid w:val="004B16E6"/>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ConsNonformat1">
    <w:name w:val="ConsNonformat Знак Знак"/>
    <w:rsid w:val="004B16E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aff2">
    <w:name w:val="Знак Знак"/>
    <w:rsid w:val="004B16E6"/>
    <w:rPr>
      <w:rFonts w:ascii="Arial" w:hAnsi="Arial"/>
      <w:sz w:val="24"/>
      <w:lang w:val="ru-RU" w:eastAsia="ru-RU" w:bidi="ar-SA"/>
    </w:rPr>
  </w:style>
  <w:style w:type="paragraph" w:customStyle="1" w:styleId="aff3">
    <w:name w:val="Условия контракта"/>
    <w:basedOn w:val="a1"/>
    <w:rsid w:val="004B16E6"/>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4B16E6"/>
    <w:pPr>
      <w:autoSpaceDE/>
      <w:autoSpaceDN/>
      <w:adjustRightInd/>
      <w:ind w:firstLine="567"/>
      <w:jc w:val="both"/>
    </w:pPr>
    <w:rPr>
      <w:sz w:val="24"/>
    </w:rPr>
  </w:style>
  <w:style w:type="character" w:customStyle="1" w:styleId="Web4">
    <w:name w:val="Обычный (Web) Знак Знак Знак Знак"/>
    <w:rsid w:val="004B16E6"/>
    <w:rPr>
      <w:sz w:val="24"/>
      <w:szCs w:val="24"/>
      <w:lang w:val="ru-RU" w:eastAsia="ru-RU" w:bidi="ar-SA"/>
    </w:rPr>
  </w:style>
  <w:style w:type="paragraph" w:customStyle="1" w:styleId="36">
    <w:name w:val="Раздел 3"/>
    <w:basedOn w:val="a1"/>
    <w:rsid w:val="004B16E6"/>
    <w:pPr>
      <w:widowControl/>
      <w:tabs>
        <w:tab w:val="num" w:pos="360"/>
      </w:tabs>
      <w:autoSpaceDE/>
      <w:autoSpaceDN/>
      <w:adjustRightInd/>
      <w:spacing w:before="120" w:after="120"/>
      <w:ind w:left="360" w:hanging="360"/>
      <w:jc w:val="center"/>
    </w:pPr>
    <w:rPr>
      <w:b/>
      <w:sz w:val="24"/>
    </w:rPr>
  </w:style>
  <w:style w:type="paragraph" w:styleId="aff4">
    <w:name w:val="endnote text"/>
    <w:basedOn w:val="a1"/>
    <w:link w:val="aff5"/>
    <w:semiHidden/>
    <w:rsid w:val="0076377C"/>
  </w:style>
  <w:style w:type="character" w:customStyle="1" w:styleId="1f7">
    <w:name w:val="Знак1 Знак Знак"/>
    <w:basedOn w:val="a2"/>
    <w:rsid w:val="0076377C"/>
  </w:style>
  <w:style w:type="character" w:customStyle="1" w:styleId="37">
    <w:name w:val="Знак Знак3"/>
    <w:locked/>
    <w:rsid w:val="0076377C"/>
    <w:rPr>
      <w:rFonts w:ascii="Arial" w:hAnsi="Arial" w:cs="Arial"/>
      <w:sz w:val="24"/>
      <w:lang w:val="ru-RU" w:eastAsia="ru-RU" w:bidi="ar-SA"/>
    </w:rPr>
  </w:style>
  <w:style w:type="paragraph" w:styleId="aff6">
    <w:name w:val="Balloon Text"/>
    <w:basedOn w:val="a1"/>
    <w:link w:val="aff7"/>
    <w:semiHidden/>
    <w:rsid w:val="0076377C"/>
    <w:pPr>
      <w:widowControl/>
      <w:autoSpaceDE/>
      <w:autoSpaceDN/>
      <w:adjustRightInd/>
    </w:pPr>
    <w:rPr>
      <w:rFonts w:ascii="Tahoma" w:hAnsi="Tahoma" w:cs="Tahoma"/>
      <w:sz w:val="16"/>
      <w:szCs w:val="16"/>
    </w:rPr>
  </w:style>
  <w:style w:type="paragraph" w:customStyle="1" w:styleId="1f8">
    <w:name w:val="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9">
    <w:name w:val="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paragraph" w:customStyle="1" w:styleId="1fa">
    <w:name w:val="Знак Знак Знак Знак Знак 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 Знак Знак Знак Знак Знак1 Знак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 Знак 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character" w:styleId="aff8">
    <w:name w:val="endnote reference"/>
    <w:semiHidden/>
    <w:rsid w:val="0076377C"/>
    <w:rPr>
      <w:vertAlign w:val="superscript"/>
    </w:rPr>
  </w:style>
  <w:style w:type="character" w:customStyle="1" w:styleId="38">
    <w:name w:val="Знак Знак Знак3"/>
    <w:locked/>
    <w:rsid w:val="0076377C"/>
    <w:rPr>
      <w:lang w:val="ru-RU" w:eastAsia="ru-RU" w:bidi="ar-SA"/>
    </w:rPr>
  </w:style>
  <w:style w:type="table" w:styleId="aff9">
    <w:name w:val="Table Grid"/>
    <w:basedOn w:val="a3"/>
    <w:rsid w:val="00763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6377C"/>
    <w:pPr>
      <w:widowControl w:val="0"/>
      <w:autoSpaceDE w:val="0"/>
      <w:autoSpaceDN w:val="0"/>
      <w:adjustRightInd w:val="0"/>
    </w:pPr>
    <w:rPr>
      <w:rFonts w:ascii="Arial" w:eastAsia="Calibri" w:hAnsi="Arial" w:cs="Arial"/>
    </w:rPr>
  </w:style>
  <w:style w:type="paragraph" w:styleId="affa">
    <w:name w:val="Document Map"/>
    <w:basedOn w:val="a1"/>
    <w:semiHidden/>
    <w:rsid w:val="00D125F1"/>
    <w:pPr>
      <w:shd w:val="clear" w:color="auto" w:fill="000080"/>
    </w:pPr>
    <w:rPr>
      <w:rFonts w:ascii="Tahoma" w:hAnsi="Tahoma" w:cs="Tahoma"/>
    </w:rPr>
  </w:style>
  <w:style w:type="character" w:customStyle="1" w:styleId="name4">
    <w:name w:val="name4"/>
    <w:rsid w:val="00C83838"/>
    <w:rPr>
      <w:b/>
      <w:bCs/>
      <w:color w:val="003073"/>
    </w:rPr>
  </w:style>
  <w:style w:type="character" w:customStyle="1" w:styleId="39">
    <w:name w:val="Знак Знак3"/>
    <w:rsid w:val="00E77097"/>
    <w:rPr>
      <w:rFonts w:ascii="Arial" w:hAnsi="Arial"/>
      <w:sz w:val="24"/>
      <w:lang w:val="ru-RU" w:eastAsia="ru-RU" w:bidi="ar-SA"/>
    </w:rPr>
  </w:style>
  <w:style w:type="paragraph" w:customStyle="1" w:styleId="Iauiue0">
    <w:name w:val="Iau.iue"/>
    <w:basedOn w:val="a1"/>
    <w:next w:val="a1"/>
    <w:rsid w:val="003A4C54"/>
    <w:pPr>
      <w:widowControl/>
    </w:pPr>
    <w:rPr>
      <w:rFonts w:ascii="DGBAK J+ Pragmatica C" w:hAnsi="DGBAK J+ Pragmatica C"/>
      <w:sz w:val="24"/>
      <w:szCs w:val="24"/>
    </w:rPr>
  </w:style>
  <w:style w:type="character" w:styleId="affb">
    <w:name w:val="Strong"/>
    <w:uiPriority w:val="22"/>
    <w:qFormat/>
    <w:rsid w:val="003A4C54"/>
    <w:rPr>
      <w:rFonts w:cs="Times New Roman"/>
      <w:b/>
      <w:bCs/>
    </w:rPr>
  </w:style>
  <w:style w:type="paragraph" w:customStyle="1" w:styleId="table1">
    <w:name w:val="table1"/>
    <w:basedOn w:val="a1"/>
    <w:rsid w:val="003A4C54"/>
    <w:pPr>
      <w:widowControl/>
      <w:autoSpaceDE/>
      <w:autoSpaceDN/>
      <w:adjustRightInd/>
      <w:spacing w:before="100" w:beforeAutospacing="1" w:after="100" w:afterAutospacing="1"/>
    </w:pPr>
    <w:rPr>
      <w:sz w:val="24"/>
      <w:szCs w:val="24"/>
    </w:rPr>
  </w:style>
  <w:style w:type="character" w:customStyle="1" w:styleId="style21">
    <w:name w:val="style21"/>
    <w:rsid w:val="003A4C54"/>
    <w:rPr>
      <w:rFonts w:ascii="Verdana" w:hAnsi="Verdana" w:hint="default"/>
      <w:b/>
      <w:bCs/>
      <w:color w:val="999999"/>
      <w:sz w:val="36"/>
      <w:szCs w:val="36"/>
    </w:rPr>
  </w:style>
  <w:style w:type="paragraph" w:customStyle="1" w:styleId="bodytext">
    <w:name w:val="bodytext"/>
    <w:basedOn w:val="a1"/>
    <w:rsid w:val="003A4C5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3A4C54"/>
    <w:pPr>
      <w:widowControl/>
      <w:autoSpaceDE/>
      <w:autoSpaceDN/>
      <w:adjustRightInd/>
      <w:spacing w:before="100" w:beforeAutospacing="1" w:after="100" w:afterAutospacing="1"/>
    </w:pPr>
    <w:rPr>
      <w:sz w:val="24"/>
      <w:szCs w:val="24"/>
    </w:rPr>
  </w:style>
  <w:style w:type="character" w:customStyle="1" w:styleId="font1">
    <w:name w:val="font1"/>
    <w:basedOn w:val="a2"/>
    <w:rsid w:val="003A4C54"/>
  </w:style>
  <w:style w:type="character" w:customStyle="1" w:styleId="af9">
    <w:name w:val="Нижний колонтитул Знак"/>
    <w:link w:val="af8"/>
    <w:uiPriority w:val="99"/>
    <w:rsid w:val="00724538"/>
  </w:style>
  <w:style w:type="paragraph" w:customStyle="1" w:styleId="ConsPlusTitle">
    <w:name w:val="ConsPlusTitle"/>
    <w:rsid w:val="00CE4682"/>
    <w:pPr>
      <w:widowControl w:val="0"/>
      <w:autoSpaceDE w:val="0"/>
      <w:autoSpaceDN w:val="0"/>
      <w:adjustRightInd w:val="0"/>
    </w:pPr>
    <w:rPr>
      <w:rFonts w:ascii="Arial" w:hAnsi="Arial" w:cs="Arial"/>
      <w:b/>
      <w:bCs/>
    </w:rPr>
  </w:style>
  <w:style w:type="character" w:customStyle="1" w:styleId="1a">
    <w:name w:val="Знак1 Знак Знак Знак Знак Знак Знак Знак"/>
    <w:link w:val="19"/>
    <w:rsid w:val="0056200E"/>
    <w:rPr>
      <w:rFonts w:ascii="Verdana" w:hAnsi="Verdana"/>
      <w:sz w:val="24"/>
      <w:szCs w:val="24"/>
      <w:lang w:val="en-US" w:eastAsia="en-US"/>
    </w:rPr>
  </w:style>
  <w:style w:type="character" w:customStyle="1" w:styleId="30">
    <w:name w:val="Заголовок 3 Знак"/>
    <w:link w:val="3"/>
    <w:rsid w:val="0056200E"/>
    <w:rPr>
      <w:rFonts w:ascii="Arial" w:hAnsi="Arial"/>
      <w:sz w:val="24"/>
    </w:rPr>
  </w:style>
  <w:style w:type="character" w:customStyle="1" w:styleId="40">
    <w:name w:val="Заголовок 4 Знак"/>
    <w:link w:val="4"/>
    <w:rsid w:val="0056200E"/>
    <w:rPr>
      <w:rFonts w:ascii="Arial" w:hAnsi="Arial"/>
      <w:b/>
      <w:sz w:val="24"/>
    </w:rPr>
  </w:style>
  <w:style w:type="character" w:customStyle="1" w:styleId="50">
    <w:name w:val="Заголовок 5 Знак"/>
    <w:link w:val="5"/>
    <w:rsid w:val="0056200E"/>
    <w:rPr>
      <w:sz w:val="22"/>
    </w:rPr>
  </w:style>
  <w:style w:type="character" w:customStyle="1" w:styleId="60">
    <w:name w:val="Заголовок 6 Знак"/>
    <w:link w:val="6"/>
    <w:rsid w:val="0056200E"/>
    <w:rPr>
      <w:i/>
      <w:sz w:val="22"/>
    </w:rPr>
  </w:style>
  <w:style w:type="character" w:customStyle="1" w:styleId="70">
    <w:name w:val="Заголовок 7 Знак"/>
    <w:link w:val="7"/>
    <w:rsid w:val="0056200E"/>
    <w:rPr>
      <w:rFonts w:ascii="Arial" w:hAnsi="Arial"/>
    </w:rPr>
  </w:style>
  <w:style w:type="character" w:customStyle="1" w:styleId="80">
    <w:name w:val="Заголовок 8 Знак"/>
    <w:link w:val="8"/>
    <w:rsid w:val="0056200E"/>
    <w:rPr>
      <w:rFonts w:ascii="Arial" w:hAnsi="Arial"/>
      <w:i/>
    </w:rPr>
  </w:style>
  <w:style w:type="character" w:customStyle="1" w:styleId="90">
    <w:name w:val="Заголовок 9 Знак"/>
    <w:link w:val="9"/>
    <w:rsid w:val="0056200E"/>
    <w:rPr>
      <w:rFonts w:ascii="Arial" w:hAnsi="Arial"/>
      <w:b/>
      <w:i/>
      <w:sz w:val="18"/>
    </w:rPr>
  </w:style>
  <w:style w:type="character" w:customStyle="1" w:styleId="aff7">
    <w:name w:val="Текст выноски Знак"/>
    <w:link w:val="aff6"/>
    <w:semiHidden/>
    <w:rsid w:val="0056200E"/>
    <w:rPr>
      <w:rFonts w:ascii="Tahoma" w:hAnsi="Tahoma" w:cs="Tahoma"/>
      <w:sz w:val="16"/>
      <w:szCs w:val="16"/>
    </w:rPr>
  </w:style>
  <w:style w:type="character" w:customStyle="1" w:styleId="aa">
    <w:name w:val="Текст Знак"/>
    <w:link w:val="a9"/>
    <w:rsid w:val="0056200E"/>
    <w:rPr>
      <w:rFonts w:ascii="Courier New" w:hAnsi="Courier New" w:cs="Courier New"/>
    </w:rPr>
  </w:style>
  <w:style w:type="character" w:customStyle="1" w:styleId="ac">
    <w:name w:val="Дата Знак"/>
    <w:link w:val="ab"/>
    <w:rsid w:val="0056200E"/>
    <w:rPr>
      <w:sz w:val="24"/>
    </w:rPr>
  </w:style>
  <w:style w:type="character" w:customStyle="1" w:styleId="33">
    <w:name w:val="Основной текст 3 Знак"/>
    <w:aliases w:val=" Знак2 Знак"/>
    <w:link w:val="32"/>
    <w:rsid w:val="0056200E"/>
    <w:rPr>
      <w:sz w:val="16"/>
      <w:szCs w:val="16"/>
    </w:rPr>
  </w:style>
  <w:style w:type="character" w:customStyle="1" w:styleId="af4">
    <w:name w:val="Основной текст с отступом Знак"/>
    <w:link w:val="af3"/>
    <w:rsid w:val="0056200E"/>
  </w:style>
  <w:style w:type="character" w:customStyle="1" w:styleId="35">
    <w:name w:val="Основной текст с отступом 3 Знак"/>
    <w:link w:val="34"/>
    <w:rsid w:val="0056200E"/>
    <w:rPr>
      <w:sz w:val="16"/>
      <w:szCs w:val="16"/>
    </w:rPr>
  </w:style>
  <w:style w:type="character" w:customStyle="1" w:styleId="afc">
    <w:name w:val="Верхний колонтитул Знак"/>
    <w:link w:val="afb"/>
    <w:uiPriority w:val="99"/>
    <w:rsid w:val="0056200E"/>
    <w:rPr>
      <w:sz w:val="24"/>
      <w:szCs w:val="24"/>
    </w:rPr>
  </w:style>
  <w:style w:type="character" w:customStyle="1" w:styleId="24">
    <w:name w:val="Основной текст 2 Знак"/>
    <w:link w:val="23"/>
    <w:rsid w:val="0056200E"/>
  </w:style>
  <w:style w:type="character" w:customStyle="1" w:styleId="aff5">
    <w:name w:val="Текст концевой сноски Знак"/>
    <w:link w:val="aff4"/>
    <w:semiHidden/>
    <w:rsid w:val="0056200E"/>
  </w:style>
  <w:style w:type="character" w:customStyle="1" w:styleId="1fd">
    <w:name w:val="Текст концевой сноски Знак1"/>
    <w:uiPriority w:val="99"/>
    <w:semiHidden/>
    <w:rsid w:val="0056200E"/>
    <w:rPr>
      <w:rFonts w:ascii="Times New Roman" w:eastAsia="Times New Roman" w:hAnsi="Times New Roman" w:cs="Times New Roman"/>
      <w:sz w:val="20"/>
      <w:szCs w:val="20"/>
      <w:lang w:eastAsia="ru-RU"/>
    </w:rPr>
  </w:style>
  <w:style w:type="paragraph" w:customStyle="1" w:styleId="1fe">
    <w:name w:val="Знак Знак Знак Знак Знак Знак1"/>
    <w:basedOn w:val="a1"/>
    <w:rsid w:val="0056200E"/>
    <w:pPr>
      <w:widowControl/>
      <w:autoSpaceDE/>
      <w:autoSpaceDN/>
      <w:adjustRightInd/>
      <w:spacing w:after="160" w:line="240" w:lineRule="exact"/>
    </w:pPr>
    <w:rPr>
      <w:rFonts w:ascii="Verdana" w:hAnsi="Verdana"/>
      <w:sz w:val="24"/>
      <w:szCs w:val="24"/>
      <w:lang w:val="en-US" w:eastAsia="en-US"/>
    </w:rPr>
  </w:style>
  <w:style w:type="paragraph" w:customStyle="1" w:styleId="212">
    <w:name w:val="Основной текст с отступом 21"/>
    <w:basedOn w:val="a1"/>
    <w:rsid w:val="0056200E"/>
    <w:pPr>
      <w:autoSpaceDE/>
      <w:autoSpaceDN/>
      <w:adjustRightInd/>
      <w:ind w:firstLine="567"/>
      <w:jc w:val="both"/>
    </w:pPr>
    <w:rPr>
      <w:sz w:val="24"/>
    </w:rPr>
  </w:style>
  <w:style w:type="paragraph" w:customStyle="1" w:styleId="1ff">
    <w:name w:val="Абзац списка1"/>
    <w:basedOn w:val="a1"/>
    <w:rsid w:val="0056200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6200E"/>
    <w:rPr>
      <w:rFonts w:cs="Times New Roman"/>
    </w:rPr>
  </w:style>
  <w:style w:type="paragraph" w:styleId="affc">
    <w:name w:val="List Paragraph"/>
    <w:basedOn w:val="a1"/>
    <w:qFormat/>
    <w:rsid w:val="0056200E"/>
    <w:pPr>
      <w:ind w:left="720"/>
      <w:contextualSpacing/>
    </w:pPr>
  </w:style>
  <w:style w:type="character" w:styleId="affd">
    <w:name w:val="line number"/>
    <w:uiPriority w:val="99"/>
    <w:unhideWhenUsed/>
    <w:rsid w:val="0056200E"/>
  </w:style>
  <w:style w:type="paragraph" w:customStyle="1" w:styleId="310">
    <w:name w:val="Основной текст 31"/>
    <w:basedOn w:val="a1"/>
    <w:rsid w:val="0056200E"/>
    <w:pPr>
      <w:widowControl/>
      <w:suppressAutoHyphens/>
      <w:autoSpaceDE/>
      <w:autoSpaceDN/>
      <w:adjustRightInd/>
      <w:spacing w:after="120"/>
    </w:pPr>
    <w:rPr>
      <w:sz w:val="16"/>
      <w:szCs w:val="16"/>
      <w:lang w:eastAsia="ar-SA"/>
    </w:rPr>
  </w:style>
  <w:style w:type="character" w:customStyle="1" w:styleId="apple-style-span">
    <w:name w:val="apple-style-span"/>
    <w:rsid w:val="00CA5857"/>
  </w:style>
  <w:style w:type="character" w:customStyle="1" w:styleId="100">
    <w:name w:val="Знак Знак10"/>
    <w:rsid w:val="00CA5857"/>
    <w:rPr>
      <w:rFonts w:ascii="Times New Roman" w:eastAsia="Times New Roman" w:hAnsi="Times New Roman" w:cs="Times New Roman"/>
      <w:b/>
      <w:sz w:val="24"/>
      <w:szCs w:val="20"/>
      <w:lang w:eastAsia="ru-RU"/>
    </w:rPr>
  </w:style>
  <w:style w:type="character" w:customStyle="1" w:styleId="42162121212117">
    <w:name w:val="?????4 ?????2 ?????1 ?????6 ?????2 ?????1 ?????2 ?????1 ?????2 ?????1 ?????2 ?????1 стиль1 стиль7"/>
    <w:basedOn w:val="a2"/>
    <w:rsid w:val="0069266D"/>
  </w:style>
  <w:style w:type="character" w:customStyle="1" w:styleId="71">
    <w:name w:val="стиль7"/>
    <w:basedOn w:val="a2"/>
    <w:rsid w:val="0069266D"/>
  </w:style>
  <w:style w:type="paragraph" w:styleId="affe">
    <w:name w:val="No Spacing"/>
    <w:uiPriority w:val="1"/>
    <w:qFormat/>
    <w:rsid w:val="00D84F7C"/>
    <w:rPr>
      <w:rFonts w:ascii="Arial Unicode MS" w:eastAsia="Arial Unicode MS" w:hAnsi="Arial Unicode MS" w:cs="Arial Unicode MS"/>
      <w:color w:val="000000"/>
      <w:sz w:val="24"/>
      <w:szCs w:val="24"/>
    </w:rPr>
  </w:style>
  <w:style w:type="character" w:customStyle="1" w:styleId="afff">
    <w:name w:val="Основной текст_ Знак"/>
    <w:link w:val="afff0"/>
    <w:locked/>
    <w:rsid w:val="00D84F7C"/>
    <w:rPr>
      <w:sz w:val="21"/>
      <w:szCs w:val="21"/>
      <w:shd w:val="clear" w:color="auto" w:fill="FFFFFF"/>
    </w:rPr>
  </w:style>
  <w:style w:type="paragraph" w:customStyle="1" w:styleId="afff0">
    <w:name w:val="Основной текст_"/>
    <w:basedOn w:val="a1"/>
    <w:link w:val="afff"/>
    <w:rsid w:val="00D84F7C"/>
    <w:pPr>
      <w:widowControl/>
      <w:shd w:val="clear" w:color="auto" w:fill="FFFFFF"/>
      <w:autoSpaceDE/>
      <w:autoSpaceDN/>
      <w:adjustRightInd/>
      <w:spacing w:before="300" w:after="300" w:line="0" w:lineRule="atLeast"/>
      <w:ind w:hanging="42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1776">
      <w:bodyDiv w:val="1"/>
      <w:marLeft w:val="0"/>
      <w:marRight w:val="0"/>
      <w:marTop w:val="0"/>
      <w:marBottom w:val="0"/>
      <w:divBdr>
        <w:top w:val="none" w:sz="0" w:space="0" w:color="auto"/>
        <w:left w:val="none" w:sz="0" w:space="0" w:color="auto"/>
        <w:bottom w:val="none" w:sz="0" w:space="0" w:color="auto"/>
        <w:right w:val="none" w:sz="0" w:space="0" w:color="auto"/>
      </w:divBdr>
    </w:div>
    <w:div w:id="136193995">
      <w:bodyDiv w:val="1"/>
      <w:marLeft w:val="0"/>
      <w:marRight w:val="0"/>
      <w:marTop w:val="0"/>
      <w:marBottom w:val="0"/>
      <w:divBdr>
        <w:top w:val="none" w:sz="0" w:space="0" w:color="auto"/>
        <w:left w:val="none" w:sz="0" w:space="0" w:color="auto"/>
        <w:bottom w:val="none" w:sz="0" w:space="0" w:color="auto"/>
        <w:right w:val="none" w:sz="0" w:space="0" w:color="auto"/>
      </w:divBdr>
    </w:div>
    <w:div w:id="261108447">
      <w:bodyDiv w:val="1"/>
      <w:marLeft w:val="0"/>
      <w:marRight w:val="0"/>
      <w:marTop w:val="0"/>
      <w:marBottom w:val="0"/>
      <w:divBdr>
        <w:top w:val="none" w:sz="0" w:space="0" w:color="auto"/>
        <w:left w:val="none" w:sz="0" w:space="0" w:color="auto"/>
        <w:bottom w:val="none" w:sz="0" w:space="0" w:color="auto"/>
        <w:right w:val="none" w:sz="0" w:space="0" w:color="auto"/>
      </w:divBdr>
    </w:div>
    <w:div w:id="391343564">
      <w:bodyDiv w:val="1"/>
      <w:marLeft w:val="0"/>
      <w:marRight w:val="0"/>
      <w:marTop w:val="0"/>
      <w:marBottom w:val="0"/>
      <w:divBdr>
        <w:top w:val="none" w:sz="0" w:space="0" w:color="auto"/>
        <w:left w:val="none" w:sz="0" w:space="0" w:color="auto"/>
        <w:bottom w:val="none" w:sz="0" w:space="0" w:color="auto"/>
        <w:right w:val="none" w:sz="0" w:space="0" w:color="auto"/>
      </w:divBdr>
    </w:div>
    <w:div w:id="473450223">
      <w:bodyDiv w:val="1"/>
      <w:marLeft w:val="0"/>
      <w:marRight w:val="0"/>
      <w:marTop w:val="0"/>
      <w:marBottom w:val="0"/>
      <w:divBdr>
        <w:top w:val="none" w:sz="0" w:space="0" w:color="auto"/>
        <w:left w:val="none" w:sz="0" w:space="0" w:color="auto"/>
        <w:bottom w:val="none" w:sz="0" w:space="0" w:color="auto"/>
        <w:right w:val="none" w:sz="0" w:space="0" w:color="auto"/>
      </w:divBdr>
    </w:div>
    <w:div w:id="577634509">
      <w:bodyDiv w:val="1"/>
      <w:marLeft w:val="0"/>
      <w:marRight w:val="0"/>
      <w:marTop w:val="0"/>
      <w:marBottom w:val="0"/>
      <w:divBdr>
        <w:top w:val="none" w:sz="0" w:space="0" w:color="auto"/>
        <w:left w:val="none" w:sz="0" w:space="0" w:color="auto"/>
        <w:bottom w:val="none" w:sz="0" w:space="0" w:color="auto"/>
        <w:right w:val="none" w:sz="0" w:space="0" w:color="auto"/>
      </w:divBdr>
    </w:div>
    <w:div w:id="732386626">
      <w:bodyDiv w:val="1"/>
      <w:marLeft w:val="0"/>
      <w:marRight w:val="0"/>
      <w:marTop w:val="0"/>
      <w:marBottom w:val="0"/>
      <w:divBdr>
        <w:top w:val="none" w:sz="0" w:space="0" w:color="auto"/>
        <w:left w:val="none" w:sz="0" w:space="0" w:color="auto"/>
        <w:bottom w:val="none" w:sz="0" w:space="0" w:color="auto"/>
        <w:right w:val="none" w:sz="0" w:space="0" w:color="auto"/>
      </w:divBdr>
    </w:div>
    <w:div w:id="735203373">
      <w:bodyDiv w:val="1"/>
      <w:marLeft w:val="0"/>
      <w:marRight w:val="0"/>
      <w:marTop w:val="0"/>
      <w:marBottom w:val="0"/>
      <w:divBdr>
        <w:top w:val="none" w:sz="0" w:space="0" w:color="auto"/>
        <w:left w:val="none" w:sz="0" w:space="0" w:color="auto"/>
        <w:bottom w:val="none" w:sz="0" w:space="0" w:color="auto"/>
        <w:right w:val="none" w:sz="0" w:space="0" w:color="auto"/>
      </w:divBdr>
    </w:div>
    <w:div w:id="755441897">
      <w:bodyDiv w:val="1"/>
      <w:marLeft w:val="0"/>
      <w:marRight w:val="0"/>
      <w:marTop w:val="0"/>
      <w:marBottom w:val="0"/>
      <w:divBdr>
        <w:top w:val="none" w:sz="0" w:space="0" w:color="auto"/>
        <w:left w:val="none" w:sz="0" w:space="0" w:color="auto"/>
        <w:bottom w:val="none" w:sz="0" w:space="0" w:color="auto"/>
        <w:right w:val="none" w:sz="0" w:space="0" w:color="auto"/>
      </w:divBdr>
    </w:div>
    <w:div w:id="817460559">
      <w:bodyDiv w:val="1"/>
      <w:marLeft w:val="0"/>
      <w:marRight w:val="0"/>
      <w:marTop w:val="0"/>
      <w:marBottom w:val="0"/>
      <w:divBdr>
        <w:top w:val="none" w:sz="0" w:space="0" w:color="auto"/>
        <w:left w:val="none" w:sz="0" w:space="0" w:color="auto"/>
        <w:bottom w:val="none" w:sz="0" w:space="0" w:color="auto"/>
        <w:right w:val="none" w:sz="0" w:space="0" w:color="auto"/>
      </w:divBdr>
    </w:div>
    <w:div w:id="945229813">
      <w:bodyDiv w:val="1"/>
      <w:marLeft w:val="0"/>
      <w:marRight w:val="0"/>
      <w:marTop w:val="0"/>
      <w:marBottom w:val="0"/>
      <w:divBdr>
        <w:top w:val="none" w:sz="0" w:space="0" w:color="auto"/>
        <w:left w:val="none" w:sz="0" w:space="0" w:color="auto"/>
        <w:bottom w:val="none" w:sz="0" w:space="0" w:color="auto"/>
        <w:right w:val="none" w:sz="0" w:space="0" w:color="auto"/>
      </w:divBdr>
    </w:div>
    <w:div w:id="1278683598">
      <w:bodyDiv w:val="1"/>
      <w:marLeft w:val="0"/>
      <w:marRight w:val="0"/>
      <w:marTop w:val="0"/>
      <w:marBottom w:val="0"/>
      <w:divBdr>
        <w:top w:val="none" w:sz="0" w:space="0" w:color="auto"/>
        <w:left w:val="none" w:sz="0" w:space="0" w:color="auto"/>
        <w:bottom w:val="none" w:sz="0" w:space="0" w:color="auto"/>
        <w:right w:val="none" w:sz="0" w:space="0" w:color="auto"/>
      </w:divBdr>
    </w:div>
    <w:div w:id="1345061134">
      <w:bodyDiv w:val="1"/>
      <w:marLeft w:val="0"/>
      <w:marRight w:val="0"/>
      <w:marTop w:val="0"/>
      <w:marBottom w:val="0"/>
      <w:divBdr>
        <w:top w:val="none" w:sz="0" w:space="0" w:color="auto"/>
        <w:left w:val="none" w:sz="0" w:space="0" w:color="auto"/>
        <w:bottom w:val="none" w:sz="0" w:space="0" w:color="auto"/>
        <w:right w:val="none" w:sz="0" w:space="0" w:color="auto"/>
      </w:divBdr>
    </w:div>
    <w:div w:id="1358434867">
      <w:bodyDiv w:val="1"/>
      <w:marLeft w:val="0"/>
      <w:marRight w:val="0"/>
      <w:marTop w:val="0"/>
      <w:marBottom w:val="0"/>
      <w:divBdr>
        <w:top w:val="none" w:sz="0" w:space="0" w:color="auto"/>
        <w:left w:val="none" w:sz="0" w:space="0" w:color="auto"/>
        <w:bottom w:val="none" w:sz="0" w:space="0" w:color="auto"/>
        <w:right w:val="none" w:sz="0" w:space="0" w:color="auto"/>
      </w:divBdr>
    </w:div>
    <w:div w:id="1401246462">
      <w:bodyDiv w:val="1"/>
      <w:marLeft w:val="0"/>
      <w:marRight w:val="0"/>
      <w:marTop w:val="0"/>
      <w:marBottom w:val="0"/>
      <w:divBdr>
        <w:top w:val="none" w:sz="0" w:space="0" w:color="auto"/>
        <w:left w:val="none" w:sz="0" w:space="0" w:color="auto"/>
        <w:bottom w:val="none" w:sz="0" w:space="0" w:color="auto"/>
        <w:right w:val="none" w:sz="0" w:space="0" w:color="auto"/>
      </w:divBdr>
    </w:div>
    <w:div w:id="1475179983">
      <w:bodyDiv w:val="1"/>
      <w:marLeft w:val="0"/>
      <w:marRight w:val="0"/>
      <w:marTop w:val="0"/>
      <w:marBottom w:val="0"/>
      <w:divBdr>
        <w:top w:val="none" w:sz="0" w:space="0" w:color="auto"/>
        <w:left w:val="none" w:sz="0" w:space="0" w:color="auto"/>
        <w:bottom w:val="none" w:sz="0" w:space="0" w:color="auto"/>
        <w:right w:val="none" w:sz="0" w:space="0" w:color="auto"/>
      </w:divBdr>
    </w:div>
    <w:div w:id="1520436076">
      <w:bodyDiv w:val="1"/>
      <w:marLeft w:val="0"/>
      <w:marRight w:val="0"/>
      <w:marTop w:val="0"/>
      <w:marBottom w:val="0"/>
      <w:divBdr>
        <w:top w:val="none" w:sz="0" w:space="0" w:color="auto"/>
        <w:left w:val="none" w:sz="0" w:space="0" w:color="auto"/>
        <w:bottom w:val="none" w:sz="0" w:space="0" w:color="auto"/>
        <w:right w:val="none" w:sz="0" w:space="0" w:color="auto"/>
      </w:divBdr>
    </w:div>
    <w:div w:id="1726175988">
      <w:bodyDiv w:val="1"/>
      <w:marLeft w:val="0"/>
      <w:marRight w:val="0"/>
      <w:marTop w:val="0"/>
      <w:marBottom w:val="0"/>
      <w:divBdr>
        <w:top w:val="none" w:sz="0" w:space="0" w:color="auto"/>
        <w:left w:val="none" w:sz="0" w:space="0" w:color="auto"/>
        <w:bottom w:val="none" w:sz="0" w:space="0" w:color="auto"/>
        <w:right w:val="none" w:sz="0" w:space="0" w:color="auto"/>
      </w:divBdr>
    </w:div>
    <w:div w:id="1730617253">
      <w:bodyDiv w:val="1"/>
      <w:marLeft w:val="0"/>
      <w:marRight w:val="0"/>
      <w:marTop w:val="0"/>
      <w:marBottom w:val="0"/>
      <w:divBdr>
        <w:top w:val="none" w:sz="0" w:space="0" w:color="auto"/>
        <w:left w:val="none" w:sz="0" w:space="0" w:color="auto"/>
        <w:bottom w:val="none" w:sz="0" w:space="0" w:color="auto"/>
        <w:right w:val="none" w:sz="0" w:space="0" w:color="auto"/>
      </w:divBdr>
    </w:div>
    <w:div w:id="1847598910">
      <w:bodyDiv w:val="1"/>
      <w:marLeft w:val="0"/>
      <w:marRight w:val="0"/>
      <w:marTop w:val="0"/>
      <w:marBottom w:val="0"/>
      <w:divBdr>
        <w:top w:val="none" w:sz="0" w:space="0" w:color="auto"/>
        <w:left w:val="none" w:sz="0" w:space="0" w:color="auto"/>
        <w:bottom w:val="none" w:sz="0" w:space="0" w:color="auto"/>
        <w:right w:val="none" w:sz="0" w:space="0" w:color="auto"/>
      </w:divBdr>
    </w:div>
    <w:div w:id="1858764667">
      <w:bodyDiv w:val="1"/>
      <w:marLeft w:val="0"/>
      <w:marRight w:val="0"/>
      <w:marTop w:val="0"/>
      <w:marBottom w:val="0"/>
      <w:divBdr>
        <w:top w:val="none" w:sz="0" w:space="0" w:color="auto"/>
        <w:left w:val="none" w:sz="0" w:space="0" w:color="auto"/>
        <w:bottom w:val="none" w:sz="0" w:space="0" w:color="auto"/>
        <w:right w:val="none" w:sz="0" w:space="0" w:color="auto"/>
      </w:divBdr>
    </w:div>
    <w:div w:id="1869827346">
      <w:bodyDiv w:val="1"/>
      <w:marLeft w:val="0"/>
      <w:marRight w:val="0"/>
      <w:marTop w:val="0"/>
      <w:marBottom w:val="0"/>
      <w:divBdr>
        <w:top w:val="none" w:sz="0" w:space="0" w:color="auto"/>
        <w:left w:val="none" w:sz="0" w:space="0" w:color="auto"/>
        <w:bottom w:val="none" w:sz="0" w:space="0" w:color="auto"/>
        <w:right w:val="none" w:sz="0" w:space="0" w:color="auto"/>
      </w:divBdr>
    </w:div>
    <w:div w:id="1990203632">
      <w:bodyDiv w:val="1"/>
      <w:marLeft w:val="0"/>
      <w:marRight w:val="0"/>
      <w:marTop w:val="0"/>
      <w:marBottom w:val="0"/>
      <w:divBdr>
        <w:top w:val="none" w:sz="0" w:space="0" w:color="auto"/>
        <w:left w:val="none" w:sz="0" w:space="0" w:color="auto"/>
        <w:bottom w:val="none" w:sz="0" w:space="0" w:color="auto"/>
        <w:right w:val="none" w:sz="0" w:space="0" w:color="auto"/>
      </w:divBdr>
    </w:div>
    <w:div w:id="1992323287">
      <w:bodyDiv w:val="1"/>
      <w:marLeft w:val="0"/>
      <w:marRight w:val="0"/>
      <w:marTop w:val="0"/>
      <w:marBottom w:val="0"/>
      <w:divBdr>
        <w:top w:val="none" w:sz="0" w:space="0" w:color="auto"/>
        <w:left w:val="none" w:sz="0" w:space="0" w:color="auto"/>
        <w:bottom w:val="none" w:sz="0" w:space="0" w:color="auto"/>
        <w:right w:val="none" w:sz="0" w:space="0" w:color="auto"/>
      </w:divBdr>
    </w:div>
    <w:div w:id="2063477914">
      <w:bodyDiv w:val="1"/>
      <w:marLeft w:val="0"/>
      <w:marRight w:val="0"/>
      <w:marTop w:val="0"/>
      <w:marBottom w:val="0"/>
      <w:divBdr>
        <w:top w:val="none" w:sz="0" w:space="0" w:color="auto"/>
        <w:left w:val="none" w:sz="0" w:space="0" w:color="auto"/>
        <w:bottom w:val="none" w:sz="0" w:space="0" w:color="auto"/>
        <w:right w:val="none" w:sz="0" w:space="0" w:color="auto"/>
      </w:divBdr>
    </w:div>
    <w:div w:id="21398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finansiugkh@mail.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97D7-FC1B-451F-9B4A-53EDB63C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46</Pages>
  <Words>20115</Words>
  <Characters>114662</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134508</CharactersWithSpaces>
  <SharedDoc>false</SharedDoc>
  <HLinks>
    <vt:vector size="24" baseType="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917512</vt:i4>
      </vt:variant>
      <vt:variant>
        <vt:i4>3</vt:i4>
      </vt:variant>
      <vt:variant>
        <vt:i4>0</vt:i4>
      </vt:variant>
      <vt:variant>
        <vt:i4>5</vt:i4>
      </vt:variant>
      <vt:variant>
        <vt:lpwstr>http://www.rts-tender.ru/</vt:lpwstr>
      </vt:variant>
      <vt:variant>
        <vt:lpwstr/>
      </vt:variant>
      <vt:variant>
        <vt:i4>6946819</vt:i4>
      </vt:variant>
      <vt:variant>
        <vt:i4>0</vt:i4>
      </vt:variant>
      <vt:variant>
        <vt:i4>0</vt:i4>
      </vt:variant>
      <vt:variant>
        <vt:i4>5</vt:i4>
      </vt:variant>
      <vt:variant>
        <vt:lpwstr>mailto:mz-kon@ivgoradm.ru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Наталья Е. Кузнецова</cp:lastModifiedBy>
  <cp:revision>53</cp:revision>
  <cp:lastPrinted>2012-10-31T11:01:00Z</cp:lastPrinted>
  <dcterms:created xsi:type="dcterms:W3CDTF">2012-10-01T06:15:00Z</dcterms:created>
  <dcterms:modified xsi:type="dcterms:W3CDTF">2012-10-31T11:51:00Z</dcterms:modified>
</cp:coreProperties>
</file>