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BE590C" w:rsidTr="00FC72B0">
        <w:trPr>
          <w:trHeight w:val="3150"/>
        </w:trPr>
        <w:tc>
          <w:tcPr>
            <w:tcW w:w="9639" w:type="dxa"/>
          </w:tcPr>
          <w:p w:rsidR="00BE590C" w:rsidRDefault="00BE590C" w:rsidP="00FC72B0">
            <w:pPr>
              <w:ind w:left="567"/>
              <w:jc w:val="center"/>
              <w:rPr>
                <w:b/>
              </w:rPr>
            </w:pPr>
            <w:r>
              <w:rPr>
                <w:noProof/>
              </w:rPr>
              <w:drawing>
                <wp:inline distT="0" distB="0" distL="0" distR="0" wp14:anchorId="4CD6607E" wp14:editId="5740904C">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BE590C" w:rsidRDefault="00BE590C" w:rsidP="00FC72B0">
            <w:pPr>
              <w:ind w:left="567"/>
              <w:jc w:val="center"/>
              <w:rPr>
                <w:b/>
              </w:rPr>
            </w:pPr>
            <w:r>
              <w:rPr>
                <w:b/>
              </w:rPr>
              <w:t>Администрация города Иванова</w:t>
            </w:r>
          </w:p>
          <w:p w:rsidR="00BE590C" w:rsidRDefault="00BE590C" w:rsidP="00FC72B0">
            <w:pPr>
              <w:ind w:left="567"/>
              <w:jc w:val="center"/>
              <w:rPr>
                <w:b/>
              </w:rPr>
            </w:pPr>
            <w:r>
              <w:rPr>
                <w:b/>
              </w:rPr>
              <w:t>Ивановской области</w:t>
            </w:r>
          </w:p>
          <w:p w:rsidR="00BE590C" w:rsidRDefault="00BE590C" w:rsidP="00FC72B0">
            <w:pPr>
              <w:ind w:left="567"/>
              <w:jc w:val="center"/>
              <w:rPr>
                <w:b/>
              </w:rPr>
            </w:pPr>
          </w:p>
          <w:p w:rsidR="00BE590C" w:rsidRDefault="00BE590C" w:rsidP="00FC72B0">
            <w:pPr>
              <w:ind w:left="567"/>
              <w:jc w:val="center"/>
              <w:rPr>
                <w:sz w:val="32"/>
              </w:rPr>
            </w:pPr>
            <w:r>
              <w:rPr>
                <w:b/>
                <w:sz w:val="32"/>
              </w:rPr>
              <w:t>УПРАВЛЕНИЕ МУНИЦИПАЛЬНОГО ЗАКАЗА</w:t>
            </w:r>
          </w:p>
          <w:p w:rsidR="00BE590C" w:rsidRDefault="00BE590C" w:rsidP="00FC72B0">
            <w:pPr>
              <w:ind w:left="567"/>
              <w:jc w:val="center"/>
            </w:pPr>
          </w:p>
          <w:p w:rsidR="00BE590C" w:rsidRPr="005404E1" w:rsidRDefault="00BE590C" w:rsidP="00FC72B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BE590C" w:rsidRDefault="00BE590C" w:rsidP="00FC72B0">
            <w:pPr>
              <w:ind w:left="567"/>
              <w:jc w:val="center"/>
              <w:rPr>
                <w:b/>
              </w:rPr>
            </w:pPr>
          </w:p>
        </w:tc>
      </w:tr>
    </w:tbl>
    <w:p w:rsidR="00BE590C" w:rsidRDefault="00BE590C" w:rsidP="00BE590C">
      <w:pPr>
        <w:rPr>
          <w:rFonts w:ascii="Arial" w:hAnsi="Arial"/>
        </w:rPr>
      </w:pPr>
    </w:p>
    <w:p w:rsidR="00BE590C" w:rsidRDefault="00BE590C" w:rsidP="00BE590C">
      <w:pPr>
        <w:rPr>
          <w:rFonts w:ascii="Arial" w:hAnsi="Arial"/>
        </w:rPr>
      </w:pPr>
    </w:p>
    <w:p w:rsidR="00BE590C" w:rsidRDefault="00BE590C" w:rsidP="00BE590C">
      <w:pPr>
        <w:spacing w:after="60"/>
        <w:ind w:left="4321" w:hanging="4321"/>
      </w:pPr>
    </w:p>
    <w:p w:rsidR="00BE590C" w:rsidRDefault="00BE590C" w:rsidP="00BE590C">
      <w:pPr>
        <w:spacing w:after="60"/>
        <w:ind w:left="4321" w:hanging="4321"/>
      </w:pPr>
      <w:r>
        <w:t xml:space="preserve">_____________№_______________      </w:t>
      </w:r>
    </w:p>
    <w:p w:rsidR="00BE590C" w:rsidRDefault="00BE590C" w:rsidP="00BE590C">
      <w:pPr>
        <w:spacing w:after="60"/>
        <w:ind w:left="4321" w:hanging="1441"/>
      </w:pPr>
    </w:p>
    <w:p w:rsidR="00BE590C" w:rsidRDefault="00BE590C" w:rsidP="00BE590C">
      <w:pPr>
        <w:spacing w:after="60"/>
        <w:ind w:left="4321" w:hanging="1441"/>
        <w:outlineLvl w:val="0"/>
        <w:rPr>
          <w:b/>
          <w:sz w:val="28"/>
        </w:rPr>
      </w:pPr>
      <w:r>
        <w:t xml:space="preserve"> </w:t>
      </w:r>
      <w:r>
        <w:rPr>
          <w:b/>
          <w:sz w:val="28"/>
        </w:rPr>
        <w:t>Утверждено:</w:t>
      </w:r>
    </w:p>
    <w:p w:rsidR="00BE590C" w:rsidRDefault="00BE590C" w:rsidP="00BE590C">
      <w:pPr>
        <w:spacing w:after="60"/>
        <w:ind w:left="4321" w:hanging="1441"/>
        <w:rPr>
          <w:b/>
          <w:sz w:val="28"/>
        </w:rPr>
      </w:pPr>
    </w:p>
    <w:tbl>
      <w:tblPr>
        <w:tblW w:w="4690" w:type="pct"/>
        <w:jc w:val="center"/>
        <w:tblLook w:val="01E0" w:firstRow="1" w:lastRow="1" w:firstColumn="1" w:lastColumn="1" w:noHBand="0" w:noVBand="0"/>
      </w:tblPr>
      <w:tblGrid>
        <w:gridCol w:w="4332"/>
        <w:gridCol w:w="5177"/>
      </w:tblGrid>
      <w:tr w:rsidR="00BE590C" w:rsidRPr="00CE43BB" w:rsidTr="00FC72B0">
        <w:trPr>
          <w:trHeight w:val="1175"/>
          <w:jc w:val="center"/>
        </w:trPr>
        <w:tc>
          <w:tcPr>
            <w:tcW w:w="2278" w:type="pct"/>
            <w:vAlign w:val="center"/>
          </w:tcPr>
          <w:p w:rsidR="00BE590C" w:rsidRPr="00CE43BB" w:rsidRDefault="00BE590C" w:rsidP="00FC72B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BE590C" w:rsidRPr="00CE43BB" w:rsidRDefault="00BE590C" w:rsidP="00FC72B0">
            <w:pPr>
              <w:rPr>
                <w:b/>
                <w:sz w:val="24"/>
                <w:szCs w:val="24"/>
              </w:rPr>
            </w:pPr>
          </w:p>
          <w:p w:rsidR="00BE590C" w:rsidRPr="00CE43BB" w:rsidRDefault="00BE590C" w:rsidP="00FC72B0">
            <w:pPr>
              <w:rPr>
                <w:b/>
                <w:sz w:val="24"/>
                <w:szCs w:val="24"/>
              </w:rPr>
            </w:pPr>
          </w:p>
          <w:p w:rsidR="00BE590C" w:rsidRPr="00CE43BB" w:rsidRDefault="00BE590C" w:rsidP="00FC72B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BE590C" w:rsidRPr="00CE43BB" w:rsidRDefault="00BE590C" w:rsidP="00FC72B0">
            <w:pPr>
              <w:tabs>
                <w:tab w:val="left" w:pos="1215"/>
              </w:tabs>
              <w:rPr>
                <w:b/>
              </w:rPr>
            </w:pPr>
            <w:r w:rsidRPr="00CE43BB">
              <w:rPr>
                <w:b/>
              </w:rPr>
              <w:t xml:space="preserve">    М.П.                          подпись</w:t>
            </w:r>
          </w:p>
        </w:tc>
      </w:tr>
    </w:tbl>
    <w:p w:rsidR="00BE590C" w:rsidRPr="00CE43BB" w:rsidRDefault="00BE590C" w:rsidP="00BE590C">
      <w:pPr>
        <w:rPr>
          <w:b/>
          <w:sz w:val="28"/>
        </w:rPr>
      </w:pPr>
    </w:p>
    <w:p w:rsidR="00BE590C" w:rsidRDefault="00BE590C" w:rsidP="00BE590C">
      <w:pPr>
        <w:rPr>
          <w:b/>
          <w:sz w:val="28"/>
        </w:rPr>
      </w:pPr>
    </w:p>
    <w:p w:rsidR="00BE590C" w:rsidRDefault="00BE590C" w:rsidP="00BE590C">
      <w:pPr>
        <w:rPr>
          <w:b/>
          <w:sz w:val="28"/>
        </w:rPr>
      </w:pPr>
      <w:r>
        <w:rPr>
          <w:b/>
          <w:sz w:val="28"/>
        </w:rPr>
        <w:t xml:space="preserve">                       </w:t>
      </w:r>
    </w:p>
    <w:p w:rsidR="00BE590C" w:rsidRDefault="00BE590C" w:rsidP="00BE590C">
      <w:pPr>
        <w:jc w:val="center"/>
        <w:rPr>
          <w:b/>
          <w:sz w:val="28"/>
        </w:rPr>
      </w:pPr>
      <w:r>
        <w:rPr>
          <w:b/>
          <w:sz w:val="28"/>
        </w:rPr>
        <w:t xml:space="preserve">ДОКУМЕНТАЦИЯ ОБ ОТКРЫТОМ АУКЦИОНЕ </w:t>
      </w:r>
    </w:p>
    <w:p w:rsidR="00BE590C" w:rsidRPr="002548F9" w:rsidRDefault="00BE590C" w:rsidP="00BE590C">
      <w:pPr>
        <w:jc w:val="center"/>
        <w:rPr>
          <w:b/>
          <w:sz w:val="28"/>
        </w:rPr>
      </w:pPr>
      <w:r>
        <w:rPr>
          <w:b/>
          <w:sz w:val="28"/>
        </w:rPr>
        <w:t xml:space="preserve">В ЭЛЕКТРОННОЙ </w:t>
      </w:r>
      <w:r w:rsidRPr="002671CC">
        <w:rPr>
          <w:b/>
          <w:sz w:val="28"/>
        </w:rPr>
        <w:t xml:space="preserve">ФОРМЕ </w:t>
      </w:r>
    </w:p>
    <w:p w:rsidR="00BE590C" w:rsidRDefault="00BE590C" w:rsidP="00BE590C">
      <w:pPr>
        <w:rPr>
          <w:b/>
          <w:sz w:val="28"/>
        </w:rPr>
      </w:pPr>
    </w:p>
    <w:p w:rsidR="00BE590C" w:rsidRDefault="00BE590C" w:rsidP="00BE590C">
      <w:pPr>
        <w:rPr>
          <w:b/>
          <w:sz w:val="28"/>
        </w:rPr>
      </w:pPr>
    </w:p>
    <w:p w:rsidR="00BE590C" w:rsidRDefault="00BE590C" w:rsidP="00BE590C">
      <w:pPr>
        <w:rPr>
          <w:b/>
          <w:sz w:val="28"/>
          <w:szCs w:val="28"/>
          <w:u w:val="single"/>
        </w:rPr>
      </w:pPr>
    </w:p>
    <w:p w:rsidR="00BE590C" w:rsidRPr="00CE43BB" w:rsidRDefault="00BE590C" w:rsidP="00BE590C">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BE590C" w:rsidRPr="00B069FD" w:rsidRDefault="00BE590C" w:rsidP="00BE590C">
      <w:pPr>
        <w:rPr>
          <w:sz w:val="28"/>
          <w:szCs w:val="28"/>
        </w:rPr>
      </w:pPr>
    </w:p>
    <w:p w:rsidR="00BE590C" w:rsidRDefault="00BE590C" w:rsidP="00BE590C">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p>
    <w:p w:rsidR="00BE590C" w:rsidRPr="00CE43BB" w:rsidRDefault="00BE590C" w:rsidP="00BE590C">
      <w:pPr>
        <w:pStyle w:val="ConsPlusNormal"/>
        <w:ind w:firstLine="0"/>
        <w:jc w:val="center"/>
        <w:rPr>
          <w:rFonts w:ascii="Times New Roman" w:hAnsi="Times New Roman" w:cs="Times New Roman"/>
          <w:b/>
          <w:sz w:val="28"/>
          <w:szCs w:val="28"/>
        </w:rPr>
      </w:pPr>
      <w:r w:rsidRPr="00CE43BB">
        <w:rPr>
          <w:rFonts w:ascii="Times New Roman" w:hAnsi="Times New Roman" w:cs="Times New Roman"/>
          <w:b/>
          <w:sz w:val="28"/>
          <w:szCs w:val="28"/>
        </w:rPr>
        <w:t>Капитальный ремонт жилых помещений жилищного фонда города Иванова</w:t>
      </w:r>
      <w:r w:rsidRPr="00CE43BB">
        <w:rPr>
          <w:rFonts w:ascii="Times New Roman" w:hAnsi="Times New Roman" w:cs="Times New Roman"/>
          <w:b/>
          <w:sz w:val="28"/>
          <w:szCs w:val="28"/>
        </w:rPr>
        <w:br/>
        <w:t>(свободны</w:t>
      </w:r>
      <w:r w:rsidR="00192EF0">
        <w:rPr>
          <w:rFonts w:ascii="Times New Roman" w:hAnsi="Times New Roman" w:cs="Times New Roman"/>
          <w:b/>
          <w:sz w:val="28"/>
          <w:szCs w:val="28"/>
        </w:rPr>
        <w:t xml:space="preserve">е </w:t>
      </w:r>
      <w:r w:rsidRPr="00CE43BB">
        <w:rPr>
          <w:rFonts w:ascii="Times New Roman" w:hAnsi="Times New Roman" w:cs="Times New Roman"/>
          <w:b/>
          <w:sz w:val="28"/>
          <w:szCs w:val="28"/>
        </w:rPr>
        <w:t>жилы</w:t>
      </w:r>
      <w:r w:rsidR="00192EF0">
        <w:rPr>
          <w:rFonts w:ascii="Times New Roman" w:hAnsi="Times New Roman" w:cs="Times New Roman"/>
          <w:b/>
          <w:sz w:val="28"/>
          <w:szCs w:val="28"/>
        </w:rPr>
        <w:t>е</w:t>
      </w:r>
      <w:r w:rsidRPr="00CE43BB">
        <w:rPr>
          <w:rFonts w:ascii="Times New Roman" w:hAnsi="Times New Roman" w:cs="Times New Roman"/>
          <w:b/>
          <w:sz w:val="28"/>
          <w:szCs w:val="28"/>
        </w:rPr>
        <w:t xml:space="preserve"> помещени</w:t>
      </w:r>
      <w:r w:rsidR="00192EF0">
        <w:rPr>
          <w:rFonts w:ascii="Times New Roman" w:hAnsi="Times New Roman" w:cs="Times New Roman"/>
          <w:b/>
          <w:sz w:val="28"/>
          <w:szCs w:val="28"/>
        </w:rPr>
        <w:t>я</w:t>
      </w:r>
      <w:r w:rsidRPr="00CE43BB">
        <w:rPr>
          <w:rFonts w:ascii="Times New Roman" w:hAnsi="Times New Roman" w:cs="Times New Roman"/>
          <w:b/>
          <w:sz w:val="28"/>
          <w:szCs w:val="28"/>
        </w:rPr>
        <w:t>, находящи</w:t>
      </w:r>
      <w:r w:rsidR="00192EF0">
        <w:rPr>
          <w:rFonts w:ascii="Times New Roman" w:hAnsi="Times New Roman" w:cs="Times New Roman"/>
          <w:b/>
          <w:sz w:val="28"/>
          <w:szCs w:val="28"/>
        </w:rPr>
        <w:t>е</w:t>
      </w:r>
      <w:r w:rsidRPr="00CE43BB">
        <w:rPr>
          <w:rFonts w:ascii="Times New Roman" w:hAnsi="Times New Roman" w:cs="Times New Roman"/>
          <w:b/>
          <w:sz w:val="28"/>
          <w:szCs w:val="28"/>
        </w:rPr>
        <w:t>ся в муниципальной собственности).</w:t>
      </w:r>
    </w:p>
    <w:p w:rsidR="00BE590C" w:rsidRPr="00960637" w:rsidRDefault="00BE590C" w:rsidP="00BE590C">
      <w:pPr>
        <w:jc w:val="center"/>
        <w:rPr>
          <w:b/>
          <w:sz w:val="28"/>
          <w:szCs w:val="28"/>
        </w:rPr>
      </w:pPr>
    </w:p>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Pr="00525FBA" w:rsidRDefault="00BE590C" w:rsidP="00BE590C">
      <w:pPr>
        <w:jc w:val="center"/>
        <w:rPr>
          <w:b/>
          <w:sz w:val="28"/>
          <w:szCs w:val="28"/>
        </w:rPr>
      </w:pPr>
      <w:r w:rsidRPr="00525FBA">
        <w:rPr>
          <w:b/>
          <w:sz w:val="28"/>
          <w:szCs w:val="28"/>
        </w:rPr>
        <w:t>СОДЕРЖАНИЕ</w:t>
      </w:r>
    </w:p>
    <w:p w:rsidR="00BE590C" w:rsidRDefault="00BE590C" w:rsidP="00BE590C">
      <w:pPr>
        <w:pStyle w:val="ae"/>
        <w:keepNext/>
        <w:keepLines/>
        <w:widowControl w:val="0"/>
        <w:suppressLineNumbers/>
        <w:suppressAutoHyphens/>
        <w:rPr>
          <w:highlight w:val="yellow"/>
        </w:rPr>
      </w:pPr>
    </w:p>
    <w:tbl>
      <w:tblPr>
        <w:tblW w:w="10190" w:type="dxa"/>
        <w:tblLayout w:type="fixed"/>
        <w:tblLook w:val="01E0" w:firstRow="1" w:lastRow="1" w:firstColumn="1" w:lastColumn="1" w:noHBand="0" w:noVBand="0"/>
      </w:tblPr>
      <w:tblGrid>
        <w:gridCol w:w="1694"/>
        <w:gridCol w:w="7095"/>
        <w:gridCol w:w="1401"/>
      </w:tblGrid>
      <w:tr w:rsidR="00BE590C" w:rsidRPr="00A3762E" w:rsidTr="00FC72B0">
        <w:trPr>
          <w:trHeight w:val="495"/>
        </w:trPr>
        <w:tc>
          <w:tcPr>
            <w:tcW w:w="1694" w:type="dxa"/>
          </w:tcPr>
          <w:p w:rsidR="00BE590C" w:rsidRPr="00A3762E" w:rsidRDefault="00BE590C" w:rsidP="00FC72B0">
            <w:pPr>
              <w:pStyle w:val="31"/>
            </w:pPr>
            <w:r w:rsidRPr="00A3762E">
              <w:t xml:space="preserve">ЧАСТЬ </w:t>
            </w:r>
            <w:r w:rsidRPr="00A3762E">
              <w:rPr>
                <w:lang w:val="en-US"/>
              </w:rPr>
              <w:t>I</w:t>
            </w:r>
          </w:p>
        </w:tc>
        <w:tc>
          <w:tcPr>
            <w:tcW w:w="7095" w:type="dxa"/>
          </w:tcPr>
          <w:p w:rsidR="00BE590C" w:rsidRPr="00A3762E" w:rsidRDefault="00BE590C" w:rsidP="00FC72B0">
            <w:pPr>
              <w:pStyle w:val="31"/>
            </w:pPr>
            <w:r w:rsidRPr="00A3762E">
              <w:t>ОТКРЫТЫЙ АУКЦИОН В ЭЛЕКТРОННОЙ ФОРМЕ</w:t>
            </w:r>
          </w:p>
        </w:tc>
        <w:tc>
          <w:tcPr>
            <w:tcW w:w="1401" w:type="dxa"/>
          </w:tcPr>
          <w:p w:rsidR="00BE590C" w:rsidRPr="00A3762E" w:rsidRDefault="00BE590C" w:rsidP="00FC72B0">
            <w:pPr>
              <w:pStyle w:val="31"/>
            </w:pP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.1.</w:t>
            </w:r>
          </w:p>
        </w:tc>
        <w:tc>
          <w:tcPr>
            <w:tcW w:w="7095" w:type="dxa"/>
          </w:tcPr>
          <w:p w:rsidR="00BE590C" w:rsidRPr="00A3762E" w:rsidRDefault="00BE590C" w:rsidP="00FC72B0">
            <w:pPr>
              <w:pStyle w:val="31"/>
            </w:pPr>
            <w:r w:rsidRPr="00A3762E">
              <w:t>Приглашение к участию в открытом аукционе в электронной форме</w:t>
            </w:r>
          </w:p>
        </w:tc>
        <w:tc>
          <w:tcPr>
            <w:tcW w:w="1401" w:type="dxa"/>
            <w:vAlign w:val="center"/>
          </w:tcPr>
          <w:p w:rsidR="00BE590C" w:rsidRPr="003F5B98" w:rsidRDefault="00BE590C" w:rsidP="00FC72B0">
            <w:pPr>
              <w:pStyle w:val="31"/>
            </w:pPr>
            <w:r w:rsidRPr="003F5B98">
              <w:t>3</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.2.</w:t>
            </w:r>
          </w:p>
        </w:tc>
        <w:tc>
          <w:tcPr>
            <w:tcW w:w="7095" w:type="dxa"/>
          </w:tcPr>
          <w:p w:rsidR="00BE590C" w:rsidRPr="00A3762E" w:rsidRDefault="00BE590C" w:rsidP="00FC72B0">
            <w:pPr>
              <w:pStyle w:val="31"/>
            </w:pPr>
            <w:r w:rsidRPr="00A3762E">
              <w:t>Общие условия проведения открытого аукциона в электронной форме</w:t>
            </w:r>
          </w:p>
        </w:tc>
        <w:tc>
          <w:tcPr>
            <w:tcW w:w="1401" w:type="dxa"/>
            <w:vAlign w:val="center"/>
          </w:tcPr>
          <w:p w:rsidR="00BE590C" w:rsidRPr="003F5B98" w:rsidRDefault="00BE590C" w:rsidP="00FC72B0">
            <w:pPr>
              <w:pStyle w:val="31"/>
            </w:pPr>
            <w:r w:rsidRPr="003F5B98">
              <w:t>4</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.3.</w:t>
            </w:r>
          </w:p>
        </w:tc>
        <w:tc>
          <w:tcPr>
            <w:tcW w:w="7095" w:type="dxa"/>
          </w:tcPr>
          <w:p w:rsidR="00BE590C" w:rsidRPr="00A3762E" w:rsidRDefault="00BE590C" w:rsidP="00FC72B0">
            <w:pPr>
              <w:pStyle w:val="31"/>
            </w:pPr>
            <w:r w:rsidRPr="00A3762E">
              <w:t>Информационная карта открытого аукциона в электронной форме</w:t>
            </w:r>
          </w:p>
        </w:tc>
        <w:tc>
          <w:tcPr>
            <w:tcW w:w="1401" w:type="dxa"/>
            <w:vAlign w:val="center"/>
          </w:tcPr>
          <w:p w:rsidR="00BE590C" w:rsidRPr="003F5B98" w:rsidRDefault="00BE590C" w:rsidP="00A37284">
            <w:pPr>
              <w:pStyle w:val="31"/>
              <w:rPr>
                <w:lang w:val="en-US"/>
              </w:rPr>
            </w:pPr>
            <w:r w:rsidRPr="003F5B98">
              <w:t>2</w:t>
            </w:r>
            <w:r w:rsidR="00A37284">
              <w:t>7</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.4.</w:t>
            </w:r>
          </w:p>
        </w:tc>
        <w:tc>
          <w:tcPr>
            <w:tcW w:w="7095" w:type="dxa"/>
          </w:tcPr>
          <w:p w:rsidR="00BE590C" w:rsidRPr="00A3762E" w:rsidRDefault="00BE590C" w:rsidP="00FC72B0">
            <w:pPr>
              <w:pStyle w:val="31"/>
            </w:pPr>
            <w:r w:rsidRPr="00A3762E">
              <w:t>Рекомендуемые формы и документы для заполнения участниками размещения заказа</w:t>
            </w:r>
          </w:p>
        </w:tc>
        <w:tc>
          <w:tcPr>
            <w:tcW w:w="1401" w:type="dxa"/>
            <w:vAlign w:val="center"/>
          </w:tcPr>
          <w:p w:rsidR="00BE590C" w:rsidRPr="003F5B98" w:rsidRDefault="00BE590C" w:rsidP="00A37284">
            <w:pPr>
              <w:pStyle w:val="31"/>
            </w:pPr>
            <w:r w:rsidRPr="003F5B98">
              <w:t>3</w:t>
            </w:r>
            <w:r w:rsidR="00A37284">
              <w:t>4</w:t>
            </w:r>
          </w:p>
        </w:tc>
      </w:tr>
      <w:tr w:rsidR="00BE590C" w:rsidRPr="00A3762E" w:rsidTr="00FC72B0">
        <w:trPr>
          <w:trHeight w:val="495"/>
        </w:trPr>
        <w:tc>
          <w:tcPr>
            <w:tcW w:w="1694" w:type="dxa"/>
          </w:tcPr>
          <w:p w:rsidR="00BE590C" w:rsidRPr="00A3762E" w:rsidRDefault="00BE590C" w:rsidP="00FC72B0">
            <w:pPr>
              <w:pStyle w:val="31"/>
            </w:pPr>
            <w:r w:rsidRPr="00A3762E">
              <w:t xml:space="preserve">ЧАСТЬ </w:t>
            </w:r>
            <w:r w:rsidRPr="00A3762E">
              <w:rPr>
                <w:lang w:val="en-US"/>
              </w:rPr>
              <w:t>II</w:t>
            </w:r>
          </w:p>
        </w:tc>
        <w:tc>
          <w:tcPr>
            <w:tcW w:w="7095" w:type="dxa"/>
          </w:tcPr>
          <w:p w:rsidR="00BE590C" w:rsidRPr="00A3762E" w:rsidRDefault="00BE590C" w:rsidP="00FC72B0">
            <w:pPr>
              <w:pStyle w:val="31"/>
            </w:pPr>
            <w:r w:rsidRPr="00A3762E">
              <w:t>ПРОЕКТ МУНИЦИПАЛЬНОГО КОНТРАКТА</w:t>
            </w:r>
          </w:p>
        </w:tc>
        <w:tc>
          <w:tcPr>
            <w:tcW w:w="1401" w:type="dxa"/>
            <w:vAlign w:val="center"/>
          </w:tcPr>
          <w:p w:rsidR="00BE590C" w:rsidRPr="003F5B98" w:rsidRDefault="00BE590C" w:rsidP="00A37284">
            <w:pPr>
              <w:pStyle w:val="31"/>
            </w:pPr>
            <w:r w:rsidRPr="003F5B98">
              <w:t>3</w:t>
            </w:r>
            <w:r w:rsidR="00A37284">
              <w:t>7</w:t>
            </w:r>
          </w:p>
        </w:tc>
      </w:tr>
      <w:tr w:rsidR="00BE590C" w:rsidRPr="004873A0" w:rsidTr="00FC72B0">
        <w:trPr>
          <w:trHeight w:val="348"/>
        </w:trPr>
        <w:tc>
          <w:tcPr>
            <w:tcW w:w="1694" w:type="dxa"/>
          </w:tcPr>
          <w:p w:rsidR="00BE590C" w:rsidRPr="00A3762E" w:rsidRDefault="00BE590C" w:rsidP="00FC72B0">
            <w:pPr>
              <w:pStyle w:val="31"/>
            </w:pPr>
            <w:r w:rsidRPr="00A3762E">
              <w:t xml:space="preserve">ЧАСТЬ </w:t>
            </w:r>
            <w:r w:rsidRPr="00A3762E">
              <w:rPr>
                <w:lang w:val="en-US"/>
              </w:rPr>
              <w:t>III</w:t>
            </w:r>
          </w:p>
        </w:tc>
        <w:tc>
          <w:tcPr>
            <w:tcW w:w="7095" w:type="dxa"/>
          </w:tcPr>
          <w:p w:rsidR="00BE590C" w:rsidRPr="00A3762E" w:rsidRDefault="00BE590C" w:rsidP="00FC72B0">
            <w:pPr>
              <w:pStyle w:val="31"/>
            </w:pPr>
            <w:r w:rsidRPr="00A3762E">
              <w:t xml:space="preserve">ТЕХНИЧЕСКАЯ ЧАСТЬ </w:t>
            </w:r>
          </w:p>
        </w:tc>
        <w:tc>
          <w:tcPr>
            <w:tcW w:w="1401" w:type="dxa"/>
            <w:vAlign w:val="center"/>
          </w:tcPr>
          <w:p w:rsidR="00BE590C" w:rsidRPr="003F5B98" w:rsidRDefault="00BE590C" w:rsidP="00A37284">
            <w:pPr>
              <w:pStyle w:val="31"/>
            </w:pPr>
            <w:r>
              <w:t>4</w:t>
            </w:r>
            <w:r w:rsidR="00A37284">
              <w:t>5</w:t>
            </w:r>
          </w:p>
        </w:tc>
      </w:tr>
    </w:tbl>
    <w:p w:rsidR="00BE590C" w:rsidRDefault="00BE590C" w:rsidP="00BE590C">
      <w:pPr>
        <w:jc w:val="center"/>
        <w:rPr>
          <w:b/>
          <w:caps/>
          <w:sz w:val="28"/>
          <w:szCs w:val="28"/>
        </w:rPr>
      </w:pPr>
      <w:r>
        <w:rPr>
          <w:b/>
          <w:spacing w:val="-5"/>
          <w:w w:val="121"/>
          <w:sz w:val="24"/>
          <w:szCs w:val="24"/>
        </w:rPr>
        <w:br w:type="page"/>
      </w:r>
      <w:r w:rsidRPr="00BA0BE2">
        <w:rPr>
          <w:b/>
          <w:caps/>
          <w:sz w:val="28"/>
          <w:szCs w:val="28"/>
        </w:rPr>
        <w:lastRenderedPageBreak/>
        <w:t>Часть I</w:t>
      </w:r>
    </w:p>
    <w:p w:rsidR="00BE590C" w:rsidRPr="00BA0BE2" w:rsidRDefault="00BE590C" w:rsidP="00BE590C">
      <w:pPr>
        <w:jc w:val="center"/>
        <w:rPr>
          <w:b/>
          <w:caps/>
          <w:sz w:val="28"/>
          <w:szCs w:val="28"/>
        </w:rPr>
      </w:pPr>
    </w:p>
    <w:p w:rsidR="00BE590C" w:rsidRPr="00BA0BE2" w:rsidRDefault="00BE590C" w:rsidP="00BE590C">
      <w:pPr>
        <w:jc w:val="center"/>
        <w:rPr>
          <w:b/>
          <w:caps/>
          <w:sz w:val="28"/>
          <w:szCs w:val="28"/>
        </w:rPr>
      </w:pPr>
      <w:r w:rsidRPr="00BA0BE2">
        <w:rPr>
          <w:b/>
          <w:caps/>
          <w:sz w:val="28"/>
          <w:szCs w:val="28"/>
        </w:rPr>
        <w:t>ОТКРЫТЫЙ АУКЦИОН В ЭЛЕКТРОННОЙ ФОРМЕ</w:t>
      </w:r>
    </w:p>
    <w:p w:rsidR="00BE590C" w:rsidRPr="00A96732" w:rsidRDefault="00BE590C" w:rsidP="00BE590C">
      <w:pPr>
        <w:jc w:val="center"/>
        <w:rPr>
          <w:b/>
          <w:w w:val="121"/>
          <w:sz w:val="24"/>
          <w:szCs w:val="24"/>
        </w:rPr>
      </w:pPr>
    </w:p>
    <w:p w:rsidR="00BE590C" w:rsidRPr="00A96732" w:rsidRDefault="00BE590C" w:rsidP="00BE590C">
      <w:pPr>
        <w:rPr>
          <w:b/>
          <w:w w:val="121"/>
          <w:sz w:val="24"/>
          <w:szCs w:val="24"/>
        </w:rPr>
      </w:pPr>
    </w:p>
    <w:p w:rsidR="00BE590C" w:rsidRDefault="00BE590C" w:rsidP="00BE590C">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BE590C" w:rsidRPr="00F42F76" w:rsidRDefault="00BE590C" w:rsidP="00BE590C">
      <w:pPr>
        <w:ind w:left="-180"/>
        <w:jc w:val="center"/>
        <w:rPr>
          <w:b/>
          <w:sz w:val="28"/>
          <w:szCs w:val="28"/>
        </w:rPr>
      </w:pPr>
      <w:r>
        <w:rPr>
          <w:b/>
          <w:sz w:val="28"/>
          <w:szCs w:val="28"/>
        </w:rPr>
        <w:t>в электронной форме</w:t>
      </w:r>
    </w:p>
    <w:p w:rsidR="00BE590C" w:rsidRDefault="00BE590C" w:rsidP="00BE590C">
      <w:pPr>
        <w:pStyle w:val="HTML"/>
        <w:jc w:val="both"/>
        <w:rPr>
          <w:rFonts w:ascii="Times New Roman" w:hAnsi="Times New Roman" w:cs="Times New Roman"/>
          <w:sz w:val="24"/>
          <w:szCs w:val="24"/>
        </w:rPr>
      </w:pPr>
    </w:p>
    <w:p w:rsidR="00BE590C" w:rsidRPr="00EB0397"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BE590C" w:rsidRDefault="00BE590C" w:rsidP="00BE590C">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BE590C" w:rsidRPr="001D67E3" w:rsidRDefault="00BE590C" w:rsidP="00BE590C">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BE590C" w:rsidRPr="002105EF" w:rsidRDefault="00BE590C" w:rsidP="00BE590C">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BE590C" w:rsidRPr="002105EF" w:rsidRDefault="00BE590C" w:rsidP="00BE590C">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BE590C" w:rsidRPr="00650A0E" w:rsidRDefault="00BE590C" w:rsidP="00BE590C">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BE590C" w:rsidRPr="00650A0E" w:rsidRDefault="00BE590C" w:rsidP="00BE590C">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tabs>
          <w:tab w:val="left" w:pos="0"/>
        </w:tabs>
        <w:ind w:left="-540" w:firstLine="540"/>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FC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BE590C" w:rsidRDefault="00BE590C" w:rsidP="00BE59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BE590C" w:rsidRPr="00BA0BE2" w:rsidRDefault="00BE590C" w:rsidP="00BE59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BE590C" w:rsidRPr="00C40422" w:rsidRDefault="00BE590C" w:rsidP="00BE590C">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BE590C" w:rsidRDefault="00BE590C" w:rsidP="00BE590C">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BE590C" w:rsidRPr="00C40422" w:rsidRDefault="00BE590C" w:rsidP="00BE590C">
      <w:pPr>
        <w:pStyle w:val="HTML"/>
        <w:jc w:val="center"/>
        <w:rPr>
          <w:rFonts w:ascii="Times New Roman" w:hAnsi="Times New Roman" w:cs="Times New Roman"/>
          <w:b/>
          <w:sz w:val="24"/>
          <w:szCs w:val="24"/>
        </w:rPr>
      </w:pPr>
    </w:p>
    <w:p w:rsidR="00BE590C" w:rsidRDefault="00BE590C" w:rsidP="00BE590C">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BE590C" w:rsidRPr="00742476" w:rsidRDefault="00BE590C" w:rsidP="00BE590C">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BE590C" w:rsidRPr="008B35CE" w:rsidRDefault="00BE590C" w:rsidP="00BE590C">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F42F76" w:rsidRDefault="00BE590C" w:rsidP="00BE590C">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BE590C" w:rsidRPr="00E07D7A" w:rsidRDefault="00BE590C" w:rsidP="00BE590C">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BE590C" w:rsidRDefault="00BE590C" w:rsidP="00BE590C">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BE590C"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BE590C" w:rsidRPr="0037147E"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BE590C" w:rsidRPr="0037147E"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BE590C" w:rsidRPr="0037147E"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BE590C" w:rsidRPr="00207802"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w:t>
      </w:r>
      <w:r w:rsidRPr="00C40422">
        <w:rPr>
          <w:rFonts w:ascii="Times New Roman" w:hAnsi="Times New Roman" w:cs="Times New Roman"/>
          <w:sz w:val="24"/>
          <w:szCs w:val="24"/>
        </w:rPr>
        <w:lastRenderedPageBreak/>
        <w:t xml:space="preserve">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BE590C" w:rsidRPr="00C40422"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BE590C" w:rsidRPr="00C40422"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BE590C" w:rsidRPr="003300A9" w:rsidRDefault="00BE590C" w:rsidP="00BE590C">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BE590C" w:rsidRPr="008B3B2E" w:rsidRDefault="00BE590C" w:rsidP="00BE590C">
      <w:pPr>
        <w:pStyle w:val="HTML"/>
        <w:jc w:val="center"/>
        <w:rPr>
          <w:rFonts w:ascii="Times New Roman" w:hAnsi="Times New Roman" w:cs="Times New Roman"/>
          <w:b/>
          <w:sz w:val="24"/>
          <w:szCs w:val="24"/>
        </w:rPr>
      </w:pP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BE590C" w:rsidRPr="00EE1756"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lastRenderedPageBreak/>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BE590C" w:rsidRDefault="00BE590C" w:rsidP="00BE590C">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BE590C" w:rsidRDefault="00BE590C" w:rsidP="00BE590C">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BE590C" w:rsidRPr="008D217B" w:rsidRDefault="00BE590C" w:rsidP="00BE590C">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BE590C" w:rsidRPr="002A182A"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BE590C" w:rsidRPr="00EE06A6" w:rsidRDefault="00BE590C" w:rsidP="00BE590C">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BE590C" w:rsidRPr="00FC72B0" w:rsidRDefault="00BE590C" w:rsidP="00FC72B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BE590C" w:rsidRDefault="00BE590C" w:rsidP="00BE590C">
      <w:pPr>
        <w:pStyle w:val="HTML"/>
        <w:jc w:val="center"/>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BE590C" w:rsidRPr="00EE06A6" w:rsidRDefault="00BE590C" w:rsidP="00BE590C">
      <w:pPr>
        <w:pStyle w:val="HTML"/>
        <w:jc w:val="center"/>
        <w:rPr>
          <w:rFonts w:ascii="Times New Roman" w:hAnsi="Times New Roman" w:cs="Times New Roman"/>
          <w:b/>
          <w:sz w:val="24"/>
          <w:szCs w:val="24"/>
        </w:rPr>
      </w:pP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BE590C" w:rsidRPr="00EE06A6" w:rsidRDefault="00BE590C" w:rsidP="00BE590C">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BE590C" w:rsidRPr="006A5AB7" w:rsidRDefault="00BE590C" w:rsidP="00BE590C">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BE590C" w:rsidRPr="006A5AB7" w:rsidRDefault="00BE590C" w:rsidP="00BE590C">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BE590C" w:rsidRPr="006A5AB7" w:rsidRDefault="00BE590C" w:rsidP="00BE590C">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BE590C" w:rsidRPr="006A5AB7" w:rsidRDefault="00BE590C" w:rsidP="00BE590C">
      <w:pPr>
        <w:jc w:val="both"/>
        <w:outlineLvl w:val="1"/>
        <w:rPr>
          <w:sz w:val="24"/>
          <w:szCs w:val="24"/>
        </w:rPr>
      </w:pPr>
      <w:r w:rsidRPr="006A5AB7">
        <w:rPr>
          <w:sz w:val="24"/>
          <w:szCs w:val="24"/>
        </w:rPr>
        <w:lastRenderedPageBreak/>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BE590C" w:rsidRPr="006A5AB7" w:rsidRDefault="00BE590C" w:rsidP="00BE590C">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BE590C" w:rsidRPr="00C40422"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BE590C" w:rsidRPr="008B3B2E" w:rsidRDefault="00BE590C" w:rsidP="00BE590C">
      <w:pPr>
        <w:pStyle w:val="HTML"/>
        <w:jc w:val="center"/>
        <w:rPr>
          <w:rFonts w:ascii="Times New Roman" w:hAnsi="Times New Roman" w:cs="Times New Roman"/>
          <w:b/>
          <w:sz w:val="24"/>
          <w:szCs w:val="24"/>
        </w:rPr>
      </w:pPr>
    </w:p>
    <w:p w:rsidR="00BE590C"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sidRPr="0088212F">
        <w:rPr>
          <w:rFonts w:ascii="Times New Roman" w:hAnsi="Times New Roman" w:cs="Times New Roman"/>
          <w:sz w:val="24"/>
          <w:szCs w:val="24"/>
        </w:rPr>
        <w:lastRenderedPageBreak/>
        <w:t>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BE590C" w:rsidRPr="00C40422"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BE590C" w:rsidRPr="00A7087F" w:rsidRDefault="00BE590C" w:rsidP="00BE590C">
      <w:pPr>
        <w:pStyle w:val="HTML"/>
        <w:jc w:val="center"/>
        <w:rPr>
          <w:rFonts w:ascii="Times New Roman" w:hAnsi="Times New Roman" w:cs="Times New Roman"/>
          <w:b/>
          <w:sz w:val="24"/>
          <w:szCs w:val="24"/>
        </w:rPr>
      </w:pP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присутствующими </w:t>
      </w:r>
      <w:r w:rsidRPr="0088212F">
        <w:rPr>
          <w:rFonts w:ascii="Times New Roman" w:hAnsi="Times New Roman" w:cs="Times New Roman"/>
          <w:sz w:val="24"/>
          <w:szCs w:val="24"/>
        </w:rPr>
        <w:lastRenderedPageBreak/>
        <w:t>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r w:rsidRPr="0088212F">
        <w:rPr>
          <w:rFonts w:ascii="Times New Roman" w:hAnsi="Times New Roman" w:cs="Times New Roman"/>
          <w:sz w:val="24"/>
          <w:szCs w:val="24"/>
        </w:rPr>
        <w:lastRenderedPageBreak/>
        <w:t>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BE590C" w:rsidRPr="003F66FC" w:rsidRDefault="00BE590C" w:rsidP="00BE590C">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BE590C" w:rsidRPr="0088212F" w:rsidRDefault="00BE590C" w:rsidP="00BE590C">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направить оператору </w:t>
      </w:r>
      <w:r w:rsidRPr="0088212F">
        <w:rPr>
          <w:rFonts w:ascii="Times New Roman" w:hAnsi="Times New Roman" w:cs="Times New Roman"/>
          <w:sz w:val="24"/>
          <w:szCs w:val="24"/>
        </w:rPr>
        <w:lastRenderedPageBreak/>
        <w:t>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BE590C" w:rsidRPr="003F66FC" w:rsidRDefault="00BE590C" w:rsidP="00BE590C">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w:t>
      </w:r>
      <w:r w:rsidRPr="0088212F">
        <w:rPr>
          <w:rFonts w:ascii="Times New Roman" w:hAnsi="Times New Roman" w:cs="Times New Roman"/>
          <w:sz w:val="24"/>
          <w:szCs w:val="24"/>
        </w:rPr>
        <w:lastRenderedPageBreak/>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BE590C" w:rsidRPr="0088212F" w:rsidRDefault="00BE590C" w:rsidP="00BE590C">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BE590C" w:rsidRDefault="00BE590C" w:rsidP="00FC72B0">
      <w:pPr>
        <w:pStyle w:val="HTML"/>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BE590C" w:rsidRPr="003F66FC" w:rsidRDefault="00BE590C" w:rsidP="00BE590C">
      <w:pPr>
        <w:pStyle w:val="HTML"/>
        <w:jc w:val="center"/>
        <w:rPr>
          <w:rFonts w:ascii="Times New Roman" w:hAnsi="Times New Roman" w:cs="Times New Roman"/>
          <w:b/>
          <w:sz w:val="24"/>
          <w:szCs w:val="24"/>
        </w:rPr>
      </w:pP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цифровой подписью </w:t>
      </w:r>
      <w:r w:rsidRPr="0088212F">
        <w:rPr>
          <w:rFonts w:ascii="Times New Roman" w:hAnsi="Times New Roman" w:cs="Times New Roman"/>
          <w:sz w:val="24"/>
          <w:szCs w:val="24"/>
        </w:rPr>
        <w:lastRenderedPageBreak/>
        <w:t>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w:t>
      </w:r>
      <w:r>
        <w:rPr>
          <w:rFonts w:ascii="Times New Roman" w:hAnsi="Times New Roman" w:cs="Times New Roman"/>
          <w:sz w:val="24"/>
          <w:szCs w:val="24"/>
        </w:rPr>
        <w:lastRenderedPageBreak/>
        <w:t>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в отношении денежных </w:t>
      </w:r>
      <w:r w:rsidRPr="0088212F">
        <w:rPr>
          <w:rFonts w:ascii="Times New Roman" w:hAnsi="Times New Roman" w:cs="Times New Roman"/>
          <w:sz w:val="24"/>
          <w:szCs w:val="24"/>
        </w:rPr>
        <w:lastRenderedPageBreak/>
        <w:t>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BE590C" w:rsidRPr="00965F87" w:rsidRDefault="00BE590C" w:rsidP="00BE590C">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BE590C" w:rsidRPr="00965F87" w:rsidRDefault="00BE590C" w:rsidP="00BE590C">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BE590C" w:rsidRPr="00965F87" w:rsidRDefault="00BE590C" w:rsidP="00BE590C">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BE590C" w:rsidRPr="00965F87" w:rsidRDefault="00BE590C" w:rsidP="00BE590C">
      <w:pPr>
        <w:jc w:val="both"/>
        <w:rPr>
          <w:sz w:val="24"/>
          <w:szCs w:val="24"/>
        </w:rPr>
      </w:pPr>
      <w:r w:rsidRPr="00965F87">
        <w:rPr>
          <w:sz w:val="24"/>
          <w:szCs w:val="24"/>
        </w:rPr>
        <w:t xml:space="preserve">а) безотзывная банковская гарантия должна содержать указание на муниципальный контракт, </w:t>
      </w:r>
      <w:r w:rsidRPr="00965F87">
        <w:rPr>
          <w:sz w:val="24"/>
          <w:szCs w:val="24"/>
        </w:rPr>
        <w:lastRenderedPageBreak/>
        <w:t>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BE590C" w:rsidRPr="00965F87" w:rsidRDefault="00BE590C" w:rsidP="00BE590C">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BE590C" w:rsidRPr="00965F87" w:rsidRDefault="00BE590C" w:rsidP="00BE590C">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BE590C" w:rsidRPr="00E62AB7" w:rsidRDefault="00BE590C" w:rsidP="00BE590C">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BE590C" w:rsidRPr="00D21EA1" w:rsidRDefault="00BE590C" w:rsidP="00BE590C">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BE590C" w:rsidRDefault="00BE590C" w:rsidP="00BE590C">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BE590C" w:rsidRDefault="00BE590C" w:rsidP="00BE590C">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BE590C" w:rsidRDefault="00BE590C" w:rsidP="00BE590C">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BE590C" w:rsidRDefault="00BE590C" w:rsidP="00BE590C">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BE590C" w:rsidRDefault="00BE590C" w:rsidP="00BE590C">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BE590C" w:rsidRDefault="00BE590C" w:rsidP="00BE590C">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BE590C" w:rsidRDefault="00BE590C" w:rsidP="00BE590C">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BE590C" w:rsidRPr="00D21EA1" w:rsidRDefault="00BE590C" w:rsidP="00BE590C">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BE590C" w:rsidRDefault="00BE590C" w:rsidP="00BE590C">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BE590C" w:rsidRDefault="00BE590C" w:rsidP="00BE590C">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BE590C" w:rsidRDefault="00BE590C" w:rsidP="00BE590C">
      <w:pPr>
        <w:pStyle w:val="a8"/>
        <w:spacing w:after="0"/>
      </w:pPr>
      <w:r>
        <w:lastRenderedPageBreak/>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BE590C" w:rsidRDefault="00BE590C" w:rsidP="00BE590C">
      <w:pPr>
        <w:pStyle w:val="a8"/>
        <w:spacing w:after="0"/>
      </w:pPr>
      <w:r>
        <w:t>6.2.8.4. Денежные средства возвращаются на банковский счет, указанный подрядчиком в этом письменном требовании.</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BE590C" w:rsidRDefault="00BE590C" w:rsidP="00BE590C">
      <w:pPr>
        <w:pStyle w:val="HTML"/>
        <w:rPr>
          <w:rFonts w:ascii="Times New Roman" w:hAnsi="Times New Roman" w:cs="Times New Roman"/>
          <w:b/>
          <w:sz w:val="24"/>
          <w:szCs w:val="24"/>
        </w:rPr>
      </w:pPr>
    </w:p>
    <w:p w:rsidR="00BE590C" w:rsidRDefault="00BE590C" w:rsidP="00BE590C">
      <w:pPr>
        <w:pStyle w:val="HTML"/>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BE590C" w:rsidRPr="003F66FC" w:rsidRDefault="00BE590C" w:rsidP="00BE590C">
      <w:pPr>
        <w:pStyle w:val="HTML"/>
        <w:jc w:val="center"/>
        <w:rPr>
          <w:rFonts w:ascii="Times New Roman" w:hAnsi="Times New Roman" w:cs="Times New Roman"/>
          <w:b/>
          <w:sz w:val="24"/>
          <w:szCs w:val="24"/>
        </w:rPr>
      </w:pP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BE590C" w:rsidRPr="0088212F"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BE590C" w:rsidRDefault="00BE590C" w:rsidP="00BE590C">
      <w:pPr>
        <w:tabs>
          <w:tab w:val="num" w:pos="900"/>
        </w:tabs>
        <w:jc w:val="center"/>
        <w:rPr>
          <w:b/>
          <w:sz w:val="28"/>
          <w:szCs w:val="28"/>
        </w:rPr>
      </w:pPr>
      <w:r>
        <w:rPr>
          <w:b/>
          <w:sz w:val="28"/>
          <w:szCs w:val="28"/>
        </w:rPr>
        <w:t>в электронной форме</w:t>
      </w:r>
    </w:p>
    <w:p w:rsidR="00BE590C" w:rsidRDefault="00BE590C" w:rsidP="00BE590C">
      <w:pPr>
        <w:tabs>
          <w:tab w:val="num" w:pos="900"/>
        </w:tabs>
        <w:jc w:val="center"/>
        <w:rPr>
          <w:b/>
          <w:sz w:val="28"/>
          <w:szCs w:val="28"/>
        </w:rPr>
      </w:pPr>
    </w:p>
    <w:p w:rsidR="00BE590C" w:rsidRPr="00B80DE0" w:rsidRDefault="00BE590C" w:rsidP="00BE590C">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BE590C" w:rsidRDefault="00BE590C" w:rsidP="00BE590C">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BE590C" w:rsidRPr="00B80DE0" w:rsidRDefault="00BE590C" w:rsidP="00BE590C">
      <w:pPr>
        <w:ind w:firstLine="540"/>
        <w:jc w:val="both"/>
        <w:rPr>
          <w:sz w:val="24"/>
          <w:szCs w:val="24"/>
        </w:rPr>
      </w:pPr>
    </w:p>
    <w:tbl>
      <w:tblPr>
        <w:tblW w:w="4980" w:type="pct"/>
        <w:jc w:val="center"/>
        <w:tblLayout w:type="fixed"/>
        <w:tblLook w:val="0000" w:firstRow="0" w:lastRow="0" w:firstColumn="0" w:lastColumn="0" w:noHBand="0" w:noVBand="0"/>
      </w:tblPr>
      <w:tblGrid>
        <w:gridCol w:w="500"/>
        <w:gridCol w:w="1329"/>
        <w:gridCol w:w="2064"/>
        <w:gridCol w:w="6204"/>
      </w:tblGrid>
      <w:tr w:rsidR="00BE590C" w:rsidTr="00FC72B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jc w:val="center"/>
              <w:rPr>
                <w:i/>
              </w:rPr>
            </w:pPr>
            <w:r w:rsidRPr="007B7D59">
              <w:rPr>
                <w:i/>
              </w:rPr>
              <w:t>№</w:t>
            </w:r>
          </w:p>
          <w:p w:rsidR="00BE590C" w:rsidRPr="007B7D59" w:rsidRDefault="00BE590C" w:rsidP="00FC72B0">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jc w:val="center"/>
              <w:rPr>
                <w:b/>
                <w:i/>
              </w:rPr>
            </w:pPr>
            <w:r w:rsidRPr="007B7D59">
              <w:rPr>
                <w:b/>
                <w:i/>
              </w:rPr>
              <w:t>Текст пояснений</w:t>
            </w:r>
          </w:p>
        </w:tc>
      </w:tr>
      <w:tr w:rsidR="00BE590C" w:rsidTr="00FC72B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BE590C" w:rsidRPr="00A468CE" w:rsidRDefault="00BE590C" w:rsidP="00FC72B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BE590C" w:rsidRDefault="00BE590C" w:rsidP="00FC72B0">
            <w:pPr>
              <w:pStyle w:val="a0"/>
              <w:numPr>
                <w:ilvl w:val="0"/>
                <w:numId w:val="0"/>
              </w:numPr>
              <w:spacing w:after="0"/>
              <w:rPr>
                <w:sz w:val="24"/>
                <w:szCs w:val="24"/>
              </w:rPr>
            </w:pPr>
            <w:proofErr w:type="gramStart"/>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6 к. 316.</w:t>
            </w:r>
            <w:proofErr w:type="gramEnd"/>
          </w:p>
          <w:p w:rsidR="00BE590C" w:rsidRPr="00A468CE" w:rsidRDefault="00BE590C" w:rsidP="00FC72B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BE590C" w:rsidRPr="00AD277A" w:rsidRDefault="00BE590C" w:rsidP="00FC72B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BE590C" w:rsidTr="00FC72B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BE590C" w:rsidRPr="0021471B" w:rsidRDefault="00BE590C" w:rsidP="00FC72B0">
            <w:pPr>
              <w:jc w:val="both"/>
              <w:rPr>
                <w:sz w:val="24"/>
                <w:szCs w:val="24"/>
              </w:rPr>
            </w:pPr>
            <w:r w:rsidRPr="0021471B">
              <w:rPr>
                <w:sz w:val="24"/>
                <w:szCs w:val="24"/>
              </w:rPr>
              <w:t>Администрация города Иванова в лице управления муниципального заказа.</w:t>
            </w:r>
          </w:p>
          <w:p w:rsidR="00BE590C" w:rsidRPr="0021471B" w:rsidRDefault="00BE590C" w:rsidP="00FC72B0">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BE590C" w:rsidRPr="0021471B" w:rsidRDefault="00BE590C" w:rsidP="00FC72B0">
            <w:pPr>
              <w:jc w:val="both"/>
              <w:rPr>
                <w:color w:val="000000"/>
                <w:sz w:val="24"/>
                <w:szCs w:val="24"/>
              </w:rPr>
            </w:pPr>
            <w:r w:rsidRPr="0021471B">
              <w:rPr>
                <w:sz w:val="24"/>
                <w:szCs w:val="24"/>
              </w:rPr>
              <w:t>пл. Революции, д. 6, к. 504.</w:t>
            </w:r>
          </w:p>
          <w:p w:rsidR="00BE590C" w:rsidRPr="0021471B" w:rsidRDefault="00BE590C" w:rsidP="00FC72B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BE590C" w:rsidRPr="0021471B" w:rsidRDefault="00BE590C" w:rsidP="00FC72B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BE590C" w:rsidRPr="00F34D27" w:rsidRDefault="00BE590C" w:rsidP="00FC72B0">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BE590C" w:rsidTr="00FC72B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w:t>
            </w:r>
          </w:p>
          <w:p w:rsidR="00BE590C" w:rsidRDefault="00BE590C" w:rsidP="00FC72B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BE590C" w:rsidRPr="00E2583B" w:rsidRDefault="00BE590C" w:rsidP="00FC72B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BE590C" w:rsidRPr="00E2583B" w:rsidRDefault="004733C0" w:rsidP="00FC72B0">
            <w:pPr>
              <w:jc w:val="both"/>
              <w:rPr>
                <w:sz w:val="24"/>
                <w:szCs w:val="24"/>
              </w:rPr>
            </w:pPr>
            <w:hyperlink r:id="rId11" w:history="1">
              <w:r w:rsidR="00BE590C" w:rsidRPr="00690E13">
                <w:rPr>
                  <w:rStyle w:val="af7"/>
                  <w:sz w:val="24"/>
                  <w:szCs w:val="24"/>
                </w:rPr>
                <w:t>www.</w:t>
              </w:r>
              <w:r w:rsidR="00BE590C" w:rsidRPr="00690E13">
                <w:rPr>
                  <w:rStyle w:val="af7"/>
                  <w:sz w:val="24"/>
                  <w:szCs w:val="24"/>
                  <w:lang w:val="en-US"/>
                </w:rPr>
                <w:t>rts-tender</w:t>
              </w:r>
              <w:r w:rsidR="00BE590C" w:rsidRPr="00690E13">
                <w:rPr>
                  <w:rStyle w:val="af7"/>
                  <w:sz w:val="24"/>
                  <w:szCs w:val="24"/>
                </w:rPr>
                <w:t>.</w:t>
              </w:r>
              <w:proofErr w:type="spellStart"/>
              <w:r w:rsidR="00BE590C" w:rsidRPr="00690E13">
                <w:rPr>
                  <w:rStyle w:val="af7"/>
                  <w:sz w:val="24"/>
                  <w:szCs w:val="24"/>
                </w:rPr>
                <w:t>ru</w:t>
              </w:r>
              <w:proofErr w:type="spellEnd"/>
            </w:hyperlink>
          </w:p>
        </w:tc>
      </w:tr>
      <w:tr w:rsidR="00BE590C" w:rsidTr="00FC72B0">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BE590C" w:rsidRPr="00B25D07" w:rsidRDefault="00BE590C" w:rsidP="00FC72B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капитальному ремонту жилых помещений жилищного фонда города Иванова (свободны</w:t>
            </w:r>
            <w:r w:rsidR="00A37284">
              <w:rPr>
                <w:rFonts w:ascii="Times New Roman" w:hAnsi="Times New Roman" w:cs="Times New Roman"/>
                <w:sz w:val="24"/>
                <w:szCs w:val="24"/>
              </w:rPr>
              <w:t>е</w:t>
            </w:r>
            <w:r>
              <w:rPr>
                <w:rFonts w:ascii="Times New Roman" w:hAnsi="Times New Roman" w:cs="Times New Roman"/>
                <w:sz w:val="24"/>
                <w:szCs w:val="24"/>
              </w:rPr>
              <w:t xml:space="preserve"> жилы</w:t>
            </w:r>
            <w:r w:rsidR="00A37284">
              <w:rPr>
                <w:rFonts w:ascii="Times New Roman" w:hAnsi="Times New Roman" w:cs="Times New Roman"/>
                <w:sz w:val="24"/>
                <w:szCs w:val="24"/>
              </w:rPr>
              <w:t>е</w:t>
            </w:r>
            <w:r>
              <w:rPr>
                <w:rFonts w:ascii="Times New Roman" w:hAnsi="Times New Roman" w:cs="Times New Roman"/>
                <w:sz w:val="24"/>
                <w:szCs w:val="24"/>
              </w:rPr>
              <w:t xml:space="preserve"> помещени</w:t>
            </w:r>
            <w:r w:rsidR="00A37284">
              <w:rPr>
                <w:rFonts w:ascii="Times New Roman" w:hAnsi="Times New Roman" w:cs="Times New Roman"/>
                <w:sz w:val="24"/>
                <w:szCs w:val="24"/>
              </w:rPr>
              <w:t>я</w:t>
            </w:r>
            <w:r>
              <w:rPr>
                <w:rFonts w:ascii="Times New Roman" w:hAnsi="Times New Roman" w:cs="Times New Roman"/>
                <w:sz w:val="24"/>
                <w:szCs w:val="24"/>
              </w:rPr>
              <w:t>, находящи</w:t>
            </w:r>
            <w:r w:rsidR="00A37284">
              <w:rPr>
                <w:rFonts w:ascii="Times New Roman" w:hAnsi="Times New Roman" w:cs="Times New Roman"/>
                <w:sz w:val="24"/>
                <w:szCs w:val="24"/>
              </w:rPr>
              <w:t>е</w:t>
            </w:r>
            <w:r>
              <w:rPr>
                <w:rFonts w:ascii="Times New Roman" w:hAnsi="Times New Roman" w:cs="Times New Roman"/>
                <w:sz w:val="24"/>
                <w:szCs w:val="24"/>
              </w:rPr>
              <w:t>ся в муниципальной собственности).</w:t>
            </w:r>
          </w:p>
          <w:p w:rsidR="00BE590C" w:rsidRPr="00AF767F" w:rsidRDefault="00BE590C" w:rsidP="00FC72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p>
        </w:tc>
      </w:tr>
      <w:tr w:rsidR="00BE590C" w:rsidTr="00FC72B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BE590C" w:rsidRPr="00EF33B3" w:rsidRDefault="00BE590C" w:rsidP="00FC72B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BE590C" w:rsidRPr="00EF33B3" w:rsidRDefault="00BE590C" w:rsidP="00FC72B0">
            <w:pPr>
              <w:keepNext/>
              <w:keepLines/>
              <w:suppressLineNumbers/>
              <w:suppressAutoHyphens/>
              <w:rPr>
                <w:sz w:val="24"/>
                <w:szCs w:val="24"/>
              </w:rPr>
            </w:pPr>
            <w:r w:rsidRPr="00EF33B3">
              <w:rPr>
                <w:sz w:val="24"/>
                <w:szCs w:val="24"/>
              </w:rPr>
              <w:t>Пункт</w:t>
            </w:r>
          </w:p>
          <w:p w:rsidR="00BE590C" w:rsidRPr="00EF33B3" w:rsidRDefault="00BE590C" w:rsidP="00FC72B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BE590C" w:rsidRPr="0021471B" w:rsidRDefault="00BE590C" w:rsidP="00FC72B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Pr>
                <w:sz w:val="24"/>
                <w:szCs w:val="24"/>
              </w:rPr>
              <w:t>форме.</w:t>
            </w:r>
          </w:p>
          <w:p w:rsidR="00BE590C" w:rsidRPr="0021471B" w:rsidRDefault="00BE590C" w:rsidP="00FC72B0">
            <w:pPr>
              <w:jc w:val="both"/>
              <w:rPr>
                <w:sz w:val="24"/>
                <w:szCs w:val="24"/>
              </w:rPr>
            </w:pPr>
            <w:r>
              <w:rPr>
                <w:sz w:val="24"/>
                <w:szCs w:val="24"/>
              </w:rPr>
              <w:t xml:space="preserve">Аукцион проводится только для субъектов малого </w:t>
            </w:r>
            <w:r>
              <w:rPr>
                <w:sz w:val="24"/>
                <w:szCs w:val="24"/>
              </w:rPr>
              <w:lastRenderedPageBreak/>
              <w:t>предпринимательства.</w:t>
            </w:r>
          </w:p>
        </w:tc>
      </w:tr>
      <w:tr w:rsidR="00BE590C" w:rsidTr="00FC72B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BE590C" w:rsidRPr="00835860" w:rsidRDefault="00BE590C" w:rsidP="00FC72B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BE590C" w:rsidRDefault="00BE590C" w:rsidP="00BE590C">
            <w:pPr>
              <w:jc w:val="both"/>
              <w:rPr>
                <w:sz w:val="24"/>
                <w:szCs w:val="24"/>
              </w:rPr>
            </w:pPr>
            <w:r>
              <w:rPr>
                <w:sz w:val="24"/>
                <w:szCs w:val="24"/>
              </w:rPr>
              <w:t xml:space="preserve">г. Иваново, ул. </w:t>
            </w:r>
            <w:proofErr w:type="spellStart"/>
            <w:r>
              <w:rPr>
                <w:sz w:val="24"/>
                <w:szCs w:val="24"/>
              </w:rPr>
              <w:t>Сарментовой</w:t>
            </w:r>
            <w:proofErr w:type="spellEnd"/>
            <w:r>
              <w:rPr>
                <w:sz w:val="24"/>
                <w:szCs w:val="24"/>
              </w:rPr>
              <w:t xml:space="preserve">, д. 6, кв.14 </w:t>
            </w:r>
          </w:p>
          <w:p w:rsidR="00BE590C" w:rsidRPr="00AD277A" w:rsidRDefault="00BE590C" w:rsidP="00BE590C">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Pr>
                <w:sz w:val="24"/>
                <w:szCs w:val="24"/>
              </w:rPr>
              <w:t xml:space="preserve"> в течение 25 календарных дней.</w:t>
            </w: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Default="00BE590C" w:rsidP="00FC72B0">
            <w:pPr>
              <w:pStyle w:val="aa"/>
              <w:spacing w:after="0"/>
              <w:jc w:val="left"/>
              <w:rPr>
                <w:rFonts w:ascii="Times New Roman" w:hAnsi="Times New Roman"/>
                <w:szCs w:val="24"/>
              </w:rPr>
            </w:pPr>
            <w:r>
              <w:rPr>
                <w:rFonts w:ascii="Times New Roman" w:hAnsi="Times New Roman"/>
                <w:szCs w:val="24"/>
              </w:rPr>
              <w:t>340 716, 76 руб.</w:t>
            </w:r>
          </w:p>
          <w:p w:rsidR="00BE590C" w:rsidRPr="00904895" w:rsidRDefault="00BE590C" w:rsidP="00A37284">
            <w:pPr>
              <w:pStyle w:val="aa"/>
              <w:spacing w:before="120"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 локальн</w:t>
            </w:r>
            <w:r w:rsidR="00A37284">
              <w:rPr>
                <w:rFonts w:ascii="Times New Roman" w:hAnsi="Times New Roman"/>
                <w:szCs w:val="24"/>
              </w:rPr>
              <w:t>ой</w:t>
            </w:r>
            <w:r w:rsidRPr="00904895">
              <w:rPr>
                <w:rFonts w:ascii="Times New Roman" w:hAnsi="Times New Roman"/>
                <w:szCs w:val="24"/>
              </w:rPr>
              <w:t xml:space="preserve"> смет</w:t>
            </w:r>
            <w:r w:rsidR="00A37284">
              <w:rPr>
                <w:rFonts w:ascii="Times New Roman" w:hAnsi="Times New Roman"/>
                <w:szCs w:val="24"/>
              </w:rPr>
              <w:t>ы</w:t>
            </w:r>
            <w:r w:rsidRPr="00904895">
              <w:rPr>
                <w:rFonts w:ascii="Times New Roman" w:hAnsi="Times New Roman"/>
                <w:szCs w:val="24"/>
              </w:rPr>
              <w:t>, с котор</w:t>
            </w:r>
            <w:r w:rsidR="00A37284">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BE590C" w:rsidTr="00FC72B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rPr>
                <w:sz w:val="24"/>
                <w:szCs w:val="24"/>
              </w:rPr>
            </w:pPr>
            <w:r w:rsidRPr="00F10DBE">
              <w:rPr>
                <w:caps/>
                <w:sz w:val="24"/>
                <w:szCs w:val="24"/>
              </w:rPr>
              <w:t>р</w:t>
            </w:r>
            <w:r w:rsidRPr="00F10DBE">
              <w:rPr>
                <w:sz w:val="24"/>
                <w:szCs w:val="24"/>
              </w:rPr>
              <w:t>оссийский рубль</w:t>
            </w:r>
          </w:p>
        </w:tc>
      </w:tr>
      <w:tr w:rsidR="00BE590C" w:rsidTr="00FC72B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rPr>
                <w:sz w:val="24"/>
                <w:szCs w:val="24"/>
              </w:rPr>
            </w:pPr>
            <w:r w:rsidRPr="00F10DBE">
              <w:rPr>
                <w:sz w:val="24"/>
                <w:szCs w:val="24"/>
              </w:rPr>
              <w:t>Не предусмотрен</w:t>
            </w:r>
          </w:p>
          <w:p w:rsidR="00BE590C" w:rsidRPr="00F10DBE" w:rsidRDefault="00BE590C" w:rsidP="00FC72B0">
            <w:pPr>
              <w:rPr>
                <w:sz w:val="24"/>
                <w:szCs w:val="24"/>
              </w:rPr>
            </w:pP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BE590C" w:rsidRPr="009B7527" w:rsidRDefault="00BE590C" w:rsidP="00FC72B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BE590C" w:rsidRPr="007E0859" w:rsidRDefault="00BE590C" w:rsidP="00FC72B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BE590C" w:rsidRPr="00A06587" w:rsidRDefault="00BE590C" w:rsidP="00FC72B0">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Величина </w:t>
            </w:r>
          </w:p>
          <w:p w:rsidR="00BE590C" w:rsidRDefault="00BE590C" w:rsidP="00FC72B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BE590C" w:rsidRDefault="00BE590C" w:rsidP="00FC72B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BE590C" w:rsidRPr="00615262" w:rsidRDefault="00BE590C" w:rsidP="00FC72B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BE590C" w:rsidTr="00FC72B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Pr="003376FC" w:rsidRDefault="00BE590C" w:rsidP="00FC72B0">
            <w:pPr>
              <w:pStyle w:val="ConsPlusNormal"/>
              <w:ind w:firstLine="0"/>
            </w:pPr>
            <w:r w:rsidRPr="00760FFB">
              <w:rPr>
                <w:rFonts w:ascii="Times New Roman" w:hAnsi="Times New Roman" w:cs="Times New Roman"/>
                <w:sz w:val="24"/>
                <w:szCs w:val="24"/>
              </w:rPr>
              <w:t xml:space="preserve">Бюджет города Иванова </w:t>
            </w:r>
          </w:p>
        </w:tc>
      </w:tr>
      <w:tr w:rsidR="00BE590C" w:rsidTr="00FC72B0">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13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Пункт </w:t>
            </w:r>
          </w:p>
          <w:p w:rsidR="00BE590C" w:rsidRDefault="00BE590C" w:rsidP="00FC72B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BE590C" w:rsidRPr="003101B1" w:rsidRDefault="00BE590C" w:rsidP="00FC72B0">
            <w:pPr>
              <w:jc w:val="both"/>
              <w:rPr>
                <w:sz w:val="24"/>
                <w:szCs w:val="24"/>
              </w:rPr>
            </w:pPr>
            <w:proofErr w:type="gramStart"/>
            <w:r w:rsidRPr="003101B1">
              <w:rPr>
                <w:noProof/>
                <w:sz w:val="24"/>
                <w:szCs w:val="24"/>
              </w:rPr>
              <w:t>Оплата за в</w:t>
            </w:r>
            <w:r>
              <w:rPr>
                <w:noProof/>
                <w:sz w:val="24"/>
                <w:szCs w:val="24"/>
              </w:rPr>
              <w:t>ыполненные работы может производиться поэтапно</w:t>
            </w:r>
            <w:r w:rsidRPr="003101B1">
              <w:rPr>
                <w:noProof/>
                <w:sz w:val="24"/>
                <w:szCs w:val="24"/>
              </w:rPr>
              <w:t xml:space="preserve">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proofErr w:type="gramEnd"/>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
        </w:tc>
      </w:tr>
      <w:tr w:rsidR="00BE590C" w:rsidTr="00FC72B0">
        <w:trPr>
          <w:trHeight w:val="415"/>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BE590C" w:rsidRPr="00F10DBE" w:rsidRDefault="00BE590C" w:rsidP="00FC72B0">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E590C" w:rsidRPr="00F10DBE" w:rsidRDefault="00BE590C" w:rsidP="00FC72B0">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E590C" w:rsidRDefault="00BE590C" w:rsidP="00FC72B0">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p w:rsidR="00BE590C" w:rsidRDefault="00BE590C" w:rsidP="00FC72B0">
            <w:pPr>
              <w:tabs>
                <w:tab w:val="left" w:pos="1733"/>
              </w:tabs>
              <w:jc w:val="both"/>
              <w:rPr>
                <w:sz w:val="24"/>
                <w:szCs w:val="24"/>
              </w:rPr>
            </w:pPr>
            <w:r>
              <w:rPr>
                <w:sz w:val="24"/>
                <w:szCs w:val="24"/>
              </w:rPr>
              <w:t>4) требованиям, устанавливаемым в соответствии с законодательством РФ к лицам, осуществляющих выполнение работ, являющихся предметом контракта:</w:t>
            </w:r>
          </w:p>
          <w:p w:rsidR="00BE590C" w:rsidRDefault="00BE590C" w:rsidP="00FC72B0">
            <w:pPr>
              <w:tabs>
                <w:tab w:val="left" w:pos="1733"/>
              </w:tabs>
              <w:jc w:val="both"/>
              <w:rPr>
                <w:sz w:val="24"/>
                <w:szCs w:val="24"/>
              </w:rPr>
            </w:pPr>
            <w:r>
              <w:rPr>
                <w:sz w:val="24"/>
                <w:szCs w:val="24"/>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BE590C" w:rsidRPr="00FC72B0" w:rsidRDefault="00BE590C" w:rsidP="00FC72B0">
            <w:pPr>
              <w:tabs>
                <w:tab w:val="left" w:pos="1733"/>
              </w:tabs>
              <w:jc w:val="both"/>
              <w:rPr>
                <w:sz w:val="24"/>
                <w:szCs w:val="24"/>
              </w:rPr>
            </w:pPr>
            <w:r>
              <w:rPr>
                <w:sz w:val="24"/>
                <w:szCs w:val="24"/>
              </w:rPr>
              <w:t xml:space="preserve">      работы по организации строительства, реконструкции и капитального ремонта </w:t>
            </w:r>
            <w:proofErr w:type="gramStart"/>
            <w:r>
              <w:rPr>
                <w:sz w:val="24"/>
                <w:szCs w:val="24"/>
              </w:rPr>
              <w:t>привлекаемыми</w:t>
            </w:r>
            <w:proofErr w:type="gramEnd"/>
            <w:r>
              <w:rPr>
                <w:sz w:val="24"/>
                <w:szCs w:val="24"/>
              </w:rPr>
              <w:t xml:space="preserve">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sidR="003F2A3B">
              <w:rPr>
                <w:sz w:val="24"/>
                <w:szCs w:val="24"/>
              </w:rPr>
              <w:lastRenderedPageBreak/>
              <w:t>контракта.</w:t>
            </w:r>
          </w:p>
        </w:tc>
      </w:tr>
      <w:tr w:rsidR="00BE590C" w:rsidTr="00FC72B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15</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BE590C" w:rsidTr="00FC72B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BE590C" w:rsidRPr="00960903" w:rsidRDefault="00BE590C" w:rsidP="00FC72B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Default="00BE590C" w:rsidP="00FC72B0">
            <w:pPr>
              <w:pStyle w:val="Web"/>
              <w:spacing w:before="0" w:beforeAutospacing="0" w:after="0" w:afterAutospacing="0"/>
            </w:pPr>
            <w:r>
              <w:rPr>
                <w:caps/>
              </w:rPr>
              <w:t>н</w:t>
            </w:r>
            <w:r>
              <w:t xml:space="preserve">е </w:t>
            </w:r>
            <w:proofErr w:type="gramStart"/>
            <w:r>
              <w:t>установлены</w:t>
            </w:r>
            <w:proofErr w:type="gramEnd"/>
          </w:p>
          <w:p w:rsidR="00BE590C" w:rsidRDefault="00BE590C" w:rsidP="00FC72B0">
            <w:pPr>
              <w:pStyle w:val="Web"/>
              <w:spacing w:before="0" w:beforeAutospacing="0" w:after="0" w:afterAutospacing="0"/>
            </w:pP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BE590C" w:rsidRPr="009233A0" w:rsidRDefault="00BE590C" w:rsidP="00FC72B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BE590C" w:rsidRPr="00FE7AC6" w:rsidRDefault="00BE590C" w:rsidP="00FC72B0">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BE590C" w:rsidRDefault="00BE590C" w:rsidP="00FC72B0">
            <w:pPr>
              <w:jc w:val="both"/>
              <w:outlineLvl w:val="1"/>
              <w:rPr>
                <w:sz w:val="24"/>
                <w:szCs w:val="24"/>
              </w:rPr>
            </w:pPr>
            <w:proofErr w:type="gramStart"/>
            <w:r>
              <w:rPr>
                <w:bCs/>
                <w:sz w:val="24"/>
                <w:szCs w:val="24"/>
              </w:rPr>
              <w:t>а</w:t>
            </w:r>
            <w:r w:rsidRPr="0066546C">
              <w:rPr>
                <w:bCs/>
                <w:sz w:val="24"/>
                <w:szCs w:val="24"/>
              </w:rPr>
              <w:t xml:space="preserve">) </w:t>
            </w:r>
            <w:r w:rsidRPr="002658E4">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2658E4">
              <w:rPr>
                <w:bCs/>
                <w:sz w:val="24"/>
                <w:szCs w:val="24"/>
              </w:rPr>
              <w:t>его</w:t>
            </w:r>
            <w:proofErr w:type="gramEnd"/>
            <w:r w:rsidRPr="002658E4">
              <w:rPr>
                <w:bCs/>
                <w:sz w:val="24"/>
                <w:szCs w:val="24"/>
              </w:rPr>
              <w:t xml:space="preserve"> </w:t>
            </w:r>
            <w:proofErr w:type="gramStart"/>
            <w:r w:rsidRPr="002658E4">
              <w:rPr>
                <w:bCs/>
                <w:sz w:val="24"/>
                <w:szCs w:val="24"/>
              </w:rPr>
              <w:t>словесное обозначение</w:t>
            </w:r>
            <w:r w:rsidRPr="002658E4">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w:t>
            </w:r>
            <w:r>
              <w:rPr>
                <w:sz w:val="24"/>
                <w:szCs w:val="24"/>
              </w:rPr>
              <w:t xml:space="preserve">м аукционе в электронной форме, </w:t>
            </w:r>
            <w:r w:rsidRPr="00E30CF8">
              <w:rPr>
                <w:sz w:val="24"/>
                <w:szCs w:val="24"/>
              </w:rPr>
              <w:t>при условии содержания в документации об открытом аукционе в электронной форме указания на товарный знак используемого товара</w:t>
            </w:r>
            <w:proofErr w:type="gramEnd"/>
            <w:r w:rsidRPr="00E30CF8">
              <w:rPr>
                <w:sz w:val="24"/>
                <w:szCs w:val="24"/>
              </w:rPr>
              <w:t xml:space="preserve">, а также требования* </w:t>
            </w:r>
            <w:proofErr w:type="gramStart"/>
            <w:r w:rsidRPr="00E30CF8">
              <w:rPr>
                <w:sz w:val="24"/>
                <w:szCs w:val="24"/>
              </w:rPr>
              <w:t>о необходимости указания в заявке на участие в открытом аукционе в электронной форме</w:t>
            </w:r>
            <w:proofErr w:type="gramEnd"/>
            <w:r w:rsidRPr="00E30CF8">
              <w:rPr>
                <w:sz w:val="24"/>
                <w:szCs w:val="24"/>
              </w:rPr>
              <w:t xml:space="preserve"> на товарный знак</w:t>
            </w:r>
            <w:r>
              <w:rPr>
                <w:sz w:val="24"/>
                <w:szCs w:val="24"/>
              </w:rPr>
              <w:t>;</w:t>
            </w:r>
          </w:p>
          <w:p w:rsidR="00BE590C" w:rsidRDefault="00BE590C" w:rsidP="00FC72B0">
            <w:pPr>
              <w:jc w:val="both"/>
              <w:outlineLvl w:val="1"/>
              <w:rPr>
                <w:sz w:val="24"/>
                <w:szCs w:val="24"/>
              </w:rPr>
            </w:pPr>
            <w:proofErr w:type="gramStart"/>
            <w:r w:rsidRPr="002658E4">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2658E4">
              <w:rPr>
                <w:bCs/>
                <w:sz w:val="24"/>
                <w:szCs w:val="24"/>
              </w:rPr>
              <w:t>его словесное обозначение</w:t>
            </w:r>
            <w:r w:rsidRPr="002658E4">
              <w:rPr>
                <w:sz w:val="24"/>
                <w:szCs w:val="24"/>
              </w:rPr>
              <w:t>) (при его наличии) предлагаемого для использования товара</w:t>
            </w:r>
            <w:r>
              <w:rPr>
                <w:sz w:val="24"/>
                <w:szCs w:val="24"/>
              </w:rPr>
              <w:t xml:space="preserve">, </w:t>
            </w:r>
            <w:r w:rsidRPr="00E30CF8">
              <w:rPr>
                <w:sz w:val="24"/>
                <w:szCs w:val="24"/>
              </w:rPr>
              <w:t>при условии отсутствия в документации об открытом аукционе в электронной форме</w:t>
            </w:r>
            <w:proofErr w:type="gramEnd"/>
            <w:r w:rsidRPr="00E30CF8">
              <w:rPr>
                <w:sz w:val="24"/>
                <w:szCs w:val="24"/>
              </w:rPr>
              <w:t xml:space="preserve"> указания на товарный знак используемого товара</w:t>
            </w:r>
            <w:r w:rsidRPr="002658E4">
              <w:rPr>
                <w:sz w:val="24"/>
                <w:szCs w:val="24"/>
              </w:rPr>
              <w:t>.</w:t>
            </w:r>
          </w:p>
          <w:p w:rsidR="00BE590C" w:rsidRPr="002658E4" w:rsidRDefault="00BE590C" w:rsidP="00FC72B0">
            <w:pPr>
              <w:jc w:val="both"/>
              <w:outlineLvl w:val="1"/>
              <w:rPr>
                <w:sz w:val="24"/>
                <w:szCs w:val="24"/>
              </w:rPr>
            </w:pPr>
            <w:r>
              <w:rPr>
                <w:sz w:val="24"/>
                <w:szCs w:val="24"/>
              </w:rPr>
              <w:t xml:space="preserve">*участник размещения заказа </w:t>
            </w:r>
            <w:r w:rsidRPr="00E30CF8">
              <w:rPr>
                <w:sz w:val="24"/>
                <w:szCs w:val="24"/>
              </w:rPr>
              <w:t>в заявке на участие в открытом аукционе в электронной форме</w:t>
            </w:r>
            <w:r>
              <w:rPr>
                <w:sz w:val="24"/>
                <w:szCs w:val="24"/>
              </w:rPr>
              <w:t xml:space="preserve"> должен указать товарный знак используемого товара при выполнении работ.</w:t>
            </w:r>
          </w:p>
          <w:p w:rsidR="00BE590C" w:rsidRPr="009233A0" w:rsidRDefault="00BE590C" w:rsidP="00FC72B0">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xml:space="preserve">» </w:t>
            </w:r>
            <w:r w:rsidRPr="004E05AB">
              <w:rPr>
                <w:i/>
                <w:sz w:val="24"/>
                <w:szCs w:val="24"/>
              </w:rPr>
              <w:lastRenderedPageBreak/>
              <w:t>документации об открытом аукционе в электронной форме.</w:t>
            </w:r>
          </w:p>
          <w:p w:rsidR="00BE590C" w:rsidRPr="009233A0" w:rsidRDefault="00BE590C" w:rsidP="00FC72B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BE590C" w:rsidRPr="001A14F5" w:rsidRDefault="00BE590C" w:rsidP="00FC72B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BE590C" w:rsidRPr="009233A0" w:rsidRDefault="00BE590C" w:rsidP="00FC72B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BE590C" w:rsidRPr="009233A0" w:rsidRDefault="00BE590C" w:rsidP="00FC72B0">
            <w:pPr>
              <w:pStyle w:val="Web2"/>
              <w:spacing w:before="0" w:beforeAutospacing="0" w:after="0" w:afterAutospacing="0"/>
              <w:jc w:val="both"/>
              <w:rPr>
                <w:color w:val="000000"/>
              </w:rPr>
            </w:pPr>
            <w:r>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BE590C" w:rsidRDefault="00BE590C" w:rsidP="00FC72B0">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E590C" w:rsidRDefault="00BE590C" w:rsidP="00FC72B0">
            <w:pPr>
              <w:widowControl/>
              <w:jc w:val="both"/>
              <w:outlineLvl w:val="1"/>
              <w:rPr>
                <w:sz w:val="24"/>
                <w:szCs w:val="24"/>
              </w:rPr>
            </w:pPr>
            <w:r>
              <w:rPr>
                <w:sz w:val="24"/>
                <w:szCs w:val="24"/>
              </w:rPr>
              <w:t xml:space="preserve">3.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E590C" w:rsidRPr="009233A0" w:rsidRDefault="00BE590C" w:rsidP="00FC72B0">
            <w:pPr>
              <w:widowControl/>
              <w:jc w:val="both"/>
              <w:outlineLvl w:val="1"/>
              <w:rPr>
                <w:sz w:val="24"/>
                <w:szCs w:val="24"/>
              </w:rPr>
            </w:pPr>
            <w:r>
              <w:rPr>
                <w:sz w:val="24"/>
                <w:szCs w:val="24"/>
              </w:rPr>
              <w:t xml:space="preserve">      работы по организации строительства, реконструкции и капитального ремонта </w:t>
            </w:r>
            <w:proofErr w:type="gramStart"/>
            <w:r>
              <w:rPr>
                <w:sz w:val="24"/>
                <w:szCs w:val="24"/>
              </w:rPr>
              <w:t>привлекаемыми</w:t>
            </w:r>
            <w:proofErr w:type="gramEnd"/>
            <w:r>
              <w:rPr>
                <w:sz w:val="24"/>
                <w:szCs w:val="24"/>
              </w:rPr>
              <w:t xml:space="preserve">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sidR="003F2A3B">
              <w:rPr>
                <w:sz w:val="24"/>
                <w:szCs w:val="24"/>
              </w:rPr>
              <w:t xml:space="preserve"> (Устройство и демонтаж системы газоснабжения)</w:t>
            </w:r>
          </w:p>
        </w:tc>
      </w:tr>
      <w:tr w:rsidR="00BE590C" w:rsidTr="00FC72B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jc w:val="center"/>
            </w:pPr>
            <w:r w:rsidRPr="002854B6">
              <w:t>Пункт</w:t>
            </w:r>
            <w:r>
              <w:t xml:space="preserve"> </w:t>
            </w:r>
          </w:p>
          <w:p w:rsidR="00BE590C" w:rsidRDefault="00BE590C" w:rsidP="00FC72B0">
            <w:pPr>
              <w:pStyle w:val="Web"/>
              <w:spacing w:before="0" w:beforeAutospacing="0" w:after="0" w:afterAutospacing="0"/>
              <w:jc w:val="center"/>
            </w:pPr>
            <w:r>
              <w:t xml:space="preserve">4.1.5 </w:t>
            </w:r>
          </w:p>
          <w:p w:rsidR="00BE590C" w:rsidRDefault="00BE590C" w:rsidP="00FC72B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Инструкция по заполнению и порядок подачи заявки на участие в открытом аукционе в электронной </w:t>
            </w:r>
            <w:r>
              <w:lastRenderedPageBreak/>
              <w:t>форме</w:t>
            </w:r>
          </w:p>
        </w:tc>
        <w:tc>
          <w:tcPr>
            <w:tcW w:w="3072" w:type="pct"/>
            <w:tcBorders>
              <w:top w:val="single" w:sz="4" w:space="0" w:color="auto"/>
              <w:left w:val="single" w:sz="4" w:space="0" w:color="auto"/>
              <w:bottom w:val="single" w:sz="4" w:space="0" w:color="auto"/>
              <w:right w:val="single" w:sz="4" w:space="0" w:color="auto"/>
            </w:tcBorders>
          </w:tcPr>
          <w:p w:rsidR="00BE590C" w:rsidRPr="003F5430" w:rsidRDefault="00BE590C" w:rsidP="00FC72B0">
            <w:pPr>
              <w:pStyle w:val="Web"/>
              <w:spacing w:before="0" w:beforeAutospacing="0" w:after="0" w:afterAutospacing="0"/>
              <w:jc w:val="both"/>
            </w:pPr>
            <w:r>
              <w:lastRenderedPageBreak/>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BE590C" w:rsidRDefault="00BE590C" w:rsidP="00FC72B0">
            <w:pPr>
              <w:pStyle w:val="aff5"/>
              <w:spacing w:before="0" w:beforeAutospacing="0" w:after="0" w:afterAutospacing="0"/>
              <w:jc w:val="both"/>
            </w:pPr>
            <w:r w:rsidRPr="002D7622">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w:t>
            </w:r>
            <w:r w:rsidRPr="002D7622">
              <w:lastRenderedPageBreak/>
              <w:t>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BE590C" w:rsidRPr="003F5430" w:rsidRDefault="00BE590C" w:rsidP="00FC72B0">
            <w:pPr>
              <w:pStyle w:val="aff5"/>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BE590C" w:rsidRPr="005C4A75" w:rsidTr="00FC72B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lastRenderedPageBreak/>
              <w:t>19</w:t>
            </w:r>
          </w:p>
          <w:p w:rsidR="00BE590C" w:rsidRPr="004C00B0" w:rsidRDefault="00BE590C" w:rsidP="00FC72B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BE590C" w:rsidRPr="004C00B0" w:rsidRDefault="00BE590C" w:rsidP="00FC72B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BE590C" w:rsidRPr="004C00B0" w:rsidRDefault="00BE590C" w:rsidP="00FC72B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BE590C" w:rsidRPr="00750F9E" w:rsidRDefault="00BE590C" w:rsidP="00FC72B0">
            <w:pPr>
              <w:jc w:val="both"/>
              <w:rPr>
                <w:sz w:val="24"/>
                <w:szCs w:val="24"/>
              </w:rPr>
            </w:pPr>
            <w:r>
              <w:rPr>
                <w:sz w:val="24"/>
                <w:szCs w:val="24"/>
              </w:rPr>
              <w:t xml:space="preserve">2 </w:t>
            </w:r>
            <w:r w:rsidRPr="008B2FCD">
              <w:rPr>
                <w:sz w:val="24"/>
                <w:szCs w:val="24"/>
              </w:rPr>
              <w:t xml:space="preserve"> % начальной</w:t>
            </w:r>
            <w:r w:rsidRPr="00750F9E">
              <w:rPr>
                <w:sz w:val="24"/>
                <w:szCs w:val="24"/>
              </w:rPr>
              <w:t xml:space="preserve"> (максимальной) цены </w:t>
            </w:r>
            <w:r>
              <w:rPr>
                <w:sz w:val="24"/>
                <w:szCs w:val="24"/>
              </w:rPr>
              <w:t>контракт</w:t>
            </w:r>
            <w:r w:rsidRPr="00750F9E">
              <w:rPr>
                <w:sz w:val="24"/>
                <w:szCs w:val="24"/>
              </w:rPr>
              <w:t>а.</w:t>
            </w:r>
          </w:p>
          <w:p w:rsidR="00BE590C" w:rsidRPr="00750F9E" w:rsidRDefault="00BE590C" w:rsidP="00FC72B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E590C" w:rsidRPr="005C4A75" w:rsidTr="00FC72B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2"/>
              <w:spacing w:before="0" w:beforeAutospacing="0" w:after="0" w:afterAutospacing="0"/>
              <w:jc w:val="center"/>
            </w:pPr>
            <w:r>
              <w:t>Пункт</w:t>
            </w:r>
          </w:p>
          <w:p w:rsidR="00BE590C" w:rsidRPr="004C00B0" w:rsidRDefault="00BE590C" w:rsidP="00FC72B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jc w:val="both"/>
              <w:rPr>
                <w:sz w:val="24"/>
                <w:szCs w:val="24"/>
              </w:rPr>
            </w:pPr>
          </w:p>
          <w:p w:rsidR="00BE590C" w:rsidRPr="00750F9E" w:rsidRDefault="00BE590C" w:rsidP="00FC72B0">
            <w:pPr>
              <w:jc w:val="both"/>
              <w:rPr>
                <w:sz w:val="24"/>
                <w:szCs w:val="24"/>
              </w:rPr>
            </w:pPr>
            <w:r w:rsidRPr="00750F9E">
              <w:rPr>
                <w:sz w:val="24"/>
                <w:szCs w:val="24"/>
              </w:rPr>
              <w:t xml:space="preserve">Начало предоставления разъяснений: </w:t>
            </w:r>
            <w:r w:rsidR="00300093">
              <w:rPr>
                <w:sz w:val="24"/>
                <w:szCs w:val="24"/>
              </w:rPr>
              <w:t>06.</w:t>
            </w:r>
            <w:r>
              <w:rPr>
                <w:sz w:val="24"/>
                <w:szCs w:val="24"/>
              </w:rPr>
              <w:t>04.2012</w:t>
            </w:r>
          </w:p>
          <w:p w:rsidR="00BE590C" w:rsidRDefault="00BE590C" w:rsidP="00FC72B0">
            <w:pPr>
              <w:jc w:val="both"/>
              <w:rPr>
                <w:sz w:val="24"/>
                <w:szCs w:val="24"/>
              </w:rPr>
            </w:pPr>
          </w:p>
          <w:p w:rsidR="00BE590C" w:rsidRPr="00750F9E" w:rsidRDefault="00BE590C" w:rsidP="00300093">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300093">
              <w:rPr>
                <w:sz w:val="24"/>
                <w:szCs w:val="24"/>
              </w:rPr>
              <w:t>12</w:t>
            </w:r>
            <w:r>
              <w:rPr>
                <w:sz w:val="24"/>
                <w:szCs w:val="24"/>
              </w:rPr>
              <w:t>.04</w:t>
            </w:r>
            <w:r w:rsidRPr="00355880">
              <w:rPr>
                <w:sz w:val="24"/>
                <w:szCs w:val="24"/>
              </w:rPr>
              <w:t>.201</w:t>
            </w:r>
            <w:r>
              <w:rPr>
                <w:sz w:val="24"/>
                <w:szCs w:val="24"/>
              </w:rPr>
              <w:t>2</w:t>
            </w:r>
          </w:p>
        </w:tc>
      </w:tr>
      <w:tr w:rsidR="00BE590C" w:rsidRPr="005C4A75" w:rsidTr="00FC72B0">
        <w:trPr>
          <w:trHeight w:val="2246"/>
          <w:jc w:val="center"/>
        </w:trPr>
        <w:tc>
          <w:tcPr>
            <w:tcW w:w="248" w:type="pct"/>
            <w:tcBorders>
              <w:top w:val="single" w:sz="4" w:space="0" w:color="auto"/>
              <w:left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BE590C" w:rsidRDefault="00BE590C" w:rsidP="00FC72B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BE590C" w:rsidRDefault="00BE590C" w:rsidP="00FC72B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BE590C" w:rsidRDefault="00BE590C" w:rsidP="00FC72B0">
            <w:pPr>
              <w:pStyle w:val="Web"/>
              <w:spacing w:before="0" w:beforeAutospacing="0" w:after="0" w:afterAutospacing="0"/>
              <w:jc w:val="both"/>
            </w:pPr>
          </w:p>
          <w:p w:rsidR="00BE590C" w:rsidRDefault="00300093" w:rsidP="00FC72B0">
            <w:pPr>
              <w:pStyle w:val="Web"/>
              <w:spacing w:before="0" w:beforeAutospacing="0" w:after="0" w:afterAutospacing="0"/>
              <w:jc w:val="both"/>
            </w:pPr>
            <w:r>
              <w:t>16</w:t>
            </w:r>
            <w:r w:rsidR="00BE590C">
              <w:t>.04</w:t>
            </w:r>
            <w:r w:rsidR="00BE590C" w:rsidRPr="00355880">
              <w:t>.201</w:t>
            </w:r>
            <w:r w:rsidR="00BE590C">
              <w:t>2</w:t>
            </w:r>
            <w:r w:rsidR="00BE590C" w:rsidRPr="00355880">
              <w:t xml:space="preserve"> </w:t>
            </w:r>
          </w:p>
          <w:p w:rsidR="00BE590C" w:rsidRPr="00142CFB" w:rsidRDefault="00BE590C" w:rsidP="00FC72B0">
            <w:pPr>
              <w:pStyle w:val="Web"/>
              <w:spacing w:before="0" w:beforeAutospacing="0" w:after="0" w:afterAutospacing="0"/>
              <w:jc w:val="both"/>
              <w:rPr>
                <w:bCs/>
                <w:color w:val="000000"/>
                <w:highlight w:val="cyan"/>
              </w:rPr>
            </w:pPr>
            <w:r w:rsidRPr="00355880">
              <w:t>до 09-00</w:t>
            </w: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rPr>
                <w:color w:val="000000"/>
              </w:rPr>
            </w:pPr>
          </w:p>
          <w:p w:rsidR="00BE590C" w:rsidRPr="00142CFB" w:rsidRDefault="00300093" w:rsidP="00FC72B0">
            <w:pPr>
              <w:pStyle w:val="Web"/>
              <w:spacing w:before="0" w:beforeAutospacing="0" w:after="0" w:afterAutospacing="0"/>
              <w:rPr>
                <w:highlight w:val="cyan"/>
              </w:rPr>
            </w:pPr>
            <w:r>
              <w:rPr>
                <w:color w:val="000000"/>
              </w:rPr>
              <w:t>17</w:t>
            </w:r>
            <w:r w:rsidR="00BE590C">
              <w:rPr>
                <w:color w:val="000000"/>
              </w:rPr>
              <w:t>.04.2012</w:t>
            </w: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BE590C" w:rsidRPr="00142CFB" w:rsidRDefault="00300093" w:rsidP="00FC72B0">
            <w:pPr>
              <w:pStyle w:val="Web"/>
              <w:spacing w:before="0" w:beforeAutospacing="0" w:after="0" w:afterAutospacing="0"/>
              <w:rPr>
                <w:highlight w:val="cyan"/>
              </w:rPr>
            </w:pPr>
            <w:r>
              <w:br/>
            </w:r>
            <w:bookmarkStart w:id="0" w:name="_GoBack"/>
            <w:bookmarkEnd w:id="0"/>
            <w:r>
              <w:t>20.</w:t>
            </w:r>
            <w:r w:rsidR="00BE590C">
              <w:t>04.2012</w:t>
            </w:r>
          </w:p>
        </w:tc>
      </w:tr>
      <w:tr w:rsidR="00BE590C" w:rsidTr="00FC72B0">
        <w:trPr>
          <w:trHeight w:val="350"/>
          <w:jc w:val="center"/>
        </w:trPr>
        <w:tc>
          <w:tcPr>
            <w:tcW w:w="248" w:type="pct"/>
            <w:vMerge w:val="restart"/>
            <w:tcBorders>
              <w:top w:val="single" w:sz="4" w:space="0" w:color="auto"/>
              <w:left w:val="single" w:sz="4" w:space="0" w:color="auto"/>
              <w:right w:val="single" w:sz="4" w:space="0" w:color="auto"/>
            </w:tcBorders>
          </w:tcPr>
          <w:p w:rsidR="00BE590C" w:rsidRPr="00F12374" w:rsidRDefault="00BE590C" w:rsidP="00FC72B0">
            <w:pPr>
              <w:jc w:val="center"/>
              <w:rPr>
                <w:sz w:val="24"/>
                <w:szCs w:val="24"/>
              </w:rPr>
            </w:pPr>
            <w:r>
              <w:rPr>
                <w:sz w:val="24"/>
                <w:szCs w:val="24"/>
              </w:rPr>
              <w:t>24</w:t>
            </w:r>
          </w:p>
          <w:p w:rsidR="00BE590C" w:rsidRPr="00F12374" w:rsidRDefault="00BE590C" w:rsidP="00FC72B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BE590C" w:rsidRDefault="00BE590C" w:rsidP="00FC72B0">
            <w:pPr>
              <w:rPr>
                <w:sz w:val="24"/>
                <w:szCs w:val="24"/>
              </w:rPr>
            </w:pPr>
            <w:r>
              <w:rPr>
                <w:sz w:val="24"/>
                <w:szCs w:val="24"/>
              </w:rPr>
              <w:t>Пункт 6</w:t>
            </w:r>
            <w:r w:rsidRPr="00F50DDC">
              <w:rPr>
                <w:sz w:val="24"/>
                <w:szCs w:val="24"/>
              </w:rPr>
              <w:t>.2</w:t>
            </w:r>
            <w:r>
              <w:rPr>
                <w:sz w:val="24"/>
                <w:szCs w:val="24"/>
              </w:rPr>
              <w:t>.4,</w:t>
            </w:r>
          </w:p>
          <w:p w:rsidR="00BE590C" w:rsidRPr="00F50DDC" w:rsidRDefault="00BE590C" w:rsidP="00FC72B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BE590C" w:rsidRPr="00C826B1" w:rsidRDefault="00BE590C" w:rsidP="00FC72B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BE590C" w:rsidTr="00FC72B0">
        <w:trPr>
          <w:trHeight w:val="620"/>
          <w:jc w:val="center"/>
        </w:trPr>
        <w:tc>
          <w:tcPr>
            <w:tcW w:w="248" w:type="pct"/>
            <w:vMerge/>
            <w:tcBorders>
              <w:left w:val="single" w:sz="4" w:space="0" w:color="auto"/>
              <w:bottom w:val="single" w:sz="4" w:space="0" w:color="auto"/>
              <w:right w:val="single" w:sz="4" w:space="0" w:color="auto"/>
            </w:tcBorders>
          </w:tcPr>
          <w:p w:rsidR="00BE590C" w:rsidRDefault="00BE590C" w:rsidP="00FC72B0">
            <w:pPr>
              <w:jc w:val="center"/>
              <w:rPr>
                <w:sz w:val="24"/>
                <w:szCs w:val="24"/>
              </w:rPr>
            </w:pPr>
          </w:p>
        </w:tc>
        <w:tc>
          <w:tcPr>
            <w:tcW w:w="658" w:type="pct"/>
            <w:vMerge/>
            <w:tcBorders>
              <w:left w:val="single" w:sz="4" w:space="0" w:color="auto"/>
              <w:bottom w:val="single" w:sz="4" w:space="0" w:color="auto"/>
              <w:right w:val="single" w:sz="4" w:space="0" w:color="auto"/>
            </w:tcBorders>
          </w:tcPr>
          <w:p w:rsidR="00BE590C" w:rsidRDefault="00BE590C" w:rsidP="00FC72B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Pr="00121920" w:rsidRDefault="00BE590C" w:rsidP="00FC72B0">
            <w:pPr>
              <w:rPr>
                <w:sz w:val="24"/>
                <w:szCs w:val="24"/>
              </w:rPr>
            </w:pPr>
            <w:r w:rsidRPr="00121920">
              <w:rPr>
                <w:sz w:val="24"/>
                <w:szCs w:val="24"/>
                <w:u w:val="single"/>
              </w:rPr>
              <w:t>Получатель платежа</w:t>
            </w:r>
          </w:p>
          <w:p w:rsidR="00BE590C" w:rsidRPr="00121920" w:rsidRDefault="00BE590C" w:rsidP="00FC72B0">
            <w:pPr>
              <w:rPr>
                <w:sz w:val="24"/>
                <w:szCs w:val="24"/>
              </w:rPr>
            </w:pPr>
            <w:r w:rsidRPr="00121920">
              <w:rPr>
                <w:sz w:val="24"/>
                <w:szCs w:val="24"/>
              </w:rPr>
              <w:t>ГРКЦ ГУ Банка России по Ивановской области г.</w:t>
            </w:r>
            <w:r w:rsidR="00FC72B0">
              <w:rPr>
                <w:sz w:val="24"/>
                <w:szCs w:val="24"/>
              </w:rPr>
              <w:t xml:space="preserve"> </w:t>
            </w:r>
            <w:r w:rsidRPr="00121920">
              <w:rPr>
                <w:sz w:val="24"/>
                <w:szCs w:val="24"/>
              </w:rPr>
              <w:t xml:space="preserve">Иваново БИК 042406001 </w:t>
            </w:r>
          </w:p>
          <w:p w:rsidR="00BE590C" w:rsidRPr="00121920" w:rsidRDefault="00FC72B0" w:rsidP="00FC72B0">
            <w:pPr>
              <w:rPr>
                <w:sz w:val="24"/>
                <w:szCs w:val="24"/>
              </w:rPr>
            </w:pPr>
            <w:proofErr w:type="gramStart"/>
            <w:r>
              <w:rPr>
                <w:sz w:val="24"/>
                <w:szCs w:val="24"/>
              </w:rPr>
              <w:t>р</w:t>
            </w:r>
            <w:proofErr w:type="gramEnd"/>
            <w:r>
              <w:rPr>
                <w:sz w:val="24"/>
                <w:szCs w:val="24"/>
              </w:rPr>
              <w:t>/с</w:t>
            </w:r>
            <w:r w:rsidR="00BE590C" w:rsidRPr="00121920">
              <w:rPr>
                <w:sz w:val="24"/>
                <w:szCs w:val="24"/>
              </w:rPr>
              <w:t xml:space="preserve">  403 028 100 000 050 000 36</w:t>
            </w:r>
          </w:p>
          <w:p w:rsidR="00BE590C" w:rsidRDefault="00BE590C" w:rsidP="00FC72B0">
            <w:pPr>
              <w:rPr>
                <w:sz w:val="24"/>
                <w:szCs w:val="24"/>
              </w:rPr>
            </w:pPr>
            <w:r w:rsidRPr="00A27F95">
              <w:rPr>
                <w:sz w:val="24"/>
                <w:szCs w:val="24"/>
                <w:u w:val="single"/>
              </w:rPr>
              <w:t>Назначение платежа</w:t>
            </w:r>
            <w:r>
              <w:rPr>
                <w:sz w:val="24"/>
                <w:szCs w:val="24"/>
              </w:rPr>
              <w:t>:</w:t>
            </w:r>
          </w:p>
          <w:p w:rsidR="00BE590C" w:rsidRPr="00121920" w:rsidRDefault="00FC72B0" w:rsidP="00FC72B0">
            <w:pPr>
              <w:rPr>
                <w:sz w:val="24"/>
                <w:szCs w:val="24"/>
              </w:rPr>
            </w:pPr>
            <w:r>
              <w:rPr>
                <w:sz w:val="24"/>
                <w:szCs w:val="24"/>
              </w:rPr>
              <w:t>(</w:t>
            </w:r>
            <w:proofErr w:type="gramStart"/>
            <w:r>
              <w:rPr>
                <w:sz w:val="24"/>
                <w:szCs w:val="24"/>
              </w:rPr>
              <w:t>л</w:t>
            </w:r>
            <w:proofErr w:type="gramEnd"/>
            <w:r>
              <w:rPr>
                <w:sz w:val="24"/>
                <w:szCs w:val="24"/>
              </w:rPr>
              <w:t>/с</w:t>
            </w:r>
            <w:r w:rsidR="00BE590C" w:rsidRPr="00121920">
              <w:rPr>
                <w:sz w:val="24"/>
                <w:szCs w:val="24"/>
              </w:rPr>
              <w:t xml:space="preserve"> 019.99.291.0) </w:t>
            </w:r>
          </w:p>
        </w:tc>
      </w:tr>
      <w:tr w:rsidR="00BE590C" w:rsidTr="00FC72B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BE590C" w:rsidRPr="00EA3509" w:rsidRDefault="00BE590C" w:rsidP="00FC72B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BE590C" w:rsidRPr="00796923" w:rsidRDefault="00BE590C" w:rsidP="00FC72B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Pr="00C826B1" w:rsidRDefault="00BE590C" w:rsidP="00FC72B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BE590C" w:rsidRDefault="00BE590C" w:rsidP="00BE590C">
      <w:pPr>
        <w:jc w:val="center"/>
        <w:rPr>
          <w:b/>
          <w:sz w:val="24"/>
          <w:szCs w:val="24"/>
        </w:rPr>
      </w:pPr>
    </w:p>
    <w:p w:rsidR="00BE590C" w:rsidRPr="00FF5CF0" w:rsidRDefault="00BE590C" w:rsidP="00BE590C">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BE590C" w:rsidRPr="00FF5CF0" w:rsidRDefault="00BE590C" w:rsidP="00BE590C">
      <w:pPr>
        <w:jc w:val="center"/>
        <w:rPr>
          <w:b/>
          <w:sz w:val="28"/>
          <w:szCs w:val="28"/>
        </w:rPr>
      </w:pPr>
      <w:r w:rsidRPr="00FF5CF0">
        <w:rPr>
          <w:b/>
          <w:sz w:val="28"/>
          <w:szCs w:val="28"/>
        </w:rPr>
        <w:t>участниками размещения заказа</w:t>
      </w:r>
    </w:p>
    <w:p w:rsidR="00BE590C" w:rsidRDefault="00BE590C" w:rsidP="00BE590C">
      <w:pPr>
        <w:jc w:val="center"/>
        <w:rPr>
          <w:sz w:val="24"/>
          <w:szCs w:val="24"/>
        </w:rPr>
      </w:pPr>
    </w:p>
    <w:p w:rsidR="00BE590C" w:rsidRDefault="00BE590C" w:rsidP="00BE590C">
      <w:pPr>
        <w:jc w:val="center"/>
        <w:rPr>
          <w:b/>
          <w:sz w:val="28"/>
          <w:szCs w:val="28"/>
          <w:u w:val="single"/>
        </w:rPr>
      </w:pPr>
      <w:r>
        <w:rPr>
          <w:b/>
          <w:sz w:val="28"/>
          <w:szCs w:val="28"/>
          <w:u w:val="single"/>
        </w:rPr>
        <w:t>Форма № 1</w:t>
      </w:r>
    </w:p>
    <w:p w:rsidR="00BE590C" w:rsidRDefault="00BE590C" w:rsidP="00BE590C">
      <w:pPr>
        <w:jc w:val="center"/>
        <w:rPr>
          <w:b/>
          <w:sz w:val="28"/>
          <w:szCs w:val="28"/>
          <w:u w:val="single"/>
        </w:rPr>
      </w:pPr>
    </w:p>
    <w:p w:rsidR="00BE590C" w:rsidRPr="00517725" w:rsidRDefault="00BE590C" w:rsidP="00BE590C">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E590C" w:rsidRPr="00CE1156" w:rsidRDefault="00BE590C" w:rsidP="00BE590C">
      <w:pPr>
        <w:rPr>
          <w:sz w:val="24"/>
          <w:szCs w:val="24"/>
        </w:rPr>
      </w:pPr>
    </w:p>
    <w:p w:rsidR="00BE590C" w:rsidRPr="005F4FE9" w:rsidRDefault="00BE590C" w:rsidP="00BE590C">
      <w:pPr>
        <w:ind w:firstLine="720"/>
        <w:jc w:val="both"/>
        <w:rPr>
          <w:bCs/>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жилых помещений жилищного фонда города Иванова (капитальный ремонт свободных жилых помещений, находящихся в муниципальной собственности)</w:t>
      </w:r>
      <w:r w:rsidRPr="00705426">
        <w:rPr>
          <w:i/>
          <w:sz w:val="24"/>
          <w:szCs w:val="24"/>
        </w:rPr>
        <w:t>.</w:t>
      </w:r>
    </w:p>
    <w:p w:rsidR="00BE590C" w:rsidRPr="00E75B03" w:rsidRDefault="00BE590C" w:rsidP="00BE590C">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BE590C" w:rsidRDefault="00BE590C" w:rsidP="00BE590C">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BE590C" w:rsidRDefault="00BE590C" w:rsidP="00BE590C">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BE590C" w:rsidRDefault="00BE590C" w:rsidP="00BE590C">
      <w:pPr>
        <w:jc w:val="both"/>
        <w:rPr>
          <w:bCs/>
          <w:iCs/>
          <w:spacing w:val="-6"/>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8"/>
        <w:gridCol w:w="3841"/>
        <w:gridCol w:w="5119"/>
      </w:tblGrid>
      <w:tr w:rsidR="00BE590C" w:rsidTr="00FC72B0">
        <w:trPr>
          <w:trHeight w:val="1470"/>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w:t>
            </w:r>
          </w:p>
          <w:p w:rsidR="00BE590C" w:rsidRDefault="00BE590C" w:rsidP="00FC72B0">
            <w:pPr>
              <w:jc w:val="center"/>
              <w:rPr>
                <w:sz w:val="24"/>
                <w:szCs w:val="24"/>
              </w:rPr>
            </w:pPr>
            <w:r>
              <w:rPr>
                <w:sz w:val="24"/>
                <w:szCs w:val="24"/>
              </w:rPr>
              <w:t>п/п</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r>
              <w:rPr>
                <w:sz w:val="24"/>
                <w:szCs w:val="24"/>
              </w:rPr>
              <w:t>Показатели товара</w:t>
            </w:r>
          </w:p>
        </w:tc>
      </w:tr>
      <w:tr w:rsidR="00BE590C" w:rsidTr="00FC72B0">
        <w:trPr>
          <w:trHeight w:val="361"/>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1</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r w:rsidR="00BE590C" w:rsidTr="00FC72B0">
        <w:trPr>
          <w:trHeight w:val="361"/>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2</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r w:rsidR="00BE590C" w:rsidTr="00FC72B0">
        <w:trPr>
          <w:trHeight w:val="383"/>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bl>
    <w:p w:rsidR="00BE590C" w:rsidRDefault="00BE590C" w:rsidP="00BE590C">
      <w:pPr>
        <w:ind w:firstLine="720"/>
        <w:jc w:val="both"/>
        <w:rPr>
          <w:bCs/>
          <w:iCs/>
          <w:spacing w:val="-6"/>
          <w:sz w:val="24"/>
          <w:szCs w:val="24"/>
        </w:rPr>
      </w:pPr>
    </w:p>
    <w:p w:rsidR="00BE590C" w:rsidRDefault="00BE590C" w:rsidP="00BE590C">
      <w:pPr>
        <w:ind w:firstLine="720"/>
        <w:jc w:val="both"/>
        <w:rPr>
          <w:bCs/>
          <w:iCs/>
          <w:spacing w:val="-6"/>
          <w:sz w:val="24"/>
          <w:szCs w:val="24"/>
        </w:rPr>
      </w:pPr>
    </w:p>
    <w:p w:rsidR="00BE590C" w:rsidRDefault="00BE590C" w:rsidP="00BE590C">
      <w:pPr>
        <w:pStyle w:val="ConsPlusNormal"/>
        <w:ind w:firstLine="540"/>
        <w:jc w:val="both"/>
        <w:rPr>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6945FF" w:rsidRDefault="00BE590C" w:rsidP="00BE590C">
      <w:pPr>
        <w:widowControl/>
        <w:jc w:val="center"/>
        <w:rPr>
          <w:b/>
          <w:sz w:val="28"/>
          <w:szCs w:val="28"/>
        </w:rPr>
      </w:pPr>
      <w:r>
        <w:rPr>
          <w:b/>
          <w:bCs/>
          <w:sz w:val="24"/>
          <w:szCs w:val="24"/>
        </w:rPr>
        <w:br w:type="page"/>
      </w:r>
      <w:r w:rsidRPr="006945FF">
        <w:rPr>
          <w:b/>
          <w:sz w:val="28"/>
          <w:szCs w:val="28"/>
        </w:rPr>
        <w:lastRenderedPageBreak/>
        <w:t>Форма № 2</w:t>
      </w:r>
    </w:p>
    <w:p w:rsidR="00BE590C" w:rsidRPr="006945FF" w:rsidRDefault="00BE590C" w:rsidP="00BE590C">
      <w:pPr>
        <w:rPr>
          <w:b/>
        </w:rPr>
      </w:pPr>
    </w:p>
    <w:p w:rsidR="00BE590C" w:rsidRPr="00517725" w:rsidRDefault="00BE590C" w:rsidP="00BE590C">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BE590C" w:rsidRPr="005F4FE9" w:rsidRDefault="00BE590C" w:rsidP="00BE590C">
      <w:pPr>
        <w:ind w:firstLine="720"/>
        <w:jc w:val="both"/>
        <w:rPr>
          <w:bCs/>
          <w:iCs/>
          <w:spacing w:val="-6"/>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жилых помещений жилищного фонда города Иванова (свободны</w:t>
      </w:r>
      <w:r w:rsidR="00A37284">
        <w:rPr>
          <w:i/>
          <w:sz w:val="24"/>
          <w:szCs w:val="24"/>
        </w:rPr>
        <w:t>е</w:t>
      </w:r>
      <w:r>
        <w:rPr>
          <w:i/>
          <w:sz w:val="24"/>
          <w:szCs w:val="24"/>
        </w:rPr>
        <w:t xml:space="preserve"> жилы</w:t>
      </w:r>
      <w:r w:rsidR="00A37284">
        <w:rPr>
          <w:i/>
          <w:sz w:val="24"/>
          <w:szCs w:val="24"/>
        </w:rPr>
        <w:t xml:space="preserve">е </w:t>
      </w:r>
      <w:r>
        <w:rPr>
          <w:i/>
          <w:sz w:val="24"/>
          <w:szCs w:val="24"/>
        </w:rPr>
        <w:t>помещени</w:t>
      </w:r>
      <w:r w:rsidR="00A37284">
        <w:rPr>
          <w:i/>
          <w:sz w:val="24"/>
          <w:szCs w:val="24"/>
        </w:rPr>
        <w:t>я</w:t>
      </w:r>
      <w:r>
        <w:rPr>
          <w:i/>
          <w:sz w:val="24"/>
          <w:szCs w:val="24"/>
        </w:rPr>
        <w:t>, находящ</w:t>
      </w:r>
      <w:r w:rsidR="00A37284">
        <w:rPr>
          <w:i/>
          <w:sz w:val="24"/>
          <w:szCs w:val="24"/>
        </w:rPr>
        <w:t>ие</w:t>
      </w:r>
      <w:r>
        <w:rPr>
          <w:i/>
          <w:sz w:val="24"/>
          <w:szCs w:val="24"/>
        </w:rPr>
        <w:t>ся в муниципальной собственности)</w:t>
      </w:r>
      <w:r w:rsidRPr="00705426">
        <w:rPr>
          <w:i/>
          <w:sz w:val="24"/>
          <w:szCs w:val="24"/>
        </w:rPr>
        <w:t>.</w:t>
      </w:r>
    </w:p>
    <w:p w:rsidR="00BE590C" w:rsidRPr="00517725" w:rsidRDefault="00BE590C" w:rsidP="00BE590C">
      <w:pPr>
        <w:widowControl/>
        <w:tabs>
          <w:tab w:val="left" w:pos="851"/>
        </w:tabs>
        <w:autoSpaceDE/>
        <w:autoSpaceDN/>
        <w:adjustRightInd/>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BE590C" w:rsidRPr="00517725" w:rsidRDefault="00BE590C" w:rsidP="00BE590C">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BE590C" w:rsidRPr="00517725" w:rsidRDefault="00BE590C" w:rsidP="00BE590C">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BE590C" w:rsidRDefault="00BE590C" w:rsidP="00BE590C">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BE590C" w:rsidRPr="00F36086" w:rsidRDefault="00BE590C" w:rsidP="00BE590C">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BE590C" w:rsidRPr="00383ECA" w:rsidRDefault="00BE590C" w:rsidP="00BE590C">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7"/>
      </w:tblGrid>
      <w:tr w:rsidR="00BE590C" w:rsidTr="00FC72B0">
        <w:trPr>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1.</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BE590C" w:rsidRDefault="00BE590C" w:rsidP="00FC72B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BE590C" w:rsidRDefault="00BE590C" w:rsidP="00FC72B0">
            <w:pPr>
              <w:rPr>
                <w:sz w:val="24"/>
                <w:szCs w:val="24"/>
              </w:rPr>
            </w:pPr>
          </w:p>
        </w:tc>
      </w:tr>
      <w:tr w:rsidR="00BE590C" w:rsidTr="00FC72B0">
        <w:trPr>
          <w:cantSplit/>
          <w:trHeight w:val="496"/>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2.</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BE590C" w:rsidRDefault="00BE590C" w:rsidP="00FC72B0">
            <w:pPr>
              <w:rPr>
                <w:sz w:val="24"/>
                <w:szCs w:val="24"/>
              </w:rPr>
            </w:pPr>
            <w:r>
              <w:rPr>
                <w:sz w:val="24"/>
                <w:szCs w:val="24"/>
              </w:rPr>
              <w:t xml:space="preserve">Юридический адрес: </w:t>
            </w:r>
          </w:p>
        </w:tc>
      </w:tr>
      <w:tr w:rsidR="00BE590C" w:rsidTr="00FC72B0">
        <w:trPr>
          <w:cantSplit/>
          <w:trHeight w:val="476"/>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64"/>
              <w:rPr>
                <w:sz w:val="24"/>
                <w:szCs w:val="24"/>
              </w:rPr>
            </w:pPr>
            <w:r>
              <w:rPr>
                <w:sz w:val="24"/>
                <w:szCs w:val="24"/>
              </w:rPr>
              <w:t>3.</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BE590C" w:rsidRDefault="00BE590C" w:rsidP="00FC72B0">
            <w:pPr>
              <w:rPr>
                <w:sz w:val="24"/>
                <w:szCs w:val="24"/>
              </w:rPr>
            </w:pPr>
            <w:r>
              <w:rPr>
                <w:sz w:val="24"/>
                <w:szCs w:val="24"/>
              </w:rPr>
              <w:t>Адрес:</w:t>
            </w:r>
          </w:p>
        </w:tc>
      </w:tr>
      <w:tr w:rsidR="00BE590C" w:rsidTr="00FC72B0">
        <w:trPr>
          <w:cantSplit/>
          <w:trHeight w:val="539"/>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4.</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Номер контактного телефона (факса)</w:t>
            </w:r>
          </w:p>
        </w:tc>
        <w:tc>
          <w:tcPr>
            <w:tcW w:w="1843" w:type="pct"/>
          </w:tcPr>
          <w:p w:rsidR="00BE590C" w:rsidRDefault="00BE590C" w:rsidP="00FC72B0">
            <w:pPr>
              <w:rPr>
                <w:sz w:val="24"/>
                <w:szCs w:val="24"/>
              </w:rPr>
            </w:pPr>
          </w:p>
        </w:tc>
      </w:tr>
      <w:tr w:rsidR="00BE590C" w:rsidTr="00FC72B0">
        <w:trPr>
          <w:trHeight w:val="519"/>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BE590C" w:rsidRDefault="00BE590C" w:rsidP="00FC72B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BE590C" w:rsidRDefault="00BE590C" w:rsidP="00FC72B0">
            <w:pPr>
              <w:rPr>
                <w:sz w:val="24"/>
                <w:szCs w:val="24"/>
              </w:rPr>
            </w:pPr>
          </w:p>
        </w:tc>
      </w:tr>
    </w:tbl>
    <w:p w:rsidR="00BE590C" w:rsidRPr="00CA3DE3" w:rsidRDefault="00BE590C" w:rsidP="00BE590C">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BE590C" w:rsidRPr="00A43616" w:rsidRDefault="00BE590C" w:rsidP="00BE590C"/>
    <w:p w:rsidR="00BE590C" w:rsidRPr="00F36086" w:rsidRDefault="00BE590C" w:rsidP="00BE590C">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BE590C" w:rsidRPr="00F36086" w:rsidRDefault="00BE590C" w:rsidP="00BE590C">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4"/>
        <w:gridCol w:w="3648"/>
      </w:tblGrid>
      <w:tr w:rsidR="00BE590C" w:rsidRPr="00F36086" w:rsidTr="00FC72B0">
        <w:trPr>
          <w:trHeight w:val="433"/>
          <w:jc w:val="center"/>
        </w:trPr>
        <w:tc>
          <w:tcPr>
            <w:tcW w:w="175" w:type="pct"/>
            <w:tcBorders>
              <w:top w:val="single" w:sz="4" w:space="0" w:color="auto"/>
              <w:left w:val="single" w:sz="4" w:space="0" w:color="auto"/>
              <w:bottom w:val="single" w:sz="4" w:space="0" w:color="auto"/>
              <w:right w:val="nil"/>
            </w:tcBorders>
          </w:tcPr>
          <w:p w:rsidR="00BE590C" w:rsidRPr="00F36086" w:rsidRDefault="00BE590C" w:rsidP="00FC72B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BE590C" w:rsidRPr="00F36086" w:rsidRDefault="00BE590C" w:rsidP="00FC72B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BE590C" w:rsidRPr="00F36086" w:rsidRDefault="00BE590C" w:rsidP="00FC72B0">
            <w:pPr>
              <w:rPr>
                <w:sz w:val="24"/>
                <w:szCs w:val="24"/>
              </w:rPr>
            </w:pPr>
          </w:p>
        </w:tc>
      </w:tr>
      <w:tr w:rsidR="00BE590C" w:rsidRPr="00F36086" w:rsidTr="00FC72B0">
        <w:trPr>
          <w:trHeight w:val="963"/>
          <w:jc w:val="center"/>
        </w:trPr>
        <w:tc>
          <w:tcPr>
            <w:tcW w:w="175" w:type="pct"/>
            <w:tcBorders>
              <w:top w:val="single" w:sz="4" w:space="0" w:color="auto"/>
              <w:right w:val="nil"/>
            </w:tcBorders>
          </w:tcPr>
          <w:p w:rsidR="00BE590C" w:rsidRPr="00F36086" w:rsidRDefault="00BE590C" w:rsidP="00FC72B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BE590C" w:rsidRPr="00F36086" w:rsidRDefault="00BE590C" w:rsidP="00FC72B0">
            <w:pPr>
              <w:widowControl/>
              <w:autoSpaceDE/>
              <w:autoSpaceDN/>
              <w:adjustRightInd/>
              <w:jc w:val="both"/>
              <w:rPr>
                <w:sz w:val="24"/>
                <w:szCs w:val="24"/>
              </w:rPr>
            </w:pPr>
            <w:r w:rsidRPr="00F36086">
              <w:rPr>
                <w:sz w:val="24"/>
                <w:szCs w:val="24"/>
              </w:rPr>
              <w:t>Паспортные данные</w:t>
            </w:r>
          </w:p>
        </w:tc>
        <w:tc>
          <w:tcPr>
            <w:tcW w:w="1809" w:type="pct"/>
          </w:tcPr>
          <w:p w:rsidR="00BE590C" w:rsidRPr="00F36086" w:rsidRDefault="00BE590C" w:rsidP="00FC72B0">
            <w:pPr>
              <w:rPr>
                <w:sz w:val="24"/>
                <w:szCs w:val="24"/>
              </w:rPr>
            </w:pPr>
            <w:r w:rsidRPr="00F36086">
              <w:rPr>
                <w:sz w:val="24"/>
                <w:szCs w:val="24"/>
              </w:rPr>
              <w:t>серия                 номер</w:t>
            </w:r>
          </w:p>
          <w:p w:rsidR="00BE590C" w:rsidRPr="00F36086" w:rsidRDefault="00BE590C" w:rsidP="00FC72B0">
            <w:pPr>
              <w:rPr>
                <w:sz w:val="24"/>
                <w:szCs w:val="24"/>
              </w:rPr>
            </w:pPr>
          </w:p>
          <w:p w:rsidR="00BE590C" w:rsidRPr="00F36086" w:rsidRDefault="00BE590C" w:rsidP="00FC72B0">
            <w:pPr>
              <w:rPr>
                <w:sz w:val="24"/>
                <w:szCs w:val="24"/>
              </w:rPr>
            </w:pPr>
            <w:r w:rsidRPr="00F36086">
              <w:rPr>
                <w:sz w:val="24"/>
                <w:szCs w:val="24"/>
              </w:rPr>
              <w:t>выдан</w:t>
            </w:r>
          </w:p>
        </w:tc>
      </w:tr>
      <w:tr w:rsidR="00BE590C" w:rsidRPr="00F36086" w:rsidTr="00FC72B0">
        <w:trPr>
          <w:cantSplit/>
          <w:trHeight w:val="46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3.</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BE590C" w:rsidRPr="00F36086" w:rsidRDefault="00BE590C" w:rsidP="00FC72B0">
            <w:pPr>
              <w:rPr>
                <w:sz w:val="24"/>
                <w:szCs w:val="24"/>
              </w:rPr>
            </w:pPr>
            <w:r w:rsidRPr="00F36086">
              <w:rPr>
                <w:sz w:val="24"/>
                <w:szCs w:val="24"/>
              </w:rPr>
              <w:t xml:space="preserve">Адрес </w:t>
            </w:r>
          </w:p>
        </w:tc>
      </w:tr>
      <w:tr w:rsidR="00BE590C" w:rsidRPr="00F36086" w:rsidTr="00FC72B0">
        <w:trPr>
          <w:cantSplit/>
          <w:trHeight w:val="46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4.</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BE590C" w:rsidRPr="00F36086" w:rsidRDefault="00BE590C" w:rsidP="00FC72B0">
            <w:pPr>
              <w:rPr>
                <w:sz w:val="24"/>
                <w:szCs w:val="24"/>
              </w:rPr>
            </w:pPr>
          </w:p>
        </w:tc>
      </w:tr>
      <w:tr w:rsidR="00BE590C" w:rsidRPr="00F36086" w:rsidTr="00FC72B0">
        <w:trPr>
          <w:cantSplit/>
          <w:trHeight w:val="51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5.</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BE590C" w:rsidRPr="00F36086" w:rsidRDefault="00BE590C" w:rsidP="00FC72B0">
            <w:pPr>
              <w:rPr>
                <w:sz w:val="24"/>
                <w:szCs w:val="24"/>
              </w:rPr>
            </w:pPr>
          </w:p>
        </w:tc>
      </w:tr>
    </w:tbl>
    <w:p w:rsidR="00BE590C" w:rsidRDefault="00BE590C" w:rsidP="00BE590C">
      <w:pPr>
        <w:rPr>
          <w:sz w:val="24"/>
          <w:szCs w:val="24"/>
        </w:rPr>
      </w:pPr>
      <w:r w:rsidRPr="00F36086">
        <w:rPr>
          <w:sz w:val="24"/>
          <w:szCs w:val="24"/>
        </w:rPr>
        <w:t>Заверяю правильность всех данных, указанных в анкете.</w:t>
      </w:r>
    </w:p>
    <w:p w:rsidR="00BE590C" w:rsidRDefault="00BE590C" w:rsidP="00BE590C">
      <w:pPr>
        <w:rPr>
          <w:b/>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6B458E" w:rsidRDefault="00BE590C" w:rsidP="00BE590C">
      <w:pPr>
        <w:shd w:val="clear" w:color="auto" w:fill="FFFFFF"/>
        <w:jc w:val="center"/>
        <w:rPr>
          <w:i/>
          <w:sz w:val="24"/>
          <w:szCs w:val="24"/>
          <w:vertAlign w:val="superscript"/>
        </w:rPr>
      </w:pPr>
      <w:r>
        <w:br w:type="page"/>
      </w:r>
      <w:r>
        <w:rPr>
          <w:b/>
          <w:sz w:val="28"/>
          <w:szCs w:val="28"/>
          <w:u w:val="single"/>
        </w:rPr>
        <w:lastRenderedPageBreak/>
        <w:t>Форма № 3</w:t>
      </w:r>
    </w:p>
    <w:p w:rsidR="00BE590C" w:rsidRDefault="00BE590C" w:rsidP="00BE590C">
      <w:pPr>
        <w:jc w:val="center"/>
        <w:rPr>
          <w:b/>
          <w:sz w:val="28"/>
          <w:szCs w:val="28"/>
          <w:u w:val="single"/>
        </w:rPr>
      </w:pPr>
    </w:p>
    <w:p w:rsidR="00BE590C" w:rsidRDefault="00BE590C" w:rsidP="00BE590C">
      <w:pPr>
        <w:shd w:val="clear" w:color="auto" w:fill="FFFFFF"/>
        <w:jc w:val="center"/>
      </w:pPr>
    </w:p>
    <w:p w:rsidR="00BE590C" w:rsidRPr="00BA0057" w:rsidRDefault="00BE590C" w:rsidP="00BE590C">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BE590C" w:rsidRPr="00BA0057" w:rsidRDefault="00BE590C" w:rsidP="00BE590C">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BE590C" w:rsidRDefault="00BE590C" w:rsidP="00BE590C">
      <w:pPr>
        <w:shd w:val="clear" w:color="auto" w:fill="FFFFFF"/>
        <w:jc w:val="center"/>
      </w:pPr>
    </w:p>
    <w:p w:rsidR="00BE590C" w:rsidRPr="00FF5CF0" w:rsidRDefault="00BE590C" w:rsidP="00BE590C">
      <w:pPr>
        <w:rPr>
          <w:sz w:val="24"/>
          <w:szCs w:val="24"/>
        </w:rPr>
      </w:pPr>
      <w:r w:rsidRPr="00FF5CF0">
        <w:rPr>
          <w:sz w:val="24"/>
          <w:szCs w:val="24"/>
        </w:rPr>
        <w:t>Дата, исх. номер</w:t>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Pr="00D95B5E" w:rsidRDefault="00BE590C" w:rsidP="00BE590C">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rPr>
      </w:pPr>
    </w:p>
    <w:p w:rsidR="00BE590C" w:rsidRDefault="00BE590C" w:rsidP="00BE590C">
      <w:pPr>
        <w:pStyle w:val="af2"/>
        <w:spacing w:after="0"/>
        <w:rPr>
          <w:sz w:val="24"/>
          <w:szCs w:val="24"/>
        </w:rPr>
      </w:pPr>
    </w:p>
    <w:p w:rsidR="00BE590C" w:rsidRPr="00BA0057" w:rsidRDefault="00BE590C" w:rsidP="00BE590C">
      <w:pPr>
        <w:pStyle w:val="af2"/>
        <w:spacing w:after="0"/>
        <w:rPr>
          <w:sz w:val="24"/>
          <w:szCs w:val="24"/>
        </w:rPr>
      </w:pPr>
    </w:p>
    <w:p w:rsidR="00BE590C" w:rsidRPr="00BA0057" w:rsidRDefault="00BE590C" w:rsidP="00BE590C">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BE590C" w:rsidRPr="00873BEF" w:rsidRDefault="00BE590C" w:rsidP="00BE590C">
      <w:pPr>
        <w:shd w:val="clear" w:color="auto" w:fill="FFFFFF"/>
        <w:jc w:val="center"/>
        <w:rPr>
          <w:sz w:val="16"/>
          <w:szCs w:val="16"/>
        </w:rPr>
      </w:pPr>
    </w:p>
    <w:p w:rsidR="00A37284" w:rsidRPr="005F4FE9" w:rsidRDefault="00BE590C" w:rsidP="00A37284">
      <w:pPr>
        <w:ind w:firstLine="720"/>
        <w:jc w:val="both"/>
        <w:rPr>
          <w:bCs/>
          <w:iCs/>
          <w:spacing w:val="-6"/>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жилых помещений жилищного фонда города Иванова (</w:t>
      </w:r>
      <w:r w:rsidR="00A37284">
        <w:rPr>
          <w:i/>
          <w:sz w:val="24"/>
          <w:szCs w:val="24"/>
        </w:rPr>
        <w:t>свободные жилые помещения, находящиеся в муниципальной собственности)</w:t>
      </w:r>
      <w:r w:rsidR="00A37284" w:rsidRPr="00705426">
        <w:rPr>
          <w:i/>
          <w:sz w:val="24"/>
          <w:szCs w:val="24"/>
        </w:rPr>
        <w:t>.</w:t>
      </w:r>
    </w:p>
    <w:p w:rsidR="00BE590C" w:rsidRPr="00BA0057" w:rsidRDefault="00BE590C" w:rsidP="00A37284">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BE590C" w:rsidRPr="00BA0057" w:rsidTr="00FC72B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BE590C" w:rsidRPr="00BA0057" w:rsidTr="00FC72B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4</w:t>
            </w:r>
          </w:p>
        </w:tc>
      </w:tr>
      <w:tr w:rsidR="00BE590C" w:rsidRPr="00BA0057" w:rsidTr="00FC72B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r>
      <w:tr w:rsidR="00BE590C" w:rsidRPr="00BA0057" w:rsidTr="00FC72B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r>
    </w:tbl>
    <w:p w:rsidR="00BE590C" w:rsidRDefault="00BE590C" w:rsidP="00BE590C">
      <w:pPr>
        <w:shd w:val="clear" w:color="auto" w:fill="FFFFFF"/>
        <w:rPr>
          <w:spacing w:val="-4"/>
          <w:sz w:val="24"/>
          <w:szCs w:val="24"/>
        </w:rPr>
      </w:pPr>
    </w:p>
    <w:p w:rsidR="00BE590C" w:rsidRPr="00BA0057" w:rsidRDefault="00BE590C" w:rsidP="00BE590C">
      <w:pPr>
        <w:shd w:val="clear" w:color="auto" w:fill="FFFFFF"/>
        <w:rPr>
          <w:spacing w:val="-4"/>
          <w:sz w:val="24"/>
          <w:szCs w:val="24"/>
        </w:rPr>
      </w:pPr>
      <w:r w:rsidRPr="009024A9">
        <w:rPr>
          <w:spacing w:val="-4"/>
          <w:sz w:val="24"/>
          <w:szCs w:val="24"/>
        </w:rPr>
        <w:t>* Направляется оператору электронной площадки.</w:t>
      </w:r>
    </w:p>
    <w:p w:rsidR="00BE590C" w:rsidRPr="00BA0057" w:rsidRDefault="00BE590C" w:rsidP="00BE590C">
      <w:pPr>
        <w:shd w:val="clear" w:color="auto" w:fill="FFFFFF"/>
        <w:rPr>
          <w:spacing w:val="-4"/>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BA0057" w:rsidRDefault="00BE590C" w:rsidP="00BE590C">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BE590C" w:rsidRDefault="00BE590C" w:rsidP="00BE590C">
      <w:pPr>
        <w:widowControl/>
        <w:jc w:val="center"/>
        <w:rPr>
          <w:b/>
          <w:sz w:val="28"/>
          <w:u w:val="single"/>
        </w:rPr>
      </w:pPr>
    </w:p>
    <w:p w:rsidR="00BE590C" w:rsidRDefault="00BE590C" w:rsidP="00BE590C">
      <w:pPr>
        <w:widowControl/>
        <w:jc w:val="center"/>
        <w:rPr>
          <w:b/>
          <w:sz w:val="28"/>
          <w:u w:val="single"/>
        </w:rPr>
      </w:pPr>
    </w:p>
    <w:p w:rsidR="00BE590C" w:rsidRDefault="00BE590C" w:rsidP="00BE590C">
      <w:pPr>
        <w:widowControl/>
        <w:rPr>
          <w:b/>
          <w:sz w:val="28"/>
          <w:u w:val="single"/>
        </w:rPr>
      </w:pPr>
    </w:p>
    <w:p w:rsidR="00BE590C" w:rsidRDefault="00BE590C" w:rsidP="00BE590C">
      <w:pPr>
        <w:widowControl/>
        <w:jc w:val="center"/>
        <w:rPr>
          <w:b/>
          <w:sz w:val="28"/>
          <w:u w:val="single"/>
        </w:rPr>
      </w:pPr>
    </w:p>
    <w:p w:rsidR="00BE590C" w:rsidRDefault="00BE590C" w:rsidP="00BE590C">
      <w:pPr>
        <w:widowControl/>
        <w:jc w:val="center"/>
        <w:rPr>
          <w:b/>
          <w:sz w:val="28"/>
          <w:u w:val="single"/>
        </w:rPr>
      </w:pPr>
    </w:p>
    <w:p w:rsidR="00BE590C" w:rsidRDefault="00BE590C" w:rsidP="00BE590C">
      <w:pPr>
        <w:widowControl/>
        <w:jc w:val="center"/>
        <w:rPr>
          <w:rFonts w:eastAsia="SimSun"/>
          <w:b/>
          <w:caps/>
          <w:sz w:val="28"/>
          <w:szCs w:val="28"/>
        </w:rPr>
      </w:pPr>
    </w:p>
    <w:p w:rsidR="00BE590C" w:rsidRDefault="00BE590C" w:rsidP="00BE590C">
      <w:pPr>
        <w:widowControl/>
        <w:jc w:val="center"/>
        <w:rPr>
          <w:rFonts w:eastAsia="SimSun"/>
          <w:b/>
          <w:caps/>
          <w:sz w:val="28"/>
          <w:szCs w:val="28"/>
        </w:rPr>
      </w:pPr>
    </w:p>
    <w:p w:rsidR="0037635C" w:rsidRDefault="0037635C" w:rsidP="00BE590C">
      <w:pPr>
        <w:widowControl/>
        <w:jc w:val="center"/>
        <w:rPr>
          <w:rFonts w:eastAsia="SimSun"/>
          <w:b/>
          <w:caps/>
          <w:sz w:val="28"/>
          <w:szCs w:val="28"/>
        </w:rPr>
      </w:pPr>
    </w:p>
    <w:p w:rsidR="0037635C" w:rsidRDefault="0037635C" w:rsidP="00BE590C">
      <w:pPr>
        <w:widowControl/>
        <w:jc w:val="center"/>
        <w:rPr>
          <w:rFonts w:eastAsia="SimSun"/>
          <w:b/>
          <w:caps/>
          <w:sz w:val="28"/>
          <w:szCs w:val="28"/>
        </w:rPr>
      </w:pPr>
    </w:p>
    <w:p w:rsidR="00BE590C" w:rsidRDefault="00BE590C" w:rsidP="00BE590C">
      <w:pPr>
        <w:widowControl/>
        <w:jc w:val="center"/>
        <w:rPr>
          <w:rFonts w:eastAsia="SimSun"/>
          <w:b/>
          <w:caps/>
          <w:sz w:val="28"/>
          <w:szCs w:val="28"/>
        </w:rPr>
      </w:pPr>
      <w:r w:rsidRPr="00D95B5E">
        <w:rPr>
          <w:rFonts w:eastAsia="SimSun"/>
          <w:b/>
          <w:caps/>
          <w:sz w:val="28"/>
          <w:szCs w:val="28"/>
        </w:rPr>
        <w:lastRenderedPageBreak/>
        <w:t xml:space="preserve">Часть </w:t>
      </w:r>
      <w:r w:rsidRPr="00D95B5E">
        <w:rPr>
          <w:rFonts w:eastAsia="SimSun"/>
          <w:b/>
          <w:caps/>
          <w:sz w:val="28"/>
          <w:szCs w:val="28"/>
          <w:lang w:val="en-US"/>
        </w:rPr>
        <w:t>II</w:t>
      </w:r>
    </w:p>
    <w:p w:rsidR="00BE590C" w:rsidRDefault="00BE590C" w:rsidP="00BE590C">
      <w:pPr>
        <w:pStyle w:val="af2"/>
        <w:spacing w:after="0"/>
        <w:jc w:val="center"/>
        <w:rPr>
          <w:b/>
          <w:caps/>
          <w:sz w:val="28"/>
          <w:szCs w:val="28"/>
        </w:rPr>
      </w:pPr>
      <w:r w:rsidRPr="007011FA">
        <w:rPr>
          <w:b/>
          <w:caps/>
          <w:sz w:val="28"/>
          <w:szCs w:val="28"/>
        </w:rPr>
        <w:t>Проект муниципального контракта</w:t>
      </w:r>
    </w:p>
    <w:p w:rsidR="000A1C41" w:rsidRDefault="000A1C41" w:rsidP="00BE590C">
      <w:pPr>
        <w:pStyle w:val="af2"/>
        <w:spacing w:after="0"/>
        <w:jc w:val="center"/>
        <w:rPr>
          <w:b/>
          <w:caps/>
          <w:sz w:val="28"/>
          <w:szCs w:val="28"/>
        </w:rPr>
      </w:pPr>
    </w:p>
    <w:p w:rsidR="00BE590C" w:rsidRPr="00D10D78" w:rsidRDefault="00BE590C" w:rsidP="00BE590C">
      <w:pPr>
        <w:pStyle w:val="af4"/>
        <w:spacing w:line="240" w:lineRule="atLeast"/>
        <w:rPr>
          <w:rFonts w:ascii="Times New Roman" w:hAnsi="Times New Roman"/>
          <w:sz w:val="28"/>
          <w:szCs w:val="28"/>
        </w:rPr>
      </w:pPr>
      <w:r w:rsidRPr="00D10D78">
        <w:rPr>
          <w:rFonts w:ascii="Times New Roman" w:hAnsi="Times New Roman"/>
          <w:sz w:val="28"/>
          <w:szCs w:val="28"/>
        </w:rPr>
        <w:t>Муниципальный контракт  № ____</w:t>
      </w:r>
    </w:p>
    <w:p w:rsidR="00BE590C" w:rsidRPr="00D10D78" w:rsidRDefault="00BE590C" w:rsidP="00BE590C">
      <w:pPr>
        <w:pStyle w:val="af4"/>
        <w:spacing w:line="240" w:lineRule="atLeast"/>
        <w:rPr>
          <w:rFonts w:ascii="Times New Roman" w:hAnsi="Times New Roman"/>
          <w:sz w:val="28"/>
          <w:szCs w:val="28"/>
        </w:rPr>
      </w:pPr>
      <w:r w:rsidRPr="00D10D78">
        <w:rPr>
          <w:rFonts w:ascii="Times New Roman" w:hAnsi="Times New Roman"/>
          <w:sz w:val="28"/>
          <w:szCs w:val="28"/>
        </w:rPr>
        <w:t>на выполнение работ для муниципальных нужд</w:t>
      </w:r>
    </w:p>
    <w:p w:rsidR="00BE590C" w:rsidRPr="00D10D78" w:rsidRDefault="00BE590C" w:rsidP="00BE590C">
      <w:pPr>
        <w:rPr>
          <w:b/>
          <w:i/>
          <w:sz w:val="28"/>
          <w:szCs w:val="28"/>
        </w:rPr>
      </w:pPr>
    </w:p>
    <w:p w:rsidR="00BE590C" w:rsidRPr="00402283" w:rsidRDefault="00BE590C" w:rsidP="00BE590C">
      <w:pPr>
        <w:pStyle w:val="32"/>
        <w:jc w:val="center"/>
        <w:rPr>
          <w:sz w:val="24"/>
          <w:szCs w:val="24"/>
        </w:rPr>
      </w:pPr>
      <w:r w:rsidRPr="00D10D78">
        <w:rPr>
          <w:sz w:val="24"/>
          <w:szCs w:val="24"/>
        </w:rPr>
        <w:t>г. Иваново</w:t>
      </w:r>
      <w:r w:rsidRPr="00D10D78">
        <w:rPr>
          <w:sz w:val="24"/>
          <w:szCs w:val="24"/>
        </w:rPr>
        <w:tab/>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 __________ 2012 г.</w:t>
      </w:r>
    </w:p>
    <w:p w:rsidR="00BE590C" w:rsidRPr="00D10D78" w:rsidRDefault="00BE590C" w:rsidP="00BE590C">
      <w:pPr>
        <w:ind w:firstLine="708"/>
        <w:jc w:val="both"/>
        <w:rPr>
          <w:sz w:val="24"/>
          <w:szCs w:val="24"/>
        </w:rPr>
      </w:pPr>
      <w:r w:rsidRPr="00D10D78">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w:t>
      </w:r>
      <w:r>
        <w:rPr>
          <w:sz w:val="24"/>
          <w:szCs w:val="24"/>
        </w:rPr>
        <w:t>7 № 397, именуемое в дальнейшем</w:t>
      </w:r>
      <w:r>
        <w:rPr>
          <w:sz w:val="24"/>
          <w:szCs w:val="24"/>
        </w:rPr>
        <w:tab/>
        <w:t>«Заказчик»,</w:t>
      </w:r>
      <w:r>
        <w:rPr>
          <w:sz w:val="24"/>
          <w:szCs w:val="24"/>
        </w:rPr>
        <w:tab/>
      </w:r>
      <w:r w:rsidRPr="00D10D78">
        <w:rPr>
          <w:sz w:val="24"/>
          <w:szCs w:val="24"/>
        </w:rPr>
        <w:t>и _______________________________________</w:t>
      </w:r>
      <w:r>
        <w:rPr>
          <w:sz w:val="24"/>
          <w:szCs w:val="24"/>
        </w:rPr>
        <w:t>___________________________</w:t>
      </w:r>
      <w:r w:rsidRPr="00D10D78">
        <w:rPr>
          <w:sz w:val="24"/>
          <w:szCs w:val="24"/>
        </w:rPr>
        <w:t xml:space="preserve">, действующего на основании Устава, именуемое в дальнейшем </w:t>
      </w:r>
      <w:r w:rsidRPr="00D10D78">
        <w:rPr>
          <w:i/>
          <w:sz w:val="24"/>
          <w:szCs w:val="24"/>
        </w:rPr>
        <w:t>«</w:t>
      </w:r>
      <w:r w:rsidRPr="003E0B69">
        <w:rPr>
          <w:sz w:val="24"/>
          <w:szCs w:val="24"/>
        </w:rPr>
        <w:t>Подрядчик</w:t>
      </w:r>
      <w:r w:rsidRPr="00D10D78">
        <w:rPr>
          <w:i/>
          <w:sz w:val="24"/>
          <w:szCs w:val="24"/>
        </w:rPr>
        <w:t>»</w:t>
      </w:r>
      <w:r w:rsidRPr="00D10D78">
        <w:rPr>
          <w:sz w:val="24"/>
          <w:szCs w:val="24"/>
        </w:rPr>
        <w:t xml:space="preserve">, с другой стороны, заключили настоящий Контракт </w:t>
      </w:r>
      <w:proofErr w:type="gramStart"/>
      <w:r w:rsidRPr="00D10D78">
        <w:rPr>
          <w:sz w:val="24"/>
          <w:szCs w:val="24"/>
        </w:rPr>
        <w:t>от</w:t>
      </w:r>
      <w:proofErr w:type="gramEnd"/>
      <w:r w:rsidRPr="00D10D78">
        <w:rPr>
          <w:sz w:val="24"/>
          <w:szCs w:val="24"/>
        </w:rPr>
        <w:t xml:space="preserve"> ___________________№ _______________________, о нижеследующем:</w:t>
      </w:r>
    </w:p>
    <w:p w:rsidR="00BE590C" w:rsidRPr="00D10D78" w:rsidRDefault="00BE590C" w:rsidP="00BE590C">
      <w:pPr>
        <w:pStyle w:val="af2"/>
        <w:ind w:firstLine="720"/>
        <w:jc w:val="both"/>
        <w:rPr>
          <w:b/>
          <w:sz w:val="24"/>
          <w:szCs w:val="24"/>
        </w:rPr>
      </w:pPr>
    </w:p>
    <w:p w:rsidR="00BE590C" w:rsidRPr="00D10D78" w:rsidRDefault="00BE590C" w:rsidP="00BE590C">
      <w:pPr>
        <w:pStyle w:val="af2"/>
        <w:ind w:firstLine="720"/>
        <w:jc w:val="both"/>
        <w:rPr>
          <w:b/>
          <w:sz w:val="24"/>
          <w:szCs w:val="24"/>
        </w:rPr>
      </w:pPr>
      <w:r w:rsidRPr="00D10D78">
        <w:rPr>
          <w:b/>
          <w:sz w:val="24"/>
          <w:szCs w:val="24"/>
        </w:rPr>
        <w:t xml:space="preserve">                       </w:t>
      </w:r>
      <w:r w:rsidR="000A1C41">
        <w:rPr>
          <w:b/>
          <w:sz w:val="24"/>
          <w:szCs w:val="24"/>
        </w:rPr>
        <w:t xml:space="preserve">                              </w:t>
      </w:r>
      <w:r w:rsidRPr="00D10D78">
        <w:rPr>
          <w:b/>
          <w:sz w:val="24"/>
          <w:szCs w:val="24"/>
        </w:rPr>
        <w:t xml:space="preserve">        </w:t>
      </w:r>
      <w:r>
        <w:rPr>
          <w:b/>
          <w:sz w:val="24"/>
          <w:szCs w:val="24"/>
        </w:rPr>
        <w:t>1.</w:t>
      </w:r>
      <w:r w:rsidRPr="00D10D78">
        <w:rPr>
          <w:b/>
          <w:sz w:val="24"/>
          <w:szCs w:val="24"/>
        </w:rPr>
        <w:t xml:space="preserve">   Предмет Контракта</w:t>
      </w:r>
    </w:p>
    <w:p w:rsidR="00BE590C" w:rsidRPr="00D10D78" w:rsidRDefault="00BE590C" w:rsidP="00BE590C">
      <w:pPr>
        <w:ind w:left="360"/>
        <w:rPr>
          <w:b/>
          <w:sz w:val="24"/>
          <w:szCs w:val="24"/>
        </w:rPr>
      </w:pPr>
    </w:p>
    <w:p w:rsidR="00A37284" w:rsidRPr="005F4FE9" w:rsidRDefault="00BE590C" w:rsidP="00A37284">
      <w:pPr>
        <w:ind w:firstLine="720"/>
        <w:jc w:val="both"/>
        <w:rPr>
          <w:bCs/>
          <w:iCs/>
          <w:spacing w:val="-6"/>
          <w:sz w:val="24"/>
          <w:szCs w:val="24"/>
        </w:rPr>
      </w:pPr>
      <w:r w:rsidRPr="00D10D78">
        <w:rPr>
          <w:sz w:val="24"/>
          <w:szCs w:val="24"/>
        </w:rPr>
        <w:t xml:space="preserve">1.1. По настоящему контракту Заказчик поручает, а Подрядчик принимает на себя обязательства по выполнению капитального ремонта жилых помещений жилищного фонда </w:t>
      </w:r>
      <w:r>
        <w:rPr>
          <w:sz w:val="24"/>
          <w:szCs w:val="24"/>
        </w:rPr>
        <w:t>города Иванова (</w:t>
      </w:r>
      <w:r w:rsidR="00A37284" w:rsidRPr="00A37284">
        <w:rPr>
          <w:sz w:val="24"/>
          <w:szCs w:val="24"/>
        </w:rPr>
        <w:t>свободные жилые помещения, находящиеся в муниципальной собственности)</w:t>
      </w:r>
      <w:r w:rsidR="00A37284" w:rsidRPr="00705426">
        <w:rPr>
          <w:i/>
          <w:sz w:val="24"/>
          <w:szCs w:val="24"/>
        </w:rPr>
        <w:t>.</w:t>
      </w:r>
    </w:p>
    <w:p w:rsidR="00BE590C" w:rsidRPr="00D10D78" w:rsidRDefault="00BE590C" w:rsidP="00BE590C">
      <w:pPr>
        <w:pStyle w:val="af2"/>
        <w:jc w:val="both"/>
        <w:rPr>
          <w:sz w:val="24"/>
          <w:szCs w:val="24"/>
        </w:rPr>
      </w:pPr>
      <w:r w:rsidRPr="00D10D78">
        <w:rPr>
          <w:sz w:val="24"/>
          <w:szCs w:val="24"/>
        </w:rPr>
        <w:t xml:space="preserve"> в муниципальной собственности) по адресам: г. Иваново, ул. </w:t>
      </w:r>
      <w:proofErr w:type="spellStart"/>
      <w:r>
        <w:rPr>
          <w:sz w:val="24"/>
          <w:szCs w:val="24"/>
        </w:rPr>
        <w:t>Сарментовой</w:t>
      </w:r>
      <w:proofErr w:type="spellEnd"/>
      <w:r w:rsidRPr="00D10D78">
        <w:rPr>
          <w:sz w:val="24"/>
          <w:szCs w:val="24"/>
        </w:rPr>
        <w:t>, д.</w:t>
      </w:r>
      <w:r>
        <w:rPr>
          <w:sz w:val="24"/>
          <w:szCs w:val="24"/>
        </w:rPr>
        <w:t>6</w:t>
      </w:r>
      <w:r w:rsidRPr="00D10D78">
        <w:rPr>
          <w:sz w:val="24"/>
          <w:szCs w:val="24"/>
        </w:rPr>
        <w:t>, кв. 1</w:t>
      </w:r>
      <w:r>
        <w:rPr>
          <w:sz w:val="24"/>
          <w:szCs w:val="24"/>
        </w:rPr>
        <w:t>4</w:t>
      </w:r>
      <w:r w:rsidRPr="00D10D78">
        <w:rPr>
          <w:sz w:val="24"/>
          <w:szCs w:val="24"/>
        </w:rPr>
        <w:t xml:space="preserve"> по цене и в сроки, обусловленные настоящим контрактом. </w:t>
      </w:r>
    </w:p>
    <w:p w:rsidR="00BE590C" w:rsidRPr="00D10D78" w:rsidRDefault="00BE590C" w:rsidP="00BE590C">
      <w:pPr>
        <w:tabs>
          <w:tab w:val="left" w:pos="0"/>
        </w:tabs>
        <w:jc w:val="both"/>
        <w:rPr>
          <w:sz w:val="24"/>
          <w:szCs w:val="24"/>
        </w:rPr>
      </w:pPr>
      <w:r w:rsidRPr="00D10D78">
        <w:rPr>
          <w:sz w:val="24"/>
          <w:szCs w:val="24"/>
        </w:rPr>
        <w:t>1.2. Объем работ определяется в соответствии с утвержденной локальной Сметой</w:t>
      </w:r>
      <w:r>
        <w:rPr>
          <w:sz w:val="24"/>
          <w:szCs w:val="24"/>
        </w:rPr>
        <w:t xml:space="preserve"> (Приложение №1 к контракту) и ведомости работ (Приложение № 2 к контракту)</w:t>
      </w:r>
      <w:r w:rsidRPr="00D10D78">
        <w:rPr>
          <w:sz w:val="24"/>
          <w:szCs w:val="24"/>
        </w:rPr>
        <w:t>, являющейся неотъемлемой частью настоящего Контракта</w:t>
      </w:r>
      <w:r>
        <w:rPr>
          <w:sz w:val="24"/>
          <w:szCs w:val="24"/>
        </w:rPr>
        <w:t xml:space="preserve"> </w:t>
      </w:r>
    </w:p>
    <w:p w:rsidR="000C26ED" w:rsidRPr="00C512C2" w:rsidRDefault="00BE590C" w:rsidP="000C26ED">
      <w:pPr>
        <w:jc w:val="both"/>
        <w:rPr>
          <w:sz w:val="24"/>
          <w:szCs w:val="24"/>
        </w:rPr>
      </w:pPr>
      <w:r w:rsidRPr="00D10D78">
        <w:rPr>
          <w:sz w:val="24"/>
          <w:szCs w:val="24"/>
        </w:rPr>
        <w:t xml:space="preserve">1.3. </w:t>
      </w:r>
      <w:r w:rsidR="000C26ED">
        <w:rPr>
          <w:sz w:val="24"/>
          <w:szCs w:val="24"/>
        </w:rPr>
        <w:t xml:space="preserve">Материалы, используемые при выполнении работ по настоящему контракту должны соответствовать локальной смете (Приложение № 1) и техническим характеристикам товаров, используемых при выполнении работ (Приложение № </w:t>
      </w:r>
      <w:r w:rsidR="00D21992">
        <w:rPr>
          <w:sz w:val="24"/>
          <w:szCs w:val="24"/>
        </w:rPr>
        <w:t>3</w:t>
      </w:r>
      <w:r w:rsidR="000C26ED">
        <w:rPr>
          <w:sz w:val="24"/>
          <w:szCs w:val="24"/>
        </w:rPr>
        <w:t>)</w:t>
      </w:r>
    </w:p>
    <w:p w:rsidR="00BE590C" w:rsidRPr="00D10D78" w:rsidRDefault="00BE590C" w:rsidP="00BE590C">
      <w:pPr>
        <w:jc w:val="both"/>
        <w:rPr>
          <w:sz w:val="24"/>
          <w:szCs w:val="24"/>
        </w:rPr>
      </w:pPr>
      <w:r w:rsidRPr="00D10D78">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BE590C" w:rsidRPr="00D10D78" w:rsidRDefault="00BE590C" w:rsidP="00BE590C">
      <w:pPr>
        <w:tabs>
          <w:tab w:val="num" w:pos="1440"/>
        </w:tabs>
        <w:jc w:val="both"/>
        <w:rPr>
          <w:sz w:val="24"/>
          <w:szCs w:val="24"/>
        </w:rPr>
      </w:pPr>
    </w:p>
    <w:p w:rsidR="00BE590C" w:rsidRPr="00402283" w:rsidRDefault="00BE590C" w:rsidP="00BE590C">
      <w:pPr>
        <w:pStyle w:val="aff8"/>
        <w:widowControl/>
        <w:numPr>
          <w:ilvl w:val="0"/>
          <w:numId w:val="8"/>
        </w:numPr>
        <w:autoSpaceDE/>
        <w:autoSpaceDN/>
        <w:adjustRightInd/>
        <w:jc w:val="center"/>
        <w:rPr>
          <w:b/>
          <w:sz w:val="24"/>
          <w:szCs w:val="24"/>
        </w:rPr>
      </w:pPr>
      <w:r w:rsidRPr="00402283">
        <w:rPr>
          <w:b/>
          <w:sz w:val="24"/>
          <w:szCs w:val="24"/>
        </w:rPr>
        <w:t>Сроки выполнения работ</w:t>
      </w:r>
    </w:p>
    <w:p w:rsidR="00BE590C" w:rsidRPr="00D10D78" w:rsidRDefault="00BE590C" w:rsidP="00BE590C">
      <w:pPr>
        <w:jc w:val="both"/>
        <w:rPr>
          <w:sz w:val="24"/>
          <w:szCs w:val="24"/>
        </w:rPr>
      </w:pPr>
    </w:p>
    <w:p w:rsidR="00BE590C" w:rsidRDefault="00BE590C" w:rsidP="000A1C41">
      <w:pPr>
        <w:widowControl/>
        <w:numPr>
          <w:ilvl w:val="1"/>
          <w:numId w:val="8"/>
        </w:numPr>
        <w:autoSpaceDE/>
        <w:autoSpaceDN/>
        <w:adjustRightInd/>
        <w:jc w:val="both"/>
        <w:rPr>
          <w:sz w:val="24"/>
          <w:szCs w:val="24"/>
        </w:rPr>
      </w:pPr>
      <w:r w:rsidRPr="00D10D78">
        <w:rPr>
          <w:sz w:val="24"/>
          <w:szCs w:val="24"/>
        </w:rPr>
        <w:t xml:space="preserve">Срок выполнения работ на объекте по настоящему Контракту устанавливается  с момента заключения контракта в течение </w:t>
      </w:r>
      <w:r>
        <w:rPr>
          <w:sz w:val="24"/>
          <w:szCs w:val="24"/>
        </w:rPr>
        <w:t>2</w:t>
      </w:r>
      <w:r w:rsidRPr="00D10D78">
        <w:rPr>
          <w:sz w:val="24"/>
          <w:szCs w:val="24"/>
        </w:rPr>
        <w:t xml:space="preserve">5 календарных дней. Подрядчик вправе выполнить работы досрочно. </w:t>
      </w:r>
    </w:p>
    <w:p w:rsidR="000A1C41" w:rsidRPr="000A1C41" w:rsidRDefault="000A1C41" w:rsidP="000A1C41">
      <w:pPr>
        <w:widowControl/>
        <w:tabs>
          <w:tab w:val="num" w:pos="360"/>
        </w:tabs>
        <w:autoSpaceDE/>
        <w:autoSpaceDN/>
        <w:adjustRightInd/>
        <w:ind w:left="360"/>
        <w:jc w:val="both"/>
        <w:rPr>
          <w:sz w:val="24"/>
          <w:szCs w:val="24"/>
        </w:rPr>
      </w:pPr>
    </w:p>
    <w:p w:rsidR="00BE590C" w:rsidRPr="00D10D78" w:rsidRDefault="00BE590C" w:rsidP="00BE590C">
      <w:pPr>
        <w:tabs>
          <w:tab w:val="num" w:pos="360"/>
        </w:tabs>
        <w:ind w:left="360" w:hanging="360"/>
        <w:jc w:val="center"/>
        <w:rPr>
          <w:b/>
          <w:sz w:val="24"/>
          <w:szCs w:val="24"/>
        </w:rPr>
      </w:pPr>
      <w:r w:rsidRPr="00D10D78">
        <w:rPr>
          <w:b/>
          <w:sz w:val="24"/>
          <w:szCs w:val="24"/>
        </w:rPr>
        <w:t>3.  Цена контракта, порядок расчетов</w:t>
      </w:r>
    </w:p>
    <w:p w:rsidR="00BE590C" w:rsidRPr="00D10D78" w:rsidRDefault="00BE590C" w:rsidP="00BE590C">
      <w:pPr>
        <w:tabs>
          <w:tab w:val="num" w:pos="360"/>
        </w:tabs>
        <w:ind w:left="360" w:hanging="360"/>
        <w:jc w:val="center"/>
        <w:rPr>
          <w:b/>
          <w:sz w:val="24"/>
          <w:szCs w:val="24"/>
        </w:rPr>
      </w:pPr>
    </w:p>
    <w:p w:rsidR="00BE590C" w:rsidRDefault="00BE590C" w:rsidP="000A1C41">
      <w:pPr>
        <w:pStyle w:val="21"/>
        <w:spacing w:after="0" w:line="240" w:lineRule="auto"/>
        <w:ind w:left="0"/>
        <w:jc w:val="left"/>
        <w:rPr>
          <w:szCs w:val="24"/>
        </w:rPr>
      </w:pPr>
      <w:r w:rsidRPr="00D10D78">
        <w:rPr>
          <w:szCs w:val="24"/>
        </w:rPr>
        <w:t>3.1. Цена контракта составляет ___________________________________________________рублей</w:t>
      </w:r>
      <w:r>
        <w:rPr>
          <w:szCs w:val="24"/>
        </w:rPr>
        <w:t xml:space="preserve">, в </w:t>
      </w:r>
      <w:proofErr w:type="spellStart"/>
      <w:r>
        <w:rPr>
          <w:szCs w:val="24"/>
        </w:rPr>
        <w:t>т.ч</w:t>
      </w:r>
      <w:proofErr w:type="spellEnd"/>
      <w:r>
        <w:rPr>
          <w:szCs w:val="24"/>
        </w:rPr>
        <w:t>. НДС*.</w:t>
      </w:r>
      <w:r>
        <w:rPr>
          <w:szCs w:val="24"/>
        </w:rPr>
        <w:br/>
      </w:r>
      <w:r w:rsidRPr="00D10D78">
        <w:rPr>
          <w:szCs w:val="24"/>
        </w:rPr>
        <w:t>Цена Контракта включает в себя все расходы, связанные с исполнением муниципального</w:t>
      </w:r>
    </w:p>
    <w:p w:rsidR="00BE590C" w:rsidRPr="00D10D78" w:rsidRDefault="00BE590C" w:rsidP="00BE590C">
      <w:pPr>
        <w:jc w:val="both"/>
        <w:rPr>
          <w:sz w:val="24"/>
          <w:szCs w:val="24"/>
        </w:rPr>
      </w:pPr>
      <w:r w:rsidRPr="00D10D78">
        <w:rPr>
          <w:sz w:val="24"/>
          <w:szCs w:val="24"/>
        </w:rPr>
        <w:t xml:space="preserve"> контракта в </w:t>
      </w:r>
      <w:proofErr w:type="spellStart"/>
      <w:r w:rsidRPr="00D10D78">
        <w:rPr>
          <w:sz w:val="24"/>
          <w:szCs w:val="24"/>
        </w:rPr>
        <w:t>т.ч</w:t>
      </w:r>
      <w:proofErr w:type="spellEnd"/>
      <w:r w:rsidRPr="00D10D78">
        <w:rPr>
          <w:sz w:val="24"/>
          <w:szCs w:val="24"/>
        </w:rPr>
        <w:t>. налоги, сборы и другие обязательные платежи.</w:t>
      </w:r>
    </w:p>
    <w:p w:rsidR="00BE590C" w:rsidRDefault="00BE590C" w:rsidP="00BE590C">
      <w:pPr>
        <w:jc w:val="both"/>
        <w:rPr>
          <w:sz w:val="24"/>
          <w:szCs w:val="24"/>
        </w:rPr>
      </w:pPr>
      <w:r w:rsidRPr="00D10D78">
        <w:rPr>
          <w:sz w:val="24"/>
          <w:szCs w:val="24"/>
        </w:rPr>
        <w:t>3.2. Цена контракта является твердой и не подлежит изменению в ходе его исполнения, за исключением случа</w:t>
      </w:r>
      <w:r>
        <w:rPr>
          <w:sz w:val="24"/>
          <w:szCs w:val="24"/>
        </w:rPr>
        <w:t>ев</w:t>
      </w:r>
      <w:r w:rsidRPr="00D10D78">
        <w:rPr>
          <w:sz w:val="24"/>
          <w:szCs w:val="24"/>
        </w:rPr>
        <w:t xml:space="preserve"> предусмотренн</w:t>
      </w:r>
      <w:r>
        <w:rPr>
          <w:sz w:val="24"/>
          <w:szCs w:val="24"/>
        </w:rPr>
        <w:t>ых действующим законодательством</w:t>
      </w:r>
      <w:r w:rsidRPr="00D10D78">
        <w:rPr>
          <w:sz w:val="24"/>
          <w:szCs w:val="24"/>
        </w:rPr>
        <w:t>.</w:t>
      </w:r>
    </w:p>
    <w:p w:rsidR="000A1C41" w:rsidRDefault="000A1C41" w:rsidP="00BE590C">
      <w:pPr>
        <w:jc w:val="both"/>
        <w:rPr>
          <w:sz w:val="24"/>
          <w:szCs w:val="24"/>
        </w:rPr>
      </w:pPr>
    </w:p>
    <w:p w:rsidR="000A1C41" w:rsidRDefault="000A1C41" w:rsidP="000A1C41">
      <w:pPr>
        <w:jc w:val="both"/>
        <w:rPr>
          <w:sz w:val="24"/>
          <w:szCs w:val="24"/>
        </w:rPr>
      </w:pPr>
      <w:r>
        <w:rPr>
          <w:sz w:val="24"/>
          <w:szCs w:val="24"/>
        </w:rPr>
        <w:t>_______________________</w:t>
      </w:r>
    </w:p>
    <w:p w:rsidR="000A1C41" w:rsidRPr="00977152" w:rsidRDefault="000A1C41" w:rsidP="000A1C41">
      <w:pPr>
        <w:jc w:val="both"/>
        <w:rPr>
          <w:sz w:val="16"/>
          <w:szCs w:val="16"/>
        </w:rPr>
      </w:pPr>
      <w:r>
        <w:rPr>
          <w:sz w:val="24"/>
          <w:szCs w:val="24"/>
        </w:rPr>
        <w:lastRenderedPageBreak/>
        <w:t xml:space="preserve">* </w:t>
      </w:r>
      <w:r w:rsidRPr="00946960">
        <w:rPr>
          <w:sz w:val="16"/>
          <w:szCs w:val="16"/>
        </w:rPr>
        <w:t>в соответствии с системой налогообложения, применяемой подрядчиком</w:t>
      </w:r>
    </w:p>
    <w:p w:rsidR="000A1C41" w:rsidRPr="00D10D78" w:rsidRDefault="000A1C41" w:rsidP="00BE590C">
      <w:pPr>
        <w:jc w:val="both"/>
        <w:rPr>
          <w:sz w:val="24"/>
          <w:szCs w:val="24"/>
        </w:rPr>
      </w:pPr>
    </w:p>
    <w:p w:rsidR="00BE590C" w:rsidRPr="00D10D78" w:rsidRDefault="00BE590C" w:rsidP="00BE590C">
      <w:pPr>
        <w:jc w:val="both"/>
        <w:rPr>
          <w:sz w:val="24"/>
          <w:szCs w:val="24"/>
        </w:rPr>
      </w:pPr>
      <w:r w:rsidRPr="00D10D78">
        <w:rPr>
          <w:noProof/>
          <w:sz w:val="24"/>
          <w:szCs w:val="24"/>
        </w:rPr>
        <w:t xml:space="preserve">3.3. </w:t>
      </w:r>
      <w:r w:rsidRPr="00D10D78">
        <w:rPr>
          <w:sz w:val="24"/>
          <w:szCs w:val="24"/>
        </w:rPr>
        <w:t xml:space="preserve">Цена муниципального контракта может быть снижена по соглашению сторон без </w:t>
      </w:r>
      <w:proofErr w:type="gramStart"/>
      <w:r w:rsidRPr="00D10D78">
        <w:rPr>
          <w:sz w:val="24"/>
          <w:szCs w:val="24"/>
        </w:rPr>
        <w:t>изменения</w:t>
      </w:r>
      <w:proofErr w:type="gramEnd"/>
      <w:r w:rsidRPr="00D10D78">
        <w:rPr>
          <w:sz w:val="24"/>
          <w:szCs w:val="24"/>
        </w:rPr>
        <w:t xml:space="preserve"> предусмотренного Контрактом объема работ и иных условий исполнения муниципального Контракта.</w:t>
      </w:r>
    </w:p>
    <w:p w:rsidR="00BE590C" w:rsidRPr="00D10D78" w:rsidRDefault="00BE590C" w:rsidP="00BE590C">
      <w:pPr>
        <w:jc w:val="both"/>
        <w:rPr>
          <w:noProof/>
          <w:sz w:val="24"/>
          <w:szCs w:val="24"/>
        </w:rPr>
      </w:pPr>
      <w:r w:rsidRPr="00D10D78">
        <w:rPr>
          <w:sz w:val="24"/>
          <w:szCs w:val="24"/>
        </w:rPr>
        <w:t xml:space="preserve">3.4. </w:t>
      </w:r>
      <w:proofErr w:type="gramStart"/>
      <w:r w:rsidRPr="00D10D78">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w:t>
      </w:r>
      <w:r>
        <w:rPr>
          <w:noProof/>
          <w:sz w:val="24"/>
          <w:szCs w:val="24"/>
        </w:rPr>
        <w:t>К</w:t>
      </w:r>
      <w:r w:rsidRPr="00D10D78">
        <w:rPr>
          <w:noProof/>
          <w:sz w:val="24"/>
          <w:szCs w:val="24"/>
        </w:rPr>
        <w:t>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Pr>
          <w:noProof/>
          <w:sz w:val="24"/>
          <w:szCs w:val="24"/>
        </w:rPr>
        <w:t>,</w:t>
      </w:r>
      <w:r w:rsidRPr="00D10D78">
        <w:rPr>
          <w:noProof/>
          <w:sz w:val="24"/>
          <w:szCs w:val="24"/>
        </w:rPr>
        <w:t xml:space="preserve"> до 31 декабря</w:t>
      </w:r>
      <w:proofErr w:type="gramEnd"/>
      <w:r w:rsidRPr="00D10D78">
        <w:rPr>
          <w:noProof/>
          <w:sz w:val="24"/>
          <w:szCs w:val="24"/>
        </w:rPr>
        <w:t xml:space="preserve"> 2012 года путем перечисления денежных средств на расчетный счет Подрядчика.</w:t>
      </w:r>
    </w:p>
    <w:p w:rsidR="00BE590C" w:rsidRPr="00D10D78" w:rsidRDefault="00BE590C" w:rsidP="00BE590C">
      <w:pPr>
        <w:jc w:val="both"/>
        <w:rPr>
          <w:noProof/>
          <w:sz w:val="24"/>
          <w:szCs w:val="24"/>
        </w:rPr>
      </w:pPr>
      <w:r w:rsidRPr="00D10D78">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BE590C" w:rsidRPr="00D10D78" w:rsidRDefault="00BE590C" w:rsidP="00BE590C">
      <w:pPr>
        <w:jc w:val="both"/>
        <w:rPr>
          <w:sz w:val="24"/>
          <w:szCs w:val="24"/>
        </w:rPr>
      </w:pPr>
      <w:r w:rsidRPr="00D10D78">
        <w:rPr>
          <w:sz w:val="24"/>
          <w:szCs w:val="24"/>
        </w:rPr>
        <w:t>3.6. Валютой платежа является российский рубль.</w:t>
      </w:r>
    </w:p>
    <w:p w:rsidR="00BE590C" w:rsidRPr="00D10D78" w:rsidRDefault="00BE590C" w:rsidP="00BE590C">
      <w:pPr>
        <w:jc w:val="both"/>
        <w:rPr>
          <w:color w:val="FF0000"/>
          <w:sz w:val="24"/>
          <w:szCs w:val="24"/>
        </w:rPr>
      </w:pPr>
      <w:r w:rsidRPr="00D10D78">
        <w:rPr>
          <w:sz w:val="24"/>
          <w:szCs w:val="24"/>
        </w:rPr>
        <w:t>3.7. Оплата производится за счет средств бюджета  города  Иваново.</w:t>
      </w:r>
    </w:p>
    <w:p w:rsidR="00BE590C" w:rsidRPr="00D10D78" w:rsidRDefault="00BE590C" w:rsidP="00BE590C">
      <w:pPr>
        <w:jc w:val="center"/>
        <w:rPr>
          <w:b/>
          <w:sz w:val="24"/>
          <w:szCs w:val="24"/>
        </w:rPr>
      </w:pPr>
    </w:p>
    <w:p w:rsidR="00BE590C" w:rsidRPr="00D10D78" w:rsidRDefault="00BE590C" w:rsidP="00BE590C">
      <w:pPr>
        <w:jc w:val="center"/>
        <w:rPr>
          <w:b/>
          <w:sz w:val="24"/>
          <w:szCs w:val="24"/>
        </w:rPr>
      </w:pPr>
      <w:r w:rsidRPr="00D10D78">
        <w:rPr>
          <w:b/>
          <w:sz w:val="24"/>
          <w:szCs w:val="24"/>
        </w:rPr>
        <w:t>4. Права и обязанности Подрядчика</w:t>
      </w:r>
    </w:p>
    <w:p w:rsidR="00BE590C" w:rsidRPr="00D10D78" w:rsidRDefault="00BE590C" w:rsidP="00BE590C">
      <w:pPr>
        <w:jc w:val="center"/>
        <w:rPr>
          <w:b/>
          <w:sz w:val="24"/>
          <w:szCs w:val="24"/>
        </w:rPr>
      </w:pPr>
    </w:p>
    <w:p w:rsidR="00BE590C" w:rsidRPr="00D10D78" w:rsidRDefault="00BE590C" w:rsidP="00BE590C">
      <w:pPr>
        <w:tabs>
          <w:tab w:val="left" w:pos="709"/>
        </w:tabs>
        <w:jc w:val="both"/>
        <w:rPr>
          <w:sz w:val="24"/>
          <w:szCs w:val="24"/>
        </w:rPr>
      </w:pPr>
      <w:r w:rsidRPr="00D10D78">
        <w:rPr>
          <w:sz w:val="24"/>
          <w:szCs w:val="24"/>
        </w:rPr>
        <w:t>4.1. Выполнить Работы в объеме и сроки, предусмотренные в настоящем Контракте и сдать работы Заказчику. Выполнить Работы в соответствии со Сметой</w:t>
      </w:r>
      <w:r w:rsidR="00A37284">
        <w:rPr>
          <w:sz w:val="24"/>
          <w:szCs w:val="24"/>
        </w:rPr>
        <w:t>.</w:t>
      </w:r>
      <w:r w:rsidRPr="00D10D78">
        <w:rPr>
          <w:sz w:val="24"/>
          <w:szCs w:val="24"/>
        </w:rPr>
        <w:t xml:space="preserve"> Выполнение работ должно соответствовать С</w:t>
      </w:r>
      <w:r>
        <w:rPr>
          <w:sz w:val="24"/>
          <w:szCs w:val="24"/>
        </w:rPr>
        <w:t>Н</w:t>
      </w:r>
      <w:r w:rsidRPr="00D10D78">
        <w:rPr>
          <w:sz w:val="24"/>
          <w:szCs w:val="24"/>
        </w:rPr>
        <w:t xml:space="preserve">иП, ТУ, ГОСТ, </w:t>
      </w:r>
      <w:r w:rsidRPr="00D10D78">
        <w:rPr>
          <w:color w:val="000000"/>
          <w:sz w:val="24"/>
          <w:szCs w:val="24"/>
        </w:rPr>
        <w:t xml:space="preserve">Правилам пожарной безопасности (ППБ 01-03) в РФ, утвержденным приказом МЧС России от 18.06.2003 № 313, </w:t>
      </w:r>
      <w:r w:rsidRPr="00D10D78">
        <w:rPr>
          <w:sz w:val="24"/>
          <w:szCs w:val="24"/>
        </w:rPr>
        <w:t>другим нормативным актам, регламентирующим производство соответствующих работ.</w:t>
      </w:r>
    </w:p>
    <w:p w:rsidR="00BE590C" w:rsidRPr="00D10D78" w:rsidRDefault="00BE590C" w:rsidP="00BE590C">
      <w:pPr>
        <w:tabs>
          <w:tab w:val="left" w:pos="709"/>
        </w:tabs>
        <w:jc w:val="both"/>
        <w:rPr>
          <w:sz w:val="24"/>
          <w:szCs w:val="24"/>
        </w:rPr>
      </w:pPr>
      <w:r w:rsidRPr="00D10D78">
        <w:rPr>
          <w:sz w:val="24"/>
          <w:szCs w:val="24"/>
        </w:rPr>
        <w:t>4.2. Проведение работ должно осуществляться в рабочие дни с 8 до 22 часов, за исключением ликвидации аварийных ситуаций.</w:t>
      </w:r>
    </w:p>
    <w:p w:rsidR="00BE590C" w:rsidRPr="00D10D78" w:rsidRDefault="00BE590C" w:rsidP="00BE590C">
      <w:pPr>
        <w:tabs>
          <w:tab w:val="left" w:pos="709"/>
        </w:tabs>
        <w:jc w:val="both"/>
        <w:rPr>
          <w:sz w:val="24"/>
          <w:szCs w:val="24"/>
        </w:rPr>
      </w:pPr>
      <w:r w:rsidRPr="00D10D78">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BE590C" w:rsidRPr="00D10D78" w:rsidRDefault="00BE590C" w:rsidP="00BE590C">
      <w:pPr>
        <w:tabs>
          <w:tab w:val="left" w:pos="709"/>
        </w:tabs>
        <w:jc w:val="both"/>
        <w:rPr>
          <w:sz w:val="24"/>
          <w:szCs w:val="24"/>
        </w:rPr>
      </w:pPr>
      <w:r w:rsidRPr="00D10D78">
        <w:rPr>
          <w:sz w:val="24"/>
          <w:szCs w:val="24"/>
        </w:rPr>
        <w:t xml:space="preserve">4.4. При окраске стен, полов, перил и иных элементов на них должны быть размещены </w:t>
      </w:r>
      <w:proofErr w:type="gramStart"/>
      <w:r w:rsidRPr="00D10D78">
        <w:rPr>
          <w:sz w:val="24"/>
          <w:szCs w:val="24"/>
        </w:rPr>
        <w:t>таблички</w:t>
      </w:r>
      <w:proofErr w:type="gramEnd"/>
      <w:r w:rsidRPr="00D10D78">
        <w:rPr>
          <w:sz w:val="24"/>
          <w:szCs w:val="24"/>
        </w:rPr>
        <w:t xml:space="preserve"> предупреждающие о свеженанесенной краске. В случае</w:t>
      </w:r>
      <w:proofErr w:type="gramStart"/>
      <w:r w:rsidRPr="00D10D78">
        <w:rPr>
          <w:sz w:val="24"/>
          <w:szCs w:val="24"/>
        </w:rPr>
        <w:t>,</w:t>
      </w:r>
      <w:proofErr w:type="gramEnd"/>
      <w:r w:rsidRPr="00D10D78">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BE590C" w:rsidRPr="00D10D78" w:rsidRDefault="00BE590C" w:rsidP="00BE590C">
      <w:pPr>
        <w:tabs>
          <w:tab w:val="left" w:pos="709"/>
        </w:tabs>
        <w:jc w:val="both"/>
        <w:rPr>
          <w:sz w:val="24"/>
          <w:szCs w:val="24"/>
        </w:rPr>
      </w:pPr>
      <w:r w:rsidRPr="00D10D78">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BE590C" w:rsidRPr="00D10D78" w:rsidRDefault="00BE590C" w:rsidP="00BE590C">
      <w:pPr>
        <w:tabs>
          <w:tab w:val="left" w:pos="709"/>
        </w:tabs>
        <w:jc w:val="both"/>
        <w:rPr>
          <w:sz w:val="24"/>
          <w:szCs w:val="24"/>
        </w:rPr>
      </w:pPr>
      <w:r w:rsidRPr="00D10D78">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BE590C" w:rsidRPr="00D10D78" w:rsidRDefault="00BE590C" w:rsidP="00BE590C">
      <w:pPr>
        <w:tabs>
          <w:tab w:val="left" w:pos="709"/>
        </w:tabs>
        <w:jc w:val="both"/>
        <w:rPr>
          <w:sz w:val="24"/>
          <w:szCs w:val="24"/>
        </w:rPr>
      </w:pPr>
      <w:r w:rsidRPr="00D10D78">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BE590C" w:rsidRPr="00D10D78" w:rsidRDefault="00BE590C" w:rsidP="00BE590C">
      <w:pPr>
        <w:tabs>
          <w:tab w:val="left" w:pos="709"/>
        </w:tabs>
        <w:jc w:val="both"/>
        <w:rPr>
          <w:sz w:val="24"/>
          <w:szCs w:val="24"/>
        </w:rPr>
      </w:pPr>
      <w:r w:rsidRPr="00D10D78">
        <w:rPr>
          <w:sz w:val="24"/>
          <w:szCs w:val="24"/>
        </w:rPr>
        <w:t xml:space="preserve">4.8. В случае повреждения дверей или окон (включая повреждения их отдельных элементов) квартир ремонтируемого дома организация, </w:t>
      </w:r>
      <w:r>
        <w:rPr>
          <w:sz w:val="24"/>
          <w:szCs w:val="24"/>
        </w:rPr>
        <w:t>выполняющая работы</w:t>
      </w:r>
      <w:r w:rsidRPr="00D10D78">
        <w:rPr>
          <w:sz w:val="24"/>
          <w:szCs w:val="24"/>
        </w:rPr>
        <w:t>, должна устранить их в течение 3 суток с момента повреждения.</w:t>
      </w:r>
    </w:p>
    <w:p w:rsidR="00BE590C" w:rsidRPr="00D10D78" w:rsidRDefault="00BE590C" w:rsidP="00BE590C">
      <w:pPr>
        <w:tabs>
          <w:tab w:val="left" w:pos="709"/>
        </w:tabs>
        <w:jc w:val="both"/>
        <w:rPr>
          <w:sz w:val="24"/>
          <w:szCs w:val="24"/>
        </w:rPr>
      </w:pPr>
      <w:r w:rsidRPr="00D10D78">
        <w:rPr>
          <w:sz w:val="24"/>
          <w:szCs w:val="24"/>
        </w:rPr>
        <w:t xml:space="preserve">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w:t>
      </w:r>
      <w:r w:rsidRPr="00D10D78">
        <w:rPr>
          <w:sz w:val="24"/>
          <w:szCs w:val="24"/>
        </w:rPr>
        <w:lastRenderedPageBreak/>
        <w:t>строительных материалов.</w:t>
      </w:r>
    </w:p>
    <w:p w:rsidR="00BE590C" w:rsidRPr="00D10D78" w:rsidRDefault="00BE590C" w:rsidP="00BE590C">
      <w:pPr>
        <w:tabs>
          <w:tab w:val="left" w:pos="709"/>
        </w:tabs>
        <w:jc w:val="both"/>
        <w:rPr>
          <w:sz w:val="24"/>
          <w:szCs w:val="24"/>
        </w:rPr>
      </w:pPr>
      <w:r w:rsidRPr="00D10D78">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BE590C" w:rsidRPr="00D10D78" w:rsidRDefault="00BE590C" w:rsidP="00BE590C">
      <w:pPr>
        <w:tabs>
          <w:tab w:val="left" w:pos="709"/>
        </w:tabs>
        <w:jc w:val="both"/>
        <w:rPr>
          <w:sz w:val="24"/>
          <w:szCs w:val="24"/>
        </w:rPr>
      </w:pPr>
      <w:r w:rsidRPr="00D10D78">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BE590C" w:rsidRPr="00D10D78" w:rsidRDefault="00BE590C" w:rsidP="00BE590C">
      <w:pPr>
        <w:tabs>
          <w:tab w:val="left" w:pos="709"/>
        </w:tabs>
        <w:jc w:val="both"/>
        <w:rPr>
          <w:sz w:val="24"/>
          <w:szCs w:val="24"/>
        </w:rPr>
      </w:pPr>
      <w:r w:rsidRPr="00D10D78">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BE590C" w:rsidRPr="00D10D78" w:rsidRDefault="00BE590C" w:rsidP="00BE590C">
      <w:pPr>
        <w:tabs>
          <w:tab w:val="left" w:pos="709"/>
        </w:tabs>
        <w:jc w:val="both"/>
        <w:rPr>
          <w:sz w:val="24"/>
          <w:szCs w:val="24"/>
        </w:rPr>
      </w:pPr>
      <w:r w:rsidRPr="00D10D78">
        <w:rPr>
          <w:sz w:val="24"/>
          <w:szCs w:val="24"/>
        </w:rPr>
        <w:t>4.13. Выполнить в полном объеме все свои обязательства, предусмотренные в настоящем Контракте.</w:t>
      </w:r>
    </w:p>
    <w:p w:rsidR="00BE590C" w:rsidRPr="00D10D78" w:rsidRDefault="00BE590C" w:rsidP="00BE590C">
      <w:pPr>
        <w:tabs>
          <w:tab w:val="left" w:pos="709"/>
        </w:tabs>
        <w:jc w:val="both"/>
        <w:rPr>
          <w:sz w:val="24"/>
          <w:szCs w:val="24"/>
        </w:rPr>
      </w:pPr>
      <w:r w:rsidRPr="00D10D78">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BE590C" w:rsidRPr="00D10D78" w:rsidRDefault="00BE590C" w:rsidP="00BE590C">
      <w:pPr>
        <w:tabs>
          <w:tab w:val="left" w:pos="709"/>
        </w:tabs>
        <w:jc w:val="both"/>
        <w:rPr>
          <w:sz w:val="24"/>
          <w:szCs w:val="24"/>
        </w:rPr>
      </w:pPr>
      <w:r w:rsidRPr="00D10D78">
        <w:rPr>
          <w:sz w:val="24"/>
          <w:szCs w:val="24"/>
        </w:rPr>
        <w:t>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BE590C" w:rsidRPr="00D10D78" w:rsidRDefault="00BE590C" w:rsidP="00BE590C">
      <w:pPr>
        <w:pStyle w:val="25"/>
        <w:tabs>
          <w:tab w:val="num" w:pos="0"/>
          <w:tab w:val="num" w:pos="795"/>
        </w:tabs>
        <w:spacing w:after="0" w:line="240" w:lineRule="auto"/>
        <w:jc w:val="both"/>
        <w:rPr>
          <w:sz w:val="24"/>
          <w:szCs w:val="24"/>
        </w:rPr>
      </w:pPr>
      <w:r w:rsidRPr="00D10D78">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BE590C" w:rsidRPr="00D10D78" w:rsidRDefault="00BE590C" w:rsidP="00BE590C">
      <w:pPr>
        <w:pStyle w:val="25"/>
        <w:tabs>
          <w:tab w:val="num" w:pos="0"/>
          <w:tab w:val="num" w:pos="795"/>
        </w:tabs>
        <w:spacing w:after="0" w:line="240" w:lineRule="auto"/>
        <w:jc w:val="both"/>
        <w:rPr>
          <w:sz w:val="24"/>
          <w:szCs w:val="24"/>
        </w:rPr>
      </w:pPr>
      <w:r w:rsidRPr="00D10D78">
        <w:rPr>
          <w:sz w:val="24"/>
          <w:szCs w:val="24"/>
        </w:rPr>
        <w:t>4.17. При обнаружении дефектов работ в ходе приемки, недостатки устраняются Подрядчиком в согласованные Сторонами сроки.</w:t>
      </w:r>
    </w:p>
    <w:p w:rsidR="00BE590C" w:rsidRPr="00D10D78" w:rsidRDefault="00BE590C" w:rsidP="00BE590C">
      <w:pPr>
        <w:pStyle w:val="af2"/>
        <w:tabs>
          <w:tab w:val="left" w:pos="360"/>
        </w:tabs>
        <w:jc w:val="both"/>
        <w:rPr>
          <w:sz w:val="24"/>
          <w:szCs w:val="24"/>
        </w:rPr>
      </w:pPr>
      <w:r w:rsidRPr="00D10D78">
        <w:rPr>
          <w:sz w:val="24"/>
          <w:szCs w:val="24"/>
        </w:rPr>
        <w:t>4.18. В случае изменения реквизитов и банковских данных, письменно уведомить Заказчика в пятидневный срок.</w:t>
      </w:r>
    </w:p>
    <w:p w:rsidR="00BE590C" w:rsidRPr="00D10D78" w:rsidRDefault="00BE590C" w:rsidP="00BE590C">
      <w:pPr>
        <w:pStyle w:val="25"/>
        <w:tabs>
          <w:tab w:val="num" w:pos="0"/>
          <w:tab w:val="num" w:pos="795"/>
        </w:tabs>
        <w:spacing w:after="0" w:line="240" w:lineRule="auto"/>
        <w:jc w:val="both"/>
        <w:rPr>
          <w:sz w:val="24"/>
          <w:szCs w:val="24"/>
        </w:rPr>
      </w:pPr>
      <w:r w:rsidRPr="00D10D78">
        <w:rPr>
          <w:sz w:val="24"/>
          <w:szCs w:val="24"/>
        </w:rPr>
        <w:t>4.19.</w:t>
      </w:r>
      <w:r w:rsidRPr="00D10D78">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BE590C" w:rsidRPr="00D10D78" w:rsidRDefault="00BE590C" w:rsidP="00BE590C">
      <w:pPr>
        <w:pStyle w:val="25"/>
        <w:tabs>
          <w:tab w:val="num" w:pos="0"/>
          <w:tab w:val="num" w:pos="795"/>
        </w:tabs>
        <w:spacing w:after="0" w:line="240" w:lineRule="auto"/>
        <w:jc w:val="both"/>
        <w:rPr>
          <w:sz w:val="24"/>
          <w:szCs w:val="24"/>
        </w:rPr>
      </w:pPr>
      <w:r w:rsidRPr="00D10D78">
        <w:rPr>
          <w:sz w:val="24"/>
          <w:szCs w:val="24"/>
        </w:rPr>
        <w:t>4.20.</w:t>
      </w:r>
      <w:r w:rsidRPr="00D10D78">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BE590C" w:rsidRPr="00D10D78" w:rsidRDefault="00BE590C" w:rsidP="00BE590C">
      <w:pPr>
        <w:pStyle w:val="25"/>
        <w:tabs>
          <w:tab w:val="num" w:pos="0"/>
          <w:tab w:val="num" w:pos="795"/>
        </w:tabs>
        <w:spacing w:after="0" w:line="240" w:lineRule="auto"/>
        <w:jc w:val="both"/>
        <w:rPr>
          <w:sz w:val="24"/>
          <w:szCs w:val="24"/>
        </w:rPr>
      </w:pPr>
      <w:r w:rsidRPr="00D10D78">
        <w:rPr>
          <w:sz w:val="24"/>
          <w:szCs w:val="24"/>
        </w:rPr>
        <w:t>4.21.</w:t>
      </w:r>
      <w:r w:rsidRPr="00D10D78">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BE590C" w:rsidRPr="00D10D78" w:rsidRDefault="00BE590C" w:rsidP="00BE590C">
      <w:pPr>
        <w:pStyle w:val="25"/>
        <w:tabs>
          <w:tab w:val="num" w:pos="0"/>
          <w:tab w:val="num" w:pos="795"/>
        </w:tabs>
        <w:spacing w:after="0" w:line="240" w:lineRule="auto"/>
        <w:jc w:val="both"/>
        <w:rPr>
          <w:sz w:val="24"/>
          <w:szCs w:val="24"/>
        </w:rPr>
      </w:pPr>
      <w:r w:rsidRPr="00D10D78">
        <w:rPr>
          <w:sz w:val="24"/>
          <w:szCs w:val="24"/>
        </w:rPr>
        <w:t>4.22.</w:t>
      </w:r>
      <w:r w:rsidRPr="00D10D78">
        <w:rPr>
          <w:sz w:val="24"/>
          <w:szCs w:val="24"/>
        </w:rPr>
        <w:tab/>
        <w:t>Подрядчик к проведению работ не должен допускать лиц в состоянии алкогольного или наркотического опьянения.</w:t>
      </w:r>
    </w:p>
    <w:p w:rsidR="00BE590C" w:rsidRPr="00D10D78" w:rsidRDefault="00BE590C" w:rsidP="00BE590C">
      <w:pPr>
        <w:jc w:val="both"/>
        <w:rPr>
          <w:sz w:val="24"/>
          <w:szCs w:val="24"/>
        </w:rPr>
      </w:pPr>
      <w:r w:rsidRPr="00D10D78">
        <w:rPr>
          <w:sz w:val="24"/>
          <w:szCs w:val="24"/>
        </w:rPr>
        <w:t>4.23. Представителем Подрядчика по настоящему контракту является__________________________________.</w:t>
      </w:r>
    </w:p>
    <w:p w:rsidR="00BE590C" w:rsidRPr="00D10D78" w:rsidRDefault="00BE590C" w:rsidP="00BE590C">
      <w:pPr>
        <w:jc w:val="both"/>
        <w:rPr>
          <w:b/>
          <w:sz w:val="24"/>
          <w:szCs w:val="24"/>
        </w:rPr>
      </w:pPr>
      <w:r w:rsidRPr="00D10D78">
        <w:rPr>
          <w:sz w:val="24"/>
          <w:szCs w:val="24"/>
        </w:rPr>
        <w:t xml:space="preserve"> </w:t>
      </w:r>
    </w:p>
    <w:p w:rsidR="00BE590C" w:rsidRPr="00D10D78" w:rsidRDefault="00BE590C" w:rsidP="00BE590C">
      <w:pPr>
        <w:ind w:left="1416"/>
        <w:jc w:val="center"/>
        <w:rPr>
          <w:b/>
          <w:sz w:val="24"/>
          <w:szCs w:val="24"/>
        </w:rPr>
      </w:pPr>
      <w:r w:rsidRPr="00D10D78">
        <w:rPr>
          <w:b/>
          <w:sz w:val="24"/>
          <w:szCs w:val="24"/>
        </w:rPr>
        <w:t>5. Права и обязанности Заказчика</w:t>
      </w:r>
    </w:p>
    <w:p w:rsidR="00BE590C" w:rsidRPr="00D10D78" w:rsidRDefault="00BE590C" w:rsidP="00BE590C">
      <w:pPr>
        <w:ind w:left="1416"/>
        <w:jc w:val="center"/>
        <w:rPr>
          <w:b/>
          <w:sz w:val="24"/>
          <w:szCs w:val="24"/>
        </w:rPr>
      </w:pPr>
    </w:p>
    <w:p w:rsidR="00BE590C" w:rsidRPr="00D10D78" w:rsidRDefault="00BE590C" w:rsidP="00BE590C">
      <w:pPr>
        <w:pStyle w:val="a0"/>
        <w:numPr>
          <w:ilvl w:val="0"/>
          <w:numId w:val="0"/>
        </w:numPr>
        <w:jc w:val="both"/>
        <w:rPr>
          <w:sz w:val="24"/>
          <w:szCs w:val="24"/>
        </w:rPr>
      </w:pPr>
      <w:r w:rsidRPr="00D10D78">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BE590C" w:rsidRPr="00D10D78" w:rsidRDefault="00BE590C" w:rsidP="00BE590C">
      <w:pPr>
        <w:pStyle w:val="a0"/>
        <w:widowControl/>
        <w:numPr>
          <w:ilvl w:val="0"/>
          <w:numId w:val="14"/>
        </w:numPr>
        <w:autoSpaceDE/>
        <w:autoSpaceDN/>
        <w:adjustRightInd/>
        <w:spacing w:after="0"/>
        <w:ind w:left="0"/>
        <w:jc w:val="both"/>
        <w:rPr>
          <w:sz w:val="24"/>
          <w:szCs w:val="24"/>
        </w:rPr>
      </w:pPr>
      <w:r w:rsidRPr="00D10D78">
        <w:rPr>
          <w:sz w:val="24"/>
          <w:szCs w:val="24"/>
        </w:rPr>
        <w:t>визуального осмотра в сравнении со Сметой представителями Заказчика;</w:t>
      </w:r>
    </w:p>
    <w:p w:rsidR="00BE590C" w:rsidRPr="00D10D78" w:rsidRDefault="00BE590C" w:rsidP="00BE590C">
      <w:pPr>
        <w:pStyle w:val="a0"/>
        <w:widowControl/>
        <w:numPr>
          <w:ilvl w:val="0"/>
          <w:numId w:val="14"/>
        </w:numPr>
        <w:autoSpaceDE/>
        <w:autoSpaceDN/>
        <w:adjustRightInd/>
        <w:spacing w:after="0"/>
        <w:ind w:left="0"/>
        <w:jc w:val="both"/>
        <w:rPr>
          <w:sz w:val="24"/>
          <w:szCs w:val="24"/>
        </w:rPr>
      </w:pPr>
      <w:r w:rsidRPr="00D10D78">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D10D78">
        <w:rPr>
          <w:sz w:val="24"/>
          <w:szCs w:val="24"/>
        </w:rPr>
        <w:t>последний</w:t>
      </w:r>
      <w:proofErr w:type="gramEnd"/>
      <w:r w:rsidRPr="00D10D78">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w:t>
      </w:r>
      <w:r w:rsidRPr="00D10D78">
        <w:rPr>
          <w:sz w:val="24"/>
          <w:szCs w:val="24"/>
        </w:rPr>
        <w:lastRenderedPageBreak/>
        <w:t>одностороннем порядке при наличии спора с Подрядчиком и невозможности достижения согласия.</w:t>
      </w:r>
    </w:p>
    <w:p w:rsidR="00BE590C" w:rsidRPr="00D10D78" w:rsidRDefault="00BE590C" w:rsidP="00BE590C">
      <w:pPr>
        <w:pStyle w:val="a0"/>
        <w:numPr>
          <w:ilvl w:val="0"/>
          <w:numId w:val="0"/>
        </w:numPr>
        <w:spacing w:before="120"/>
        <w:ind w:left="-284"/>
        <w:jc w:val="both"/>
        <w:rPr>
          <w:sz w:val="24"/>
          <w:szCs w:val="24"/>
        </w:rPr>
      </w:pPr>
      <w:r w:rsidRPr="00D10D78">
        <w:rPr>
          <w:sz w:val="24"/>
          <w:szCs w:val="24"/>
        </w:rPr>
        <w:t>Несоответствием качества материала является несоответствие Смете:</w:t>
      </w:r>
    </w:p>
    <w:p w:rsidR="00BE590C" w:rsidRPr="00D10D78" w:rsidRDefault="00BE590C" w:rsidP="00BE590C">
      <w:pPr>
        <w:pStyle w:val="a0"/>
        <w:widowControl/>
        <w:numPr>
          <w:ilvl w:val="0"/>
          <w:numId w:val="15"/>
        </w:numPr>
        <w:tabs>
          <w:tab w:val="num" w:pos="360"/>
        </w:tabs>
        <w:autoSpaceDE/>
        <w:autoSpaceDN/>
        <w:adjustRightInd/>
        <w:spacing w:after="0"/>
        <w:ind w:left="-284" w:firstLine="0"/>
        <w:jc w:val="both"/>
        <w:rPr>
          <w:sz w:val="24"/>
          <w:szCs w:val="24"/>
        </w:rPr>
      </w:pPr>
      <w:r w:rsidRPr="00D10D78">
        <w:rPr>
          <w:sz w:val="24"/>
          <w:szCs w:val="24"/>
        </w:rPr>
        <w:t>марки материала;</w:t>
      </w:r>
    </w:p>
    <w:p w:rsidR="00BE590C" w:rsidRDefault="00BE590C" w:rsidP="00BE590C">
      <w:pPr>
        <w:pStyle w:val="a0"/>
        <w:widowControl/>
        <w:numPr>
          <w:ilvl w:val="0"/>
          <w:numId w:val="15"/>
        </w:numPr>
        <w:tabs>
          <w:tab w:val="num" w:pos="360"/>
        </w:tabs>
        <w:autoSpaceDE/>
        <w:autoSpaceDN/>
        <w:adjustRightInd/>
        <w:spacing w:after="0"/>
        <w:ind w:left="-284" w:firstLine="0"/>
        <w:jc w:val="both"/>
        <w:rPr>
          <w:sz w:val="24"/>
          <w:szCs w:val="24"/>
        </w:rPr>
      </w:pPr>
      <w:r w:rsidRPr="00D10D78">
        <w:rPr>
          <w:sz w:val="24"/>
          <w:szCs w:val="24"/>
        </w:rPr>
        <w:t>наименования материала;</w:t>
      </w:r>
    </w:p>
    <w:p w:rsidR="00BE590C" w:rsidRDefault="00BE590C" w:rsidP="00BE590C">
      <w:pPr>
        <w:pStyle w:val="a0"/>
        <w:widowControl/>
        <w:numPr>
          <w:ilvl w:val="0"/>
          <w:numId w:val="15"/>
        </w:numPr>
        <w:tabs>
          <w:tab w:val="num" w:pos="360"/>
        </w:tabs>
        <w:autoSpaceDE/>
        <w:autoSpaceDN/>
        <w:adjustRightInd/>
        <w:spacing w:after="0"/>
        <w:ind w:left="-284" w:firstLine="0"/>
        <w:jc w:val="both"/>
        <w:rPr>
          <w:sz w:val="24"/>
          <w:szCs w:val="24"/>
        </w:rPr>
      </w:pPr>
      <w:r>
        <w:rPr>
          <w:sz w:val="24"/>
          <w:szCs w:val="24"/>
        </w:rPr>
        <w:t>стоимости материала;</w:t>
      </w:r>
    </w:p>
    <w:p w:rsidR="00BE590C" w:rsidRPr="00D10D78" w:rsidRDefault="00BE590C" w:rsidP="00BE590C">
      <w:pPr>
        <w:pStyle w:val="a0"/>
        <w:widowControl/>
        <w:numPr>
          <w:ilvl w:val="0"/>
          <w:numId w:val="15"/>
        </w:numPr>
        <w:tabs>
          <w:tab w:val="num" w:pos="360"/>
        </w:tabs>
        <w:autoSpaceDE/>
        <w:autoSpaceDN/>
        <w:adjustRightInd/>
        <w:spacing w:after="0"/>
        <w:ind w:left="-284" w:firstLine="0"/>
        <w:jc w:val="both"/>
        <w:rPr>
          <w:sz w:val="24"/>
          <w:szCs w:val="24"/>
        </w:rPr>
      </w:pPr>
      <w:r>
        <w:rPr>
          <w:sz w:val="24"/>
          <w:szCs w:val="24"/>
        </w:rPr>
        <w:t>количества материала.</w:t>
      </w:r>
    </w:p>
    <w:p w:rsidR="00BE590C" w:rsidRPr="00D10D78" w:rsidRDefault="00BE590C" w:rsidP="00BE590C">
      <w:pPr>
        <w:pStyle w:val="a0"/>
        <w:numPr>
          <w:ilvl w:val="0"/>
          <w:numId w:val="0"/>
        </w:numPr>
        <w:spacing w:before="120"/>
        <w:ind w:left="-284"/>
        <w:jc w:val="both"/>
        <w:rPr>
          <w:sz w:val="24"/>
          <w:szCs w:val="24"/>
        </w:rPr>
      </w:pPr>
      <w:r w:rsidRPr="00D10D78">
        <w:rPr>
          <w:sz w:val="24"/>
          <w:szCs w:val="24"/>
        </w:rPr>
        <w:t>Несоответствием работ является:</w:t>
      </w:r>
    </w:p>
    <w:p w:rsidR="00BE590C" w:rsidRPr="00D10D78" w:rsidRDefault="00BE590C" w:rsidP="00BE590C">
      <w:pPr>
        <w:pStyle w:val="a0"/>
        <w:widowControl/>
        <w:numPr>
          <w:ilvl w:val="0"/>
          <w:numId w:val="16"/>
        </w:numPr>
        <w:tabs>
          <w:tab w:val="num" w:pos="360"/>
        </w:tabs>
        <w:autoSpaceDE/>
        <w:autoSpaceDN/>
        <w:adjustRightInd/>
        <w:spacing w:after="0"/>
        <w:ind w:left="-284" w:firstLine="0"/>
        <w:jc w:val="both"/>
        <w:rPr>
          <w:sz w:val="24"/>
          <w:szCs w:val="24"/>
        </w:rPr>
      </w:pPr>
      <w:r w:rsidRPr="00D10D78">
        <w:rPr>
          <w:sz w:val="24"/>
          <w:szCs w:val="24"/>
        </w:rPr>
        <w:t>несоответствие Смете объемов и состава</w:t>
      </w:r>
      <w:r w:rsidR="00A37284">
        <w:rPr>
          <w:sz w:val="24"/>
          <w:szCs w:val="24"/>
        </w:rPr>
        <w:t xml:space="preserve"> работ</w:t>
      </w:r>
      <w:r w:rsidRPr="00D10D78">
        <w:rPr>
          <w:sz w:val="24"/>
          <w:szCs w:val="24"/>
        </w:rPr>
        <w:t>;</w:t>
      </w:r>
    </w:p>
    <w:p w:rsidR="00BE590C" w:rsidRPr="00D10D78" w:rsidRDefault="00BE590C" w:rsidP="00BE590C">
      <w:pPr>
        <w:pStyle w:val="a0"/>
        <w:widowControl/>
        <w:numPr>
          <w:ilvl w:val="0"/>
          <w:numId w:val="16"/>
        </w:numPr>
        <w:tabs>
          <w:tab w:val="num" w:pos="360"/>
        </w:tabs>
        <w:autoSpaceDE/>
        <w:autoSpaceDN/>
        <w:adjustRightInd/>
        <w:spacing w:after="0"/>
        <w:ind w:left="-284" w:firstLine="0"/>
        <w:jc w:val="both"/>
        <w:rPr>
          <w:sz w:val="24"/>
          <w:szCs w:val="24"/>
        </w:rPr>
      </w:pPr>
      <w:r w:rsidRPr="00D10D78">
        <w:rPr>
          <w:sz w:val="24"/>
          <w:szCs w:val="24"/>
        </w:rPr>
        <w:t>несоответствие действующим требованиям технологии способа производства работ;</w:t>
      </w:r>
    </w:p>
    <w:p w:rsidR="00BE590C" w:rsidRPr="00D10D78" w:rsidRDefault="00BE590C" w:rsidP="00BE590C">
      <w:pPr>
        <w:pStyle w:val="a0"/>
        <w:numPr>
          <w:ilvl w:val="0"/>
          <w:numId w:val="0"/>
        </w:numPr>
        <w:ind w:left="-284"/>
        <w:jc w:val="both"/>
        <w:rPr>
          <w:sz w:val="24"/>
          <w:szCs w:val="24"/>
        </w:rPr>
      </w:pPr>
      <w:r w:rsidRPr="00D10D78">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BE590C" w:rsidRPr="00D10D78" w:rsidRDefault="00BE590C" w:rsidP="00BE590C">
      <w:pPr>
        <w:pStyle w:val="a0"/>
        <w:numPr>
          <w:ilvl w:val="0"/>
          <w:numId w:val="0"/>
        </w:numPr>
        <w:ind w:left="-284"/>
        <w:jc w:val="both"/>
        <w:rPr>
          <w:sz w:val="24"/>
          <w:szCs w:val="24"/>
        </w:rPr>
      </w:pPr>
      <w:r w:rsidRPr="00D10D78">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BE590C" w:rsidRPr="00D10D78" w:rsidRDefault="00BE590C" w:rsidP="00BE590C">
      <w:pPr>
        <w:pStyle w:val="a0"/>
        <w:numPr>
          <w:ilvl w:val="0"/>
          <w:numId w:val="0"/>
        </w:numPr>
        <w:ind w:left="-284"/>
        <w:jc w:val="both"/>
        <w:rPr>
          <w:sz w:val="24"/>
          <w:szCs w:val="24"/>
        </w:rPr>
      </w:pPr>
      <w:r w:rsidRPr="00D10D78">
        <w:rPr>
          <w:sz w:val="24"/>
          <w:szCs w:val="24"/>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w:t>
      </w:r>
      <w:r>
        <w:rPr>
          <w:sz w:val="24"/>
          <w:szCs w:val="24"/>
        </w:rPr>
        <w:t>и</w:t>
      </w:r>
      <w:r w:rsidRPr="00D10D78">
        <w:rPr>
          <w:sz w:val="24"/>
          <w:szCs w:val="24"/>
        </w:rPr>
        <w:t xml:space="preserve"> и время.</w:t>
      </w:r>
    </w:p>
    <w:p w:rsidR="00BE590C" w:rsidRPr="00D10D78" w:rsidRDefault="00BE590C" w:rsidP="00BE590C">
      <w:pPr>
        <w:pStyle w:val="a0"/>
        <w:numPr>
          <w:ilvl w:val="0"/>
          <w:numId w:val="0"/>
        </w:numPr>
        <w:ind w:left="-284"/>
        <w:jc w:val="both"/>
        <w:rPr>
          <w:sz w:val="24"/>
          <w:szCs w:val="24"/>
        </w:rPr>
      </w:pPr>
      <w:r w:rsidRPr="00D10D78">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BE590C" w:rsidRPr="00D10D78" w:rsidRDefault="00BE590C" w:rsidP="00BE590C">
      <w:pPr>
        <w:ind w:left="-284"/>
        <w:jc w:val="both"/>
        <w:rPr>
          <w:sz w:val="24"/>
          <w:szCs w:val="24"/>
        </w:rPr>
      </w:pPr>
      <w:r w:rsidRPr="00D10D78">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BE590C" w:rsidRPr="00D10D78" w:rsidRDefault="00BE590C" w:rsidP="00BE590C">
      <w:pPr>
        <w:tabs>
          <w:tab w:val="left" w:pos="709"/>
        </w:tabs>
        <w:ind w:left="-284"/>
        <w:jc w:val="both"/>
        <w:rPr>
          <w:sz w:val="24"/>
          <w:szCs w:val="24"/>
        </w:rPr>
      </w:pPr>
      <w:r w:rsidRPr="00D10D78">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BE590C" w:rsidRDefault="00BE590C" w:rsidP="00BE590C">
      <w:pPr>
        <w:ind w:left="-284"/>
        <w:jc w:val="both"/>
        <w:rPr>
          <w:sz w:val="24"/>
          <w:szCs w:val="24"/>
        </w:rPr>
      </w:pPr>
      <w:r w:rsidRPr="00D10D78">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0A2ED1" w:rsidRPr="00D10D78" w:rsidRDefault="000A2ED1" w:rsidP="00BE590C">
      <w:pPr>
        <w:ind w:left="-284"/>
        <w:jc w:val="both"/>
        <w:rPr>
          <w:sz w:val="24"/>
          <w:szCs w:val="24"/>
        </w:rPr>
      </w:pPr>
    </w:p>
    <w:p w:rsidR="00BE590C" w:rsidRPr="00D10D78" w:rsidRDefault="00BE590C" w:rsidP="00BE590C">
      <w:pPr>
        <w:widowControl/>
        <w:numPr>
          <w:ilvl w:val="0"/>
          <w:numId w:val="17"/>
        </w:numPr>
        <w:tabs>
          <w:tab w:val="left" w:pos="0"/>
        </w:tabs>
        <w:autoSpaceDE/>
        <w:autoSpaceDN/>
        <w:adjustRightInd/>
        <w:jc w:val="center"/>
        <w:rPr>
          <w:b/>
          <w:sz w:val="24"/>
          <w:szCs w:val="24"/>
        </w:rPr>
      </w:pPr>
      <w:r w:rsidRPr="00D10D78">
        <w:rPr>
          <w:b/>
          <w:sz w:val="24"/>
          <w:szCs w:val="24"/>
        </w:rPr>
        <w:t>Форс-мажор</w:t>
      </w:r>
    </w:p>
    <w:p w:rsidR="00BE590C" w:rsidRPr="00D10D78" w:rsidRDefault="00BE590C" w:rsidP="00BE590C">
      <w:pPr>
        <w:tabs>
          <w:tab w:val="left" w:pos="0"/>
        </w:tabs>
        <w:ind w:left="360"/>
        <w:rPr>
          <w:b/>
          <w:sz w:val="24"/>
          <w:szCs w:val="24"/>
        </w:rPr>
      </w:pPr>
    </w:p>
    <w:p w:rsidR="00BE590C" w:rsidRPr="00D10D78" w:rsidRDefault="00BE590C" w:rsidP="00BE590C">
      <w:pPr>
        <w:tabs>
          <w:tab w:val="left" w:pos="-567"/>
        </w:tabs>
        <w:ind w:left="-284" w:hanging="567"/>
        <w:jc w:val="both"/>
        <w:rPr>
          <w:sz w:val="24"/>
          <w:szCs w:val="24"/>
        </w:rPr>
      </w:pPr>
      <w:r>
        <w:rPr>
          <w:sz w:val="24"/>
          <w:szCs w:val="24"/>
        </w:rPr>
        <w:t xml:space="preserve">          </w:t>
      </w:r>
      <w:r w:rsidRPr="00D10D78">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BE590C" w:rsidRPr="00D10D78" w:rsidRDefault="00BE590C" w:rsidP="00BE590C">
      <w:pPr>
        <w:tabs>
          <w:tab w:val="left" w:pos="-567"/>
        </w:tabs>
        <w:ind w:left="-284" w:hanging="567"/>
        <w:jc w:val="both"/>
        <w:rPr>
          <w:sz w:val="24"/>
          <w:szCs w:val="24"/>
        </w:rPr>
      </w:pPr>
      <w:r>
        <w:rPr>
          <w:sz w:val="24"/>
          <w:szCs w:val="24"/>
        </w:rPr>
        <w:t xml:space="preserve">         </w:t>
      </w:r>
      <w:r w:rsidRPr="00D10D78">
        <w:rPr>
          <w:sz w:val="24"/>
          <w:szCs w:val="24"/>
        </w:rPr>
        <w:t xml:space="preserve">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w:t>
      </w:r>
      <w:r w:rsidRPr="00D10D78">
        <w:rPr>
          <w:sz w:val="24"/>
          <w:szCs w:val="24"/>
        </w:rPr>
        <w:lastRenderedPageBreak/>
        <w:t>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BE590C" w:rsidRPr="00D10D78" w:rsidRDefault="00BE590C" w:rsidP="00BE590C">
      <w:pPr>
        <w:tabs>
          <w:tab w:val="left" w:pos="-567"/>
        </w:tabs>
        <w:ind w:hanging="567"/>
        <w:jc w:val="both"/>
        <w:rPr>
          <w:sz w:val="24"/>
          <w:szCs w:val="24"/>
        </w:rPr>
      </w:pPr>
    </w:p>
    <w:p w:rsidR="00BE590C" w:rsidRPr="00D10D78" w:rsidRDefault="00BE590C" w:rsidP="00BE590C">
      <w:pPr>
        <w:widowControl/>
        <w:numPr>
          <w:ilvl w:val="0"/>
          <w:numId w:val="17"/>
        </w:numPr>
        <w:tabs>
          <w:tab w:val="left" w:pos="-567"/>
          <w:tab w:val="left" w:pos="-142"/>
        </w:tabs>
        <w:autoSpaceDE/>
        <w:autoSpaceDN/>
        <w:adjustRightInd/>
        <w:ind w:hanging="567"/>
        <w:jc w:val="center"/>
        <w:rPr>
          <w:b/>
          <w:sz w:val="24"/>
          <w:szCs w:val="24"/>
        </w:rPr>
      </w:pPr>
      <w:r w:rsidRPr="00D10D78">
        <w:rPr>
          <w:b/>
          <w:sz w:val="24"/>
          <w:szCs w:val="24"/>
        </w:rPr>
        <w:t>Приемка результата выполненных Работ</w:t>
      </w:r>
    </w:p>
    <w:p w:rsidR="00BE590C" w:rsidRPr="00D10D78" w:rsidRDefault="00BE590C" w:rsidP="00BE590C">
      <w:pPr>
        <w:tabs>
          <w:tab w:val="left" w:pos="-142"/>
        </w:tabs>
        <w:rPr>
          <w:b/>
          <w:sz w:val="24"/>
          <w:szCs w:val="24"/>
        </w:rPr>
      </w:pPr>
    </w:p>
    <w:p w:rsidR="00BE590C" w:rsidRPr="00D10D78" w:rsidRDefault="00BE590C" w:rsidP="00BE590C">
      <w:pPr>
        <w:tabs>
          <w:tab w:val="left" w:pos="-426"/>
          <w:tab w:val="left" w:pos="-142"/>
        </w:tabs>
        <w:jc w:val="both"/>
        <w:rPr>
          <w:sz w:val="24"/>
          <w:szCs w:val="24"/>
        </w:rPr>
      </w:pPr>
      <w:r w:rsidRPr="00D10D78">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BE590C" w:rsidRPr="00D10D78" w:rsidRDefault="00BE590C" w:rsidP="00BE590C">
      <w:pPr>
        <w:tabs>
          <w:tab w:val="left" w:pos="-142"/>
        </w:tabs>
        <w:jc w:val="both"/>
        <w:rPr>
          <w:sz w:val="24"/>
          <w:szCs w:val="24"/>
        </w:rPr>
      </w:pPr>
      <w:r w:rsidRPr="00D10D78">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D10D78">
        <w:rPr>
          <w:sz w:val="24"/>
          <w:szCs w:val="24"/>
        </w:rPr>
        <w:t>контролю за</w:t>
      </w:r>
      <w:proofErr w:type="gramEnd"/>
      <w:r w:rsidRPr="00D10D78">
        <w:rPr>
          <w:sz w:val="24"/>
          <w:szCs w:val="24"/>
        </w:rPr>
        <w:t xml:space="preserve"> ремонтом объектов муниципальной собственности.</w:t>
      </w:r>
    </w:p>
    <w:p w:rsidR="00BE590C" w:rsidRDefault="00BE590C" w:rsidP="00BE590C">
      <w:pPr>
        <w:tabs>
          <w:tab w:val="left" w:pos="-142"/>
        </w:tabs>
        <w:jc w:val="both"/>
        <w:rPr>
          <w:sz w:val="24"/>
          <w:szCs w:val="24"/>
        </w:rPr>
      </w:pPr>
      <w:r w:rsidRPr="00D10D78">
        <w:rPr>
          <w:sz w:val="24"/>
          <w:szCs w:val="24"/>
        </w:rPr>
        <w:t>7.3. Подрядчик передает Заказчику четыре экземпляра исполнительной документации (</w:t>
      </w:r>
      <w:r w:rsidRPr="00D10D78">
        <w:rPr>
          <w:noProof/>
          <w:sz w:val="24"/>
          <w:szCs w:val="24"/>
        </w:rPr>
        <w:t>акта выполненных работ (форма КС-2), справки стоимости выполненных работ и затрат (форма КС-3)), копии сметы и контракта</w:t>
      </w:r>
      <w:r>
        <w:rPr>
          <w:sz w:val="24"/>
          <w:szCs w:val="24"/>
        </w:rPr>
        <w:t xml:space="preserve">. </w:t>
      </w:r>
    </w:p>
    <w:p w:rsidR="000A1C41" w:rsidRPr="00D10D78" w:rsidRDefault="000A1C41" w:rsidP="00BE590C">
      <w:pPr>
        <w:tabs>
          <w:tab w:val="left" w:pos="-142"/>
        </w:tabs>
        <w:jc w:val="both"/>
        <w:rPr>
          <w:sz w:val="24"/>
          <w:szCs w:val="24"/>
        </w:rPr>
      </w:pPr>
    </w:p>
    <w:p w:rsidR="00BE590C" w:rsidRPr="00D10D78" w:rsidRDefault="00BE590C" w:rsidP="00BE590C">
      <w:pPr>
        <w:widowControl/>
        <w:numPr>
          <w:ilvl w:val="0"/>
          <w:numId w:val="17"/>
        </w:numPr>
        <w:tabs>
          <w:tab w:val="left" w:pos="-142"/>
        </w:tabs>
        <w:autoSpaceDE/>
        <w:autoSpaceDN/>
        <w:adjustRightInd/>
        <w:jc w:val="center"/>
        <w:rPr>
          <w:b/>
          <w:sz w:val="24"/>
          <w:szCs w:val="24"/>
        </w:rPr>
      </w:pPr>
      <w:r w:rsidRPr="00D10D78">
        <w:rPr>
          <w:b/>
          <w:sz w:val="24"/>
          <w:szCs w:val="24"/>
        </w:rPr>
        <w:t>Гарантии</w:t>
      </w:r>
    </w:p>
    <w:p w:rsidR="00BE590C" w:rsidRPr="00D10D78" w:rsidRDefault="00BE590C" w:rsidP="00BE590C">
      <w:pPr>
        <w:tabs>
          <w:tab w:val="left" w:pos="-142"/>
        </w:tabs>
        <w:jc w:val="both"/>
        <w:rPr>
          <w:sz w:val="24"/>
          <w:szCs w:val="24"/>
        </w:rPr>
      </w:pPr>
    </w:p>
    <w:p w:rsidR="00BE590C" w:rsidRPr="00D10D78" w:rsidRDefault="00BE590C" w:rsidP="00BE590C">
      <w:pPr>
        <w:tabs>
          <w:tab w:val="left" w:pos="-142"/>
        </w:tabs>
        <w:jc w:val="both"/>
        <w:rPr>
          <w:sz w:val="24"/>
          <w:szCs w:val="24"/>
        </w:rPr>
      </w:pPr>
      <w:r w:rsidRPr="00D10D78">
        <w:rPr>
          <w:sz w:val="24"/>
          <w:szCs w:val="24"/>
        </w:rPr>
        <w:t>8.1. Подрядчик гарантирует:</w:t>
      </w:r>
    </w:p>
    <w:p w:rsidR="00BE590C" w:rsidRPr="00D10D78" w:rsidRDefault="00BE590C" w:rsidP="00BE590C">
      <w:pPr>
        <w:tabs>
          <w:tab w:val="left" w:pos="-142"/>
        </w:tabs>
        <w:jc w:val="both"/>
        <w:rPr>
          <w:sz w:val="24"/>
          <w:szCs w:val="24"/>
        </w:rPr>
      </w:pPr>
      <w:r w:rsidRPr="00D10D78">
        <w:rPr>
          <w:sz w:val="24"/>
          <w:szCs w:val="24"/>
        </w:rPr>
        <w:t>- выполнение всех Работ в полном объеме и в сроки, определенные условиями настоящего Контракта;</w:t>
      </w:r>
    </w:p>
    <w:p w:rsidR="00BE590C" w:rsidRPr="00D10D78" w:rsidRDefault="00BE590C" w:rsidP="00BE590C">
      <w:pPr>
        <w:tabs>
          <w:tab w:val="left" w:pos="-142"/>
        </w:tabs>
        <w:jc w:val="both"/>
        <w:rPr>
          <w:sz w:val="24"/>
          <w:szCs w:val="24"/>
        </w:rPr>
      </w:pPr>
      <w:r w:rsidRPr="00D10D78">
        <w:rPr>
          <w:sz w:val="24"/>
          <w:szCs w:val="24"/>
        </w:rPr>
        <w:t>- качество выполнения Работ в соответствии со сметной документацией и действующими нормами;</w:t>
      </w:r>
    </w:p>
    <w:p w:rsidR="00BE590C" w:rsidRPr="00D10D78" w:rsidRDefault="00BE590C" w:rsidP="00BE590C">
      <w:pPr>
        <w:tabs>
          <w:tab w:val="left" w:pos="-142"/>
        </w:tabs>
        <w:jc w:val="both"/>
        <w:rPr>
          <w:sz w:val="24"/>
          <w:szCs w:val="24"/>
        </w:rPr>
      </w:pPr>
      <w:r w:rsidRPr="00D10D78">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BE590C" w:rsidRPr="00D10D78" w:rsidRDefault="00BE590C" w:rsidP="00BE590C">
      <w:pPr>
        <w:tabs>
          <w:tab w:val="left" w:pos="-142"/>
        </w:tabs>
        <w:jc w:val="both"/>
        <w:rPr>
          <w:sz w:val="24"/>
          <w:szCs w:val="24"/>
        </w:rPr>
      </w:pPr>
      <w:r w:rsidRPr="00D10D78">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стоимости Контракта  за каждый день просрочки. </w:t>
      </w:r>
    </w:p>
    <w:p w:rsidR="00BE590C" w:rsidRPr="00D10D78" w:rsidRDefault="00BE590C" w:rsidP="00BE590C">
      <w:pPr>
        <w:tabs>
          <w:tab w:val="left" w:pos="-142"/>
        </w:tabs>
        <w:jc w:val="both"/>
        <w:rPr>
          <w:sz w:val="24"/>
          <w:szCs w:val="24"/>
        </w:rPr>
      </w:pPr>
    </w:p>
    <w:p w:rsidR="00BE590C" w:rsidRPr="00D10D78" w:rsidRDefault="00BE590C" w:rsidP="00BE590C">
      <w:pPr>
        <w:widowControl/>
        <w:numPr>
          <w:ilvl w:val="0"/>
          <w:numId w:val="17"/>
        </w:numPr>
        <w:tabs>
          <w:tab w:val="left" w:pos="-142"/>
        </w:tabs>
        <w:autoSpaceDE/>
        <w:autoSpaceDN/>
        <w:adjustRightInd/>
        <w:jc w:val="center"/>
        <w:rPr>
          <w:b/>
          <w:sz w:val="24"/>
          <w:szCs w:val="24"/>
        </w:rPr>
      </w:pPr>
      <w:r w:rsidRPr="00D10D78">
        <w:rPr>
          <w:b/>
          <w:sz w:val="24"/>
          <w:szCs w:val="24"/>
        </w:rPr>
        <w:t>Порядок рассмотрения споров</w:t>
      </w:r>
    </w:p>
    <w:p w:rsidR="00BE590C" w:rsidRPr="00D10D78" w:rsidRDefault="00BE590C" w:rsidP="00BE590C">
      <w:pPr>
        <w:tabs>
          <w:tab w:val="left" w:pos="-142"/>
        </w:tabs>
        <w:ind w:left="360"/>
        <w:rPr>
          <w:b/>
          <w:sz w:val="24"/>
          <w:szCs w:val="24"/>
        </w:rPr>
      </w:pPr>
    </w:p>
    <w:p w:rsidR="00BE590C" w:rsidRPr="00D10D78" w:rsidRDefault="00BE590C" w:rsidP="00BE590C">
      <w:pPr>
        <w:tabs>
          <w:tab w:val="left" w:pos="-142"/>
        </w:tabs>
        <w:jc w:val="both"/>
        <w:rPr>
          <w:sz w:val="24"/>
          <w:szCs w:val="24"/>
        </w:rPr>
      </w:pPr>
      <w:r w:rsidRPr="00D10D78">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BE590C" w:rsidRPr="00D10D78" w:rsidRDefault="00BE590C" w:rsidP="00BE590C">
      <w:pPr>
        <w:tabs>
          <w:tab w:val="left" w:pos="-142"/>
        </w:tabs>
        <w:jc w:val="both"/>
        <w:rPr>
          <w:sz w:val="24"/>
          <w:szCs w:val="24"/>
        </w:rPr>
      </w:pPr>
      <w:r w:rsidRPr="00D10D78">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BE590C" w:rsidRPr="00D10D78" w:rsidRDefault="00BE590C" w:rsidP="00BE590C">
      <w:pPr>
        <w:tabs>
          <w:tab w:val="left" w:pos="-142"/>
        </w:tabs>
        <w:jc w:val="both"/>
        <w:rPr>
          <w:sz w:val="24"/>
          <w:szCs w:val="24"/>
        </w:rPr>
      </w:pPr>
    </w:p>
    <w:p w:rsidR="00BE590C" w:rsidRPr="00D10D78" w:rsidRDefault="00BE590C" w:rsidP="00BE590C">
      <w:pPr>
        <w:ind w:left="3420"/>
        <w:rPr>
          <w:b/>
          <w:sz w:val="24"/>
          <w:szCs w:val="24"/>
        </w:rPr>
      </w:pPr>
      <w:r w:rsidRPr="00D10D78">
        <w:rPr>
          <w:b/>
          <w:sz w:val="24"/>
          <w:szCs w:val="24"/>
        </w:rPr>
        <w:t>10. Ответственность Сторон</w:t>
      </w:r>
    </w:p>
    <w:p w:rsidR="00BE590C" w:rsidRPr="00D10D78" w:rsidRDefault="00BE590C" w:rsidP="00BE590C">
      <w:pPr>
        <w:jc w:val="both"/>
        <w:rPr>
          <w:sz w:val="24"/>
          <w:szCs w:val="24"/>
        </w:rPr>
      </w:pPr>
    </w:p>
    <w:p w:rsidR="00BE590C" w:rsidRPr="00D10D78" w:rsidRDefault="00BE590C" w:rsidP="00BE590C">
      <w:pPr>
        <w:jc w:val="both"/>
        <w:rPr>
          <w:sz w:val="24"/>
          <w:szCs w:val="24"/>
        </w:rPr>
      </w:pPr>
      <w:r w:rsidRPr="00D10D78">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BE590C" w:rsidRPr="00D10D78" w:rsidRDefault="00BE590C" w:rsidP="00BE590C">
      <w:pPr>
        <w:jc w:val="both"/>
        <w:rPr>
          <w:sz w:val="24"/>
          <w:szCs w:val="24"/>
        </w:rPr>
      </w:pPr>
      <w:r w:rsidRPr="00D10D78">
        <w:rPr>
          <w:sz w:val="24"/>
          <w:szCs w:val="24"/>
        </w:rPr>
        <w:t xml:space="preserve">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w:t>
      </w:r>
      <w:r w:rsidRPr="00D10D78">
        <w:rPr>
          <w:sz w:val="24"/>
          <w:szCs w:val="24"/>
        </w:rPr>
        <w:lastRenderedPageBreak/>
        <w:t>работ по форме КС-2, КС-3) возлагаются и компенсируются Подрядчиком.</w:t>
      </w:r>
    </w:p>
    <w:p w:rsidR="00BE590C" w:rsidRPr="00D10D78" w:rsidRDefault="00BE590C" w:rsidP="00BE590C">
      <w:pPr>
        <w:jc w:val="both"/>
        <w:rPr>
          <w:sz w:val="24"/>
          <w:szCs w:val="24"/>
        </w:rPr>
      </w:pPr>
      <w:r w:rsidRPr="00D10D78">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Оплата неустоек, а также возмещение убытков не освобождает стороны от исполнения своих обязательств по контракту.</w:t>
      </w:r>
    </w:p>
    <w:p w:rsidR="00BE590C" w:rsidRPr="00D10D78" w:rsidRDefault="00BE590C" w:rsidP="00BE590C">
      <w:pPr>
        <w:jc w:val="both"/>
        <w:rPr>
          <w:sz w:val="24"/>
          <w:szCs w:val="24"/>
        </w:rPr>
      </w:pPr>
      <w:r w:rsidRPr="00D10D78">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BE590C" w:rsidRPr="00D10D78" w:rsidRDefault="00BE590C" w:rsidP="00BE590C">
      <w:pPr>
        <w:jc w:val="both"/>
        <w:rPr>
          <w:sz w:val="24"/>
          <w:szCs w:val="24"/>
        </w:rPr>
      </w:pPr>
      <w:r w:rsidRPr="00D10D78">
        <w:rPr>
          <w:sz w:val="24"/>
          <w:szCs w:val="24"/>
        </w:rPr>
        <w:t>10.5. Заказчик несет ответственность в соответствии с действующим законод</w:t>
      </w:r>
      <w:r>
        <w:rPr>
          <w:sz w:val="24"/>
          <w:szCs w:val="24"/>
        </w:rPr>
        <w:t>ательством РФ при наличии вины.</w:t>
      </w:r>
    </w:p>
    <w:p w:rsidR="000A1C41" w:rsidRDefault="000A1C41" w:rsidP="00BE590C">
      <w:pPr>
        <w:jc w:val="center"/>
        <w:rPr>
          <w:b/>
          <w:sz w:val="24"/>
          <w:szCs w:val="24"/>
        </w:rPr>
      </w:pPr>
    </w:p>
    <w:p w:rsidR="00BE590C" w:rsidRPr="00D10D78" w:rsidRDefault="00BE590C" w:rsidP="00BE590C">
      <w:pPr>
        <w:jc w:val="center"/>
        <w:rPr>
          <w:b/>
          <w:sz w:val="24"/>
          <w:szCs w:val="24"/>
        </w:rPr>
      </w:pPr>
      <w:r w:rsidRPr="00D10D78">
        <w:rPr>
          <w:b/>
          <w:sz w:val="24"/>
          <w:szCs w:val="24"/>
        </w:rPr>
        <w:t>11. Расторжение Контракта</w:t>
      </w:r>
    </w:p>
    <w:p w:rsidR="00BE590C" w:rsidRPr="00D10D78" w:rsidRDefault="00BE590C" w:rsidP="00BE590C">
      <w:pPr>
        <w:jc w:val="both"/>
        <w:rPr>
          <w:sz w:val="24"/>
          <w:szCs w:val="24"/>
        </w:rPr>
      </w:pPr>
    </w:p>
    <w:p w:rsidR="00BE590C" w:rsidRPr="00D10D78" w:rsidRDefault="00BE590C" w:rsidP="00BE590C">
      <w:pPr>
        <w:jc w:val="both"/>
        <w:rPr>
          <w:sz w:val="24"/>
          <w:szCs w:val="24"/>
        </w:rPr>
      </w:pPr>
      <w:r w:rsidRPr="00D10D78">
        <w:rPr>
          <w:sz w:val="24"/>
          <w:szCs w:val="24"/>
        </w:rPr>
        <w:t xml:space="preserve">11.1. </w:t>
      </w:r>
      <w:proofErr w:type="gramStart"/>
      <w:r w:rsidRPr="00D10D78">
        <w:rPr>
          <w:sz w:val="24"/>
          <w:szCs w:val="24"/>
        </w:rPr>
        <w:t>Контракт</w:t>
      </w:r>
      <w:proofErr w:type="gramEnd"/>
      <w:r w:rsidRPr="00D10D78">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BE590C" w:rsidRPr="00D10D78" w:rsidRDefault="00BE590C" w:rsidP="00BE590C">
      <w:pPr>
        <w:jc w:val="both"/>
        <w:rPr>
          <w:sz w:val="24"/>
          <w:szCs w:val="24"/>
        </w:rPr>
      </w:pPr>
      <w:r w:rsidRPr="00D10D78">
        <w:rPr>
          <w:sz w:val="24"/>
          <w:szCs w:val="24"/>
        </w:rPr>
        <w:t xml:space="preserve">11.2. </w:t>
      </w:r>
      <w:proofErr w:type="gramStart"/>
      <w:r w:rsidRPr="00D10D78">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D10D78">
        <w:rPr>
          <w:b/>
          <w:sz w:val="24"/>
          <w:szCs w:val="24"/>
        </w:rPr>
        <w:t xml:space="preserve"> </w:t>
      </w:r>
      <w:r w:rsidRPr="00D10D78">
        <w:rPr>
          <w:sz w:val="24"/>
          <w:szCs w:val="24"/>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w:t>
      </w:r>
      <w:r>
        <w:rPr>
          <w:sz w:val="24"/>
          <w:szCs w:val="24"/>
        </w:rPr>
        <w:t>открытого аукциона в электронной форме</w:t>
      </w:r>
      <w:r w:rsidRPr="00D10D78">
        <w:rPr>
          <w:sz w:val="24"/>
          <w:szCs w:val="24"/>
        </w:rPr>
        <w:t xml:space="preserve"> от заключения</w:t>
      </w:r>
      <w:proofErr w:type="gramEnd"/>
      <w:r w:rsidRPr="00D10D78">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w:t>
      </w:r>
      <w:r>
        <w:rPr>
          <w:sz w:val="24"/>
          <w:szCs w:val="24"/>
        </w:rPr>
        <w:t>аукцион</w:t>
      </w:r>
      <w:r w:rsidRPr="00D10D78">
        <w:rPr>
          <w:sz w:val="24"/>
          <w:szCs w:val="24"/>
        </w:rPr>
        <w:t>а. При этом цена контракта должна быть уменьшена пропорционально объему выполненных работ.</w:t>
      </w:r>
    </w:p>
    <w:p w:rsidR="00BE590C" w:rsidRDefault="00BE590C" w:rsidP="00BE590C">
      <w:pPr>
        <w:jc w:val="both"/>
        <w:rPr>
          <w:sz w:val="24"/>
          <w:szCs w:val="24"/>
        </w:rPr>
      </w:pPr>
      <w:r w:rsidRPr="00D10D78">
        <w:rPr>
          <w:sz w:val="24"/>
          <w:szCs w:val="24"/>
        </w:rPr>
        <w:t>11.3.</w:t>
      </w:r>
      <w:r w:rsidRPr="00776263">
        <w:rPr>
          <w:sz w:val="24"/>
          <w:szCs w:val="24"/>
        </w:rPr>
        <w:t xml:space="preserve"> </w:t>
      </w:r>
      <w:r w:rsidRPr="00D10D78">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r>
        <w:rPr>
          <w:sz w:val="24"/>
          <w:szCs w:val="24"/>
        </w:rPr>
        <w:t>.</w:t>
      </w:r>
    </w:p>
    <w:p w:rsidR="00BE590C" w:rsidRDefault="00BE590C" w:rsidP="00BE590C">
      <w:pPr>
        <w:jc w:val="both"/>
        <w:rPr>
          <w:sz w:val="24"/>
          <w:szCs w:val="24"/>
        </w:rPr>
      </w:pPr>
      <w:r>
        <w:rPr>
          <w:sz w:val="24"/>
          <w:szCs w:val="24"/>
        </w:rPr>
        <w:t>11.4. 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w:t>
      </w:r>
      <w:r w:rsidR="00A37284">
        <w:rPr>
          <w:sz w:val="24"/>
          <w:szCs w:val="24"/>
        </w:rPr>
        <w:t>стоя</w:t>
      </w:r>
      <w:r>
        <w:rPr>
          <w:sz w:val="24"/>
          <w:szCs w:val="24"/>
        </w:rPr>
        <w:t>тельства как существенно изменившиеся и препятствующие выполнению настоящего контракта</w:t>
      </w:r>
      <w:r w:rsidRPr="00D10D78">
        <w:rPr>
          <w:sz w:val="24"/>
          <w:szCs w:val="24"/>
        </w:rPr>
        <w:t xml:space="preserve"> </w:t>
      </w:r>
      <w:r>
        <w:rPr>
          <w:sz w:val="24"/>
          <w:szCs w:val="24"/>
        </w:rPr>
        <w:t>в установленный срок.</w:t>
      </w:r>
    </w:p>
    <w:p w:rsidR="00BE590C" w:rsidRDefault="00BE590C" w:rsidP="00BE590C">
      <w:pPr>
        <w:jc w:val="both"/>
        <w:rPr>
          <w:sz w:val="24"/>
          <w:szCs w:val="24"/>
        </w:rPr>
      </w:pPr>
      <w:r>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BE590C" w:rsidRPr="00D10D78" w:rsidRDefault="00BE590C" w:rsidP="00BE590C">
      <w:pPr>
        <w:jc w:val="both"/>
        <w:rPr>
          <w:sz w:val="24"/>
          <w:szCs w:val="24"/>
        </w:rPr>
      </w:pPr>
    </w:p>
    <w:p w:rsidR="00BE590C" w:rsidRPr="00D10D78" w:rsidRDefault="00BE590C" w:rsidP="00BE590C">
      <w:pPr>
        <w:tabs>
          <w:tab w:val="left" w:pos="0"/>
        </w:tabs>
        <w:ind w:left="360"/>
        <w:jc w:val="center"/>
        <w:rPr>
          <w:b/>
          <w:sz w:val="24"/>
          <w:szCs w:val="24"/>
        </w:rPr>
      </w:pPr>
      <w:r w:rsidRPr="00D10D78">
        <w:rPr>
          <w:b/>
          <w:sz w:val="24"/>
          <w:szCs w:val="24"/>
        </w:rPr>
        <w:t>12. Прочие условия</w:t>
      </w:r>
    </w:p>
    <w:p w:rsidR="00BE590C" w:rsidRPr="00D10D78" w:rsidRDefault="00BE590C" w:rsidP="00BE590C">
      <w:pPr>
        <w:tabs>
          <w:tab w:val="left" w:pos="0"/>
        </w:tabs>
        <w:jc w:val="both"/>
        <w:rPr>
          <w:sz w:val="24"/>
          <w:szCs w:val="24"/>
        </w:rPr>
      </w:pPr>
    </w:p>
    <w:p w:rsidR="00BE590C" w:rsidRPr="00D10D78" w:rsidRDefault="00BE590C" w:rsidP="00BE590C">
      <w:pPr>
        <w:tabs>
          <w:tab w:val="left" w:pos="0"/>
        </w:tabs>
        <w:jc w:val="both"/>
        <w:rPr>
          <w:sz w:val="24"/>
          <w:szCs w:val="24"/>
        </w:rPr>
      </w:pPr>
      <w:r w:rsidRPr="00D10D78">
        <w:rPr>
          <w:sz w:val="24"/>
          <w:szCs w:val="24"/>
        </w:rPr>
        <w:t>12.1. Контра</w:t>
      </w:r>
      <w:proofErr w:type="gramStart"/>
      <w:r w:rsidRPr="00D10D78">
        <w:rPr>
          <w:sz w:val="24"/>
          <w:szCs w:val="24"/>
        </w:rPr>
        <w:t>кт вст</w:t>
      </w:r>
      <w:proofErr w:type="gramEnd"/>
      <w:r w:rsidRPr="00D10D78">
        <w:rPr>
          <w:sz w:val="24"/>
          <w:szCs w:val="24"/>
        </w:rPr>
        <w:t>упает в силу с момента его подписания сторонами и де</w:t>
      </w:r>
      <w:r>
        <w:rPr>
          <w:sz w:val="24"/>
          <w:szCs w:val="24"/>
        </w:rPr>
        <w:t>йствует до 31 декабря 2012 года, при условии полного и надлежащего исполнения сторонами своих обязательств по контракту.</w:t>
      </w:r>
    </w:p>
    <w:p w:rsidR="00BE590C" w:rsidRPr="00D10D78" w:rsidRDefault="00BE590C" w:rsidP="00BE590C">
      <w:pPr>
        <w:tabs>
          <w:tab w:val="left" w:pos="0"/>
        </w:tabs>
        <w:jc w:val="both"/>
        <w:rPr>
          <w:sz w:val="24"/>
          <w:szCs w:val="24"/>
        </w:rPr>
      </w:pPr>
      <w:r w:rsidRPr="00D10D78">
        <w:rPr>
          <w:sz w:val="24"/>
          <w:szCs w:val="24"/>
        </w:rPr>
        <w:t>12.2. Во всем остальном, что не предусмотрено настоящим Контрактом, применяются нормы действующего законодательства РФ.</w:t>
      </w:r>
    </w:p>
    <w:p w:rsidR="00BE590C" w:rsidRPr="00D10D78" w:rsidRDefault="00BE590C" w:rsidP="00BE590C">
      <w:pPr>
        <w:tabs>
          <w:tab w:val="left" w:pos="0"/>
        </w:tabs>
        <w:jc w:val="both"/>
        <w:rPr>
          <w:sz w:val="24"/>
          <w:szCs w:val="24"/>
        </w:rPr>
      </w:pPr>
      <w:r w:rsidRPr="00D10D78">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0A2ED1" w:rsidRDefault="000A2ED1" w:rsidP="000A1C41">
      <w:pPr>
        <w:tabs>
          <w:tab w:val="left" w:pos="0"/>
        </w:tabs>
        <w:rPr>
          <w:b/>
          <w:sz w:val="24"/>
          <w:szCs w:val="24"/>
        </w:rPr>
      </w:pPr>
    </w:p>
    <w:p w:rsidR="000A1C41" w:rsidRDefault="000A1C41" w:rsidP="00BE590C">
      <w:pPr>
        <w:tabs>
          <w:tab w:val="left" w:pos="0"/>
        </w:tabs>
        <w:ind w:left="360"/>
        <w:jc w:val="center"/>
        <w:rPr>
          <w:b/>
          <w:sz w:val="24"/>
          <w:szCs w:val="24"/>
        </w:rPr>
      </w:pPr>
    </w:p>
    <w:p w:rsidR="00BE590C" w:rsidRPr="00D10D78" w:rsidRDefault="00BE590C" w:rsidP="00BE590C">
      <w:pPr>
        <w:tabs>
          <w:tab w:val="left" w:pos="0"/>
        </w:tabs>
        <w:ind w:left="360"/>
        <w:jc w:val="center"/>
        <w:rPr>
          <w:b/>
          <w:sz w:val="24"/>
          <w:szCs w:val="24"/>
        </w:rPr>
      </w:pPr>
      <w:r w:rsidRPr="00D10D78">
        <w:rPr>
          <w:b/>
          <w:sz w:val="24"/>
          <w:szCs w:val="24"/>
        </w:rPr>
        <w:lastRenderedPageBreak/>
        <w:t>13. Юридические адреса, реквизиты и подписи Сторон</w:t>
      </w:r>
    </w:p>
    <w:p w:rsidR="00BE590C" w:rsidRPr="00D10D78" w:rsidRDefault="00BE590C" w:rsidP="00BE590C">
      <w:pPr>
        <w:rPr>
          <w:sz w:val="24"/>
          <w:szCs w:val="24"/>
        </w:rPr>
      </w:pPr>
      <w:r w:rsidRPr="00D10D78">
        <w:rPr>
          <w:sz w:val="24"/>
          <w:szCs w:val="24"/>
        </w:rPr>
        <w:t xml:space="preserve">                                                          </w:t>
      </w:r>
    </w:p>
    <w:p w:rsidR="00BE590C" w:rsidRPr="00D10D78" w:rsidRDefault="00BE590C" w:rsidP="00BE590C">
      <w:pPr>
        <w:rPr>
          <w:b/>
          <w:sz w:val="24"/>
          <w:szCs w:val="24"/>
        </w:rPr>
      </w:pPr>
      <w:r w:rsidRPr="00D10D78">
        <w:rPr>
          <w:b/>
          <w:sz w:val="24"/>
          <w:szCs w:val="24"/>
        </w:rPr>
        <w:t xml:space="preserve">Заказчик:  </w:t>
      </w:r>
    </w:p>
    <w:p w:rsidR="00BE590C" w:rsidRPr="00D10D78" w:rsidRDefault="00BE590C" w:rsidP="00BE590C">
      <w:pPr>
        <w:rPr>
          <w:sz w:val="24"/>
          <w:szCs w:val="24"/>
        </w:rPr>
      </w:pPr>
      <w:r w:rsidRPr="00D10D78">
        <w:rPr>
          <w:sz w:val="24"/>
          <w:szCs w:val="24"/>
        </w:rPr>
        <w:t>Управление жилищно-коммунального хозяйства Администрации города Иванова</w:t>
      </w:r>
    </w:p>
    <w:p w:rsidR="00BE590C" w:rsidRPr="00D10D78" w:rsidRDefault="00BE590C" w:rsidP="00BE590C">
      <w:pPr>
        <w:rPr>
          <w:sz w:val="24"/>
          <w:szCs w:val="24"/>
        </w:rPr>
      </w:pPr>
      <w:r w:rsidRPr="00D10D78">
        <w:rPr>
          <w:sz w:val="24"/>
          <w:szCs w:val="24"/>
        </w:rPr>
        <w:t>153000, г. Иваново, пл.</w:t>
      </w:r>
      <w:r w:rsidR="00A37284">
        <w:rPr>
          <w:sz w:val="24"/>
          <w:szCs w:val="24"/>
        </w:rPr>
        <w:t xml:space="preserve"> </w:t>
      </w:r>
      <w:r w:rsidRPr="00D10D78">
        <w:rPr>
          <w:sz w:val="24"/>
          <w:szCs w:val="24"/>
        </w:rPr>
        <w:t>Революции, д.6, тел.(4932) 59-46-18, 59-45-61</w:t>
      </w:r>
    </w:p>
    <w:p w:rsidR="00BE590C" w:rsidRPr="00D10D78" w:rsidRDefault="00BE590C" w:rsidP="00BE590C">
      <w:pPr>
        <w:rPr>
          <w:sz w:val="24"/>
          <w:szCs w:val="24"/>
        </w:rPr>
      </w:pPr>
      <w:proofErr w:type="gramStart"/>
      <w:r w:rsidRPr="00D10D78">
        <w:rPr>
          <w:sz w:val="24"/>
          <w:szCs w:val="24"/>
        </w:rPr>
        <w:t>р</w:t>
      </w:r>
      <w:proofErr w:type="gramEnd"/>
      <w:r w:rsidRPr="00D10D78">
        <w:rPr>
          <w:sz w:val="24"/>
          <w:szCs w:val="24"/>
        </w:rPr>
        <w:t>/с 402 048 108 000 000 000 54 в ГРКЦ ГУ Банка России по Ивановской обл. г. Иваново</w:t>
      </w:r>
    </w:p>
    <w:p w:rsidR="00BE590C" w:rsidRPr="00402283" w:rsidRDefault="00BE590C" w:rsidP="00BE590C">
      <w:pPr>
        <w:rPr>
          <w:sz w:val="24"/>
          <w:szCs w:val="24"/>
        </w:rPr>
      </w:pPr>
      <w:r w:rsidRPr="00D10D78">
        <w:rPr>
          <w:sz w:val="24"/>
          <w:szCs w:val="24"/>
        </w:rPr>
        <w:t>БИК 0424060</w:t>
      </w:r>
      <w:r>
        <w:rPr>
          <w:sz w:val="24"/>
          <w:szCs w:val="24"/>
        </w:rPr>
        <w:t>01 ИНН 3702525090 КПП 370201001</w:t>
      </w:r>
    </w:p>
    <w:p w:rsidR="00BE590C" w:rsidRPr="00402283" w:rsidRDefault="00BE590C" w:rsidP="00BE590C">
      <w:pPr>
        <w:pStyle w:val="1"/>
        <w:numPr>
          <w:ilvl w:val="0"/>
          <w:numId w:val="0"/>
        </w:numPr>
        <w:tabs>
          <w:tab w:val="left" w:pos="708"/>
        </w:tabs>
        <w:jc w:val="left"/>
        <w:rPr>
          <w:szCs w:val="24"/>
        </w:rPr>
      </w:pPr>
      <w:r>
        <w:rPr>
          <w:szCs w:val="24"/>
        </w:rPr>
        <w:t>Подрядчик</w:t>
      </w:r>
    </w:p>
    <w:p w:rsidR="00BE590C" w:rsidRPr="00D10D78" w:rsidRDefault="00BE590C" w:rsidP="00BE590C">
      <w:pPr>
        <w:pStyle w:val="34"/>
        <w:ind w:left="0"/>
        <w:rPr>
          <w:b/>
          <w:color w:val="FF0000"/>
          <w:sz w:val="24"/>
          <w:szCs w:val="24"/>
        </w:rPr>
      </w:pPr>
    </w:p>
    <w:p w:rsidR="00BE590C" w:rsidRPr="00D10D78" w:rsidRDefault="00BE590C" w:rsidP="00BE590C">
      <w:pPr>
        <w:pStyle w:val="34"/>
        <w:ind w:left="0"/>
        <w:rPr>
          <w:b/>
          <w:color w:val="FF0000"/>
          <w:sz w:val="24"/>
          <w:szCs w:val="24"/>
        </w:rPr>
      </w:pPr>
    </w:p>
    <w:p w:rsidR="00BE590C" w:rsidRPr="00D10D78" w:rsidRDefault="00BE590C" w:rsidP="00BE590C">
      <w:pPr>
        <w:pStyle w:val="34"/>
        <w:ind w:left="0"/>
        <w:rPr>
          <w:sz w:val="24"/>
          <w:szCs w:val="24"/>
        </w:rPr>
      </w:pPr>
      <w:r w:rsidRPr="00D10D78">
        <w:rPr>
          <w:b/>
          <w:color w:val="FF0000"/>
          <w:sz w:val="24"/>
          <w:szCs w:val="24"/>
        </w:rPr>
        <w:t xml:space="preserve"> </w:t>
      </w:r>
      <w:r w:rsidRPr="00D10D78">
        <w:rPr>
          <w:b/>
          <w:sz w:val="24"/>
          <w:szCs w:val="24"/>
        </w:rPr>
        <w:t>Заказчик:</w:t>
      </w:r>
      <w:r w:rsidRPr="00D10D78">
        <w:rPr>
          <w:sz w:val="24"/>
          <w:szCs w:val="24"/>
        </w:rPr>
        <w:t xml:space="preserve"> __________________ С.В.</w:t>
      </w:r>
      <w:r w:rsidR="00A37284">
        <w:rPr>
          <w:sz w:val="24"/>
          <w:szCs w:val="24"/>
        </w:rPr>
        <w:t xml:space="preserve"> </w:t>
      </w:r>
      <w:r w:rsidRPr="00D10D78">
        <w:rPr>
          <w:sz w:val="24"/>
          <w:szCs w:val="24"/>
        </w:rPr>
        <w:t xml:space="preserve">Смагин        </w:t>
      </w:r>
      <w:r w:rsidRPr="00D10D78">
        <w:rPr>
          <w:b/>
          <w:sz w:val="24"/>
          <w:szCs w:val="24"/>
        </w:rPr>
        <w:t>Подрядчик:</w:t>
      </w:r>
      <w:r w:rsidRPr="00D10D78">
        <w:rPr>
          <w:sz w:val="24"/>
          <w:szCs w:val="24"/>
        </w:rPr>
        <w:t xml:space="preserve">________________ </w:t>
      </w:r>
    </w:p>
    <w:p w:rsidR="00BE590C" w:rsidRDefault="00BE590C" w:rsidP="00BE590C">
      <w:pPr>
        <w:pStyle w:val="34"/>
        <w:ind w:left="0"/>
        <w:jc w:val="both"/>
        <w:rPr>
          <w:sz w:val="24"/>
          <w:szCs w:val="24"/>
        </w:rPr>
      </w:pPr>
      <w:r w:rsidRPr="00D10D78">
        <w:rPr>
          <w:sz w:val="24"/>
          <w:szCs w:val="24"/>
        </w:rPr>
        <w:t xml:space="preserve">       М.П.                                                                                        М.П.</w:t>
      </w: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shd w:val="clear" w:color="auto" w:fill="FFFFFF"/>
        <w:ind w:left="5664" w:firstLine="708"/>
        <w:jc w:val="center"/>
        <w:rPr>
          <w:sz w:val="24"/>
          <w:szCs w:val="24"/>
        </w:rPr>
      </w:pPr>
    </w:p>
    <w:p w:rsidR="000C26ED" w:rsidRDefault="000C26ED" w:rsidP="00BE590C">
      <w:pPr>
        <w:shd w:val="clear" w:color="auto" w:fill="FFFFFF"/>
        <w:ind w:left="5664" w:firstLine="708"/>
        <w:jc w:val="center"/>
        <w:rPr>
          <w:sz w:val="24"/>
          <w:szCs w:val="24"/>
        </w:rPr>
      </w:pPr>
    </w:p>
    <w:p w:rsidR="000A1C41" w:rsidRDefault="000A1C41" w:rsidP="00BE590C">
      <w:pPr>
        <w:shd w:val="clear" w:color="auto" w:fill="FFFFFF"/>
        <w:ind w:left="5664" w:firstLine="708"/>
        <w:jc w:val="right"/>
        <w:rPr>
          <w:sz w:val="24"/>
          <w:szCs w:val="24"/>
        </w:rPr>
      </w:pPr>
    </w:p>
    <w:p w:rsidR="00BE590C" w:rsidRDefault="00BE590C" w:rsidP="00BE590C">
      <w:pPr>
        <w:shd w:val="clear" w:color="auto" w:fill="FFFFFF"/>
        <w:ind w:left="5664" w:firstLine="708"/>
        <w:jc w:val="right"/>
        <w:rPr>
          <w:sz w:val="24"/>
          <w:szCs w:val="24"/>
        </w:rPr>
      </w:pPr>
      <w:r w:rsidRPr="009C7489">
        <w:rPr>
          <w:sz w:val="24"/>
          <w:szCs w:val="24"/>
        </w:rPr>
        <w:lastRenderedPageBreak/>
        <w:t>Приложение № 1</w:t>
      </w:r>
      <w:r>
        <w:rPr>
          <w:sz w:val="24"/>
          <w:szCs w:val="24"/>
        </w:rPr>
        <w:t>*</w:t>
      </w:r>
      <w:r>
        <w:rPr>
          <w:sz w:val="24"/>
          <w:szCs w:val="24"/>
        </w:rPr>
        <w:tab/>
      </w:r>
    </w:p>
    <w:p w:rsidR="00BE590C" w:rsidRDefault="00BE590C" w:rsidP="00BE590C">
      <w:pPr>
        <w:shd w:val="clear" w:color="auto" w:fill="FFFFFF"/>
        <w:ind w:left="4248" w:firstLine="708"/>
        <w:jc w:val="right"/>
        <w:rPr>
          <w:sz w:val="24"/>
          <w:szCs w:val="24"/>
        </w:rPr>
      </w:pPr>
      <w:r w:rsidRPr="009C7489">
        <w:rPr>
          <w:sz w:val="24"/>
          <w:szCs w:val="24"/>
        </w:rPr>
        <w:t>(</w:t>
      </w:r>
      <w:r>
        <w:rPr>
          <w:sz w:val="24"/>
          <w:szCs w:val="24"/>
        </w:rPr>
        <w:t>к муниципальному контракту</w:t>
      </w:r>
      <w:r w:rsidRPr="009C7489">
        <w:rPr>
          <w:sz w:val="24"/>
          <w:szCs w:val="24"/>
        </w:rPr>
        <w:t>)</w:t>
      </w:r>
    </w:p>
    <w:p w:rsidR="00BE590C" w:rsidRDefault="00BE590C" w:rsidP="00BE590C">
      <w:pPr>
        <w:shd w:val="clear" w:color="auto" w:fill="FFFFFF"/>
        <w:rPr>
          <w:sz w:val="24"/>
          <w:szCs w:val="24"/>
        </w:rPr>
      </w:pPr>
      <w:r>
        <w:rPr>
          <w:sz w:val="24"/>
          <w:szCs w:val="24"/>
        </w:rPr>
        <w:t>Локальная смета.</w:t>
      </w:r>
    </w:p>
    <w:p w:rsidR="00BE590C" w:rsidRPr="009C7489" w:rsidRDefault="00BE590C" w:rsidP="00BE590C">
      <w:pPr>
        <w:shd w:val="clear" w:color="auto" w:fill="FFFFFF"/>
        <w:rPr>
          <w:sz w:val="24"/>
          <w:szCs w:val="24"/>
        </w:rPr>
      </w:pPr>
      <w:r>
        <w:rPr>
          <w:sz w:val="24"/>
          <w:szCs w:val="24"/>
        </w:rPr>
        <w:t>_____________________________________</w:t>
      </w:r>
    </w:p>
    <w:p w:rsidR="00BE590C" w:rsidRPr="0060363B" w:rsidRDefault="00BE590C" w:rsidP="00BE590C">
      <w:pPr>
        <w:shd w:val="clear" w:color="auto" w:fill="FFFFFF"/>
        <w:rPr>
          <w:b/>
          <w:sz w:val="24"/>
          <w:szCs w:val="24"/>
          <w:u w:val="single"/>
        </w:rPr>
      </w:pPr>
      <w:r>
        <w:rPr>
          <w:sz w:val="24"/>
          <w:szCs w:val="24"/>
        </w:rPr>
        <w:t xml:space="preserve">* Локальная смета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BE590C" w:rsidRDefault="00BE590C" w:rsidP="00BE590C">
      <w:pPr>
        <w:shd w:val="clear" w:color="auto" w:fill="FFFFFF"/>
        <w:rPr>
          <w:sz w:val="24"/>
          <w:szCs w:val="24"/>
        </w:rPr>
      </w:pPr>
    </w:p>
    <w:p w:rsidR="00BE590C" w:rsidRDefault="00BE590C" w:rsidP="00BE590C">
      <w:pPr>
        <w:shd w:val="clear" w:color="auto" w:fill="FFFFFF"/>
        <w:rPr>
          <w:sz w:val="24"/>
          <w:szCs w:val="24"/>
        </w:rPr>
      </w:pPr>
    </w:p>
    <w:p w:rsidR="00BE590C" w:rsidRDefault="00BE590C" w:rsidP="00BE590C">
      <w:pPr>
        <w:shd w:val="clear" w:color="auto" w:fill="FFFFFF"/>
        <w:ind w:left="5664" w:firstLine="708"/>
        <w:jc w:val="right"/>
        <w:rPr>
          <w:sz w:val="24"/>
          <w:szCs w:val="24"/>
        </w:rPr>
      </w:pPr>
      <w:r>
        <w:rPr>
          <w:sz w:val="24"/>
          <w:szCs w:val="24"/>
        </w:rPr>
        <w:tab/>
      </w:r>
      <w:r w:rsidRPr="009C7489">
        <w:rPr>
          <w:sz w:val="24"/>
          <w:szCs w:val="24"/>
        </w:rPr>
        <w:t xml:space="preserve">Приложение № </w:t>
      </w:r>
      <w:r>
        <w:rPr>
          <w:sz w:val="24"/>
          <w:szCs w:val="24"/>
        </w:rPr>
        <w:t>2*</w:t>
      </w:r>
      <w:r>
        <w:rPr>
          <w:sz w:val="24"/>
          <w:szCs w:val="24"/>
        </w:rPr>
        <w:tab/>
      </w:r>
    </w:p>
    <w:p w:rsidR="00BE590C" w:rsidRDefault="00BE590C" w:rsidP="00BE590C">
      <w:pPr>
        <w:shd w:val="clear" w:color="auto" w:fill="FFFFFF"/>
        <w:tabs>
          <w:tab w:val="left" w:pos="6630"/>
        </w:tabs>
        <w:jc w:val="right"/>
        <w:rPr>
          <w:sz w:val="24"/>
          <w:szCs w:val="24"/>
        </w:rPr>
      </w:pPr>
      <w:r w:rsidRPr="009C7489">
        <w:rPr>
          <w:sz w:val="24"/>
          <w:szCs w:val="24"/>
        </w:rPr>
        <w:t>(</w:t>
      </w:r>
      <w:r>
        <w:rPr>
          <w:sz w:val="24"/>
          <w:szCs w:val="24"/>
        </w:rPr>
        <w:t>к муниципальному контракту)</w:t>
      </w:r>
    </w:p>
    <w:p w:rsidR="00BE590C" w:rsidRDefault="00BE590C" w:rsidP="00BE590C">
      <w:pPr>
        <w:shd w:val="clear" w:color="auto" w:fill="FFFFFF"/>
        <w:jc w:val="right"/>
        <w:rPr>
          <w:sz w:val="24"/>
          <w:szCs w:val="24"/>
        </w:rPr>
      </w:pPr>
    </w:p>
    <w:p w:rsidR="00BE590C" w:rsidRPr="00B23B03" w:rsidRDefault="00BE590C" w:rsidP="00BE590C">
      <w:pPr>
        <w:rPr>
          <w:b/>
          <w:sz w:val="24"/>
          <w:szCs w:val="24"/>
        </w:rPr>
      </w:pPr>
      <w:r w:rsidRPr="00247678">
        <w:rPr>
          <w:sz w:val="24"/>
          <w:szCs w:val="24"/>
        </w:rPr>
        <w:t xml:space="preserve">Ведомость объемов работ по </w:t>
      </w:r>
      <w:r>
        <w:rPr>
          <w:sz w:val="24"/>
          <w:szCs w:val="24"/>
        </w:rPr>
        <w:t>капитальному ремонту жилых помещений жилищного фонда города Иванова (жилы</w:t>
      </w:r>
      <w:r w:rsidR="00BB0C44">
        <w:rPr>
          <w:sz w:val="24"/>
          <w:szCs w:val="24"/>
        </w:rPr>
        <w:t>е</w:t>
      </w:r>
      <w:r>
        <w:rPr>
          <w:sz w:val="24"/>
          <w:szCs w:val="24"/>
        </w:rPr>
        <w:t xml:space="preserve"> помещени</w:t>
      </w:r>
      <w:r w:rsidR="00BB0C44">
        <w:rPr>
          <w:sz w:val="24"/>
          <w:szCs w:val="24"/>
        </w:rPr>
        <w:t>я</w:t>
      </w:r>
      <w:r>
        <w:rPr>
          <w:sz w:val="24"/>
          <w:szCs w:val="24"/>
        </w:rPr>
        <w:t>, находящи</w:t>
      </w:r>
      <w:r w:rsidR="00BB0C44">
        <w:rPr>
          <w:sz w:val="24"/>
          <w:szCs w:val="24"/>
        </w:rPr>
        <w:t>е</w:t>
      </w:r>
      <w:r>
        <w:rPr>
          <w:sz w:val="24"/>
          <w:szCs w:val="24"/>
        </w:rPr>
        <w:t>ся в муниципальной собственности)</w:t>
      </w:r>
      <w:r>
        <w:rPr>
          <w:b/>
          <w:sz w:val="24"/>
          <w:szCs w:val="24"/>
        </w:rPr>
        <w:t>.</w:t>
      </w:r>
    </w:p>
    <w:p w:rsidR="00BE590C" w:rsidRDefault="00BE590C" w:rsidP="00BE590C">
      <w:pPr>
        <w:shd w:val="clear" w:color="auto" w:fill="FFFFFF"/>
        <w:rPr>
          <w:sz w:val="24"/>
          <w:szCs w:val="24"/>
        </w:rPr>
      </w:pPr>
      <w:r>
        <w:rPr>
          <w:sz w:val="24"/>
          <w:szCs w:val="24"/>
        </w:rPr>
        <w:t>_____________________________________</w:t>
      </w:r>
    </w:p>
    <w:p w:rsidR="00BE590C" w:rsidRPr="00247678" w:rsidRDefault="00BE590C" w:rsidP="00BE590C">
      <w:pPr>
        <w:shd w:val="clear" w:color="auto" w:fill="FFFFFF"/>
        <w:rPr>
          <w:b/>
          <w:sz w:val="24"/>
          <w:szCs w:val="24"/>
        </w:rPr>
      </w:pPr>
      <w:r>
        <w:rPr>
          <w:sz w:val="24"/>
          <w:szCs w:val="24"/>
        </w:rPr>
        <w:t>*</w:t>
      </w:r>
      <w:r w:rsidRPr="00247678">
        <w:rPr>
          <w:sz w:val="24"/>
          <w:szCs w:val="24"/>
        </w:rPr>
        <w:t>Ведомость объемов работ</w:t>
      </w:r>
      <w:r>
        <w:rPr>
          <w:sz w:val="24"/>
          <w:szCs w:val="24"/>
        </w:rPr>
        <w:t xml:space="preserve">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BE590C" w:rsidRDefault="00BE590C" w:rsidP="00BE590C">
      <w:pPr>
        <w:shd w:val="clear" w:color="auto" w:fill="FFFFFF"/>
        <w:rPr>
          <w:sz w:val="24"/>
          <w:szCs w:val="24"/>
        </w:rPr>
      </w:pPr>
    </w:p>
    <w:p w:rsidR="00BE590C" w:rsidRDefault="00BE590C" w:rsidP="00BE590C">
      <w:pPr>
        <w:shd w:val="clear" w:color="auto" w:fill="FFFFFF"/>
        <w:rPr>
          <w:sz w:val="24"/>
          <w:szCs w:val="24"/>
        </w:rPr>
      </w:pPr>
    </w:p>
    <w:p w:rsidR="00BE590C" w:rsidRDefault="00BE590C" w:rsidP="00BE590C">
      <w:pPr>
        <w:shd w:val="clear" w:color="auto" w:fill="FFFFFF"/>
        <w:rPr>
          <w:sz w:val="24"/>
          <w:szCs w:val="24"/>
        </w:rPr>
      </w:pPr>
    </w:p>
    <w:p w:rsidR="00D21992" w:rsidRDefault="00D21992" w:rsidP="00D21992">
      <w:pPr>
        <w:shd w:val="clear" w:color="auto" w:fill="FFFFFF"/>
        <w:rPr>
          <w:sz w:val="24"/>
          <w:szCs w:val="24"/>
        </w:rPr>
      </w:pPr>
      <w:r>
        <w:rPr>
          <w:sz w:val="24"/>
          <w:szCs w:val="24"/>
        </w:rPr>
        <w:tab/>
      </w:r>
    </w:p>
    <w:p w:rsidR="00D21992" w:rsidRDefault="00D21992" w:rsidP="00D21992">
      <w:pPr>
        <w:shd w:val="clear" w:color="auto" w:fill="FFFFFF"/>
        <w:ind w:left="5664" w:firstLine="708"/>
        <w:jc w:val="right"/>
        <w:rPr>
          <w:sz w:val="24"/>
          <w:szCs w:val="24"/>
        </w:rPr>
      </w:pPr>
      <w:r w:rsidRPr="009C7489">
        <w:rPr>
          <w:sz w:val="24"/>
          <w:szCs w:val="24"/>
        </w:rPr>
        <w:t xml:space="preserve">Приложение № </w:t>
      </w:r>
      <w:r>
        <w:rPr>
          <w:sz w:val="24"/>
          <w:szCs w:val="24"/>
        </w:rPr>
        <w:t>3*</w:t>
      </w:r>
      <w:r>
        <w:rPr>
          <w:sz w:val="24"/>
          <w:szCs w:val="24"/>
        </w:rPr>
        <w:tab/>
      </w:r>
    </w:p>
    <w:p w:rsidR="00D21992" w:rsidRDefault="00D21992" w:rsidP="00D21992">
      <w:pPr>
        <w:shd w:val="clear" w:color="auto" w:fill="FFFFFF"/>
        <w:ind w:left="4248" w:firstLine="708"/>
        <w:jc w:val="right"/>
        <w:rPr>
          <w:sz w:val="24"/>
          <w:szCs w:val="24"/>
        </w:rPr>
      </w:pPr>
      <w:r w:rsidRPr="009C7489">
        <w:rPr>
          <w:sz w:val="24"/>
          <w:szCs w:val="24"/>
        </w:rPr>
        <w:t>(</w:t>
      </w:r>
      <w:r>
        <w:rPr>
          <w:sz w:val="24"/>
          <w:szCs w:val="24"/>
        </w:rPr>
        <w:t>к муниципальному контракту</w:t>
      </w:r>
      <w:r w:rsidRPr="009C7489">
        <w:rPr>
          <w:sz w:val="24"/>
          <w:szCs w:val="24"/>
        </w:rPr>
        <w:t>)</w:t>
      </w:r>
    </w:p>
    <w:p w:rsidR="00D21992" w:rsidRDefault="00D21992" w:rsidP="00D21992">
      <w:pPr>
        <w:shd w:val="clear" w:color="auto" w:fill="FFFFFF"/>
        <w:ind w:left="5664" w:firstLine="708"/>
        <w:jc w:val="right"/>
        <w:rPr>
          <w:sz w:val="24"/>
          <w:szCs w:val="24"/>
        </w:rPr>
      </w:pPr>
      <w:r>
        <w:rPr>
          <w:sz w:val="24"/>
          <w:szCs w:val="24"/>
        </w:rPr>
        <w:tab/>
      </w:r>
    </w:p>
    <w:p w:rsidR="00D21992" w:rsidRDefault="00D21992" w:rsidP="00D21992">
      <w:pPr>
        <w:shd w:val="clear" w:color="auto" w:fill="FFFFFF"/>
        <w:jc w:val="right"/>
        <w:rPr>
          <w:sz w:val="24"/>
          <w:szCs w:val="24"/>
        </w:rPr>
      </w:pPr>
    </w:p>
    <w:p w:rsidR="00D21992" w:rsidRDefault="00D21992" w:rsidP="00D21992">
      <w:pPr>
        <w:shd w:val="clear" w:color="auto" w:fill="FFFFFF"/>
        <w:jc w:val="center"/>
        <w:rPr>
          <w:sz w:val="24"/>
          <w:szCs w:val="24"/>
        </w:rPr>
      </w:pPr>
      <w:r>
        <w:rPr>
          <w:sz w:val="24"/>
          <w:szCs w:val="24"/>
        </w:rPr>
        <w:t>Характеристики товаров, используемы</w:t>
      </w:r>
      <w:r w:rsidR="00A37284">
        <w:rPr>
          <w:sz w:val="24"/>
          <w:szCs w:val="24"/>
        </w:rPr>
        <w:t>х</w:t>
      </w:r>
      <w:r>
        <w:rPr>
          <w:sz w:val="24"/>
          <w:szCs w:val="24"/>
        </w:rPr>
        <w:t xml:space="preserve"> при выполнении работ.</w:t>
      </w:r>
    </w:p>
    <w:p w:rsidR="00D21992" w:rsidRDefault="00D21992" w:rsidP="00D21992">
      <w:pPr>
        <w:shd w:val="clear" w:color="auto" w:fill="FFFFFF"/>
        <w:jc w:val="center"/>
        <w:rPr>
          <w:sz w:val="24"/>
          <w:szCs w:val="24"/>
        </w:rPr>
      </w:pPr>
    </w:p>
    <w:tbl>
      <w:tblPr>
        <w:tblStyle w:val="aff9"/>
        <w:tblW w:w="0" w:type="auto"/>
        <w:tblInd w:w="250" w:type="dxa"/>
        <w:tblLook w:val="04A0" w:firstRow="1" w:lastRow="0" w:firstColumn="1" w:lastColumn="0" w:noHBand="0" w:noVBand="1"/>
      </w:tblPr>
      <w:tblGrid>
        <w:gridCol w:w="709"/>
        <w:gridCol w:w="3685"/>
        <w:gridCol w:w="4927"/>
      </w:tblGrid>
      <w:tr w:rsidR="00D21992" w:rsidTr="00D21992">
        <w:tc>
          <w:tcPr>
            <w:tcW w:w="709" w:type="dxa"/>
          </w:tcPr>
          <w:p w:rsidR="00D21992" w:rsidRDefault="00D21992" w:rsidP="00DA7428">
            <w:pPr>
              <w:rPr>
                <w:sz w:val="24"/>
                <w:szCs w:val="24"/>
              </w:rPr>
            </w:pPr>
            <w:r>
              <w:rPr>
                <w:sz w:val="24"/>
                <w:szCs w:val="24"/>
              </w:rPr>
              <w:t>№ п/п</w:t>
            </w:r>
          </w:p>
        </w:tc>
        <w:tc>
          <w:tcPr>
            <w:tcW w:w="3685" w:type="dxa"/>
          </w:tcPr>
          <w:p w:rsidR="00D21992" w:rsidRDefault="00D21992" w:rsidP="00DA7428">
            <w:pPr>
              <w:jc w:val="center"/>
              <w:rPr>
                <w:sz w:val="24"/>
                <w:szCs w:val="24"/>
              </w:rPr>
            </w:pPr>
            <w:r>
              <w:rPr>
                <w:sz w:val="24"/>
                <w:szCs w:val="24"/>
              </w:rPr>
              <w:t>Наименование товара</w:t>
            </w:r>
          </w:p>
        </w:tc>
        <w:tc>
          <w:tcPr>
            <w:tcW w:w="4927" w:type="dxa"/>
          </w:tcPr>
          <w:p w:rsidR="00D21992" w:rsidRDefault="00D21992" w:rsidP="00DA7428">
            <w:pPr>
              <w:jc w:val="center"/>
              <w:rPr>
                <w:sz w:val="24"/>
                <w:szCs w:val="24"/>
              </w:rPr>
            </w:pPr>
            <w:r>
              <w:rPr>
                <w:sz w:val="24"/>
                <w:szCs w:val="24"/>
              </w:rPr>
              <w:t>Показатели товара</w:t>
            </w:r>
          </w:p>
        </w:tc>
      </w:tr>
      <w:tr w:rsidR="00D21992" w:rsidTr="00D21992">
        <w:tc>
          <w:tcPr>
            <w:tcW w:w="709" w:type="dxa"/>
          </w:tcPr>
          <w:p w:rsidR="00D21992" w:rsidRDefault="00D21992" w:rsidP="00DA7428">
            <w:pPr>
              <w:rPr>
                <w:sz w:val="24"/>
                <w:szCs w:val="24"/>
              </w:rPr>
            </w:pPr>
            <w:r>
              <w:rPr>
                <w:sz w:val="24"/>
                <w:szCs w:val="24"/>
              </w:rPr>
              <w:t>1</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r w:rsidR="00D21992" w:rsidTr="00D21992">
        <w:tc>
          <w:tcPr>
            <w:tcW w:w="709" w:type="dxa"/>
          </w:tcPr>
          <w:p w:rsidR="00D21992" w:rsidRDefault="00D21992" w:rsidP="00DA7428">
            <w:pPr>
              <w:rPr>
                <w:sz w:val="24"/>
                <w:szCs w:val="24"/>
              </w:rPr>
            </w:pPr>
            <w:r>
              <w:rPr>
                <w:sz w:val="24"/>
                <w:szCs w:val="24"/>
              </w:rPr>
              <w:t>2</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r w:rsidR="00D21992" w:rsidTr="00D21992">
        <w:tc>
          <w:tcPr>
            <w:tcW w:w="709" w:type="dxa"/>
          </w:tcPr>
          <w:p w:rsidR="00D21992" w:rsidRDefault="00D21992" w:rsidP="00DA7428">
            <w:pPr>
              <w:rPr>
                <w:sz w:val="24"/>
                <w:szCs w:val="24"/>
              </w:rPr>
            </w:pPr>
            <w:r>
              <w:rPr>
                <w:sz w:val="24"/>
                <w:szCs w:val="24"/>
              </w:rPr>
              <w:t>…</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bl>
    <w:p w:rsidR="00D21992" w:rsidRDefault="00D21992" w:rsidP="00D21992">
      <w:pPr>
        <w:shd w:val="clear" w:color="auto" w:fill="FFFFFF"/>
        <w:rPr>
          <w:sz w:val="24"/>
          <w:szCs w:val="24"/>
        </w:rPr>
      </w:pPr>
    </w:p>
    <w:p w:rsidR="00BE590C" w:rsidRDefault="00BE590C" w:rsidP="00D21992">
      <w:pPr>
        <w:shd w:val="clear" w:color="auto" w:fill="FFFFFF"/>
        <w:tabs>
          <w:tab w:val="left" w:pos="8055"/>
        </w:tabs>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AF3216" w:rsidRDefault="00AF3216" w:rsidP="00BE590C">
      <w:pPr>
        <w:pStyle w:val="34"/>
        <w:ind w:left="0"/>
        <w:jc w:val="both"/>
        <w:rPr>
          <w:sz w:val="24"/>
          <w:szCs w:val="24"/>
        </w:rPr>
      </w:pPr>
    </w:p>
    <w:p w:rsidR="00381E59" w:rsidRPr="00734556" w:rsidRDefault="00381E59" w:rsidP="00BE590C">
      <w:pPr>
        <w:pStyle w:val="34"/>
        <w:ind w:left="0"/>
        <w:jc w:val="both"/>
        <w:rPr>
          <w:sz w:val="24"/>
          <w:szCs w:val="24"/>
        </w:rPr>
      </w:pPr>
    </w:p>
    <w:p w:rsidR="00BE590C" w:rsidRPr="00BB2D2D" w:rsidRDefault="00BE590C" w:rsidP="00BE590C">
      <w:pPr>
        <w:jc w:val="center"/>
        <w:rPr>
          <w:b/>
          <w:sz w:val="24"/>
          <w:szCs w:val="24"/>
        </w:rPr>
      </w:pPr>
    </w:p>
    <w:p w:rsidR="00BE590C" w:rsidRPr="004A400F" w:rsidRDefault="00BE590C" w:rsidP="00BE590C">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BE590C" w:rsidRPr="00705D29" w:rsidRDefault="00BE590C" w:rsidP="00BE590C">
      <w:pPr>
        <w:jc w:val="center"/>
        <w:rPr>
          <w:b/>
          <w:sz w:val="24"/>
          <w:szCs w:val="24"/>
        </w:rPr>
      </w:pPr>
      <w:r w:rsidRPr="00705D29">
        <w:rPr>
          <w:b/>
          <w:sz w:val="24"/>
          <w:szCs w:val="24"/>
        </w:rPr>
        <w:t>ТЕХНИЧЕСКАЯ ЧАСТЬ</w:t>
      </w:r>
    </w:p>
    <w:p w:rsidR="00BE590C" w:rsidRPr="00705D29" w:rsidRDefault="00BE590C" w:rsidP="00BE590C">
      <w:pPr>
        <w:ind w:left="-600" w:right="154" w:firstLine="600"/>
        <w:jc w:val="center"/>
        <w:rPr>
          <w:b/>
          <w:sz w:val="24"/>
          <w:szCs w:val="24"/>
        </w:rPr>
      </w:pPr>
    </w:p>
    <w:p w:rsidR="00BE590C" w:rsidRDefault="00BE590C" w:rsidP="00BE590C">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BE590C" w:rsidRDefault="00BE590C" w:rsidP="00BE590C">
      <w:pPr>
        <w:ind w:right="154" w:firstLine="900"/>
        <w:jc w:val="both"/>
        <w:rPr>
          <w:sz w:val="24"/>
          <w:szCs w:val="24"/>
        </w:rPr>
      </w:pPr>
      <w:r w:rsidRPr="00382CC5">
        <w:rPr>
          <w:sz w:val="24"/>
          <w:szCs w:val="24"/>
        </w:rPr>
        <w:t>Все работы выполняются в соответствии с локальн</w:t>
      </w:r>
      <w:r>
        <w:rPr>
          <w:sz w:val="24"/>
          <w:szCs w:val="24"/>
        </w:rPr>
        <w:t>ыми</w:t>
      </w:r>
      <w:r w:rsidRPr="00382CC5">
        <w:rPr>
          <w:sz w:val="24"/>
          <w:szCs w:val="24"/>
        </w:rPr>
        <w:t xml:space="preserve"> смет</w:t>
      </w:r>
      <w:r>
        <w:rPr>
          <w:sz w:val="24"/>
          <w:szCs w:val="24"/>
        </w:rPr>
        <w:t>ами и ведомостями объемов работ</w:t>
      </w:r>
      <w:r w:rsidRPr="00382CC5">
        <w:rPr>
          <w:sz w:val="24"/>
          <w:szCs w:val="24"/>
        </w:rPr>
        <w:t>, с</w:t>
      </w:r>
      <w:r>
        <w:rPr>
          <w:sz w:val="24"/>
          <w:szCs w:val="24"/>
        </w:rPr>
        <w:t xml:space="preserve"> которыми </w:t>
      </w:r>
      <w:r w:rsidRPr="00F51953">
        <w:rPr>
          <w:sz w:val="24"/>
          <w:szCs w:val="24"/>
        </w:rPr>
        <w:t xml:space="preserve"> можно ознакомиться на сайте</w:t>
      </w:r>
      <w:r w:rsidRPr="00F51953">
        <w:t xml:space="preserve"> </w:t>
      </w:r>
      <w:hyperlink r:id="rId12"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BE590C" w:rsidRDefault="00BE590C" w:rsidP="00BE590C">
      <w:pPr>
        <w:ind w:right="153" w:firstLine="902"/>
        <w:jc w:val="both"/>
        <w:rPr>
          <w:sz w:val="24"/>
          <w:szCs w:val="24"/>
        </w:rPr>
      </w:pPr>
    </w:p>
    <w:p w:rsidR="00BE590C" w:rsidRDefault="00BE590C" w:rsidP="00BE590C">
      <w:pPr>
        <w:ind w:right="153" w:firstLine="902"/>
        <w:jc w:val="center"/>
        <w:rPr>
          <w:b/>
          <w:sz w:val="24"/>
          <w:szCs w:val="24"/>
        </w:rPr>
      </w:pPr>
      <w:r>
        <w:rPr>
          <w:b/>
          <w:sz w:val="24"/>
          <w:szCs w:val="24"/>
        </w:rPr>
        <w:t xml:space="preserve">2. Требования к качеству и безопасности выполняемых работ, оборудованию </w:t>
      </w: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autoSpaceDE/>
        <w:autoSpaceDN/>
        <w:adjustRightInd/>
        <w:ind w:firstLine="500"/>
        <w:jc w:val="both"/>
        <w:rPr>
          <w:sz w:val="24"/>
          <w:szCs w:val="24"/>
        </w:rPr>
      </w:pPr>
      <w:r>
        <w:rPr>
          <w:sz w:val="24"/>
          <w:szCs w:val="24"/>
        </w:rPr>
        <w:t xml:space="preserve"> </w:t>
      </w:r>
      <w:r w:rsidRPr="00AE4A25">
        <w:rPr>
          <w:sz w:val="24"/>
          <w:szCs w:val="24"/>
        </w:rPr>
        <w:t>Выполнение работ должно соответствовать С</w:t>
      </w:r>
      <w:r>
        <w:rPr>
          <w:sz w:val="24"/>
          <w:szCs w:val="24"/>
        </w:rPr>
        <w:t>Н</w:t>
      </w:r>
      <w:r w:rsidRPr="00AE4A25">
        <w:rPr>
          <w:sz w:val="24"/>
          <w:szCs w:val="24"/>
        </w:rPr>
        <w:t xml:space="preserve">иП, ТУ, ГОСТ, </w:t>
      </w:r>
      <w:r w:rsidRPr="00A256FD">
        <w:rPr>
          <w:sz w:val="24"/>
          <w:szCs w:val="24"/>
        </w:rPr>
        <w:t>Правилам пожарной безопасности (ППБ 01-03) в РФ,</w:t>
      </w:r>
      <w:r w:rsidRPr="002A6406">
        <w:rPr>
          <w:sz w:val="24"/>
          <w:szCs w:val="24"/>
        </w:rPr>
        <w:t xml:space="preserve"> утвержденным приказом МЧС России от 18.06.2003 № 313, другим нормативным актам, регламентирующим производство</w:t>
      </w:r>
      <w:r w:rsidRPr="00AE4A25">
        <w:rPr>
          <w:sz w:val="24"/>
          <w:szCs w:val="24"/>
        </w:rPr>
        <w:t xml:space="preserve"> соответствующих работ.</w:t>
      </w:r>
    </w:p>
    <w:p w:rsidR="00BE590C" w:rsidRPr="00AE4A25" w:rsidRDefault="00BE590C" w:rsidP="00BE590C">
      <w:pPr>
        <w:widowControl/>
        <w:autoSpaceDE/>
        <w:autoSpaceDN/>
        <w:adjustRightInd/>
        <w:ind w:firstLine="600"/>
        <w:jc w:val="both"/>
        <w:rPr>
          <w:sz w:val="24"/>
          <w:szCs w:val="24"/>
        </w:rPr>
      </w:pPr>
      <w:r>
        <w:rPr>
          <w:sz w:val="24"/>
          <w:szCs w:val="24"/>
        </w:rPr>
        <w:t>Гарантии качества распространяются на весь перечень выполненных подрядчиком работ.</w:t>
      </w: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Pr="00025DDB"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BE590C" w:rsidRDefault="00BE590C" w:rsidP="00BE590C">
      <w:pPr>
        <w:ind w:right="154"/>
        <w:jc w:val="center"/>
        <w:rPr>
          <w:b/>
          <w:sz w:val="24"/>
          <w:szCs w:val="24"/>
        </w:rPr>
      </w:pPr>
    </w:p>
    <w:p w:rsidR="00BE590C" w:rsidRPr="00B41DC8" w:rsidRDefault="00BE590C" w:rsidP="00BE590C">
      <w:pPr>
        <w:ind w:right="154"/>
        <w:jc w:val="both"/>
        <w:rPr>
          <w:sz w:val="24"/>
          <w:szCs w:val="24"/>
        </w:rPr>
      </w:pPr>
      <w:r>
        <w:rPr>
          <w:sz w:val="24"/>
          <w:szCs w:val="24"/>
        </w:rPr>
        <w:t xml:space="preserve">     </w:t>
      </w:r>
      <w:r w:rsidRPr="008B3140">
        <w:rPr>
          <w:sz w:val="24"/>
          <w:szCs w:val="24"/>
        </w:rPr>
        <w:t>Срок гарантии выполненных Работ составляет 2 года с момента приемки в установленном порядке результата Работ.</w:t>
      </w:r>
    </w:p>
    <w:p w:rsidR="00BE590C" w:rsidRDefault="00BE590C" w:rsidP="00BE590C">
      <w:pPr>
        <w:ind w:left="-600" w:right="154" w:firstLine="600"/>
        <w:jc w:val="both"/>
        <w:rPr>
          <w:sz w:val="24"/>
          <w:szCs w:val="24"/>
        </w:rPr>
      </w:pPr>
    </w:p>
    <w:p w:rsidR="00BE590C" w:rsidRPr="009364DF" w:rsidRDefault="00BE590C" w:rsidP="00BE590C">
      <w:pPr>
        <w:pStyle w:val="aff8"/>
        <w:numPr>
          <w:ilvl w:val="0"/>
          <w:numId w:val="18"/>
        </w:numPr>
        <w:ind w:right="154"/>
        <w:jc w:val="center"/>
        <w:rPr>
          <w:b/>
          <w:sz w:val="24"/>
          <w:szCs w:val="24"/>
        </w:rPr>
      </w:pPr>
      <w:r w:rsidRPr="009364DF">
        <w:rPr>
          <w:b/>
          <w:sz w:val="24"/>
          <w:szCs w:val="24"/>
        </w:rPr>
        <w:t>Требования к материалам, используемым при выполнении работ</w:t>
      </w:r>
    </w:p>
    <w:p w:rsidR="00BE590C" w:rsidRDefault="00BE590C" w:rsidP="00BE590C">
      <w:pPr>
        <w:jc w:val="both"/>
        <w:rPr>
          <w:sz w:val="24"/>
          <w:szCs w:val="24"/>
        </w:rPr>
      </w:pPr>
    </w:p>
    <w:p w:rsidR="00BE590C" w:rsidRDefault="00BE590C" w:rsidP="00BE590C">
      <w:pPr>
        <w:pStyle w:val="ConsNormal"/>
        <w:widowControl/>
        <w:ind w:right="57" w:firstLine="540"/>
        <w:rPr>
          <w:rFonts w:ascii="Times New Roman" w:hAnsi="Times New Roman" w:cs="Times New Roman"/>
          <w:b/>
          <w:sz w:val="24"/>
          <w:szCs w:val="24"/>
        </w:rPr>
      </w:pPr>
      <w:r>
        <w:rPr>
          <w:rFonts w:ascii="Times New Roman" w:hAnsi="Times New Roman" w:cs="Times New Roman"/>
          <w:b/>
          <w:sz w:val="24"/>
          <w:szCs w:val="24"/>
        </w:rPr>
        <w:t xml:space="preserve">       Технические характеристики товаров, используемых при выполнении </w:t>
      </w:r>
      <w:r>
        <w:rPr>
          <w:rFonts w:ascii="Times New Roman" w:hAnsi="Times New Roman" w:cs="Times New Roman"/>
          <w:b/>
          <w:sz w:val="24"/>
          <w:szCs w:val="24"/>
        </w:rPr>
        <w:br/>
        <w:t>работ по адресу г. Иваново</w:t>
      </w:r>
      <w:r>
        <w:rPr>
          <w:sz w:val="24"/>
          <w:szCs w:val="24"/>
        </w:rPr>
        <w:t xml:space="preserve">, </w:t>
      </w:r>
      <w:r w:rsidRPr="00127BAE">
        <w:rPr>
          <w:rFonts w:ascii="Times New Roman" w:hAnsi="Times New Roman" w:cs="Times New Roman"/>
          <w:b/>
          <w:sz w:val="24"/>
          <w:szCs w:val="24"/>
        </w:rPr>
        <w:t xml:space="preserve">ул. </w:t>
      </w:r>
      <w:proofErr w:type="spellStart"/>
      <w:r>
        <w:rPr>
          <w:rFonts w:ascii="Times New Roman" w:hAnsi="Times New Roman" w:cs="Times New Roman"/>
          <w:b/>
          <w:sz w:val="24"/>
          <w:szCs w:val="24"/>
        </w:rPr>
        <w:t>Сарметовой</w:t>
      </w:r>
      <w:proofErr w:type="spellEnd"/>
      <w:r w:rsidRPr="00127BAE">
        <w:rPr>
          <w:rFonts w:ascii="Times New Roman" w:hAnsi="Times New Roman" w:cs="Times New Roman"/>
          <w:b/>
          <w:sz w:val="24"/>
          <w:szCs w:val="24"/>
        </w:rPr>
        <w:t xml:space="preserve">, д. </w:t>
      </w:r>
      <w:r>
        <w:rPr>
          <w:rFonts w:ascii="Times New Roman" w:hAnsi="Times New Roman" w:cs="Times New Roman"/>
          <w:b/>
          <w:sz w:val="24"/>
          <w:szCs w:val="24"/>
        </w:rPr>
        <w:t>6</w:t>
      </w:r>
      <w:r w:rsidRPr="00127BAE">
        <w:rPr>
          <w:rFonts w:ascii="Times New Roman" w:hAnsi="Times New Roman" w:cs="Times New Roman"/>
          <w:b/>
          <w:sz w:val="24"/>
          <w:szCs w:val="24"/>
        </w:rPr>
        <w:t xml:space="preserve"> кв. </w:t>
      </w:r>
      <w:r>
        <w:rPr>
          <w:rFonts w:ascii="Times New Roman" w:hAnsi="Times New Roman" w:cs="Times New Roman"/>
          <w:b/>
          <w:sz w:val="24"/>
          <w:szCs w:val="24"/>
        </w:rPr>
        <w:t xml:space="preserve">14 </w:t>
      </w:r>
    </w:p>
    <w:p w:rsidR="00BE590C" w:rsidRDefault="00BE590C" w:rsidP="00911C7E">
      <w:pPr>
        <w:pStyle w:val="ConsNormal"/>
        <w:widowControl/>
        <w:ind w:right="57" w:firstLine="0"/>
        <w:rPr>
          <w:rFonts w:ascii="Times New Roman" w:hAnsi="Times New Roman" w:cs="Times New Roman"/>
          <w:b/>
          <w:sz w:val="24"/>
          <w:szCs w:val="24"/>
        </w:rPr>
      </w:pPr>
    </w:p>
    <w:p w:rsidR="00BE590C" w:rsidRPr="00911C7E" w:rsidRDefault="00BE590C" w:rsidP="00BE590C">
      <w:pPr>
        <w:pStyle w:val="ConsNormal"/>
        <w:widowControl/>
        <w:ind w:right="57" w:firstLine="540"/>
        <w:rPr>
          <w:rFonts w:ascii="Times New Roman" w:hAnsi="Times New Roman" w:cs="Times New Roman"/>
        </w:rPr>
      </w:pPr>
      <w:r w:rsidRPr="00911C7E">
        <w:rPr>
          <w:rFonts w:ascii="Times New Roman" w:hAnsi="Times New Roman" w:cs="Times New Roman"/>
        </w:rPr>
        <w:t>Примечание:</w:t>
      </w:r>
      <w:r w:rsidRPr="00911C7E">
        <w:t xml:space="preserve"> </w:t>
      </w:r>
      <w:r w:rsidRPr="00911C7E">
        <w:rPr>
          <w:rFonts w:ascii="Times New Roman" w:hAnsi="Times New Roman" w:cs="Times New Roman"/>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F44078" w:rsidRDefault="00F44078"/>
    <w:p w:rsidR="003C4311" w:rsidRDefault="003C4311" w:rsidP="003C4311">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t>Технические характеристики товаров, используемых при выполнении работ</w:t>
      </w:r>
    </w:p>
    <w:p w:rsidR="003C4311" w:rsidRDefault="003C4311" w:rsidP="003C4311">
      <w:pPr>
        <w:pStyle w:val="ConsNormal"/>
        <w:widowControl/>
        <w:ind w:right="57" w:firstLine="540"/>
        <w:jc w:val="center"/>
        <w:rPr>
          <w:rFonts w:ascii="Times New Roman" w:hAnsi="Times New Roman" w:cs="Times New Roman"/>
          <w:b/>
          <w:sz w:val="24"/>
          <w:szCs w:val="24"/>
        </w:rPr>
      </w:pPr>
    </w:p>
    <w:p w:rsidR="003C4311" w:rsidRDefault="003C4311" w:rsidP="003C4311">
      <w:pPr>
        <w:pStyle w:val="ConsNormal"/>
        <w:widowControl/>
        <w:ind w:right="57" w:firstLine="540"/>
        <w:jc w:val="center"/>
        <w:rPr>
          <w:rFonts w:ascii="Times New Roman" w:hAnsi="Times New Roman" w:cs="Times New Roman"/>
          <w:b/>
          <w:sz w:val="24"/>
          <w:szCs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2418"/>
        <w:gridCol w:w="7655"/>
      </w:tblGrid>
      <w:tr w:rsidR="003C4311" w:rsidTr="003C4311">
        <w:trPr>
          <w:trHeight w:val="854"/>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w:t>
            </w:r>
          </w:p>
          <w:p w:rsidR="003C4311" w:rsidRDefault="003C4311" w:rsidP="00A37284">
            <w:pPr>
              <w:rPr>
                <w:b/>
                <w:sz w:val="24"/>
                <w:szCs w:val="24"/>
              </w:rPr>
            </w:pPr>
            <w:r>
              <w:rPr>
                <w:b/>
                <w:sz w:val="24"/>
                <w:szCs w:val="24"/>
              </w:rPr>
              <w:t>п/п</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jc w:val="center"/>
              <w:rPr>
                <w:b/>
                <w:sz w:val="24"/>
                <w:szCs w:val="24"/>
              </w:rPr>
            </w:pPr>
            <w:r>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3C4311" w:rsidRDefault="003C4311" w:rsidP="00A37284">
            <w:pPr>
              <w:tabs>
                <w:tab w:val="left" w:pos="1877"/>
                <w:tab w:val="left" w:pos="6555"/>
              </w:tabs>
              <w:jc w:val="center"/>
              <w:rPr>
                <w:b/>
                <w:sz w:val="24"/>
                <w:szCs w:val="24"/>
              </w:rPr>
            </w:pPr>
            <w:r>
              <w:rPr>
                <w:b/>
                <w:sz w:val="24"/>
                <w:szCs w:val="24"/>
              </w:rPr>
              <w:t>Требуемые показатели товара</w:t>
            </w:r>
          </w:p>
        </w:tc>
      </w:tr>
      <w:tr w:rsidR="003C4311" w:rsidTr="003C4311">
        <w:trPr>
          <w:trHeight w:val="1409"/>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1</w:t>
            </w:r>
          </w:p>
        </w:tc>
        <w:tc>
          <w:tcPr>
            <w:tcW w:w="2418" w:type="dxa"/>
            <w:tcBorders>
              <w:top w:val="single" w:sz="4" w:space="0" w:color="000000"/>
              <w:left w:val="single" w:sz="4" w:space="0" w:color="000000"/>
              <w:bottom w:val="single" w:sz="4" w:space="0" w:color="000000"/>
              <w:right w:val="single" w:sz="4" w:space="0" w:color="000000"/>
            </w:tcBorders>
          </w:tcPr>
          <w:p w:rsidR="003C4311" w:rsidRDefault="003C4311" w:rsidP="00A37284">
            <w:pPr>
              <w:pStyle w:val="table1"/>
              <w:spacing w:before="0" w:beforeAutospacing="0" w:after="0" w:afterAutospacing="0"/>
              <w:rPr>
                <w:b/>
              </w:rPr>
            </w:pPr>
            <w:r>
              <w:rPr>
                <w:b/>
              </w:rPr>
              <w:t xml:space="preserve">Межкомнатная дверь "Эдита" - 1 (итальянский орех) или эквивалент </w:t>
            </w:r>
          </w:p>
          <w:p w:rsidR="003C4311" w:rsidRDefault="003C4311" w:rsidP="00A37284">
            <w:pPr>
              <w:jc w:val="center"/>
              <w:rPr>
                <w:b/>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tbl>
            <w:tblPr>
              <w:tblW w:w="6618" w:type="dxa"/>
              <w:tblCellSpacing w:w="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123"/>
              <w:gridCol w:w="5495"/>
            </w:tblGrid>
            <w:tr w:rsidR="003C4311" w:rsidTr="00A37284">
              <w:trPr>
                <w:trHeight w:val="58"/>
                <w:tblCellSpacing w:w="7" w:type="dxa"/>
              </w:trPr>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rPr>
                      <w:sz w:val="24"/>
                      <w:szCs w:val="24"/>
                    </w:rPr>
                  </w:pPr>
                  <w:r>
                    <w:rPr>
                      <w:b/>
                      <w:bCs/>
                      <w:sz w:val="24"/>
                      <w:szCs w:val="24"/>
                    </w:rPr>
                    <w:t>Декор</w:t>
                  </w:r>
                </w:p>
              </w:tc>
              <w:tc>
                <w:tcPr>
                  <w:tcW w:w="5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rPr>
                      <w:sz w:val="24"/>
                      <w:szCs w:val="24"/>
                    </w:rPr>
                  </w:pPr>
                  <w:r>
                    <w:rPr>
                      <w:sz w:val="24"/>
                      <w:szCs w:val="24"/>
                    </w:rPr>
                    <w:t>итальянский орех</w:t>
                  </w:r>
                </w:p>
              </w:tc>
            </w:tr>
            <w:tr w:rsidR="003C4311" w:rsidTr="00A37284">
              <w:trPr>
                <w:trHeight w:val="58"/>
                <w:tblCellSpacing w:w="7" w:type="dxa"/>
              </w:trPr>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rPr>
                      <w:sz w:val="24"/>
                      <w:szCs w:val="24"/>
                    </w:rPr>
                  </w:pPr>
                  <w:r>
                    <w:rPr>
                      <w:b/>
                      <w:bCs/>
                      <w:sz w:val="24"/>
                      <w:szCs w:val="24"/>
                    </w:rPr>
                    <w:t>Стекло</w:t>
                  </w:r>
                </w:p>
              </w:tc>
              <w:tc>
                <w:tcPr>
                  <w:tcW w:w="5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rPr>
                      <w:sz w:val="24"/>
                      <w:szCs w:val="24"/>
                    </w:rPr>
                  </w:pPr>
                  <w:r>
                    <w:rPr>
                      <w:sz w:val="24"/>
                      <w:szCs w:val="24"/>
                    </w:rPr>
                    <w:t>нет</w:t>
                  </w:r>
                </w:p>
              </w:tc>
            </w:tr>
            <w:tr w:rsidR="003C4311" w:rsidTr="00A37284">
              <w:trPr>
                <w:trHeight w:val="339"/>
                <w:tblCellSpacing w:w="7" w:type="dxa"/>
              </w:trPr>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rPr>
                      <w:sz w:val="24"/>
                      <w:szCs w:val="24"/>
                    </w:rPr>
                  </w:pPr>
                  <w:r>
                    <w:rPr>
                      <w:b/>
                      <w:bCs/>
                      <w:sz w:val="24"/>
                      <w:szCs w:val="24"/>
                    </w:rPr>
                    <w:t>Отделка</w:t>
                  </w:r>
                </w:p>
              </w:tc>
              <w:tc>
                <w:tcPr>
                  <w:tcW w:w="5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rPr>
                      <w:sz w:val="24"/>
                      <w:szCs w:val="24"/>
                    </w:rPr>
                  </w:pPr>
                  <w:r>
                    <w:rPr>
                      <w:b/>
                      <w:bCs/>
                      <w:sz w:val="24"/>
                      <w:szCs w:val="24"/>
                    </w:rPr>
                    <w:t>Ламинированные межкомнатные двери</w:t>
                  </w:r>
                  <w:r>
                    <w:rPr>
                      <w:sz w:val="24"/>
                      <w:szCs w:val="24"/>
                    </w:rPr>
                    <w:t xml:space="preserve"> - представляют собой полотна из массива сосны с ламинированной отделкой.</w:t>
                  </w:r>
                </w:p>
              </w:tc>
            </w:tr>
            <w:tr w:rsidR="003C4311" w:rsidTr="00A37284">
              <w:trPr>
                <w:trHeight w:val="115"/>
                <w:tblCellSpacing w:w="7" w:type="dxa"/>
              </w:trPr>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C4311" w:rsidRDefault="003C4311" w:rsidP="00A37284">
                  <w:pPr>
                    <w:rPr>
                      <w:b/>
                      <w:bCs/>
                      <w:sz w:val="24"/>
                      <w:szCs w:val="24"/>
                    </w:rPr>
                  </w:pPr>
                </w:p>
                <w:p w:rsidR="003C4311" w:rsidRDefault="003C4311" w:rsidP="00A37284">
                  <w:pPr>
                    <w:rPr>
                      <w:b/>
                      <w:bCs/>
                      <w:sz w:val="24"/>
                      <w:szCs w:val="24"/>
                    </w:rPr>
                  </w:pPr>
                </w:p>
              </w:tc>
              <w:tc>
                <w:tcPr>
                  <w:tcW w:w="54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rPr>
                      <w:b/>
                      <w:bCs/>
                      <w:sz w:val="24"/>
                      <w:szCs w:val="24"/>
                    </w:rPr>
                  </w:pPr>
                  <w:r>
                    <w:rPr>
                      <w:sz w:val="24"/>
                      <w:szCs w:val="24"/>
                    </w:rPr>
                    <w:t>Блоки дверные двупольные с полотном, глухим ДГ 21-13,21-9, 24-15,  площадью от 1.8 м</w:t>
                  </w:r>
                  <w:proofErr w:type="gramStart"/>
                  <w:r>
                    <w:rPr>
                      <w:sz w:val="24"/>
                      <w:szCs w:val="24"/>
                    </w:rPr>
                    <w:t>2</w:t>
                  </w:r>
                  <w:proofErr w:type="gramEnd"/>
                  <w:r>
                    <w:rPr>
                      <w:sz w:val="24"/>
                      <w:szCs w:val="24"/>
                    </w:rPr>
                    <w:t xml:space="preserve"> до 3,49м2</w:t>
                  </w:r>
                </w:p>
              </w:tc>
            </w:tr>
          </w:tbl>
          <w:p w:rsidR="003C4311" w:rsidRDefault="003C4311" w:rsidP="00A37284">
            <w:pPr>
              <w:jc w:val="center"/>
              <w:rPr>
                <w:b/>
                <w:sz w:val="24"/>
                <w:szCs w:val="24"/>
              </w:rPr>
            </w:pPr>
          </w:p>
        </w:tc>
      </w:tr>
      <w:tr w:rsidR="003C4311" w:rsidTr="003C4311">
        <w:trPr>
          <w:trHeight w:val="989"/>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lang w:val="en-US"/>
              </w:rPr>
            </w:pPr>
            <w:r>
              <w:rPr>
                <w:b/>
                <w:sz w:val="24"/>
                <w:szCs w:val="24"/>
                <w:lang w:val="en-US"/>
              </w:rPr>
              <w:t>2</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Ручка-защелка "Классика" с личинкой под ключ</w:t>
            </w:r>
          </w:p>
          <w:p w:rsidR="003C4311" w:rsidRDefault="003C4311" w:rsidP="00A37284">
            <w:pPr>
              <w:rPr>
                <w:b/>
                <w:sz w:val="24"/>
                <w:szCs w:val="24"/>
              </w:rPr>
            </w:pPr>
            <w:r>
              <w:rPr>
                <w:b/>
                <w:sz w:val="24"/>
                <w:szCs w:val="24"/>
              </w:rPr>
              <w:t>(или эквивалент)</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rPr>
                <w:sz w:val="24"/>
                <w:szCs w:val="24"/>
              </w:rPr>
            </w:pPr>
            <w:r>
              <w:rPr>
                <w:sz w:val="24"/>
                <w:szCs w:val="24"/>
              </w:rPr>
              <w:t>Ручки-защелки представляют собой врезной механизм, включающий, в зависимости от конструкции и области применения, нажимную или поворотную ручку, и предназначены для установки на межкомнатных дверях. Цвет аналогичен применяемой  межкомнатной двери.</w:t>
            </w:r>
          </w:p>
          <w:p w:rsidR="003C4311" w:rsidRPr="008C77C3" w:rsidRDefault="003C4311" w:rsidP="00A37284">
            <w:pPr>
              <w:rPr>
                <w:sz w:val="24"/>
                <w:szCs w:val="24"/>
              </w:rPr>
            </w:pPr>
            <w:r>
              <w:rPr>
                <w:sz w:val="24"/>
                <w:szCs w:val="24"/>
              </w:rPr>
              <w:t xml:space="preserve">Механизм универсальный. Основа механизма ручек-защелок </w:t>
            </w:r>
            <w:r>
              <w:rPr>
                <w:sz w:val="24"/>
                <w:szCs w:val="24"/>
              </w:rPr>
              <w:lastRenderedPageBreak/>
              <w:t>изготовлена из стали, которая и является стержнем надежности, в то время как внешние детали изготавливаются из стали или сплава цинка, алюминия и меди.</w:t>
            </w:r>
          </w:p>
        </w:tc>
      </w:tr>
      <w:tr w:rsidR="003C4311" w:rsidTr="003C4311">
        <w:trPr>
          <w:trHeight w:val="639"/>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3</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Петля стальная</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widowControl/>
              <w:autoSpaceDE/>
              <w:adjustRightInd/>
              <w:rPr>
                <w:sz w:val="24"/>
                <w:szCs w:val="24"/>
              </w:rPr>
            </w:pPr>
            <w:r>
              <w:rPr>
                <w:sz w:val="24"/>
                <w:szCs w:val="24"/>
              </w:rPr>
              <w:t xml:space="preserve">Никелированная регулируемая по горизонтали и глубине регулировка по высоте осуществляется </w:t>
            </w:r>
            <w:proofErr w:type="gramStart"/>
            <w:r>
              <w:rPr>
                <w:sz w:val="24"/>
                <w:szCs w:val="24"/>
              </w:rPr>
              <w:t>при</w:t>
            </w:r>
            <w:proofErr w:type="gramEnd"/>
          </w:p>
          <w:p w:rsidR="003C4311" w:rsidRDefault="003C4311" w:rsidP="00A37284">
            <w:pPr>
              <w:widowControl/>
              <w:autoSpaceDE/>
              <w:adjustRightInd/>
              <w:rPr>
                <w:sz w:val="24"/>
                <w:szCs w:val="24"/>
              </w:rPr>
            </w:pPr>
            <w:r>
              <w:rPr>
                <w:sz w:val="24"/>
                <w:szCs w:val="24"/>
              </w:rPr>
              <w:t>помощи монтажной планки. Минимальная глубина отверстия под чашку 11,3 мм</w:t>
            </w:r>
          </w:p>
          <w:p w:rsidR="003C4311" w:rsidRDefault="003C4311" w:rsidP="00A37284">
            <w:pPr>
              <w:widowControl/>
              <w:autoSpaceDE/>
              <w:adjustRightInd/>
              <w:rPr>
                <w:sz w:val="24"/>
                <w:szCs w:val="24"/>
              </w:rPr>
            </w:pPr>
            <w:r>
              <w:rPr>
                <w:sz w:val="24"/>
                <w:szCs w:val="24"/>
              </w:rPr>
              <w:t>для дверей толщина от 14 мм до 24 мм.</w:t>
            </w:r>
          </w:p>
          <w:p w:rsidR="003C4311" w:rsidRDefault="003C4311" w:rsidP="00A37284">
            <w:pPr>
              <w:rPr>
                <w:sz w:val="24"/>
                <w:szCs w:val="24"/>
              </w:rPr>
            </w:pPr>
          </w:p>
        </w:tc>
      </w:tr>
      <w:tr w:rsidR="003C4311" w:rsidTr="003C4311">
        <w:trPr>
          <w:trHeight w:val="761"/>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4</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 xml:space="preserve">Пена монтажная </w:t>
            </w:r>
            <w:proofErr w:type="spellStart"/>
            <w:r>
              <w:rPr>
                <w:b/>
                <w:sz w:val="24"/>
                <w:szCs w:val="24"/>
                <w:lang w:val="en-US"/>
              </w:rPr>
              <w:t>Makroflex</w:t>
            </w:r>
            <w:proofErr w:type="spellEnd"/>
            <w:r w:rsidRPr="003C4311">
              <w:rPr>
                <w:b/>
                <w:sz w:val="24"/>
                <w:szCs w:val="24"/>
              </w:rPr>
              <w:t xml:space="preserve"> </w:t>
            </w:r>
            <w:r>
              <w:rPr>
                <w:b/>
                <w:sz w:val="24"/>
                <w:szCs w:val="24"/>
                <w:lang w:val="en-US"/>
              </w:rPr>
              <w:t>Pro</w:t>
            </w:r>
          </w:p>
          <w:p w:rsidR="003C4311" w:rsidRPr="00465A20" w:rsidRDefault="003C4311" w:rsidP="00A37284">
            <w:pPr>
              <w:rPr>
                <w:b/>
                <w:sz w:val="24"/>
                <w:szCs w:val="24"/>
              </w:rPr>
            </w:pPr>
            <w:r>
              <w:rPr>
                <w:b/>
                <w:sz w:val="24"/>
                <w:szCs w:val="24"/>
              </w:rPr>
              <w:t>(или эквивалент)</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Pr="005E28EB" w:rsidRDefault="003C4311" w:rsidP="00A37284">
            <w:pPr>
              <w:widowControl/>
              <w:autoSpaceDE/>
              <w:adjustRightInd/>
              <w:rPr>
                <w:sz w:val="22"/>
                <w:szCs w:val="22"/>
              </w:rPr>
            </w:pPr>
            <w:r w:rsidRPr="005E28EB">
              <w:rPr>
                <w:b/>
                <w:bCs/>
                <w:color w:val="111111"/>
                <w:sz w:val="22"/>
                <w:szCs w:val="22"/>
                <w:shd w:val="clear" w:color="auto" w:fill="FFFFFF"/>
              </w:rPr>
              <w:t>ХАРАКТЕРИСТИКИ МАКРОФЛЕКС</w:t>
            </w:r>
          </w:p>
          <w:p w:rsidR="003C4311" w:rsidRPr="005E28EB" w:rsidRDefault="003C4311" w:rsidP="003C4311">
            <w:pPr>
              <w:widowControl/>
              <w:numPr>
                <w:ilvl w:val="0"/>
                <w:numId w:val="23"/>
              </w:numPr>
              <w:shd w:val="clear" w:color="auto" w:fill="FFFFFF"/>
              <w:autoSpaceDE/>
              <w:adjustRightInd/>
              <w:spacing w:before="100" w:beforeAutospacing="1" w:after="100" w:afterAutospacing="1" w:line="255" w:lineRule="atLeast"/>
              <w:jc w:val="both"/>
              <w:rPr>
                <w:color w:val="111111"/>
                <w:sz w:val="22"/>
                <w:szCs w:val="22"/>
              </w:rPr>
            </w:pPr>
            <w:r w:rsidRPr="005E28EB">
              <w:rPr>
                <w:color w:val="111111"/>
                <w:sz w:val="22"/>
                <w:szCs w:val="22"/>
              </w:rPr>
              <w:t>Прекрасно прилипает к большинству строительных материалов</w:t>
            </w:r>
          </w:p>
          <w:p w:rsidR="003C4311" w:rsidRPr="005E28EB" w:rsidRDefault="003C4311" w:rsidP="003C4311">
            <w:pPr>
              <w:widowControl/>
              <w:numPr>
                <w:ilvl w:val="0"/>
                <w:numId w:val="23"/>
              </w:numPr>
              <w:shd w:val="clear" w:color="auto" w:fill="FFFFFF"/>
              <w:autoSpaceDE/>
              <w:adjustRightInd/>
              <w:spacing w:before="100" w:beforeAutospacing="1" w:after="100" w:afterAutospacing="1" w:line="255" w:lineRule="atLeast"/>
              <w:jc w:val="both"/>
              <w:rPr>
                <w:color w:val="111111"/>
                <w:sz w:val="22"/>
                <w:szCs w:val="22"/>
              </w:rPr>
            </w:pPr>
            <w:r w:rsidRPr="005E28EB">
              <w:rPr>
                <w:color w:val="111111"/>
                <w:sz w:val="22"/>
                <w:szCs w:val="22"/>
              </w:rPr>
              <w:t xml:space="preserve">Является материалом, обеспечивающим хорошую </w:t>
            </w:r>
            <w:proofErr w:type="spellStart"/>
            <w:r w:rsidRPr="005E28EB">
              <w:rPr>
                <w:color w:val="111111"/>
                <w:sz w:val="22"/>
                <w:szCs w:val="22"/>
              </w:rPr>
              <w:t>терм</w:t>
            </w:r>
            <w:proofErr w:type="gramStart"/>
            <w:r w:rsidRPr="005E28EB">
              <w:rPr>
                <w:color w:val="111111"/>
                <w:sz w:val="22"/>
                <w:szCs w:val="22"/>
              </w:rPr>
              <w:t>о</w:t>
            </w:r>
            <w:proofErr w:type="spellEnd"/>
            <w:r w:rsidRPr="005E28EB">
              <w:rPr>
                <w:color w:val="111111"/>
                <w:sz w:val="22"/>
                <w:szCs w:val="22"/>
              </w:rPr>
              <w:t>-</w:t>
            </w:r>
            <w:proofErr w:type="gramEnd"/>
            <w:r w:rsidRPr="005E28EB">
              <w:rPr>
                <w:color w:val="111111"/>
                <w:sz w:val="22"/>
                <w:szCs w:val="22"/>
              </w:rPr>
              <w:t xml:space="preserve"> и акустическую изоляцию</w:t>
            </w:r>
          </w:p>
          <w:p w:rsidR="003C4311" w:rsidRPr="005E28EB" w:rsidRDefault="003C4311" w:rsidP="003C4311">
            <w:pPr>
              <w:widowControl/>
              <w:numPr>
                <w:ilvl w:val="0"/>
                <w:numId w:val="23"/>
              </w:numPr>
              <w:shd w:val="clear" w:color="auto" w:fill="FFFFFF"/>
              <w:autoSpaceDE/>
              <w:adjustRightInd/>
              <w:spacing w:before="100" w:beforeAutospacing="1" w:after="100" w:afterAutospacing="1" w:line="255" w:lineRule="atLeast"/>
              <w:jc w:val="both"/>
              <w:rPr>
                <w:color w:val="111111"/>
                <w:sz w:val="22"/>
                <w:szCs w:val="22"/>
              </w:rPr>
            </w:pPr>
            <w:r w:rsidRPr="005E28EB">
              <w:rPr>
                <w:color w:val="111111"/>
                <w:sz w:val="22"/>
                <w:szCs w:val="22"/>
              </w:rPr>
              <w:t>Влагоустойчивая</w:t>
            </w:r>
          </w:p>
          <w:p w:rsidR="003C4311" w:rsidRPr="005E28EB" w:rsidRDefault="003C4311" w:rsidP="003C4311">
            <w:pPr>
              <w:widowControl/>
              <w:numPr>
                <w:ilvl w:val="0"/>
                <w:numId w:val="23"/>
              </w:numPr>
              <w:shd w:val="clear" w:color="auto" w:fill="FFFFFF"/>
              <w:autoSpaceDE/>
              <w:adjustRightInd/>
              <w:spacing w:before="100" w:beforeAutospacing="1" w:after="100" w:afterAutospacing="1" w:line="255" w:lineRule="atLeast"/>
              <w:jc w:val="both"/>
              <w:rPr>
                <w:color w:val="111111"/>
                <w:sz w:val="22"/>
                <w:szCs w:val="22"/>
              </w:rPr>
            </w:pPr>
            <w:r w:rsidRPr="005E28EB">
              <w:rPr>
                <w:color w:val="111111"/>
                <w:sz w:val="22"/>
                <w:szCs w:val="22"/>
              </w:rPr>
              <w:t>Не разрушается и не сжимается с течением времени</w:t>
            </w:r>
          </w:p>
          <w:p w:rsidR="003C4311" w:rsidRDefault="003C4311" w:rsidP="003C4311">
            <w:pPr>
              <w:widowControl/>
              <w:numPr>
                <w:ilvl w:val="0"/>
                <w:numId w:val="23"/>
              </w:numPr>
              <w:shd w:val="clear" w:color="auto" w:fill="FFFFFF"/>
              <w:autoSpaceDE/>
              <w:adjustRightInd/>
              <w:spacing w:before="100" w:beforeAutospacing="1" w:after="100" w:afterAutospacing="1" w:line="255" w:lineRule="atLeast"/>
              <w:jc w:val="both"/>
              <w:rPr>
                <w:color w:val="111111"/>
                <w:sz w:val="22"/>
                <w:szCs w:val="22"/>
              </w:rPr>
            </w:pPr>
            <w:r w:rsidRPr="005E28EB">
              <w:rPr>
                <w:color w:val="111111"/>
                <w:sz w:val="22"/>
                <w:szCs w:val="22"/>
              </w:rPr>
              <w:t>Защищать от УФ излучения</w:t>
            </w:r>
          </w:p>
          <w:p w:rsidR="003C4311" w:rsidRPr="00465A20" w:rsidRDefault="003C4311" w:rsidP="00A37284">
            <w:pPr>
              <w:widowControl/>
              <w:shd w:val="clear" w:color="auto" w:fill="FFFFFF"/>
              <w:autoSpaceDE/>
              <w:adjustRightInd/>
              <w:spacing w:before="100" w:beforeAutospacing="1" w:after="100" w:afterAutospacing="1" w:line="255" w:lineRule="atLeast"/>
              <w:ind w:left="336"/>
              <w:jc w:val="both"/>
              <w:rPr>
                <w:color w:val="111111"/>
                <w:sz w:val="22"/>
                <w:szCs w:val="22"/>
              </w:rPr>
            </w:pPr>
            <w:r w:rsidRPr="00465A20">
              <w:rPr>
                <w:color w:val="111111"/>
                <w:sz w:val="22"/>
                <w:szCs w:val="22"/>
              </w:rPr>
              <w:br/>
            </w:r>
            <w:r w:rsidRPr="00465A20">
              <w:rPr>
                <w:b/>
                <w:bCs/>
                <w:color w:val="111111"/>
                <w:sz w:val="22"/>
                <w:szCs w:val="22"/>
                <w:shd w:val="clear" w:color="auto" w:fill="FFFFFF"/>
              </w:rPr>
              <w:t>Физическая характеристика:</w:t>
            </w:r>
            <w:r w:rsidRPr="00465A20">
              <w:rPr>
                <w:color w:val="111111"/>
                <w:sz w:val="22"/>
                <w:szCs w:val="22"/>
              </w:rPr>
              <w:t> </w:t>
            </w:r>
            <w:r w:rsidRPr="00465A20">
              <w:rPr>
                <w:color w:val="111111"/>
                <w:sz w:val="22"/>
                <w:szCs w:val="22"/>
                <w:shd w:val="clear" w:color="auto" w:fill="FFFFFF"/>
              </w:rPr>
              <w:t>вязкая смесь, которая при выходе из баллона превращается в пену и затвердевает под воздействием влажности воздуха</w:t>
            </w:r>
            <w:r w:rsidRPr="00465A20">
              <w:rPr>
                <w:color w:val="111111"/>
                <w:sz w:val="22"/>
                <w:szCs w:val="22"/>
              </w:rPr>
              <w:t> </w:t>
            </w:r>
            <w:r w:rsidRPr="00465A20">
              <w:rPr>
                <w:color w:val="111111"/>
                <w:sz w:val="22"/>
                <w:szCs w:val="22"/>
              </w:rPr>
              <w:br/>
            </w:r>
            <w:r w:rsidRPr="00465A20">
              <w:rPr>
                <w:b/>
                <w:bCs/>
                <w:color w:val="111111"/>
                <w:sz w:val="22"/>
                <w:szCs w:val="22"/>
                <w:shd w:val="clear" w:color="auto" w:fill="FFFFFF"/>
              </w:rPr>
              <w:t>Базовое вещество:</w:t>
            </w:r>
            <w:r w:rsidRPr="00465A20">
              <w:rPr>
                <w:color w:val="111111"/>
                <w:sz w:val="22"/>
                <w:szCs w:val="22"/>
              </w:rPr>
              <w:t> </w:t>
            </w:r>
            <w:r w:rsidRPr="00465A20">
              <w:rPr>
                <w:color w:val="111111"/>
                <w:sz w:val="22"/>
                <w:szCs w:val="22"/>
                <w:shd w:val="clear" w:color="auto" w:fill="FFFFFF"/>
              </w:rPr>
              <w:t>полиуретан</w:t>
            </w:r>
            <w:r w:rsidRPr="00465A20">
              <w:rPr>
                <w:color w:val="111111"/>
                <w:sz w:val="22"/>
                <w:szCs w:val="22"/>
              </w:rPr>
              <w:br/>
            </w:r>
            <w:r w:rsidRPr="00465A20">
              <w:rPr>
                <w:b/>
                <w:bCs/>
                <w:color w:val="111111"/>
                <w:sz w:val="22"/>
                <w:szCs w:val="22"/>
                <w:shd w:val="clear" w:color="auto" w:fill="FFFFFF"/>
              </w:rPr>
              <w:t>Запах:</w:t>
            </w:r>
            <w:r w:rsidRPr="00465A20">
              <w:rPr>
                <w:color w:val="111111"/>
                <w:sz w:val="22"/>
                <w:szCs w:val="22"/>
              </w:rPr>
              <w:t> </w:t>
            </w:r>
            <w:r w:rsidRPr="00465A20">
              <w:rPr>
                <w:color w:val="111111"/>
                <w:sz w:val="22"/>
                <w:szCs w:val="22"/>
                <w:shd w:val="clear" w:color="auto" w:fill="FFFFFF"/>
              </w:rPr>
              <w:t>слабый специфический запах во время затвердевания, в затвердевшем состоянии не имеет запаха</w:t>
            </w:r>
            <w:r w:rsidRPr="00465A20">
              <w:rPr>
                <w:color w:val="111111"/>
                <w:sz w:val="22"/>
                <w:szCs w:val="22"/>
              </w:rPr>
              <w:br/>
            </w:r>
            <w:r w:rsidRPr="00465A20">
              <w:rPr>
                <w:b/>
                <w:bCs/>
                <w:color w:val="111111"/>
                <w:sz w:val="22"/>
                <w:szCs w:val="22"/>
                <w:shd w:val="clear" w:color="auto" w:fill="FFFFFF"/>
              </w:rPr>
              <w:t>Плотность:</w:t>
            </w:r>
            <w:r w:rsidRPr="00465A20">
              <w:rPr>
                <w:color w:val="111111"/>
                <w:sz w:val="22"/>
                <w:szCs w:val="22"/>
              </w:rPr>
              <w:t> </w:t>
            </w:r>
            <w:r w:rsidRPr="00465A20">
              <w:rPr>
                <w:color w:val="111111"/>
                <w:sz w:val="22"/>
                <w:szCs w:val="22"/>
                <w:shd w:val="clear" w:color="auto" w:fill="FFFFFF"/>
              </w:rPr>
              <w:t>23-32 кг/м3</w:t>
            </w:r>
            <w:r w:rsidRPr="00465A20">
              <w:rPr>
                <w:color w:val="111111"/>
                <w:sz w:val="22"/>
                <w:szCs w:val="22"/>
              </w:rPr>
              <w:br/>
            </w:r>
            <w:r w:rsidRPr="00465A20">
              <w:rPr>
                <w:b/>
                <w:bCs/>
                <w:color w:val="111111"/>
                <w:sz w:val="22"/>
                <w:szCs w:val="22"/>
                <w:shd w:val="clear" w:color="auto" w:fill="FFFFFF"/>
              </w:rPr>
              <w:t>Время высыхания поверхности:</w:t>
            </w:r>
            <w:r w:rsidRPr="00465A20">
              <w:rPr>
                <w:color w:val="111111"/>
                <w:sz w:val="22"/>
                <w:szCs w:val="22"/>
              </w:rPr>
              <w:t> </w:t>
            </w:r>
            <w:r w:rsidRPr="00465A20">
              <w:rPr>
                <w:color w:val="111111"/>
                <w:sz w:val="22"/>
                <w:szCs w:val="22"/>
                <w:shd w:val="clear" w:color="auto" w:fill="FFFFFF"/>
              </w:rPr>
              <w:t>10-18 мин (при 20</w:t>
            </w:r>
            <w:proofErr w:type="gramStart"/>
            <w:r w:rsidRPr="00465A20">
              <w:rPr>
                <w:color w:val="111111"/>
                <w:sz w:val="22"/>
                <w:szCs w:val="22"/>
                <w:shd w:val="clear" w:color="auto" w:fill="FFFFFF"/>
              </w:rPr>
              <w:t>°С</w:t>
            </w:r>
            <w:proofErr w:type="gramEnd"/>
            <w:r w:rsidRPr="00465A20">
              <w:rPr>
                <w:color w:val="111111"/>
                <w:sz w:val="22"/>
                <w:szCs w:val="22"/>
                <w:shd w:val="clear" w:color="auto" w:fill="FFFFFF"/>
              </w:rPr>
              <w:t xml:space="preserve"> и влажности воздуха более 30%)</w:t>
            </w:r>
            <w:r w:rsidRPr="00465A20">
              <w:rPr>
                <w:color w:val="111111"/>
                <w:sz w:val="22"/>
                <w:szCs w:val="22"/>
              </w:rPr>
              <w:br/>
            </w:r>
            <w:r w:rsidRPr="00465A20">
              <w:rPr>
                <w:b/>
                <w:bCs/>
                <w:color w:val="111111"/>
                <w:sz w:val="22"/>
                <w:szCs w:val="22"/>
                <w:shd w:val="clear" w:color="auto" w:fill="FFFFFF"/>
              </w:rPr>
              <w:t>Время затвердевания:</w:t>
            </w:r>
            <w:r w:rsidRPr="00465A20">
              <w:rPr>
                <w:color w:val="111111"/>
                <w:sz w:val="22"/>
                <w:szCs w:val="22"/>
              </w:rPr>
              <w:t> </w:t>
            </w:r>
            <w:r w:rsidRPr="00465A20">
              <w:rPr>
                <w:color w:val="111111"/>
                <w:sz w:val="22"/>
                <w:szCs w:val="22"/>
                <w:shd w:val="clear" w:color="auto" w:fill="FFFFFF"/>
              </w:rPr>
              <w:t>макс. 24 часа</w:t>
            </w:r>
          </w:p>
          <w:tbl>
            <w:tblPr>
              <w:tblW w:w="0" w:type="auto"/>
              <w:tblCellSpacing w:w="0"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684"/>
              <w:gridCol w:w="2593"/>
            </w:tblGrid>
            <w:tr w:rsidR="003C4311" w:rsidRPr="005E28EB" w:rsidTr="00A37284">
              <w:trPr>
                <w:trHeight w:val="94"/>
                <w:tblCellSpacing w:w="0" w:type="dxa"/>
              </w:trPr>
              <w:tc>
                <w:tcPr>
                  <w:tcW w:w="1684"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Температура</w:t>
                  </w:r>
                </w:p>
              </w:tc>
              <w:tc>
                <w:tcPr>
                  <w:tcW w:w="2593"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Срок затвердевания</w:t>
                  </w:r>
                </w:p>
              </w:tc>
            </w:tr>
            <w:tr w:rsidR="003C4311" w:rsidRPr="005E28EB" w:rsidTr="00A37284">
              <w:trPr>
                <w:trHeight w:val="94"/>
                <w:tblCellSpacing w:w="0" w:type="dxa"/>
              </w:trPr>
              <w:tc>
                <w:tcPr>
                  <w:tcW w:w="1684"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10</w:t>
                  </w:r>
                  <w:proofErr w:type="gramStart"/>
                  <w:r w:rsidRPr="005E28EB">
                    <w:rPr>
                      <w:color w:val="111111"/>
                      <w:sz w:val="22"/>
                      <w:szCs w:val="22"/>
                    </w:rPr>
                    <w:t xml:space="preserve"> °С</w:t>
                  </w:r>
                  <w:proofErr w:type="gramEnd"/>
                </w:p>
              </w:tc>
              <w:tc>
                <w:tcPr>
                  <w:tcW w:w="2593"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7...10 часов</w:t>
                  </w:r>
                </w:p>
              </w:tc>
            </w:tr>
            <w:tr w:rsidR="003C4311" w:rsidRPr="005E28EB" w:rsidTr="00A37284">
              <w:trPr>
                <w:trHeight w:val="94"/>
                <w:tblCellSpacing w:w="0" w:type="dxa"/>
              </w:trPr>
              <w:tc>
                <w:tcPr>
                  <w:tcW w:w="1684"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5</w:t>
                  </w:r>
                  <w:proofErr w:type="gramStart"/>
                  <w:r w:rsidRPr="005E28EB">
                    <w:rPr>
                      <w:color w:val="111111"/>
                      <w:sz w:val="22"/>
                      <w:szCs w:val="22"/>
                    </w:rPr>
                    <w:t xml:space="preserve"> °С</w:t>
                  </w:r>
                  <w:proofErr w:type="gramEnd"/>
                </w:p>
              </w:tc>
              <w:tc>
                <w:tcPr>
                  <w:tcW w:w="2593"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5...7 часов</w:t>
                  </w:r>
                </w:p>
              </w:tc>
            </w:tr>
            <w:tr w:rsidR="003C4311" w:rsidRPr="005E28EB" w:rsidTr="00A37284">
              <w:trPr>
                <w:trHeight w:val="94"/>
                <w:tblCellSpacing w:w="0" w:type="dxa"/>
              </w:trPr>
              <w:tc>
                <w:tcPr>
                  <w:tcW w:w="1684"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0</w:t>
                  </w:r>
                  <w:proofErr w:type="gramStart"/>
                  <w:r w:rsidRPr="005E28EB">
                    <w:rPr>
                      <w:color w:val="111111"/>
                      <w:sz w:val="22"/>
                      <w:szCs w:val="22"/>
                    </w:rPr>
                    <w:t xml:space="preserve"> °С</w:t>
                  </w:r>
                  <w:proofErr w:type="gramEnd"/>
                </w:p>
              </w:tc>
              <w:tc>
                <w:tcPr>
                  <w:tcW w:w="2593"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3...5 часов</w:t>
                  </w:r>
                </w:p>
              </w:tc>
            </w:tr>
            <w:tr w:rsidR="003C4311" w:rsidRPr="005E28EB" w:rsidTr="00A37284">
              <w:trPr>
                <w:trHeight w:val="94"/>
                <w:tblCellSpacing w:w="0" w:type="dxa"/>
              </w:trPr>
              <w:tc>
                <w:tcPr>
                  <w:tcW w:w="1684"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+20</w:t>
                  </w:r>
                  <w:proofErr w:type="gramStart"/>
                  <w:r w:rsidRPr="005E28EB">
                    <w:rPr>
                      <w:color w:val="111111"/>
                      <w:sz w:val="22"/>
                      <w:szCs w:val="22"/>
                    </w:rPr>
                    <w:t xml:space="preserve"> °С</w:t>
                  </w:r>
                  <w:proofErr w:type="gramEnd"/>
                </w:p>
              </w:tc>
              <w:tc>
                <w:tcPr>
                  <w:tcW w:w="2593" w:type="dxa"/>
                  <w:shd w:val="clear" w:color="auto" w:fill="FFFFFF"/>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1,5 часа</w:t>
                  </w:r>
                </w:p>
              </w:tc>
            </w:tr>
          </w:tbl>
          <w:p w:rsidR="003C4311" w:rsidRPr="005E28EB" w:rsidRDefault="003C4311" w:rsidP="00A37284">
            <w:pPr>
              <w:widowControl/>
              <w:autoSpaceDE/>
              <w:adjustRightInd/>
              <w:rPr>
                <w:sz w:val="22"/>
                <w:szCs w:val="22"/>
              </w:rPr>
            </w:pPr>
            <w:r w:rsidRPr="005E28EB">
              <w:rPr>
                <w:color w:val="111111"/>
                <w:sz w:val="22"/>
                <w:szCs w:val="22"/>
              </w:rPr>
              <w:br/>
            </w:r>
            <w:r w:rsidRPr="005E28EB">
              <w:rPr>
                <w:b/>
                <w:bCs/>
                <w:color w:val="111111"/>
                <w:sz w:val="22"/>
                <w:szCs w:val="22"/>
                <w:shd w:val="clear" w:color="auto" w:fill="FFFFFF"/>
              </w:rPr>
              <w:t>Последующее расширение:</w:t>
            </w:r>
            <w:r w:rsidRPr="005E28EB">
              <w:rPr>
                <w:color w:val="111111"/>
                <w:sz w:val="22"/>
                <w:szCs w:val="22"/>
              </w:rPr>
              <w:t> </w:t>
            </w:r>
            <w:r w:rsidRPr="005E28EB">
              <w:rPr>
                <w:color w:val="111111"/>
                <w:sz w:val="22"/>
                <w:szCs w:val="22"/>
                <w:shd w:val="clear" w:color="auto" w:fill="FFFFFF"/>
              </w:rPr>
              <w:t>более 5%</w:t>
            </w:r>
            <w:r w:rsidRPr="005E28EB">
              <w:rPr>
                <w:color w:val="111111"/>
                <w:sz w:val="22"/>
                <w:szCs w:val="22"/>
              </w:rPr>
              <w:br/>
            </w:r>
            <w:r w:rsidRPr="005E28EB">
              <w:rPr>
                <w:b/>
                <w:bCs/>
                <w:color w:val="111111"/>
                <w:sz w:val="22"/>
                <w:szCs w:val="22"/>
                <w:shd w:val="clear" w:color="auto" w:fill="FFFFFF"/>
              </w:rPr>
              <w:t>Температура самовозгорания затвердевшей пены:</w:t>
            </w:r>
            <w:r w:rsidRPr="005E28EB">
              <w:rPr>
                <w:color w:val="111111"/>
                <w:sz w:val="22"/>
                <w:szCs w:val="22"/>
              </w:rPr>
              <w:t> </w:t>
            </w:r>
            <w:r w:rsidRPr="005E28EB">
              <w:rPr>
                <w:color w:val="111111"/>
                <w:sz w:val="22"/>
                <w:szCs w:val="22"/>
                <w:shd w:val="clear" w:color="auto" w:fill="FFFFFF"/>
              </w:rPr>
              <w:t>свыше +400°C</w:t>
            </w:r>
            <w:r w:rsidRPr="005E28EB">
              <w:rPr>
                <w:color w:val="111111"/>
                <w:sz w:val="22"/>
                <w:szCs w:val="22"/>
              </w:rPr>
              <w:br/>
            </w:r>
            <w:r w:rsidRPr="005E28EB">
              <w:rPr>
                <w:b/>
                <w:bCs/>
                <w:color w:val="111111"/>
                <w:sz w:val="22"/>
                <w:szCs w:val="22"/>
                <w:shd w:val="clear" w:color="auto" w:fill="FFFFFF"/>
              </w:rPr>
              <w:t>Огнестойкость затвердевшей пены:</w:t>
            </w:r>
            <w:r w:rsidRPr="005E28EB">
              <w:rPr>
                <w:color w:val="111111"/>
                <w:sz w:val="22"/>
                <w:szCs w:val="22"/>
              </w:rPr>
              <w:t> </w:t>
            </w:r>
            <w:proofErr w:type="spellStart"/>
            <w:r w:rsidRPr="005E28EB">
              <w:rPr>
                <w:color w:val="111111"/>
                <w:sz w:val="22"/>
                <w:szCs w:val="22"/>
                <w:shd w:val="clear" w:color="auto" w:fill="FFFFFF"/>
              </w:rPr>
              <w:t>самозатухающая</w:t>
            </w:r>
            <w:proofErr w:type="spellEnd"/>
            <w:r w:rsidRPr="005E28EB">
              <w:rPr>
                <w:color w:val="111111"/>
                <w:sz w:val="22"/>
                <w:szCs w:val="22"/>
                <w:shd w:val="clear" w:color="auto" w:fill="FFFFFF"/>
              </w:rPr>
              <w:t>, класс B3 (DIN 4102)</w:t>
            </w:r>
            <w:r w:rsidRPr="005E28EB">
              <w:rPr>
                <w:color w:val="111111"/>
                <w:sz w:val="22"/>
                <w:szCs w:val="22"/>
              </w:rPr>
              <w:br/>
            </w:r>
            <w:r w:rsidRPr="005E28EB">
              <w:rPr>
                <w:b/>
                <w:bCs/>
                <w:color w:val="111111"/>
                <w:sz w:val="22"/>
                <w:szCs w:val="22"/>
                <w:shd w:val="clear" w:color="auto" w:fill="FFFFFF"/>
              </w:rPr>
              <w:t>Термостойкость затвердевшей пены:</w:t>
            </w:r>
            <w:r w:rsidRPr="005E28EB">
              <w:rPr>
                <w:color w:val="111111"/>
                <w:sz w:val="22"/>
                <w:szCs w:val="22"/>
              </w:rPr>
              <w:t> </w:t>
            </w:r>
            <w:r w:rsidRPr="005E28EB">
              <w:rPr>
                <w:color w:val="111111"/>
                <w:sz w:val="22"/>
                <w:szCs w:val="22"/>
                <w:shd w:val="clear" w:color="auto" w:fill="FFFFFF"/>
              </w:rPr>
              <w:t>от -55°C до +100°C</w:t>
            </w:r>
            <w:r w:rsidRPr="005E28EB">
              <w:rPr>
                <w:color w:val="111111"/>
                <w:sz w:val="22"/>
                <w:szCs w:val="22"/>
              </w:rPr>
              <w:br/>
            </w:r>
            <w:r w:rsidRPr="005E28EB">
              <w:rPr>
                <w:b/>
                <w:bCs/>
                <w:color w:val="111111"/>
                <w:sz w:val="22"/>
                <w:szCs w:val="22"/>
                <w:shd w:val="clear" w:color="auto" w:fill="FFFFFF"/>
              </w:rPr>
              <w:t>Поглощение воды в затвердевшем состоянии:</w:t>
            </w:r>
            <w:r w:rsidRPr="005E28EB">
              <w:rPr>
                <w:color w:val="111111"/>
                <w:sz w:val="22"/>
                <w:szCs w:val="22"/>
              </w:rPr>
              <w:t> </w:t>
            </w:r>
            <w:r w:rsidRPr="005E28EB">
              <w:rPr>
                <w:color w:val="111111"/>
                <w:sz w:val="22"/>
                <w:szCs w:val="22"/>
                <w:shd w:val="clear" w:color="auto" w:fill="FFFFFF"/>
              </w:rPr>
              <w:t>макс. 10%</w:t>
            </w:r>
            <w:r w:rsidRPr="005E28EB">
              <w:rPr>
                <w:color w:val="111111"/>
                <w:sz w:val="22"/>
                <w:szCs w:val="22"/>
              </w:rPr>
              <w:br/>
            </w:r>
            <w:r w:rsidRPr="005E28EB">
              <w:rPr>
                <w:b/>
                <w:bCs/>
                <w:color w:val="111111"/>
                <w:sz w:val="22"/>
                <w:szCs w:val="22"/>
                <w:shd w:val="clear" w:color="auto" w:fill="FFFFFF"/>
              </w:rPr>
              <w:t>Прочность при растяжении:</w:t>
            </w:r>
            <w:r w:rsidRPr="005E28EB">
              <w:rPr>
                <w:color w:val="111111"/>
                <w:sz w:val="22"/>
                <w:szCs w:val="22"/>
              </w:rPr>
              <w:t> </w:t>
            </w:r>
            <w:r w:rsidRPr="005E28EB">
              <w:rPr>
                <w:color w:val="111111"/>
                <w:sz w:val="22"/>
                <w:szCs w:val="22"/>
                <w:shd w:val="clear" w:color="auto" w:fill="FFFFFF"/>
              </w:rPr>
              <w:t>мин. 3 Н/см</w:t>
            </w:r>
            <w:r w:rsidRPr="005E28EB">
              <w:rPr>
                <w:color w:val="111111"/>
                <w:sz w:val="22"/>
                <w:szCs w:val="22"/>
                <w:shd w:val="clear" w:color="auto" w:fill="FFFFFF"/>
                <w:vertAlign w:val="superscript"/>
              </w:rPr>
              <w:t>2</w:t>
            </w:r>
            <w:r w:rsidRPr="005E28EB">
              <w:rPr>
                <w:color w:val="111111"/>
                <w:sz w:val="22"/>
                <w:szCs w:val="22"/>
              </w:rPr>
              <w:br/>
            </w:r>
            <w:r w:rsidRPr="005E28EB">
              <w:rPr>
                <w:b/>
                <w:bCs/>
                <w:color w:val="111111"/>
                <w:sz w:val="22"/>
                <w:szCs w:val="22"/>
                <w:shd w:val="clear" w:color="auto" w:fill="FFFFFF"/>
              </w:rPr>
              <w:t>Прочность при сжатии:</w:t>
            </w:r>
            <w:r w:rsidRPr="005E28EB">
              <w:rPr>
                <w:color w:val="111111"/>
                <w:sz w:val="22"/>
                <w:szCs w:val="22"/>
              </w:rPr>
              <w:t> </w:t>
            </w:r>
            <w:r w:rsidRPr="005E28EB">
              <w:rPr>
                <w:color w:val="111111"/>
                <w:sz w:val="22"/>
                <w:szCs w:val="22"/>
                <w:shd w:val="clear" w:color="auto" w:fill="FFFFFF"/>
              </w:rPr>
              <w:t>мин. 3 Н/см</w:t>
            </w:r>
            <w:r w:rsidRPr="005E28EB">
              <w:rPr>
                <w:color w:val="111111"/>
                <w:sz w:val="22"/>
                <w:szCs w:val="22"/>
                <w:shd w:val="clear" w:color="auto" w:fill="FFFFFF"/>
                <w:vertAlign w:val="superscript"/>
              </w:rPr>
              <w:t>2</w:t>
            </w:r>
            <w:proofErr w:type="gramStart"/>
            <w:r w:rsidRPr="005E28EB">
              <w:rPr>
                <w:color w:val="111111"/>
                <w:sz w:val="22"/>
                <w:szCs w:val="22"/>
              </w:rPr>
              <w:br/>
            </w:r>
            <w:r w:rsidRPr="005E28EB">
              <w:rPr>
                <w:color w:val="111111"/>
                <w:sz w:val="22"/>
                <w:szCs w:val="22"/>
                <w:shd w:val="clear" w:color="auto" w:fill="FFFFFF"/>
              </w:rPr>
              <w:t>П</w:t>
            </w:r>
            <w:proofErr w:type="gramEnd"/>
            <w:r w:rsidRPr="005E28EB">
              <w:rPr>
                <w:color w:val="111111"/>
                <w:sz w:val="22"/>
                <w:szCs w:val="22"/>
                <w:shd w:val="clear" w:color="auto" w:fill="FFFFFF"/>
              </w:rPr>
              <w:t>ри отрицательной температуре пена расширяется меньше, в зависимости от температуры:</w:t>
            </w:r>
            <w:r w:rsidRPr="005E28EB">
              <w:rPr>
                <w:color w:val="111111"/>
                <w:sz w:val="22"/>
                <w:szCs w:val="22"/>
              </w:rPr>
              <w:br/>
            </w:r>
          </w:p>
          <w:tbl>
            <w:tblPr>
              <w:tblW w:w="0" w:type="auto"/>
              <w:tblCellSpacing w:w="0" w:type="dxa"/>
              <w:shd w:val="clear" w:color="auto" w:fill="FFFFFF"/>
              <w:tblLayout w:type="fixed"/>
              <w:tblLook w:val="04A0" w:firstRow="1" w:lastRow="0" w:firstColumn="1" w:lastColumn="0" w:noHBand="0" w:noVBand="1"/>
            </w:tblPr>
            <w:tblGrid>
              <w:gridCol w:w="1659"/>
              <w:gridCol w:w="2194"/>
            </w:tblGrid>
            <w:tr w:rsidR="003C4311" w:rsidRPr="005E28EB" w:rsidTr="00A37284">
              <w:trPr>
                <w:trHeight w:val="54"/>
                <w:tblCellSpacing w:w="0" w:type="dxa"/>
              </w:trPr>
              <w:tc>
                <w:tcPr>
                  <w:tcW w:w="1659"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Температура</w:t>
                  </w:r>
                </w:p>
              </w:tc>
              <w:tc>
                <w:tcPr>
                  <w:tcW w:w="2194"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 xml:space="preserve">Расширение </w:t>
                  </w:r>
                  <w:proofErr w:type="gramStart"/>
                  <w:r w:rsidRPr="005E28EB">
                    <w:rPr>
                      <w:color w:val="111111"/>
                      <w:sz w:val="22"/>
                      <w:szCs w:val="22"/>
                    </w:rPr>
                    <w:t>до</w:t>
                  </w:r>
                  <w:proofErr w:type="gramEnd"/>
                  <w:r w:rsidRPr="005E28EB">
                    <w:rPr>
                      <w:color w:val="111111"/>
                      <w:sz w:val="22"/>
                      <w:szCs w:val="22"/>
                    </w:rPr>
                    <w:t>...</w:t>
                  </w:r>
                </w:p>
              </w:tc>
            </w:tr>
            <w:tr w:rsidR="003C4311" w:rsidRPr="005E28EB" w:rsidTr="00A37284">
              <w:trPr>
                <w:trHeight w:val="54"/>
                <w:tblCellSpacing w:w="0" w:type="dxa"/>
              </w:trPr>
              <w:tc>
                <w:tcPr>
                  <w:tcW w:w="1659"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10</w:t>
                  </w:r>
                  <w:proofErr w:type="gramStart"/>
                  <w:r w:rsidRPr="005E28EB">
                    <w:rPr>
                      <w:color w:val="111111"/>
                      <w:sz w:val="22"/>
                      <w:szCs w:val="22"/>
                    </w:rPr>
                    <w:t xml:space="preserve"> °С</w:t>
                  </w:r>
                  <w:proofErr w:type="gramEnd"/>
                </w:p>
              </w:tc>
              <w:tc>
                <w:tcPr>
                  <w:tcW w:w="2194"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25 л</w:t>
                  </w:r>
                </w:p>
              </w:tc>
            </w:tr>
            <w:tr w:rsidR="003C4311" w:rsidRPr="005E28EB" w:rsidTr="00A37284">
              <w:trPr>
                <w:trHeight w:val="54"/>
                <w:tblCellSpacing w:w="0" w:type="dxa"/>
              </w:trPr>
              <w:tc>
                <w:tcPr>
                  <w:tcW w:w="1659"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5</w:t>
                  </w:r>
                  <w:proofErr w:type="gramStart"/>
                  <w:r w:rsidRPr="005E28EB">
                    <w:rPr>
                      <w:color w:val="111111"/>
                      <w:sz w:val="22"/>
                      <w:szCs w:val="22"/>
                    </w:rPr>
                    <w:t xml:space="preserve"> °С</w:t>
                  </w:r>
                  <w:proofErr w:type="gramEnd"/>
                </w:p>
              </w:tc>
              <w:tc>
                <w:tcPr>
                  <w:tcW w:w="2194"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30 л</w:t>
                  </w:r>
                </w:p>
              </w:tc>
            </w:tr>
            <w:tr w:rsidR="003C4311" w:rsidRPr="005E28EB" w:rsidTr="00A37284">
              <w:trPr>
                <w:trHeight w:val="54"/>
                <w:tblCellSpacing w:w="0" w:type="dxa"/>
              </w:trPr>
              <w:tc>
                <w:tcPr>
                  <w:tcW w:w="1659"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0</w:t>
                  </w:r>
                  <w:proofErr w:type="gramStart"/>
                  <w:r w:rsidRPr="005E28EB">
                    <w:rPr>
                      <w:color w:val="111111"/>
                      <w:sz w:val="22"/>
                      <w:szCs w:val="22"/>
                    </w:rPr>
                    <w:t xml:space="preserve"> °С</w:t>
                  </w:r>
                  <w:proofErr w:type="gramEnd"/>
                </w:p>
              </w:tc>
              <w:tc>
                <w:tcPr>
                  <w:tcW w:w="2194"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35 л</w:t>
                  </w:r>
                </w:p>
              </w:tc>
            </w:tr>
            <w:tr w:rsidR="003C4311" w:rsidRPr="005E28EB" w:rsidTr="00A37284">
              <w:trPr>
                <w:trHeight w:val="54"/>
                <w:tblCellSpacing w:w="0" w:type="dxa"/>
              </w:trPr>
              <w:tc>
                <w:tcPr>
                  <w:tcW w:w="1659"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+20</w:t>
                  </w:r>
                  <w:proofErr w:type="gramStart"/>
                  <w:r w:rsidRPr="005E28EB">
                    <w:rPr>
                      <w:color w:val="111111"/>
                      <w:sz w:val="22"/>
                      <w:szCs w:val="22"/>
                    </w:rPr>
                    <w:t xml:space="preserve"> °С</w:t>
                  </w:r>
                  <w:proofErr w:type="gramEnd"/>
                </w:p>
              </w:tc>
              <w:tc>
                <w:tcPr>
                  <w:tcW w:w="2194" w:type="dxa"/>
                  <w:shd w:val="clear" w:color="auto" w:fill="FFFFFF"/>
                  <w:tcMar>
                    <w:top w:w="15" w:type="dxa"/>
                    <w:left w:w="15" w:type="dxa"/>
                    <w:bottom w:w="15" w:type="dxa"/>
                    <w:right w:w="15" w:type="dxa"/>
                  </w:tcMar>
                  <w:vAlign w:val="center"/>
                  <w:hideMark/>
                </w:tcPr>
                <w:p w:rsidR="003C4311" w:rsidRPr="005E28EB" w:rsidRDefault="003C4311" w:rsidP="00A37284">
                  <w:pPr>
                    <w:widowControl/>
                    <w:autoSpaceDE/>
                    <w:adjustRightInd/>
                    <w:spacing w:line="255" w:lineRule="atLeast"/>
                    <w:jc w:val="center"/>
                    <w:rPr>
                      <w:color w:val="111111"/>
                      <w:sz w:val="22"/>
                      <w:szCs w:val="22"/>
                    </w:rPr>
                  </w:pPr>
                  <w:r w:rsidRPr="005E28EB">
                    <w:rPr>
                      <w:color w:val="111111"/>
                      <w:sz w:val="22"/>
                      <w:szCs w:val="22"/>
                    </w:rPr>
                    <w:t>45 л</w:t>
                  </w:r>
                </w:p>
              </w:tc>
            </w:tr>
          </w:tbl>
          <w:p w:rsidR="003C4311" w:rsidRDefault="003C4311" w:rsidP="00A37284">
            <w:pPr>
              <w:pStyle w:val="aff5"/>
            </w:pPr>
            <w:r w:rsidRPr="005E28EB">
              <w:rPr>
                <w:color w:val="111111"/>
                <w:sz w:val="22"/>
                <w:szCs w:val="22"/>
              </w:rPr>
              <w:br/>
            </w:r>
            <w:r w:rsidRPr="005E28EB">
              <w:rPr>
                <w:b/>
                <w:bCs/>
                <w:color w:val="111111"/>
                <w:sz w:val="22"/>
                <w:szCs w:val="22"/>
                <w:shd w:val="clear" w:color="auto" w:fill="FFFFFF"/>
              </w:rPr>
              <w:lastRenderedPageBreak/>
              <w:t>СТАБИЛЬНОСТЬ</w:t>
            </w:r>
            <w:r w:rsidRPr="005E28EB">
              <w:rPr>
                <w:color w:val="111111"/>
                <w:sz w:val="22"/>
                <w:szCs w:val="22"/>
              </w:rPr>
              <w:br/>
            </w:r>
            <w:r w:rsidRPr="005E28EB">
              <w:rPr>
                <w:color w:val="111111"/>
                <w:sz w:val="22"/>
                <w:szCs w:val="22"/>
                <w:shd w:val="clear" w:color="auto" w:fill="FFFFFF"/>
              </w:rPr>
              <w:t>Средство используется при температуре не ниже +5°С. Хранить при температуре не выше +50°С. При длительном хранении в закрытой упаковке рекомендуется складировать при температуре не выше +25°</w:t>
            </w:r>
            <w:proofErr w:type="gramStart"/>
            <w:r w:rsidRPr="005E28EB">
              <w:rPr>
                <w:color w:val="111111"/>
                <w:sz w:val="22"/>
                <w:szCs w:val="22"/>
                <w:shd w:val="clear" w:color="auto" w:fill="FFFFFF"/>
              </w:rPr>
              <w:t>С</w:t>
            </w:r>
            <w:proofErr w:type="gramEnd"/>
            <w:r w:rsidRPr="005E28EB">
              <w:rPr>
                <w:color w:val="111111"/>
                <w:sz w:val="22"/>
                <w:szCs w:val="22"/>
                <w:shd w:val="clear" w:color="auto" w:fill="FFFFFF"/>
              </w:rPr>
              <w:t xml:space="preserve"> и не ниже -5°С (кратковременно при -20°С).</w:t>
            </w:r>
            <w:r w:rsidRPr="005E28EB">
              <w:rPr>
                <w:color w:val="111111"/>
                <w:sz w:val="22"/>
                <w:szCs w:val="22"/>
              </w:rPr>
              <w:t> </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5</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Дверь металлическая</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rPr>
                <w:sz w:val="22"/>
                <w:szCs w:val="22"/>
              </w:rPr>
            </w:pPr>
            <w:r>
              <w:rPr>
                <w:sz w:val="22"/>
                <w:szCs w:val="22"/>
              </w:rPr>
              <w:t xml:space="preserve">Дверная коробка входной двери выполнена из сложного, цельногнутого профиля (диаметр 50 х </w:t>
            </w:r>
            <w:smartTag w:uri="urn:schemas-microsoft-com:office:smarttags" w:element="metricconverter">
              <w:smartTagPr>
                <w:attr w:name="ProductID" w:val="25 мм"/>
              </w:smartTagPr>
              <w:r>
                <w:rPr>
                  <w:sz w:val="22"/>
                  <w:szCs w:val="22"/>
                </w:rPr>
                <w:t>25 мм</w:t>
              </w:r>
            </w:smartTag>
            <w:r>
              <w:rPr>
                <w:sz w:val="22"/>
                <w:szCs w:val="22"/>
              </w:rPr>
              <w:t xml:space="preserve">), с нащельником (16 х </w:t>
            </w:r>
            <w:smartTag w:uri="urn:schemas-microsoft-com:office:smarttags" w:element="metricconverter">
              <w:smartTagPr>
                <w:attr w:name="ProductID" w:val="4 мм"/>
              </w:smartTagPr>
              <w:r>
                <w:rPr>
                  <w:sz w:val="22"/>
                  <w:szCs w:val="22"/>
                </w:rPr>
                <w:t>4 мм</w:t>
              </w:r>
            </w:smartTag>
            <w:r>
              <w:rPr>
                <w:sz w:val="22"/>
                <w:szCs w:val="22"/>
              </w:rPr>
              <w:t xml:space="preserve">), наличником (50 х 2) и четвертью под притвор, что позволяет закрывать дверное полотно в один уровень с коробкой и стеной. Для изготовления полотна используется стальной лист, толщиной от </w:t>
            </w:r>
            <w:smartTag w:uri="urn:schemas-microsoft-com:office:smarttags" w:element="metricconverter">
              <w:smartTagPr>
                <w:attr w:name="ProductID" w:val="2 мм"/>
              </w:smartTagPr>
              <w:r>
                <w:rPr>
                  <w:sz w:val="22"/>
                  <w:szCs w:val="22"/>
                </w:rPr>
                <w:t>2 мм</w:t>
              </w:r>
            </w:smartTag>
            <w:r>
              <w:rPr>
                <w:sz w:val="22"/>
                <w:szCs w:val="22"/>
              </w:rPr>
              <w:t>.</w:t>
            </w:r>
          </w:p>
          <w:p w:rsidR="003C4311" w:rsidRPr="00465A20" w:rsidRDefault="003C4311" w:rsidP="00A37284">
            <w:pPr>
              <w:rPr>
                <w:sz w:val="22"/>
                <w:szCs w:val="22"/>
              </w:rPr>
            </w:pPr>
            <w:r>
              <w:rPr>
                <w:sz w:val="22"/>
                <w:szCs w:val="22"/>
              </w:rPr>
              <w:t>Внутри имеются ребра жесткости П-образной формы, в количестве 3-х штук. Весь объем полотна занимает экологически чистая минеральная вата, а 2 контура уплотнения обеспечивают отличную тепло и звукоизоляцию. Имеет глазок с широким углом обзора.</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6</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table1"/>
              <w:spacing w:before="0" w:beforeAutospacing="0" w:after="0" w:afterAutospacing="0"/>
              <w:rPr>
                <w:b/>
              </w:rPr>
            </w:pPr>
            <w:r>
              <w:rPr>
                <w:b/>
              </w:rPr>
              <w:t>Двойная дверь Классика 1022</w:t>
            </w:r>
          </w:p>
          <w:p w:rsidR="003C4311" w:rsidRDefault="003C4311" w:rsidP="00A37284">
            <w:pPr>
              <w:pStyle w:val="table1"/>
              <w:spacing w:before="0" w:beforeAutospacing="0" w:after="0" w:afterAutospacing="0"/>
              <w:rPr>
                <w:b/>
              </w:rPr>
            </w:pPr>
            <w:r>
              <w:rPr>
                <w:b/>
              </w:rPr>
              <w:t>(или эквивалент)</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Pr="004C6A92" w:rsidRDefault="003C4311" w:rsidP="00A37284">
            <w:pPr>
              <w:rPr>
                <w:b/>
                <w:sz w:val="22"/>
                <w:szCs w:val="22"/>
              </w:rPr>
            </w:pPr>
            <w:r w:rsidRPr="004C6A92">
              <w:rPr>
                <w:sz w:val="22"/>
                <w:szCs w:val="22"/>
                <w:shd w:val="clear" w:color="auto" w:fill="FFFFFF"/>
              </w:rPr>
              <w:t xml:space="preserve">Каркас межкомнатной двери изготовлен из переклеенного массива древесины хвойных пород, облицован МДФ и шпоном </w:t>
            </w:r>
            <w:proofErr w:type="spellStart"/>
            <w:r w:rsidRPr="004C6A92">
              <w:rPr>
                <w:sz w:val="22"/>
                <w:szCs w:val="22"/>
                <w:shd w:val="clear" w:color="auto" w:fill="FFFFFF"/>
              </w:rPr>
              <w:t>анегри</w:t>
            </w:r>
            <w:proofErr w:type="spellEnd"/>
            <w:r w:rsidRPr="004C6A92">
              <w:rPr>
                <w:sz w:val="22"/>
                <w:szCs w:val="22"/>
                <w:shd w:val="clear" w:color="auto" w:fill="FFFFFF"/>
              </w:rPr>
              <w:t xml:space="preserve">. Филенка выполнена из плиты МДФ облицованной шпоном </w:t>
            </w:r>
            <w:proofErr w:type="spellStart"/>
            <w:r w:rsidRPr="004C6A92">
              <w:rPr>
                <w:sz w:val="22"/>
                <w:szCs w:val="22"/>
                <w:shd w:val="clear" w:color="auto" w:fill="FFFFFF"/>
              </w:rPr>
              <w:t>анегри</w:t>
            </w:r>
            <w:proofErr w:type="spellEnd"/>
            <w:r w:rsidRPr="004C6A92">
              <w:rPr>
                <w:sz w:val="22"/>
                <w:szCs w:val="22"/>
                <w:shd w:val="clear" w:color="auto" w:fill="FFFFFF"/>
              </w:rPr>
              <w:t xml:space="preserve">. Раскладка и рамка изготовлены из переклеенного массива древесины хвойных пород и облицована шпоном </w:t>
            </w:r>
            <w:proofErr w:type="spellStart"/>
            <w:r w:rsidRPr="004C6A92">
              <w:rPr>
                <w:sz w:val="22"/>
                <w:szCs w:val="22"/>
                <w:shd w:val="clear" w:color="auto" w:fill="FFFFFF"/>
              </w:rPr>
              <w:t>анегри</w:t>
            </w:r>
            <w:proofErr w:type="spellEnd"/>
            <w:r w:rsidRPr="004C6A92">
              <w:rPr>
                <w:sz w:val="22"/>
                <w:szCs w:val="22"/>
                <w:shd w:val="clear" w:color="auto" w:fill="FFFFFF"/>
              </w:rPr>
              <w:t>. Рамка цельная, что позволяет устанавливать цельное стекло. Все элементы межкомнатной двери отделаны двухкомпонентным лаком.</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7</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Оконный блок одностворчатый ПВХ</w:t>
            </w:r>
          </w:p>
        </w:tc>
        <w:tc>
          <w:tcPr>
            <w:tcW w:w="7655" w:type="dxa"/>
            <w:tcBorders>
              <w:top w:val="single" w:sz="4" w:space="0" w:color="000000"/>
              <w:left w:val="single" w:sz="4" w:space="0" w:color="000000"/>
              <w:bottom w:val="single" w:sz="4" w:space="0" w:color="000000"/>
              <w:right w:val="single" w:sz="4" w:space="0" w:color="000000"/>
            </w:tcBorders>
          </w:tcPr>
          <w:tbl>
            <w:tblPr>
              <w:tblpPr w:leftFromText="180" w:rightFromText="180" w:horzAnchor="page" w:tblpX="706" w:tblpY="300"/>
              <w:tblOverlap w:val="never"/>
              <w:tblW w:w="660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875"/>
              <w:gridCol w:w="1730"/>
            </w:tblGrid>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Наименование показателя</w:t>
                  </w:r>
                </w:p>
              </w:tc>
              <w:tc>
                <w:tcPr>
                  <w:tcW w:w="1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Значение</w:t>
                  </w: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Класс звукоизоляции</w:t>
                  </w:r>
                </w:p>
              </w:tc>
              <w:tc>
                <w:tcPr>
                  <w:tcW w:w="168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Согласно требованиям НД на конкретные виды изделий</w:t>
                  </w: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ind w:left="-2421" w:hanging="1740"/>
                    <w:jc w:val="center"/>
                    <w:rPr>
                      <w:sz w:val="24"/>
                      <w:szCs w:val="24"/>
                    </w:rPr>
                  </w:pPr>
                  <w:r>
                    <w:rPr>
                      <w:sz w:val="24"/>
                      <w:szCs w:val="24"/>
                    </w:rPr>
                    <w:t xml:space="preserve">Приведенное сопротивление теплопередаче, </w:t>
                  </w:r>
                  <w:proofErr w:type="gramStart"/>
                  <w:r>
                    <w:rPr>
                      <w:sz w:val="24"/>
                      <w:szCs w:val="24"/>
                    </w:rPr>
                    <w:t>м</w:t>
                  </w:r>
                  <w:proofErr w:type="gramEnd"/>
                  <w:r>
                    <w:rPr>
                      <w:sz w:val="24"/>
                      <w:szCs w:val="24"/>
                    </w:rPr>
                    <w:t>^^/Вт</w:t>
                  </w:r>
                </w:p>
              </w:tc>
              <w:tc>
                <w:tcPr>
                  <w:tcW w:w="1685" w:type="dxa"/>
                  <w:vMerge/>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utoSpaceDN/>
                    <w:adjustRightInd/>
                    <w:rPr>
                      <w:sz w:val="24"/>
                      <w:szCs w:val="24"/>
                    </w:rPr>
                  </w:pP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 xml:space="preserve">Воздухопроницаемость при </w:t>
                  </w:r>
                  <w:proofErr w:type="gramStart"/>
                  <w:r>
                    <w:rPr>
                      <w:sz w:val="24"/>
                      <w:szCs w:val="24"/>
                    </w:rPr>
                    <w:t>ДР</w:t>
                  </w:r>
                  <w:proofErr w:type="gramEnd"/>
                  <w:r>
                    <w:rPr>
                      <w:sz w:val="24"/>
                      <w:szCs w:val="24"/>
                    </w:rPr>
                    <w:t xml:space="preserve"> = 10 Па, </w:t>
                  </w:r>
                  <w:proofErr w:type="spellStart"/>
                  <w:r>
                    <w:rPr>
                      <w:sz w:val="24"/>
                      <w:szCs w:val="24"/>
                    </w:rPr>
                    <w:t>м^ч</w:t>
                  </w:r>
                  <w:proofErr w:type="spellEnd"/>
                  <w:r>
                    <w:rPr>
                      <w:sz w:val="24"/>
                      <w:szCs w:val="24"/>
                    </w:rPr>
                    <w:t xml:space="preserve"> м2)</w:t>
                  </w:r>
                </w:p>
              </w:tc>
              <w:tc>
                <w:tcPr>
                  <w:tcW w:w="1685" w:type="dxa"/>
                  <w:vMerge/>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utoSpaceDN/>
                    <w:adjustRightInd/>
                    <w:rPr>
                      <w:sz w:val="24"/>
                      <w:szCs w:val="24"/>
                    </w:rPr>
                  </w:pP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Класс воздух</w:t>
                  </w:r>
                  <w:proofErr w:type="gramStart"/>
                  <w:r>
                    <w:rPr>
                      <w:sz w:val="24"/>
                      <w:szCs w:val="24"/>
                    </w:rPr>
                    <w:t>е-</w:t>
                  </w:r>
                  <w:proofErr w:type="gramEnd"/>
                  <w:r>
                    <w:rPr>
                      <w:sz w:val="24"/>
                      <w:szCs w:val="24"/>
                    </w:rPr>
                    <w:t xml:space="preserve"> и водопроницаемости</w:t>
                  </w:r>
                </w:p>
              </w:tc>
              <w:tc>
                <w:tcPr>
                  <w:tcW w:w="1685" w:type="dxa"/>
                  <w:vMerge/>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utoSpaceDN/>
                    <w:adjustRightInd/>
                    <w:rPr>
                      <w:sz w:val="24"/>
                      <w:szCs w:val="24"/>
                    </w:rPr>
                  </w:pP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Общий коэффициент светопропускания</w:t>
                  </w:r>
                </w:p>
              </w:tc>
              <w:tc>
                <w:tcPr>
                  <w:tcW w:w="1685" w:type="dxa"/>
                  <w:vMerge/>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utoSpaceDN/>
                    <w:adjustRightInd/>
                    <w:rPr>
                      <w:sz w:val="24"/>
                      <w:szCs w:val="24"/>
                    </w:rPr>
                  </w:pP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 xml:space="preserve">Звукоизоляция, </w:t>
                  </w:r>
                  <w:proofErr w:type="spellStart"/>
                  <w:r>
                    <w:rPr>
                      <w:sz w:val="24"/>
                      <w:szCs w:val="24"/>
                    </w:rPr>
                    <w:t>дБА</w:t>
                  </w:r>
                  <w:proofErr w:type="spellEnd"/>
                </w:p>
              </w:tc>
              <w:tc>
                <w:tcPr>
                  <w:tcW w:w="1685" w:type="dxa"/>
                  <w:vMerge/>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utoSpaceDN/>
                    <w:adjustRightInd/>
                    <w:rPr>
                      <w:sz w:val="24"/>
                      <w:szCs w:val="24"/>
                    </w:rPr>
                  </w:pP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rPr>
                      <w:sz w:val="24"/>
                      <w:szCs w:val="24"/>
                    </w:rPr>
                  </w:pPr>
                  <w:r>
                    <w:rPr>
                      <w:sz w:val="24"/>
                      <w:szCs w:val="24"/>
                    </w:rPr>
                    <w:t>Долговечность, условных лет эксплуатации, не менее:</w:t>
                  </w:r>
                  <w:r>
                    <w:rPr>
                      <w:sz w:val="24"/>
                      <w:szCs w:val="24"/>
                    </w:rPr>
                    <w:br/>
                  </w:r>
                  <w:hyperlink r:id="rId13" w:tgtFrame="_self" w:history="1">
                    <w:proofErr w:type="gramStart"/>
                    <w:r w:rsidRPr="004C6A92">
                      <w:rPr>
                        <w:rStyle w:val="af7"/>
                        <w:color w:val="auto"/>
                        <w:sz w:val="22"/>
                        <w:szCs w:val="22"/>
                      </w:rPr>
                      <w:t>стеклопакет</w:t>
                    </w:r>
                  </w:hyperlink>
                  <w:r>
                    <w:rPr>
                      <w:sz w:val="24"/>
                      <w:szCs w:val="24"/>
                    </w:rPr>
                    <w:t>ов</w:t>
                  </w:r>
                  <w:proofErr w:type="gramEnd"/>
                  <w:r>
                    <w:rPr>
                      <w:sz w:val="24"/>
                      <w:szCs w:val="24"/>
                    </w:rPr>
                    <w:t xml:space="preserve"> уплотняющих прокладок поливинилхлоридных профилей клеевых соединений деревянных деталей непрозрачных лакокрасочных покрытий по древесине защитно-декоративных покрытий по профилям из алюминиевых сплавов</w:t>
                  </w:r>
                </w:p>
              </w:tc>
              <w:tc>
                <w:tcPr>
                  <w:tcW w:w="1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10(20)*5(10)* 20(40)* По НД (40)* По НД (5)*По НД (20)*</w:t>
                  </w: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rPr>
                      <w:sz w:val="24"/>
                      <w:szCs w:val="24"/>
                    </w:rPr>
                  </w:pPr>
                  <w:r>
                    <w:rPr>
                      <w:sz w:val="24"/>
                      <w:szCs w:val="24"/>
                    </w:rPr>
                    <w:t xml:space="preserve">Безотказность оконных приборов и петель, цикл "открывание </w:t>
                  </w:r>
                  <w:proofErr w:type="gramStart"/>
                  <w:r>
                    <w:rPr>
                      <w:sz w:val="24"/>
                      <w:szCs w:val="24"/>
                    </w:rPr>
                    <w:t>-з</w:t>
                  </w:r>
                  <w:proofErr w:type="gramEnd"/>
                  <w:r>
                    <w:rPr>
                      <w:sz w:val="24"/>
                      <w:szCs w:val="24"/>
                    </w:rPr>
                    <w:t>акрывание"</w:t>
                  </w:r>
                </w:p>
              </w:tc>
              <w:tc>
                <w:tcPr>
                  <w:tcW w:w="1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20000</w:t>
                  </w:r>
                  <w:r>
                    <w:rPr>
                      <w:sz w:val="24"/>
                      <w:szCs w:val="24"/>
                    </w:rPr>
                    <w:br/>
                    <w:t>1000**</w:t>
                  </w:r>
                </w:p>
              </w:tc>
            </w:tr>
            <w:tr w:rsidR="003C4311" w:rsidTr="00A37284">
              <w:trPr>
                <w:trHeight w:val="50"/>
                <w:tblCellSpacing w:w="15" w:type="dxa"/>
              </w:trPr>
              <w:tc>
                <w:tcPr>
                  <w:tcW w:w="48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rPr>
                      <w:sz w:val="24"/>
                      <w:szCs w:val="24"/>
                    </w:rPr>
                  </w:pPr>
                  <w:r>
                    <w:rPr>
                      <w:sz w:val="24"/>
                      <w:szCs w:val="24"/>
                    </w:rPr>
                    <w:t>Сопротивление статическим нагрузкам. H, не менее: перпендикулярно плоскости створки/полотна в плоскости форточки/створки (наружной спаренной створки)/полотна</w:t>
                  </w:r>
                </w:p>
              </w:tc>
              <w:tc>
                <w:tcPr>
                  <w:tcW w:w="1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4311" w:rsidRDefault="003C4311" w:rsidP="00A37284">
                  <w:pPr>
                    <w:widowControl/>
                    <w:autoSpaceDE/>
                    <w:adjustRightInd/>
                    <w:jc w:val="center"/>
                    <w:rPr>
                      <w:sz w:val="24"/>
                      <w:szCs w:val="24"/>
                    </w:rPr>
                  </w:pPr>
                  <w:r>
                    <w:rPr>
                      <w:sz w:val="24"/>
                      <w:szCs w:val="24"/>
                    </w:rPr>
                    <w:t>500/600</w:t>
                  </w:r>
                  <w:r>
                    <w:rPr>
                      <w:sz w:val="24"/>
                      <w:szCs w:val="24"/>
                    </w:rPr>
                    <w:br/>
                    <w:t>250/1000(500)/1200</w:t>
                  </w:r>
                </w:p>
              </w:tc>
            </w:tr>
          </w:tbl>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A37284">
            <w:pPr>
              <w:jc w:val="center"/>
              <w:rPr>
                <w:sz w:val="24"/>
                <w:szCs w:val="24"/>
              </w:rPr>
            </w:pPr>
          </w:p>
          <w:p w:rsidR="003C4311" w:rsidRDefault="003C4311" w:rsidP="003C4311">
            <w:pPr>
              <w:rPr>
                <w:sz w:val="24"/>
                <w:szCs w:val="24"/>
              </w:rPr>
            </w:pPr>
            <w:r>
              <w:rPr>
                <w:sz w:val="24"/>
                <w:szCs w:val="24"/>
              </w:rPr>
              <w:t>* Срок ввода в действие значений показателей долговечности,</w:t>
            </w:r>
          </w:p>
          <w:p w:rsidR="003C4311" w:rsidRDefault="003C4311" w:rsidP="003C4311">
            <w:pPr>
              <w:rPr>
                <w:b/>
                <w:sz w:val="24"/>
                <w:szCs w:val="24"/>
              </w:rPr>
            </w:pPr>
            <w:r>
              <w:rPr>
                <w:sz w:val="24"/>
                <w:szCs w:val="24"/>
              </w:rPr>
              <w:t>приведенных в скобках, устанавливают в НД на конкретные виды изделий.</w:t>
            </w:r>
            <w:r>
              <w:rPr>
                <w:sz w:val="24"/>
                <w:szCs w:val="24"/>
              </w:rPr>
              <w:br/>
              <w:t xml:space="preserve">** Значение циклов "открывания - закрывания" приведено для створчатых элементов, не предназначенных для проветривания помещений и открываемых для промывки стекол. </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8</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 xml:space="preserve">Подоконник ПВХ PROPLEX  </w:t>
            </w:r>
            <w:r>
              <w:rPr>
                <w:b/>
                <w:i/>
                <w:color w:val="000000"/>
                <w:sz w:val="24"/>
                <w:szCs w:val="24"/>
              </w:rPr>
              <w:t xml:space="preserve">Н.П. </w:t>
            </w:r>
            <w:r w:rsidRPr="00211713">
              <w:rPr>
                <w:b/>
                <w:color w:val="000000"/>
                <w:sz w:val="24"/>
                <w:szCs w:val="24"/>
              </w:rPr>
              <w:t>(или</w:t>
            </w:r>
            <w:r>
              <w:rPr>
                <w:b/>
                <w:i/>
                <w:color w:val="000000"/>
                <w:sz w:val="24"/>
                <w:szCs w:val="24"/>
              </w:rPr>
              <w:t xml:space="preserve"> </w:t>
            </w:r>
            <w:r w:rsidRPr="00211713">
              <w:rPr>
                <w:b/>
                <w:color w:val="000000"/>
                <w:sz w:val="24"/>
                <w:szCs w:val="24"/>
              </w:rPr>
              <w:t>эквивалент)</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ind w:firstLine="708"/>
              <w:rPr>
                <w:sz w:val="24"/>
                <w:szCs w:val="24"/>
              </w:rPr>
            </w:pPr>
            <w:r>
              <w:rPr>
                <w:sz w:val="24"/>
                <w:szCs w:val="24"/>
              </w:rPr>
              <w:t>Подоконник ПВХ изготавливается методом экструзии из композиции на основе ПВХ и ламинируется специальной ударопрочной пленкой различного цвета и фактуры.</w:t>
            </w:r>
          </w:p>
          <w:p w:rsidR="003C4311" w:rsidRDefault="003C4311" w:rsidP="00A37284">
            <w:pPr>
              <w:rPr>
                <w:sz w:val="24"/>
                <w:szCs w:val="24"/>
              </w:rPr>
            </w:pPr>
            <w:r>
              <w:rPr>
                <w:sz w:val="24"/>
                <w:szCs w:val="24"/>
              </w:rPr>
              <w:t>пластик, из которого изготавливается подоконник, не поддается коррозии и гниению, не подвержен горению, а также имеет очень низкий коэффициент теплового расширения. Это означает, что в местах примыкания подоконника к стенам (особенно если его края закладываются в саму стену) и оконному блоку не будет образовываться щелей, которые возникают в деревянных конструкциях при сезонных перепадах температур и влажности.</w:t>
            </w:r>
          </w:p>
          <w:p w:rsidR="003C4311" w:rsidRDefault="003C4311" w:rsidP="00A37284">
            <w:pPr>
              <w:rPr>
                <w:sz w:val="24"/>
                <w:szCs w:val="24"/>
              </w:rPr>
            </w:pPr>
            <w:r>
              <w:rPr>
                <w:sz w:val="24"/>
                <w:szCs w:val="24"/>
              </w:rPr>
              <w:t>Технические характеристики:</w:t>
            </w:r>
          </w:p>
          <w:tbl>
            <w:tblPr>
              <w:tblW w:w="6707" w:type="dxa"/>
              <w:tblCellSpacing w:w="22" w:type="dxa"/>
              <w:tblBorders>
                <w:top w:val="outset" w:sz="6" w:space="0" w:color="FF0000"/>
                <w:left w:val="outset" w:sz="6" w:space="0" w:color="FF0000"/>
                <w:bottom w:val="outset" w:sz="6" w:space="0" w:color="FF0000"/>
                <w:right w:val="outset" w:sz="6" w:space="0" w:color="FF0000"/>
              </w:tblBorders>
              <w:tblLayout w:type="fixed"/>
              <w:tblCellMar>
                <w:top w:w="45" w:type="dxa"/>
                <w:left w:w="45" w:type="dxa"/>
                <w:bottom w:w="45" w:type="dxa"/>
                <w:right w:w="45" w:type="dxa"/>
              </w:tblCellMar>
              <w:tblLook w:val="04A0" w:firstRow="1" w:lastRow="0" w:firstColumn="1" w:lastColumn="0" w:noHBand="0" w:noVBand="1"/>
            </w:tblPr>
            <w:tblGrid>
              <w:gridCol w:w="1601"/>
              <w:gridCol w:w="5106"/>
            </w:tblGrid>
            <w:tr w:rsidR="003C4311" w:rsidTr="00A37284">
              <w:trPr>
                <w:trHeight w:val="47"/>
                <w:tblCellSpacing w:w="22" w:type="dxa"/>
              </w:trPr>
              <w:tc>
                <w:tcPr>
                  <w:tcW w:w="1535"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bCs/>
                      <w:sz w:val="24"/>
                      <w:szCs w:val="24"/>
                    </w:rPr>
                    <w:t> Основа</w:t>
                  </w:r>
                </w:p>
              </w:tc>
              <w:tc>
                <w:tcPr>
                  <w:tcW w:w="5040"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sz w:val="24"/>
                      <w:szCs w:val="24"/>
                    </w:rPr>
                    <w:t>Прочная сотовая ПВХ конструкция *</w:t>
                  </w:r>
                </w:p>
              </w:tc>
            </w:tr>
            <w:tr w:rsidR="003C4311" w:rsidTr="00A37284">
              <w:trPr>
                <w:trHeight w:val="47"/>
                <w:tblCellSpacing w:w="22" w:type="dxa"/>
              </w:trPr>
              <w:tc>
                <w:tcPr>
                  <w:tcW w:w="1535"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bCs/>
                      <w:sz w:val="24"/>
                      <w:szCs w:val="24"/>
                    </w:rPr>
                    <w:t> Покрытие</w:t>
                  </w:r>
                </w:p>
              </w:tc>
              <w:tc>
                <w:tcPr>
                  <w:tcW w:w="5040"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sz w:val="24"/>
                      <w:szCs w:val="24"/>
                    </w:rPr>
                    <w:t>Защитная ПВХ пленка (0,25 мм) **</w:t>
                  </w:r>
                </w:p>
              </w:tc>
            </w:tr>
            <w:tr w:rsidR="003C4311" w:rsidTr="00A37284">
              <w:trPr>
                <w:trHeight w:val="47"/>
                <w:tblCellSpacing w:w="22" w:type="dxa"/>
              </w:trPr>
              <w:tc>
                <w:tcPr>
                  <w:tcW w:w="1535"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bCs/>
                      <w:sz w:val="24"/>
                      <w:szCs w:val="24"/>
                    </w:rPr>
                    <w:t> Длина</w:t>
                  </w:r>
                </w:p>
              </w:tc>
              <w:tc>
                <w:tcPr>
                  <w:tcW w:w="5040"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sz w:val="24"/>
                      <w:szCs w:val="24"/>
                    </w:rPr>
                    <w:t>6 метров (6000 мм)</w:t>
                  </w:r>
                </w:p>
              </w:tc>
            </w:tr>
            <w:tr w:rsidR="003C4311" w:rsidTr="00A37284">
              <w:trPr>
                <w:trHeight w:val="47"/>
                <w:tblCellSpacing w:w="22" w:type="dxa"/>
              </w:trPr>
              <w:tc>
                <w:tcPr>
                  <w:tcW w:w="1535"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bCs/>
                      <w:sz w:val="24"/>
                      <w:szCs w:val="24"/>
                    </w:rPr>
                    <w:t> Ширина</w:t>
                  </w:r>
                </w:p>
              </w:tc>
              <w:tc>
                <w:tcPr>
                  <w:tcW w:w="5040"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sz w:val="24"/>
                      <w:szCs w:val="24"/>
                    </w:rPr>
                    <w:t>от 100 до 600 мм</w:t>
                  </w:r>
                </w:p>
              </w:tc>
            </w:tr>
            <w:tr w:rsidR="003C4311" w:rsidTr="00A37284">
              <w:trPr>
                <w:trHeight w:val="47"/>
                <w:tblCellSpacing w:w="22" w:type="dxa"/>
              </w:trPr>
              <w:tc>
                <w:tcPr>
                  <w:tcW w:w="1535"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bCs/>
                      <w:sz w:val="24"/>
                      <w:szCs w:val="24"/>
                    </w:rPr>
                    <w:t> Толщина</w:t>
                  </w:r>
                </w:p>
              </w:tc>
              <w:tc>
                <w:tcPr>
                  <w:tcW w:w="5040" w:type="dxa"/>
                  <w:tcBorders>
                    <w:top w:val="outset" w:sz="6" w:space="0" w:color="FF0000"/>
                    <w:left w:val="outset" w:sz="6" w:space="0" w:color="FF0000"/>
                    <w:bottom w:val="outset" w:sz="6" w:space="0" w:color="FF0000"/>
                    <w:right w:val="outset" w:sz="6" w:space="0" w:color="FF0000"/>
                  </w:tcBorders>
                  <w:vAlign w:val="center"/>
                  <w:hideMark/>
                </w:tcPr>
                <w:p w:rsidR="003C4311" w:rsidRDefault="003C4311" w:rsidP="00A37284">
                  <w:pPr>
                    <w:jc w:val="center"/>
                    <w:rPr>
                      <w:sz w:val="24"/>
                      <w:szCs w:val="24"/>
                    </w:rPr>
                  </w:pPr>
                  <w:r>
                    <w:rPr>
                      <w:sz w:val="24"/>
                      <w:szCs w:val="24"/>
                    </w:rPr>
                    <w:t>20 мм</w:t>
                  </w:r>
                </w:p>
              </w:tc>
            </w:tr>
          </w:tbl>
          <w:p w:rsidR="003C4311" w:rsidRDefault="003C4311" w:rsidP="00A37284">
            <w:pPr>
              <w:widowControl/>
              <w:autoSpaceDE/>
              <w:adjustRightInd/>
              <w:rPr>
                <w:b/>
                <w:sz w:val="24"/>
                <w:szCs w:val="24"/>
              </w:rPr>
            </w:pP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9</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Заглушка</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jc w:val="both"/>
            </w:pPr>
            <w:r>
              <w:t>Торцевая заглушка состав  полипропилен Длина зависит от ширины подоконника.</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10</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Pr="004C6A92" w:rsidRDefault="003C4311" w:rsidP="00A37284">
            <w:pPr>
              <w:rPr>
                <w:b/>
                <w:sz w:val="24"/>
                <w:szCs w:val="24"/>
              </w:rPr>
            </w:pPr>
            <w:r w:rsidRPr="004C6A92">
              <w:rPr>
                <w:b/>
                <w:sz w:val="24"/>
                <w:szCs w:val="24"/>
              </w:rPr>
              <w:t>Радиаторы биметаллические  "</w:t>
            </w:r>
            <w:r w:rsidRPr="004C6A92">
              <w:rPr>
                <w:b/>
                <w:sz w:val="24"/>
                <w:szCs w:val="24"/>
                <w:lang w:val="en-US"/>
              </w:rPr>
              <w:t>RIFAR</w:t>
            </w:r>
            <w:r w:rsidRPr="004C6A92">
              <w:rPr>
                <w:b/>
                <w:sz w:val="24"/>
                <w:szCs w:val="24"/>
              </w:rPr>
              <w:t xml:space="preserve">"   </w:t>
            </w:r>
            <w:r w:rsidRPr="004C6A92">
              <w:rPr>
                <w:b/>
                <w:sz w:val="24"/>
                <w:szCs w:val="24"/>
                <w:lang w:val="en-US"/>
              </w:rPr>
              <w:t>B</w:t>
            </w:r>
            <w:r w:rsidRPr="004C6A92">
              <w:rPr>
                <w:b/>
                <w:sz w:val="24"/>
                <w:szCs w:val="24"/>
              </w:rPr>
              <w:t>-500</w:t>
            </w:r>
          </w:p>
          <w:p w:rsidR="003C4311" w:rsidRDefault="003C4311" w:rsidP="00A37284">
            <w:pPr>
              <w:rPr>
                <w:b/>
                <w:sz w:val="24"/>
                <w:szCs w:val="24"/>
              </w:rPr>
            </w:pPr>
            <w:r w:rsidRPr="004C6A92">
              <w:rPr>
                <w:b/>
                <w:sz w:val="24"/>
                <w:szCs w:val="24"/>
              </w:rPr>
              <w:t>(или эквивалент)</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widowControl/>
              <w:autoSpaceDE/>
              <w:adjustRightInd/>
              <w:spacing w:before="100" w:beforeAutospacing="1" w:after="100" w:afterAutospacing="1"/>
              <w:rPr>
                <w:sz w:val="24"/>
                <w:szCs w:val="24"/>
              </w:rPr>
            </w:pPr>
            <w:r>
              <w:rPr>
                <w:b/>
                <w:bCs/>
                <w:sz w:val="24"/>
                <w:szCs w:val="24"/>
              </w:rPr>
              <w:t>Характеристики:</w:t>
            </w:r>
          </w:p>
          <w:p w:rsidR="003C4311" w:rsidRPr="008C77C3" w:rsidRDefault="003C4311" w:rsidP="00A37284">
            <w:pPr>
              <w:widowControl/>
              <w:autoSpaceDE/>
              <w:adjustRightInd/>
              <w:spacing w:before="100" w:beforeAutospacing="1" w:after="100" w:afterAutospacing="1"/>
              <w:rPr>
                <w:sz w:val="24"/>
                <w:szCs w:val="24"/>
              </w:rPr>
            </w:pPr>
            <w:r>
              <w:rPr>
                <w:sz w:val="24"/>
                <w:szCs w:val="24"/>
              </w:rPr>
              <w:t>Давление в системе отопления:</w:t>
            </w:r>
            <w:r>
              <w:rPr>
                <w:sz w:val="24"/>
                <w:szCs w:val="24"/>
              </w:rPr>
              <w:br/>
              <w:t>рабочее - 16 атм.</w:t>
            </w:r>
            <w:r>
              <w:rPr>
                <w:sz w:val="24"/>
                <w:szCs w:val="24"/>
              </w:rPr>
              <w:br/>
            </w:r>
            <w:proofErr w:type="spellStart"/>
            <w:r>
              <w:rPr>
                <w:sz w:val="24"/>
                <w:szCs w:val="24"/>
              </w:rPr>
              <w:t>опрессовочное</w:t>
            </w:r>
            <w:proofErr w:type="spellEnd"/>
            <w:r>
              <w:rPr>
                <w:sz w:val="24"/>
                <w:szCs w:val="24"/>
              </w:rPr>
              <w:t xml:space="preserve"> - 25 атм.</w:t>
            </w:r>
            <w:r>
              <w:rPr>
                <w:sz w:val="24"/>
                <w:szCs w:val="24"/>
              </w:rPr>
              <w:br/>
              <w:t>максимальное - 60 атм.</w:t>
            </w:r>
            <w:r>
              <w:rPr>
                <w:sz w:val="24"/>
                <w:szCs w:val="24"/>
              </w:rPr>
              <w:br/>
              <w:t>Максимальная температура - 120 С.</w:t>
            </w:r>
            <w:r>
              <w:rPr>
                <w:sz w:val="24"/>
                <w:szCs w:val="24"/>
              </w:rPr>
              <w:br/>
              <w:t>Гарантия - 10 лет</w:t>
            </w:r>
          </w:p>
        </w:tc>
      </w:tr>
      <w:tr w:rsidR="003C4311" w:rsidTr="003C4311">
        <w:trPr>
          <w:trHeight w:val="1832"/>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11</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Pr="004C6A92" w:rsidRDefault="003C4311" w:rsidP="00A37284">
            <w:pPr>
              <w:rPr>
                <w:b/>
                <w:sz w:val="22"/>
                <w:szCs w:val="22"/>
              </w:rPr>
            </w:pPr>
            <w:r w:rsidRPr="004C6A92">
              <w:rPr>
                <w:b/>
                <w:sz w:val="22"/>
                <w:szCs w:val="22"/>
              </w:rPr>
              <w:t xml:space="preserve">Труба </w:t>
            </w:r>
            <w:proofErr w:type="spellStart"/>
            <w:r w:rsidRPr="004C6A92">
              <w:rPr>
                <w:b/>
                <w:sz w:val="22"/>
                <w:szCs w:val="22"/>
              </w:rPr>
              <w:t>металлополипропиленовая</w:t>
            </w:r>
            <w:proofErr w:type="spellEnd"/>
            <w:r w:rsidRPr="004C6A92">
              <w:rPr>
                <w:b/>
                <w:sz w:val="22"/>
                <w:szCs w:val="22"/>
              </w:rPr>
              <w:t xml:space="preserve"> 16/12 (м)</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rPr>
                <w:rStyle w:val="style21"/>
                <w:sz w:val="24"/>
                <w:szCs w:val="24"/>
              </w:rPr>
            </w:pPr>
          </w:p>
          <w:tbl>
            <w:tblPr>
              <w:tblW w:w="9633" w:type="dxa"/>
              <w:tblLayout w:type="fixed"/>
              <w:tblLook w:val="04A0" w:firstRow="1" w:lastRow="0" w:firstColumn="1" w:lastColumn="0" w:noHBand="0" w:noVBand="1"/>
            </w:tblPr>
            <w:tblGrid>
              <w:gridCol w:w="423"/>
              <w:gridCol w:w="3732"/>
              <w:gridCol w:w="2805"/>
              <w:gridCol w:w="891"/>
              <w:gridCol w:w="891"/>
              <w:gridCol w:w="891"/>
            </w:tblGrid>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 п/п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НАИМЕНОВАНИЕ ПАРАМЕТРА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ЗНАЧЕНИЕ </w:t>
                  </w: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1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Диаметр наружный, </w:t>
                  </w:r>
                  <w:proofErr w:type="gramStart"/>
                  <w:r>
                    <w:rPr>
                      <w:sz w:val="24"/>
                      <w:szCs w:val="24"/>
                    </w:rPr>
                    <w:t>мм</w:t>
                  </w:r>
                  <w:proofErr w:type="gramEnd"/>
                  <w:r>
                    <w:rPr>
                      <w:sz w:val="24"/>
                      <w:szCs w:val="24"/>
                    </w:rPr>
                    <w:t xml:space="preserve"> </w:t>
                  </w:r>
                </w:p>
              </w:tc>
              <w:tc>
                <w:tcPr>
                  <w:tcW w:w="3696" w:type="dxa"/>
                  <w:gridSpan w:val="2"/>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16+0,3 </w:t>
                  </w: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2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Диаметр внутренний, </w:t>
                  </w:r>
                  <w:proofErr w:type="gramStart"/>
                  <w:r>
                    <w:rPr>
                      <w:sz w:val="24"/>
                      <w:szCs w:val="24"/>
                    </w:rPr>
                    <w:t>мм</w:t>
                  </w:r>
                  <w:proofErr w:type="gramEnd"/>
                  <w:r>
                    <w:rPr>
                      <w:sz w:val="24"/>
                      <w:szCs w:val="24"/>
                    </w:rPr>
                    <w:t xml:space="preserve"> </w:t>
                  </w:r>
                </w:p>
              </w:tc>
              <w:tc>
                <w:tcPr>
                  <w:tcW w:w="3696" w:type="dxa"/>
                  <w:gridSpan w:val="2"/>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12 </w:t>
                  </w: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3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Сварка фольги ультразвуковая «внахлест» </w:t>
                  </w:r>
                </w:p>
              </w:tc>
              <w:tc>
                <w:tcPr>
                  <w:tcW w:w="3696" w:type="dxa"/>
                  <w:gridSpan w:val="2"/>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 </w:t>
                  </w: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4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Толщина фольги, </w:t>
                  </w:r>
                  <w:proofErr w:type="gramStart"/>
                  <w:r>
                    <w:rPr>
                      <w:sz w:val="24"/>
                      <w:szCs w:val="24"/>
                    </w:rPr>
                    <w:t>мм</w:t>
                  </w:r>
                  <w:proofErr w:type="gramEnd"/>
                  <w:r>
                    <w:rPr>
                      <w:sz w:val="24"/>
                      <w:szCs w:val="24"/>
                    </w:rPr>
                    <w:t xml:space="preserve"> </w:t>
                  </w:r>
                </w:p>
              </w:tc>
              <w:tc>
                <w:tcPr>
                  <w:tcW w:w="3696" w:type="dxa"/>
                  <w:gridSpan w:val="2"/>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0,21 </w:t>
                  </w: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5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Максимальное давление при эксплуатации. МПа </w:t>
                  </w:r>
                </w:p>
              </w:tc>
              <w:tc>
                <w:tcPr>
                  <w:tcW w:w="3696" w:type="dxa"/>
                  <w:gridSpan w:val="2"/>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1 </w:t>
                  </w: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6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Максимальная температура при эксплуатации, º</w:t>
                  </w:r>
                  <w:proofErr w:type="gramStart"/>
                  <w:r>
                    <w:rPr>
                      <w:sz w:val="24"/>
                      <w:szCs w:val="24"/>
                    </w:rPr>
                    <w:t>С</w:t>
                  </w:r>
                  <w:proofErr w:type="gramEnd"/>
                  <w:r>
                    <w:rPr>
                      <w:sz w:val="24"/>
                      <w:szCs w:val="24"/>
                    </w:rPr>
                    <w:t xml:space="preserve">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110</w:t>
                  </w: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7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Максимально допустимая температура, º</w:t>
                  </w:r>
                  <w:proofErr w:type="gramStart"/>
                  <w:r>
                    <w:rPr>
                      <w:sz w:val="24"/>
                      <w:szCs w:val="24"/>
                    </w:rPr>
                    <w:t>С</w:t>
                  </w:r>
                  <w:proofErr w:type="gramEnd"/>
                  <w:r>
                    <w:rPr>
                      <w:sz w:val="24"/>
                      <w:szCs w:val="24"/>
                    </w:rPr>
                    <w:t xml:space="preserve"> (аварийная)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125</w:t>
                  </w: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8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81E59" w:rsidRDefault="003C4311" w:rsidP="00A37284">
                  <w:pPr>
                    <w:widowControl/>
                    <w:autoSpaceDE/>
                    <w:adjustRightInd/>
                    <w:spacing w:after="105" w:line="264" w:lineRule="atLeast"/>
                    <w:jc w:val="center"/>
                    <w:rPr>
                      <w:sz w:val="24"/>
                      <w:szCs w:val="24"/>
                    </w:rPr>
                  </w:pPr>
                  <w:r>
                    <w:rPr>
                      <w:sz w:val="24"/>
                      <w:szCs w:val="24"/>
                    </w:rPr>
                    <w:t>Испытательное давление, МПа - при 1 час и</w:t>
                  </w:r>
                  <w:proofErr w:type="gramStart"/>
                  <w:r>
                    <w:rPr>
                      <w:sz w:val="24"/>
                      <w:szCs w:val="24"/>
                    </w:rPr>
                    <w:t xml:space="preserve"> Т</w:t>
                  </w:r>
                  <w:proofErr w:type="gramEnd"/>
                  <w:r>
                    <w:rPr>
                      <w:sz w:val="24"/>
                      <w:szCs w:val="24"/>
                    </w:rPr>
                    <w:t xml:space="preserve"> = 95 ºС </w:t>
                  </w:r>
                </w:p>
                <w:p w:rsidR="00381E59" w:rsidRDefault="003C4311" w:rsidP="00A37284">
                  <w:pPr>
                    <w:widowControl/>
                    <w:autoSpaceDE/>
                    <w:adjustRightInd/>
                    <w:spacing w:after="105" w:line="264" w:lineRule="atLeast"/>
                    <w:jc w:val="center"/>
                    <w:rPr>
                      <w:sz w:val="24"/>
                      <w:szCs w:val="24"/>
                    </w:rPr>
                  </w:pPr>
                  <w:r>
                    <w:rPr>
                      <w:sz w:val="24"/>
                      <w:szCs w:val="24"/>
                    </w:rPr>
                    <w:lastRenderedPageBreak/>
                    <w:t xml:space="preserve"> при 100 час и</w:t>
                  </w:r>
                  <w:proofErr w:type="gramStart"/>
                  <w:r>
                    <w:rPr>
                      <w:sz w:val="24"/>
                      <w:szCs w:val="24"/>
                    </w:rPr>
                    <w:t xml:space="preserve"> Т</w:t>
                  </w:r>
                  <w:proofErr w:type="gramEnd"/>
                  <w:r>
                    <w:rPr>
                      <w:sz w:val="24"/>
                      <w:szCs w:val="24"/>
                    </w:rPr>
                    <w:t xml:space="preserve"> = 95 ºС </w:t>
                  </w:r>
                </w:p>
                <w:p w:rsidR="003C4311" w:rsidRDefault="003C4311" w:rsidP="00A37284">
                  <w:pPr>
                    <w:widowControl/>
                    <w:autoSpaceDE/>
                    <w:adjustRightInd/>
                    <w:spacing w:after="105" w:line="264" w:lineRule="atLeast"/>
                    <w:jc w:val="center"/>
                    <w:rPr>
                      <w:sz w:val="24"/>
                      <w:szCs w:val="24"/>
                    </w:rPr>
                  </w:pPr>
                  <w:r>
                    <w:rPr>
                      <w:sz w:val="24"/>
                      <w:szCs w:val="24"/>
                    </w:rPr>
                    <w:t>при 1000 час и</w:t>
                  </w:r>
                  <w:proofErr w:type="gramStart"/>
                  <w:r>
                    <w:rPr>
                      <w:sz w:val="24"/>
                      <w:szCs w:val="24"/>
                    </w:rPr>
                    <w:t xml:space="preserve"> Т</w:t>
                  </w:r>
                  <w:proofErr w:type="gramEnd"/>
                  <w:r>
                    <w:rPr>
                      <w:sz w:val="24"/>
                      <w:szCs w:val="24"/>
                    </w:rPr>
                    <w:t xml:space="preserve"> = 95 ºС </w:t>
                  </w:r>
                </w:p>
              </w:tc>
              <w:tc>
                <w:tcPr>
                  <w:tcW w:w="280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81E59" w:rsidRDefault="00381E59" w:rsidP="00A37284">
                  <w:pPr>
                    <w:widowControl/>
                    <w:autoSpaceDE/>
                    <w:adjustRightInd/>
                    <w:spacing w:after="105" w:line="264" w:lineRule="atLeast"/>
                    <w:jc w:val="center"/>
                    <w:rPr>
                      <w:sz w:val="24"/>
                      <w:szCs w:val="24"/>
                    </w:rPr>
                  </w:pPr>
                </w:p>
                <w:p w:rsidR="00381E59" w:rsidRDefault="003C4311" w:rsidP="00A37284">
                  <w:pPr>
                    <w:widowControl/>
                    <w:autoSpaceDE/>
                    <w:adjustRightInd/>
                    <w:spacing w:after="105" w:line="264" w:lineRule="atLeast"/>
                    <w:jc w:val="center"/>
                    <w:rPr>
                      <w:sz w:val="24"/>
                      <w:szCs w:val="24"/>
                    </w:rPr>
                  </w:pPr>
                  <w:r>
                    <w:rPr>
                      <w:sz w:val="24"/>
                      <w:szCs w:val="24"/>
                    </w:rPr>
                    <w:t xml:space="preserve">2,5 </w:t>
                  </w:r>
                </w:p>
                <w:p w:rsidR="00381E59" w:rsidRDefault="003C4311" w:rsidP="00A37284">
                  <w:pPr>
                    <w:widowControl/>
                    <w:autoSpaceDE/>
                    <w:adjustRightInd/>
                    <w:spacing w:after="105" w:line="264" w:lineRule="atLeast"/>
                    <w:jc w:val="center"/>
                    <w:rPr>
                      <w:sz w:val="24"/>
                      <w:szCs w:val="24"/>
                    </w:rPr>
                  </w:pPr>
                  <w:r>
                    <w:rPr>
                      <w:sz w:val="24"/>
                      <w:szCs w:val="24"/>
                    </w:rPr>
                    <w:lastRenderedPageBreak/>
                    <w:t xml:space="preserve">2,0 </w:t>
                  </w:r>
                </w:p>
                <w:p w:rsidR="003C4311" w:rsidRDefault="003C4311" w:rsidP="00A37284">
                  <w:pPr>
                    <w:widowControl/>
                    <w:autoSpaceDE/>
                    <w:adjustRightInd/>
                    <w:spacing w:after="105" w:line="264" w:lineRule="atLeast"/>
                    <w:jc w:val="center"/>
                    <w:rPr>
                      <w:sz w:val="24"/>
                      <w:szCs w:val="24"/>
                    </w:rPr>
                  </w:pPr>
                  <w:r>
                    <w:rPr>
                      <w:sz w:val="24"/>
                      <w:szCs w:val="24"/>
                    </w:rPr>
                    <w:t xml:space="preserve">1,6 </w:t>
                  </w: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c>
                <w:tcPr>
                  <w:tcW w:w="89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3C4311" w:rsidRDefault="003C4311" w:rsidP="00A37284">
                  <w:pPr>
                    <w:widowControl/>
                    <w:autoSpaceDE/>
                    <w:adjustRightInd/>
                    <w:spacing w:after="105" w:line="264" w:lineRule="atLeast"/>
                    <w:jc w:val="center"/>
                    <w:rPr>
                      <w:sz w:val="24"/>
                      <w:szCs w:val="24"/>
                    </w:rPr>
                  </w:pP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lastRenderedPageBreak/>
                    <w:t>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Изменение длины трубы после прогрева при температуре 120</w:t>
                  </w:r>
                  <w:proofErr w:type="gramStart"/>
                  <w:r>
                    <w:rPr>
                      <w:sz w:val="24"/>
                      <w:szCs w:val="24"/>
                    </w:rPr>
                    <w:t>°С</w:t>
                  </w:r>
                  <w:proofErr w:type="gramEnd"/>
                  <w:r>
                    <w:rPr>
                      <w:sz w:val="24"/>
                      <w:szCs w:val="24"/>
                    </w:rPr>
                    <w:t xml:space="preserve">, %, не более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1 </w:t>
                  </w: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Разрушающая нагрузка при испытании кольцевого образца на растяжение в поперечном направлении, Н (кг/с), не менее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2400 (244,8) </w:t>
                  </w: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Коэффициент линейного расширения, К</w:t>
                  </w:r>
                  <w:r>
                    <w:rPr>
                      <w:sz w:val="24"/>
                      <w:szCs w:val="24"/>
                      <w:vertAlign w:val="superscript"/>
                    </w:rPr>
                    <w:t>-1</w:t>
                  </w:r>
                  <w:r>
                    <w:rPr>
                      <w:sz w:val="24"/>
                      <w:szCs w:val="24"/>
                    </w:rPr>
                    <w:t xml:space="preserve">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25×10</w:t>
                  </w:r>
                  <w:r>
                    <w:rPr>
                      <w:sz w:val="24"/>
                      <w:szCs w:val="24"/>
                      <w:vertAlign w:val="superscript"/>
                    </w:rPr>
                    <w:t>-5</w:t>
                  </w:r>
                  <w:r>
                    <w:rPr>
                      <w:sz w:val="24"/>
                      <w:szCs w:val="24"/>
                    </w:rPr>
                    <w:t xml:space="preserve"> </w:t>
                  </w: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Теплопроводность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0,45 Вт (</w:t>
                  </w:r>
                  <w:proofErr w:type="spellStart"/>
                  <w:r>
                    <w:rPr>
                      <w:sz w:val="24"/>
                      <w:szCs w:val="24"/>
                    </w:rPr>
                    <w:t>мК</w:t>
                  </w:r>
                  <w:proofErr w:type="spellEnd"/>
                  <w:r>
                    <w:rPr>
                      <w:sz w:val="24"/>
                      <w:szCs w:val="24"/>
                    </w:rPr>
                    <w:t xml:space="preserve">) </w:t>
                  </w: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Коэффициент эквивалентной равномерно-зернистой шероховатости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0,0106 </w:t>
                  </w:r>
                </w:p>
              </w:tc>
            </w:tr>
            <w:tr w:rsidR="003C4311" w:rsidTr="00A37284">
              <w:trPr>
                <w:trHeight w:val="56"/>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Радиус изгиба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      5 диаметров </w:t>
                  </w:r>
                </w:p>
              </w:tc>
            </w:tr>
            <w:tr w:rsidR="003C4311" w:rsidTr="00A37284">
              <w:trPr>
                <w:trHeight w:val="874"/>
              </w:trPr>
              <w:tc>
                <w:tcPr>
                  <w:tcW w:w="423"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9 </w:t>
                  </w:r>
                </w:p>
              </w:tc>
              <w:tc>
                <w:tcPr>
                  <w:tcW w:w="3732"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jc w:val="center"/>
                    <w:rPr>
                      <w:sz w:val="24"/>
                      <w:szCs w:val="24"/>
                    </w:rPr>
                  </w:pPr>
                  <w:r>
                    <w:rPr>
                      <w:sz w:val="24"/>
                      <w:szCs w:val="24"/>
                    </w:rPr>
                    <w:t xml:space="preserve">Соединение фитингов </w:t>
                  </w:r>
                </w:p>
              </w:tc>
              <w:tc>
                <w:tcPr>
                  <w:tcW w:w="5478"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3C4311" w:rsidRDefault="003C4311" w:rsidP="00A37284">
                  <w:pPr>
                    <w:widowControl/>
                    <w:autoSpaceDE/>
                    <w:adjustRightInd/>
                    <w:spacing w:after="105" w:line="264" w:lineRule="atLeast"/>
                    <w:rPr>
                      <w:sz w:val="24"/>
                      <w:szCs w:val="24"/>
                    </w:rPr>
                  </w:pPr>
                  <w:r>
                    <w:rPr>
                      <w:sz w:val="24"/>
                      <w:szCs w:val="24"/>
                    </w:rPr>
                    <w:t xml:space="preserve">Пресс-фитинг, обжимной </w:t>
                  </w:r>
                </w:p>
                <w:p w:rsidR="003C4311" w:rsidRDefault="003C4311" w:rsidP="00A37284">
                  <w:pPr>
                    <w:widowControl/>
                    <w:autoSpaceDE/>
                    <w:adjustRightInd/>
                    <w:spacing w:after="105" w:line="264" w:lineRule="atLeast"/>
                    <w:rPr>
                      <w:sz w:val="24"/>
                      <w:szCs w:val="24"/>
                    </w:rPr>
                  </w:pPr>
                  <w:r>
                    <w:rPr>
                      <w:sz w:val="24"/>
                      <w:szCs w:val="24"/>
                    </w:rPr>
                    <w:t xml:space="preserve">фитинг, </w:t>
                  </w:r>
                </w:p>
                <w:p w:rsidR="003C4311" w:rsidRDefault="003C4311" w:rsidP="00A37284">
                  <w:pPr>
                    <w:widowControl/>
                    <w:autoSpaceDE/>
                    <w:adjustRightInd/>
                    <w:spacing w:after="105" w:line="264" w:lineRule="atLeast"/>
                    <w:rPr>
                      <w:sz w:val="24"/>
                      <w:szCs w:val="24"/>
                    </w:rPr>
                  </w:pPr>
                  <w:r>
                    <w:rPr>
                      <w:sz w:val="24"/>
                      <w:szCs w:val="24"/>
                    </w:rPr>
                    <w:t xml:space="preserve">полипропиленовый </w:t>
                  </w:r>
                </w:p>
                <w:p w:rsidR="003C4311" w:rsidRDefault="003C4311" w:rsidP="00A37284">
                  <w:pPr>
                    <w:widowControl/>
                    <w:autoSpaceDE/>
                    <w:adjustRightInd/>
                    <w:spacing w:after="105" w:line="264" w:lineRule="atLeast"/>
                    <w:rPr>
                      <w:sz w:val="24"/>
                      <w:szCs w:val="24"/>
                    </w:rPr>
                  </w:pPr>
                  <w:r>
                    <w:rPr>
                      <w:sz w:val="24"/>
                      <w:szCs w:val="24"/>
                    </w:rPr>
                    <w:t xml:space="preserve">фитинг - сварка </w:t>
                  </w:r>
                </w:p>
              </w:tc>
            </w:tr>
          </w:tbl>
          <w:p w:rsidR="003C4311" w:rsidRPr="00465A20" w:rsidRDefault="003C4311" w:rsidP="00A37284">
            <w:pPr>
              <w:rPr>
                <w:sz w:val="24"/>
                <w:szCs w:val="24"/>
              </w:rPr>
            </w:pP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12</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sidRPr="004C6A92">
              <w:rPr>
                <w:b/>
              </w:rPr>
              <w:t xml:space="preserve">Муфта  "HYDROSTA" соединительная  </w:t>
            </w:r>
          </w:p>
          <w:p w:rsidR="003C4311" w:rsidRPr="004C6A92" w:rsidRDefault="003C4311" w:rsidP="00A37284">
            <w:pPr>
              <w:pStyle w:val="aff5"/>
              <w:rPr>
                <w:b/>
              </w:rPr>
            </w:pPr>
            <w:r>
              <w:rPr>
                <w:b/>
              </w:rPr>
              <w:t>(или эквивалент)</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pPr>
            <w:r>
              <w:t>Муфта соединительная предназначена для прямолинейного соединения гладких жестких труб одинакового диаметра. Посередине муфты, с внутренней стороны, находится ограничитель.</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13</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sz w:val="20"/>
                <w:szCs w:val="20"/>
              </w:rPr>
            </w:pPr>
            <w:r>
              <w:rPr>
                <w:b/>
                <w:sz w:val="20"/>
                <w:szCs w:val="20"/>
              </w:rPr>
              <w:t xml:space="preserve">Тройник  "HYDROSTA" </w:t>
            </w:r>
          </w:p>
          <w:p w:rsidR="003C4311" w:rsidRDefault="003C4311" w:rsidP="00A37284">
            <w:pPr>
              <w:pStyle w:val="aff5"/>
              <w:rPr>
                <w:b/>
              </w:rPr>
            </w:pPr>
            <w:r>
              <w:rPr>
                <w:b/>
              </w:rPr>
              <w:t>(или эквивалент)</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ind w:left="540"/>
              <w:jc w:val="center"/>
              <w:rPr>
                <w:rStyle w:val="style21"/>
                <w:sz w:val="24"/>
                <w:szCs w:val="24"/>
              </w:rPr>
            </w:pPr>
          </w:p>
          <w:p w:rsidR="003C4311" w:rsidRPr="004C6A92" w:rsidRDefault="003C4311" w:rsidP="00A37284">
            <w:pPr>
              <w:widowControl/>
              <w:autoSpaceDE/>
              <w:adjustRightInd/>
              <w:spacing w:line="336" w:lineRule="auto"/>
              <w:rPr>
                <w:sz w:val="22"/>
                <w:szCs w:val="22"/>
              </w:rPr>
            </w:pPr>
            <w:r w:rsidRPr="004C6A92">
              <w:rPr>
                <w:sz w:val="22"/>
                <w:szCs w:val="22"/>
              </w:rPr>
              <w:t>Тройник соединительный для трубы разъемный</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14</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 xml:space="preserve">Краны шаровые для металлопластиковых труб "HYDROSTA" </w:t>
            </w:r>
          </w:p>
          <w:p w:rsidR="003C4311" w:rsidRDefault="003C4311" w:rsidP="00A37284">
            <w:pPr>
              <w:pStyle w:val="aff5"/>
              <w:rPr>
                <w:b/>
              </w:rPr>
            </w:pPr>
            <w:r>
              <w:rPr>
                <w:b/>
              </w:rPr>
              <w:t>(или эквивалент)</w:t>
            </w:r>
          </w:p>
        </w:tc>
        <w:tc>
          <w:tcPr>
            <w:tcW w:w="7655" w:type="dxa"/>
            <w:tcBorders>
              <w:top w:val="single" w:sz="4" w:space="0" w:color="000000"/>
              <w:left w:val="single" w:sz="4" w:space="0" w:color="000000"/>
              <w:bottom w:val="single" w:sz="4" w:space="0" w:color="000000"/>
              <w:right w:val="single" w:sz="4" w:space="0" w:color="000000"/>
            </w:tcBorders>
            <w:hideMark/>
          </w:tcPr>
          <w:tbl>
            <w:tblPr>
              <w:tblW w:w="6953" w:type="dxa"/>
              <w:tblCellSpacing w:w="15" w:type="dxa"/>
              <w:tblLayout w:type="fixed"/>
              <w:tblCellMar>
                <w:left w:w="0" w:type="dxa"/>
                <w:right w:w="0" w:type="dxa"/>
              </w:tblCellMar>
              <w:tblLook w:val="04A0" w:firstRow="1" w:lastRow="0" w:firstColumn="1" w:lastColumn="0" w:noHBand="0" w:noVBand="1"/>
            </w:tblPr>
            <w:tblGrid>
              <w:gridCol w:w="3378"/>
              <w:gridCol w:w="3575"/>
            </w:tblGrid>
            <w:tr w:rsidR="003C4311" w:rsidTr="00A37284">
              <w:trPr>
                <w:trHeight w:val="53"/>
                <w:tblCellSpacing w:w="15" w:type="dxa"/>
              </w:trPr>
              <w:tc>
                <w:tcPr>
                  <w:tcW w:w="2396" w:type="pct"/>
                  <w:hideMark/>
                </w:tcPr>
                <w:p w:rsidR="003C4311" w:rsidRDefault="003C4311" w:rsidP="00A37284">
                  <w:pPr>
                    <w:widowControl/>
                    <w:autoSpaceDE/>
                    <w:adjustRightInd/>
                    <w:textAlignment w:val="top"/>
                    <w:rPr>
                      <w:sz w:val="24"/>
                      <w:szCs w:val="24"/>
                    </w:rPr>
                  </w:pPr>
                  <w:r>
                    <w:rPr>
                      <w:b/>
                      <w:bCs/>
                      <w:sz w:val="24"/>
                      <w:szCs w:val="24"/>
                    </w:rPr>
                    <w:t>Характеристики шаровых кранов</w:t>
                  </w:r>
                  <w:r>
                    <w:rPr>
                      <w:sz w:val="24"/>
                      <w:szCs w:val="24"/>
                    </w:rPr>
                    <w:br/>
                  </w:r>
                  <w:r>
                    <w:rPr>
                      <w:iCs/>
                      <w:sz w:val="24"/>
                      <w:szCs w:val="24"/>
                    </w:rPr>
                    <w:t>1</w:t>
                  </w:r>
                  <w:r>
                    <w:rPr>
                      <w:sz w:val="24"/>
                      <w:szCs w:val="24"/>
                    </w:rPr>
                    <w:t>. Коэффициент сопротивления потоку у шарового крана равен 1</w:t>
                  </w:r>
                  <w:r>
                    <w:rPr>
                      <w:sz w:val="24"/>
                      <w:szCs w:val="24"/>
                    </w:rPr>
                    <w:br/>
                    <w:t>(как у гладкой прямой трубы).</w:t>
                  </w:r>
                  <w:r>
                    <w:rPr>
                      <w:sz w:val="24"/>
                      <w:szCs w:val="24"/>
                    </w:rPr>
                    <w:br/>
                  </w:r>
                  <w:r>
                    <w:rPr>
                      <w:iCs/>
                      <w:sz w:val="24"/>
                      <w:szCs w:val="24"/>
                    </w:rPr>
                    <w:t>2.</w:t>
                  </w:r>
                  <w:r>
                    <w:rPr>
                      <w:sz w:val="24"/>
                      <w:szCs w:val="24"/>
                    </w:rPr>
                    <w:t xml:space="preserve"> Простота управления - поворот на 90 градусов</w:t>
                  </w:r>
                </w:p>
              </w:tc>
              <w:tc>
                <w:tcPr>
                  <w:tcW w:w="2539" w:type="pct"/>
                  <w:hideMark/>
                </w:tcPr>
                <w:p w:rsidR="003C4311" w:rsidRDefault="003C4311" w:rsidP="00A37284">
                  <w:pPr>
                    <w:widowControl/>
                    <w:autoSpaceDE/>
                    <w:adjustRightInd/>
                    <w:textAlignment w:val="top"/>
                    <w:rPr>
                      <w:sz w:val="24"/>
                      <w:szCs w:val="24"/>
                    </w:rPr>
                  </w:pPr>
                  <w:r>
                    <w:rPr>
                      <w:sz w:val="24"/>
                      <w:szCs w:val="24"/>
                    </w:rPr>
                    <w:t xml:space="preserve">Абсолютная герметичность затвора шарового крана. Долговечность. Манжеты из политетрафторэтилена (фторопласта, </w:t>
                  </w:r>
                  <w:proofErr w:type="spellStart"/>
                  <w:r>
                    <w:rPr>
                      <w:sz w:val="24"/>
                      <w:szCs w:val="24"/>
                    </w:rPr>
                    <w:t>тефлона</w:t>
                  </w:r>
                  <w:proofErr w:type="spellEnd"/>
                  <w:r>
                    <w:rPr>
                      <w:sz w:val="24"/>
                      <w:szCs w:val="24"/>
                    </w:rPr>
                    <w:t xml:space="preserve">) в контакте с шаром из латуни с </w:t>
                  </w:r>
                  <w:proofErr w:type="gramStart"/>
                  <w:r>
                    <w:rPr>
                      <w:sz w:val="24"/>
                      <w:szCs w:val="24"/>
                    </w:rPr>
                    <w:t>хромо никелевым</w:t>
                  </w:r>
                  <w:proofErr w:type="gramEnd"/>
                  <w:r>
                    <w:rPr>
                      <w:sz w:val="24"/>
                      <w:szCs w:val="24"/>
                    </w:rPr>
                    <w:t xml:space="preserve"> покрытием с алмазной полировкой практически не имеют износа, выдерживая более 4 тысяч циклов. Температурная стойкость шарового крана-до 120 градусов С.</w:t>
                  </w:r>
                </w:p>
              </w:tc>
            </w:tr>
          </w:tbl>
          <w:p w:rsidR="003C4311" w:rsidRDefault="003C4311" w:rsidP="00A37284">
            <w:pPr>
              <w:pStyle w:val="aff5"/>
            </w:pP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15</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Полотенце-</w:t>
            </w:r>
            <w:proofErr w:type="spellStart"/>
            <w:r>
              <w:rPr>
                <w:b/>
              </w:rPr>
              <w:t>сушитель</w:t>
            </w:r>
            <w:proofErr w:type="spellEnd"/>
            <w:r>
              <w:rPr>
                <w:b/>
              </w:rPr>
              <w:t xml:space="preserve"> серии 5м</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widowControl/>
              <w:autoSpaceDE/>
              <w:adjustRightInd/>
              <w:rPr>
                <w:sz w:val="24"/>
                <w:szCs w:val="24"/>
              </w:rPr>
            </w:pPr>
          </w:p>
          <w:tbl>
            <w:tblPr>
              <w:tblW w:w="6602" w:type="dxa"/>
              <w:tblCellSpacing w:w="7" w:type="dxa"/>
              <w:tblInd w:w="194"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1984"/>
              <w:gridCol w:w="4618"/>
            </w:tblGrid>
            <w:tr w:rsidR="003C4311" w:rsidTr="00A37284">
              <w:trPr>
                <w:trHeight w:val="50"/>
                <w:tblCellSpacing w:w="7" w:type="dxa"/>
              </w:trPr>
              <w:tc>
                <w:tcPr>
                  <w:tcW w:w="6574" w:type="dxa"/>
                  <w:gridSpan w:val="2"/>
                  <w:tcBorders>
                    <w:top w:val="nil"/>
                    <w:left w:val="nil"/>
                    <w:bottom w:val="nil"/>
                    <w:right w:val="nil"/>
                  </w:tcBorders>
                  <w:shd w:val="clear" w:color="auto" w:fill="FFFFFF"/>
                  <w:tcMar>
                    <w:top w:w="15" w:type="dxa"/>
                    <w:left w:w="15" w:type="dxa"/>
                    <w:bottom w:w="15" w:type="dxa"/>
                    <w:right w:w="15" w:type="dxa"/>
                  </w:tcMar>
                  <w:vAlign w:val="center"/>
                  <w:hideMark/>
                </w:tcPr>
                <w:p w:rsidR="003C4311" w:rsidRDefault="003C4311" w:rsidP="00A37284">
                  <w:pPr>
                    <w:widowControl/>
                    <w:autoSpaceDE/>
                    <w:adjustRightInd/>
                    <w:ind w:left="-894" w:firstLine="894"/>
                    <w:jc w:val="center"/>
                    <w:rPr>
                      <w:rFonts w:ascii="Tahoma" w:hAnsi="Tahoma" w:cs="Tahoma"/>
                      <w:color w:val="000000"/>
                      <w:sz w:val="17"/>
                      <w:szCs w:val="17"/>
                    </w:rPr>
                  </w:pPr>
                  <w:r>
                    <w:rPr>
                      <w:rFonts w:ascii="Tahoma" w:hAnsi="Tahoma" w:cs="Tahoma"/>
                      <w:b/>
                      <w:bCs/>
                      <w:color w:val="000000"/>
                      <w:sz w:val="24"/>
                      <w:szCs w:val="24"/>
                    </w:rPr>
                    <w:t xml:space="preserve">Водяные </w:t>
                  </w:r>
                  <w:proofErr w:type="spellStart"/>
                  <w:r>
                    <w:rPr>
                      <w:rFonts w:ascii="Tahoma" w:hAnsi="Tahoma" w:cs="Tahoma"/>
                      <w:b/>
                      <w:bCs/>
                      <w:color w:val="000000"/>
                      <w:sz w:val="24"/>
                      <w:szCs w:val="24"/>
                    </w:rPr>
                    <w:t>полотенцесушители</w:t>
                  </w:r>
                  <w:proofErr w:type="spellEnd"/>
                  <w:r>
                    <w:rPr>
                      <w:rFonts w:ascii="Tahoma" w:hAnsi="Tahoma" w:cs="Tahoma"/>
                      <w:b/>
                      <w:bCs/>
                      <w:color w:val="000000"/>
                      <w:sz w:val="24"/>
                      <w:szCs w:val="24"/>
                    </w:rPr>
                    <w:t xml:space="preserve"> модели лесенка</w:t>
                  </w:r>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Тип</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Водяной                         </w:t>
                  </w:r>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lastRenderedPageBreak/>
                    <w:t>Материал</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Пищевая нержавеющая сталь марки AISI304</w:t>
                  </w:r>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Толщина</w:t>
                  </w:r>
                </w:p>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 xml:space="preserve"> стенки </w:t>
                  </w:r>
                </w:p>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коллектора</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2,0 мм</w:t>
                  </w:r>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Поверхность</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Зеркальная</w:t>
                  </w:r>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Покрытие</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Отсутствует</w:t>
                  </w:r>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Рабочее давление</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 xml:space="preserve">8 </w:t>
                  </w:r>
                  <w:proofErr w:type="spellStart"/>
                  <w:proofErr w:type="gramStart"/>
                  <w:r w:rsidRPr="00891924">
                    <w:rPr>
                      <w:color w:val="000000"/>
                      <w:sz w:val="22"/>
                      <w:szCs w:val="22"/>
                    </w:rPr>
                    <w:t>атм</w:t>
                  </w:r>
                  <w:proofErr w:type="spellEnd"/>
                  <w:proofErr w:type="gramEnd"/>
                  <w:r w:rsidRPr="00891924">
                    <w:rPr>
                      <w:color w:val="000000"/>
                      <w:sz w:val="22"/>
                      <w:szCs w:val="22"/>
                    </w:rPr>
                    <w:t xml:space="preserve"> (24,5 </w:t>
                  </w:r>
                  <w:proofErr w:type="spellStart"/>
                  <w:r w:rsidRPr="00891924">
                    <w:rPr>
                      <w:color w:val="000000"/>
                      <w:sz w:val="22"/>
                      <w:szCs w:val="22"/>
                    </w:rPr>
                    <w:t>атм</w:t>
                  </w:r>
                  <w:proofErr w:type="spellEnd"/>
                  <w:r w:rsidRPr="00891924">
                    <w:rPr>
                      <w:color w:val="000000"/>
                      <w:sz w:val="22"/>
                      <w:szCs w:val="22"/>
                    </w:rPr>
                    <w:t xml:space="preserve"> </w:t>
                  </w:r>
                  <w:proofErr w:type="spellStart"/>
                  <w:r w:rsidRPr="00891924">
                    <w:rPr>
                      <w:color w:val="000000"/>
                      <w:sz w:val="22"/>
                      <w:szCs w:val="22"/>
                    </w:rPr>
                    <w:t>max</w:t>
                  </w:r>
                  <w:proofErr w:type="spellEnd"/>
                  <w:r w:rsidRPr="00891924">
                    <w:rPr>
                      <w:color w:val="000000"/>
                      <w:sz w:val="22"/>
                      <w:szCs w:val="22"/>
                    </w:rPr>
                    <w:t>)</w:t>
                  </w:r>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Давление</w:t>
                  </w:r>
                </w:p>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 xml:space="preserve"> при </w:t>
                  </w:r>
                </w:p>
                <w:p w:rsidR="003C4311" w:rsidRPr="00891924" w:rsidRDefault="003C4311" w:rsidP="00A37284">
                  <w:pPr>
                    <w:widowControl/>
                    <w:autoSpaceDE/>
                    <w:adjustRightInd/>
                    <w:ind w:left="-894" w:firstLine="894"/>
                    <w:rPr>
                      <w:color w:val="000000"/>
                      <w:sz w:val="22"/>
                      <w:szCs w:val="22"/>
                    </w:rPr>
                  </w:pPr>
                  <w:proofErr w:type="gramStart"/>
                  <w:r w:rsidRPr="00891924">
                    <w:rPr>
                      <w:color w:val="000000"/>
                      <w:sz w:val="22"/>
                      <w:szCs w:val="22"/>
                    </w:rPr>
                    <w:t>испытании</w:t>
                  </w:r>
                  <w:proofErr w:type="gramEnd"/>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 xml:space="preserve">40 </w:t>
                  </w:r>
                  <w:proofErr w:type="spellStart"/>
                  <w:proofErr w:type="gramStart"/>
                  <w:r w:rsidRPr="00891924">
                    <w:rPr>
                      <w:color w:val="000000"/>
                      <w:sz w:val="22"/>
                      <w:szCs w:val="22"/>
                    </w:rPr>
                    <w:t>атм</w:t>
                  </w:r>
                  <w:proofErr w:type="spellEnd"/>
                  <w:proofErr w:type="gramEnd"/>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Температура воды</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 xml:space="preserve">110С </w:t>
                  </w:r>
                  <w:proofErr w:type="spellStart"/>
                  <w:r w:rsidRPr="00891924">
                    <w:rPr>
                      <w:color w:val="000000"/>
                      <w:sz w:val="22"/>
                      <w:szCs w:val="22"/>
                    </w:rPr>
                    <w:t>max</w:t>
                  </w:r>
                  <w:proofErr w:type="spellEnd"/>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Гарантия</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4733C0" w:rsidP="00A37284">
                  <w:pPr>
                    <w:widowControl/>
                    <w:autoSpaceDE/>
                    <w:adjustRightInd/>
                    <w:ind w:left="-894" w:firstLine="894"/>
                    <w:rPr>
                      <w:color w:val="000000"/>
                      <w:sz w:val="22"/>
                      <w:szCs w:val="22"/>
                    </w:rPr>
                  </w:pPr>
                  <w:hyperlink r:id="rId14" w:history="1">
                    <w:r w:rsidR="003C4311" w:rsidRPr="00891924">
                      <w:rPr>
                        <w:rStyle w:val="af7"/>
                        <w:color w:val="000000"/>
                        <w:sz w:val="22"/>
                        <w:szCs w:val="22"/>
                      </w:rPr>
                      <w:t>36 месяцев от даты продажи изделия</w:t>
                    </w:r>
                  </w:hyperlink>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Срок службы</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более 25 лет.</w:t>
                  </w:r>
                </w:p>
              </w:tc>
            </w:tr>
            <w:tr w:rsidR="003C4311" w:rsidTr="00A37284">
              <w:trPr>
                <w:trHeight w:val="50"/>
                <w:tblCellSpacing w:w="7" w:type="dxa"/>
              </w:trPr>
              <w:tc>
                <w:tcPr>
                  <w:tcW w:w="19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Комплектация</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C4311" w:rsidRDefault="003C4311" w:rsidP="00A37284">
                  <w:pPr>
                    <w:widowControl/>
                    <w:autoSpaceDE/>
                    <w:adjustRightInd/>
                    <w:ind w:left="-894" w:firstLine="894"/>
                    <w:rPr>
                      <w:color w:val="000000"/>
                      <w:sz w:val="22"/>
                      <w:szCs w:val="22"/>
                    </w:rPr>
                  </w:pPr>
                  <w:r w:rsidRPr="00891924">
                    <w:rPr>
                      <w:color w:val="000000"/>
                      <w:sz w:val="22"/>
                      <w:szCs w:val="22"/>
                    </w:rPr>
                    <w:t>Полотенцесушитель</w:t>
                  </w:r>
                  <w:r w:rsidR="00A37284">
                    <w:rPr>
                      <w:color w:val="000000"/>
                      <w:sz w:val="22"/>
                      <w:szCs w:val="22"/>
                    </w:rPr>
                    <w:t xml:space="preserve">, </w:t>
                  </w:r>
                  <w:r w:rsidRPr="00891924">
                    <w:rPr>
                      <w:color w:val="000000"/>
                      <w:sz w:val="22"/>
                      <w:szCs w:val="22"/>
                    </w:rPr>
                    <w:t xml:space="preserve">гарантийный талон, </w:t>
                  </w:r>
                </w:p>
                <w:p w:rsidR="003C4311" w:rsidRDefault="003C4311" w:rsidP="00A37284">
                  <w:pPr>
                    <w:widowControl/>
                    <w:autoSpaceDE/>
                    <w:adjustRightInd/>
                    <w:ind w:left="-894" w:firstLine="894"/>
                    <w:rPr>
                      <w:color w:val="000000"/>
                      <w:sz w:val="22"/>
                      <w:szCs w:val="22"/>
                    </w:rPr>
                  </w:pPr>
                  <w:r w:rsidRPr="00891924">
                    <w:rPr>
                      <w:color w:val="000000"/>
                      <w:sz w:val="22"/>
                      <w:szCs w:val="22"/>
                    </w:rPr>
                    <w:t xml:space="preserve">паспорт на изделие, фитинги: колпачок 2шт., </w:t>
                  </w:r>
                </w:p>
                <w:p w:rsidR="003C4311" w:rsidRDefault="003C4311" w:rsidP="00A37284">
                  <w:pPr>
                    <w:widowControl/>
                    <w:autoSpaceDE/>
                    <w:adjustRightInd/>
                    <w:ind w:left="-894" w:firstLine="894"/>
                    <w:rPr>
                      <w:color w:val="000000"/>
                      <w:sz w:val="22"/>
                      <w:szCs w:val="22"/>
                    </w:rPr>
                  </w:pPr>
                  <w:r w:rsidRPr="00891924">
                    <w:rPr>
                      <w:color w:val="000000"/>
                      <w:sz w:val="22"/>
                      <w:szCs w:val="22"/>
                    </w:rPr>
                    <w:t>муфта переходная с поворотным кольцом 2шт.,</w:t>
                  </w:r>
                </w:p>
                <w:p w:rsidR="003C4311" w:rsidRDefault="003C4311" w:rsidP="00A37284">
                  <w:pPr>
                    <w:widowControl/>
                    <w:autoSpaceDE/>
                    <w:adjustRightInd/>
                    <w:ind w:left="-894" w:firstLine="894"/>
                    <w:rPr>
                      <w:color w:val="000000"/>
                      <w:sz w:val="22"/>
                      <w:szCs w:val="22"/>
                    </w:rPr>
                  </w:pPr>
                  <w:r w:rsidRPr="00891924">
                    <w:rPr>
                      <w:color w:val="000000"/>
                      <w:sz w:val="22"/>
                      <w:szCs w:val="22"/>
                    </w:rPr>
                    <w:t xml:space="preserve"> кран Маевского 2шт., крепёж 2шт., уголок</w:t>
                  </w:r>
                </w:p>
                <w:p w:rsidR="003C4311" w:rsidRPr="00891924" w:rsidRDefault="003C4311" w:rsidP="00A37284">
                  <w:pPr>
                    <w:widowControl/>
                    <w:autoSpaceDE/>
                    <w:adjustRightInd/>
                    <w:ind w:left="-894" w:firstLine="894"/>
                    <w:rPr>
                      <w:color w:val="000000"/>
                      <w:sz w:val="22"/>
                      <w:szCs w:val="22"/>
                    </w:rPr>
                  </w:pPr>
                  <w:r w:rsidRPr="00891924">
                    <w:rPr>
                      <w:color w:val="000000"/>
                      <w:sz w:val="22"/>
                      <w:szCs w:val="22"/>
                    </w:rPr>
                    <w:t xml:space="preserve"> 2шт., э</w:t>
                  </w:r>
                  <w:r>
                    <w:rPr>
                      <w:color w:val="000000"/>
                      <w:sz w:val="22"/>
                      <w:szCs w:val="22"/>
                    </w:rPr>
                    <w:t>ксцентрик 2шт., отражатель 2шт.</w:t>
                  </w:r>
                </w:p>
              </w:tc>
            </w:tr>
          </w:tbl>
          <w:p w:rsidR="003C4311" w:rsidRDefault="003C4311" w:rsidP="00A37284">
            <w:pPr>
              <w:widowControl/>
              <w:autoSpaceDE/>
              <w:adjustRightInd/>
              <w:spacing w:before="100" w:beforeAutospacing="1" w:after="100" w:afterAutospacing="1"/>
              <w:rPr>
                <w:bCs/>
                <w:sz w:val="24"/>
                <w:szCs w:val="24"/>
              </w:rPr>
            </w:pP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16</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proofErr w:type="spellStart"/>
            <w:r>
              <w:rPr>
                <w:b/>
              </w:rPr>
              <w:t>Водосчетчик</w:t>
            </w:r>
            <w:proofErr w:type="spellEnd"/>
            <w:r>
              <w:rPr>
                <w:b/>
              </w:rPr>
              <w:t xml:space="preserve"> </w:t>
            </w:r>
            <w:proofErr w:type="spellStart"/>
            <w:r>
              <w:rPr>
                <w:b/>
              </w:rPr>
              <w:t>крылчатый</w:t>
            </w:r>
            <w:proofErr w:type="spellEnd"/>
            <w:r>
              <w:rPr>
                <w:b/>
              </w:rPr>
              <w:t xml:space="preserve"> универсальный ВСКМ 90-15 на ½</w:t>
            </w:r>
          </w:p>
          <w:p w:rsidR="003C4311" w:rsidRDefault="003C4311" w:rsidP="00A37284">
            <w:pPr>
              <w:pStyle w:val="aff5"/>
              <w:rPr>
                <w:b/>
              </w:rPr>
            </w:pP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pStyle w:val="aff5"/>
            </w:pPr>
            <w:r>
              <w:t xml:space="preserve">Рабочая температура: 5-90 </w:t>
            </w:r>
            <w:r>
              <w:rPr>
                <w:vertAlign w:val="superscript"/>
              </w:rPr>
              <w:t>0</w:t>
            </w:r>
            <w:r>
              <w:t>С</w:t>
            </w:r>
            <w:r>
              <w:br/>
              <w:t>Расходы воды (мин/ном/макс), м3/ч: 0,03 / 1,5 / 3</w:t>
            </w:r>
            <w:r>
              <w:br/>
              <w:t>Монтаж</w:t>
            </w:r>
            <w:proofErr w:type="gramStart"/>
            <w:r>
              <w:t>.</w:t>
            </w:r>
            <w:proofErr w:type="gramEnd"/>
            <w:r>
              <w:t xml:space="preserve"> </w:t>
            </w:r>
            <w:proofErr w:type="gramStart"/>
            <w:r>
              <w:t>д</w:t>
            </w:r>
            <w:proofErr w:type="gramEnd"/>
            <w:r>
              <w:t>лина, мм: 110</w:t>
            </w:r>
            <w:r>
              <w:br/>
              <w:t>Масса, кг: 0,6</w:t>
            </w:r>
          </w:p>
          <w:p w:rsidR="003C4311" w:rsidRDefault="003C4311" w:rsidP="00A37284">
            <w:pPr>
              <w:widowControl/>
              <w:autoSpaceDE/>
              <w:adjustRightInd/>
              <w:spacing w:before="100" w:beforeAutospacing="1" w:after="100" w:afterAutospacing="1"/>
              <w:rPr>
                <w:sz w:val="24"/>
                <w:szCs w:val="24"/>
              </w:rPr>
            </w:pPr>
            <w:r>
              <w:rPr>
                <w:sz w:val="24"/>
                <w:szCs w:val="24"/>
              </w:rPr>
              <w:t xml:space="preserve">Счетчики воды </w:t>
            </w:r>
            <w:r>
              <w:rPr>
                <w:b/>
                <w:bCs/>
                <w:sz w:val="24"/>
                <w:szCs w:val="24"/>
              </w:rPr>
              <w:t>ВСКМ90-15</w:t>
            </w:r>
            <w:r>
              <w:rPr>
                <w:sz w:val="24"/>
                <w:szCs w:val="24"/>
              </w:rPr>
              <w:t xml:space="preserve"> предназначены для установки на горизонтальном участке трубопровода с прямым участком 5 </w:t>
            </w:r>
            <w:proofErr w:type="spellStart"/>
            <w:r>
              <w:rPr>
                <w:sz w:val="24"/>
                <w:szCs w:val="24"/>
              </w:rPr>
              <w:t>Ду</w:t>
            </w:r>
            <w:proofErr w:type="spellEnd"/>
            <w:r>
              <w:rPr>
                <w:sz w:val="24"/>
                <w:szCs w:val="24"/>
              </w:rPr>
              <w:t xml:space="preserve"> до счетчика и 2 </w:t>
            </w:r>
            <w:proofErr w:type="spellStart"/>
            <w:r>
              <w:rPr>
                <w:sz w:val="24"/>
                <w:szCs w:val="24"/>
              </w:rPr>
              <w:t>Ду</w:t>
            </w:r>
            <w:proofErr w:type="spellEnd"/>
            <w:r>
              <w:rPr>
                <w:sz w:val="24"/>
                <w:szCs w:val="24"/>
              </w:rPr>
              <w:t xml:space="preserve"> после счетчика (</w:t>
            </w:r>
            <w:proofErr w:type="spellStart"/>
            <w:r>
              <w:rPr>
                <w:sz w:val="24"/>
                <w:szCs w:val="24"/>
              </w:rPr>
              <w:t>Ду</w:t>
            </w:r>
            <w:proofErr w:type="spellEnd"/>
            <w:r>
              <w:rPr>
                <w:sz w:val="24"/>
                <w:szCs w:val="24"/>
              </w:rPr>
              <w:t xml:space="preserve"> - диаметр условного прохода).</w:t>
            </w:r>
            <w:r>
              <w:rPr>
                <w:sz w:val="24"/>
                <w:szCs w:val="24"/>
              </w:rPr>
              <w:br/>
              <w:t xml:space="preserve">Счетчики воды </w:t>
            </w:r>
            <w:r>
              <w:rPr>
                <w:b/>
                <w:bCs/>
                <w:sz w:val="24"/>
                <w:szCs w:val="24"/>
              </w:rPr>
              <w:t>ВСКМ90-15</w:t>
            </w:r>
            <w:r>
              <w:rPr>
                <w:sz w:val="24"/>
                <w:szCs w:val="24"/>
              </w:rPr>
              <w:t xml:space="preserve"> могут быть установлены на вертикальном участке трубопровода. При этом они работают в диапазоне расходов, соответствующему классу А. </w:t>
            </w:r>
          </w:p>
          <w:p w:rsidR="003C4311" w:rsidRDefault="003C4311" w:rsidP="00A37284">
            <w:pPr>
              <w:widowControl/>
              <w:autoSpaceDE/>
              <w:adjustRightInd/>
              <w:spacing w:before="100" w:beforeAutospacing="1" w:after="100" w:afterAutospacing="1"/>
              <w:rPr>
                <w:sz w:val="24"/>
                <w:szCs w:val="24"/>
              </w:rPr>
            </w:pPr>
            <w:r>
              <w:rPr>
                <w:sz w:val="24"/>
                <w:szCs w:val="24"/>
              </w:rPr>
              <w:t>Вертикальная установка - класс</w:t>
            </w:r>
            <w:proofErr w:type="gramStart"/>
            <w:r>
              <w:rPr>
                <w:sz w:val="24"/>
                <w:szCs w:val="24"/>
              </w:rPr>
              <w:t xml:space="preserve"> А</w:t>
            </w:r>
            <w:proofErr w:type="gramEnd"/>
            <w:r>
              <w:rPr>
                <w:sz w:val="24"/>
                <w:szCs w:val="24"/>
              </w:rPr>
              <w:br/>
              <w:t>Горизонтальная установка - класс В</w:t>
            </w:r>
          </w:p>
          <w:tbl>
            <w:tblPr>
              <w:tblW w:w="3002"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04"/>
              <w:gridCol w:w="476"/>
              <w:gridCol w:w="477"/>
            </w:tblGrid>
            <w:tr w:rsidR="003C4311" w:rsidTr="00A37284">
              <w:trPr>
                <w:trHeight w:val="56"/>
                <w:tblCellSpacing w:w="0" w:type="dxa"/>
              </w:trPr>
              <w:tc>
                <w:tcPr>
                  <w:tcW w:w="3188"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rPr>
                      <w:sz w:val="24"/>
                      <w:szCs w:val="24"/>
                    </w:rPr>
                  </w:pPr>
                  <w:r>
                    <w:rPr>
                      <w:sz w:val="24"/>
                      <w:szCs w:val="24"/>
                    </w:rPr>
                    <w:t>Метрологический класс точности</w:t>
                  </w:r>
                </w:p>
              </w:tc>
              <w:tc>
                <w:tcPr>
                  <w:tcW w:w="433"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A</w:t>
                  </w:r>
                </w:p>
              </w:tc>
              <w:tc>
                <w:tcPr>
                  <w:tcW w:w="433"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B</w:t>
                  </w:r>
                </w:p>
              </w:tc>
            </w:tr>
            <w:tr w:rsidR="003C4311" w:rsidTr="00A37284">
              <w:trPr>
                <w:trHeight w:val="56"/>
                <w:tblCellSpacing w:w="0" w:type="dxa"/>
              </w:trPr>
              <w:tc>
                <w:tcPr>
                  <w:tcW w:w="4055" w:type="dxa"/>
                  <w:gridSpan w:val="3"/>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rPr>
                      <w:sz w:val="24"/>
                      <w:szCs w:val="24"/>
                    </w:rPr>
                  </w:pPr>
                  <w:r>
                    <w:rPr>
                      <w:sz w:val="24"/>
                      <w:szCs w:val="24"/>
                    </w:rPr>
                    <w:t>Расход воды счетчиков ВСКМ90-15, м3/ч</w:t>
                  </w:r>
                </w:p>
              </w:tc>
            </w:tr>
            <w:tr w:rsidR="003C4311" w:rsidTr="00A37284">
              <w:trPr>
                <w:trHeight w:val="56"/>
                <w:tblCellSpacing w:w="0" w:type="dxa"/>
              </w:trPr>
              <w:tc>
                <w:tcPr>
                  <w:tcW w:w="3188"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rPr>
                      <w:sz w:val="24"/>
                      <w:szCs w:val="24"/>
                    </w:rPr>
                  </w:pPr>
                  <w:r>
                    <w:rPr>
                      <w:sz w:val="24"/>
                      <w:szCs w:val="24"/>
                    </w:rPr>
                    <w:t xml:space="preserve">- минимальный, </w:t>
                  </w:r>
                  <w:proofErr w:type="spellStart"/>
                  <w:r>
                    <w:rPr>
                      <w:sz w:val="24"/>
                      <w:szCs w:val="24"/>
                    </w:rPr>
                    <w:t>Qmin</w:t>
                  </w:r>
                  <w:proofErr w:type="spellEnd"/>
                </w:p>
              </w:tc>
              <w:tc>
                <w:tcPr>
                  <w:tcW w:w="433"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0,06</w:t>
                  </w:r>
                </w:p>
              </w:tc>
              <w:tc>
                <w:tcPr>
                  <w:tcW w:w="433"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0,03</w:t>
                  </w:r>
                </w:p>
              </w:tc>
            </w:tr>
            <w:tr w:rsidR="003C4311" w:rsidTr="00A37284">
              <w:trPr>
                <w:trHeight w:val="56"/>
                <w:tblCellSpacing w:w="0" w:type="dxa"/>
              </w:trPr>
              <w:tc>
                <w:tcPr>
                  <w:tcW w:w="3188"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rPr>
                      <w:sz w:val="24"/>
                      <w:szCs w:val="24"/>
                    </w:rPr>
                  </w:pPr>
                  <w:r>
                    <w:rPr>
                      <w:sz w:val="24"/>
                      <w:szCs w:val="24"/>
                    </w:rPr>
                    <w:t xml:space="preserve">- переходный, </w:t>
                  </w:r>
                  <w:proofErr w:type="spellStart"/>
                  <w:r>
                    <w:rPr>
                      <w:sz w:val="24"/>
                      <w:szCs w:val="24"/>
                    </w:rPr>
                    <w:t>Qt</w:t>
                  </w:r>
                  <w:proofErr w:type="spellEnd"/>
                </w:p>
              </w:tc>
              <w:tc>
                <w:tcPr>
                  <w:tcW w:w="433"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0,15</w:t>
                  </w:r>
                </w:p>
              </w:tc>
              <w:tc>
                <w:tcPr>
                  <w:tcW w:w="433"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0,12</w:t>
                  </w:r>
                </w:p>
              </w:tc>
            </w:tr>
            <w:tr w:rsidR="003C4311" w:rsidTr="00A37284">
              <w:trPr>
                <w:trHeight w:val="56"/>
                <w:tblCellSpacing w:w="0" w:type="dxa"/>
              </w:trPr>
              <w:tc>
                <w:tcPr>
                  <w:tcW w:w="3188"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rPr>
                      <w:sz w:val="24"/>
                      <w:szCs w:val="24"/>
                    </w:rPr>
                  </w:pPr>
                  <w:r>
                    <w:rPr>
                      <w:sz w:val="24"/>
                      <w:szCs w:val="24"/>
                    </w:rPr>
                    <w:t xml:space="preserve">- номинальный, </w:t>
                  </w:r>
                  <w:proofErr w:type="spellStart"/>
                  <w:r>
                    <w:rPr>
                      <w:sz w:val="24"/>
                      <w:szCs w:val="24"/>
                    </w:rPr>
                    <w:t>Qnom</w:t>
                  </w:r>
                  <w:proofErr w:type="spellEnd"/>
                </w:p>
              </w:tc>
              <w:tc>
                <w:tcPr>
                  <w:tcW w:w="867" w:type="dxa"/>
                  <w:gridSpan w:val="2"/>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1,5</w:t>
                  </w:r>
                </w:p>
              </w:tc>
            </w:tr>
            <w:tr w:rsidR="003C4311" w:rsidTr="00A37284">
              <w:trPr>
                <w:trHeight w:val="56"/>
                <w:tblCellSpacing w:w="0" w:type="dxa"/>
              </w:trPr>
              <w:tc>
                <w:tcPr>
                  <w:tcW w:w="3188"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rPr>
                      <w:sz w:val="24"/>
                      <w:szCs w:val="24"/>
                    </w:rPr>
                  </w:pPr>
                  <w:r>
                    <w:rPr>
                      <w:sz w:val="24"/>
                      <w:szCs w:val="24"/>
                    </w:rPr>
                    <w:t xml:space="preserve">- максимальный, </w:t>
                  </w:r>
                  <w:proofErr w:type="spellStart"/>
                  <w:r>
                    <w:rPr>
                      <w:sz w:val="24"/>
                      <w:szCs w:val="24"/>
                    </w:rPr>
                    <w:t>Qmax</w:t>
                  </w:r>
                  <w:proofErr w:type="spellEnd"/>
                </w:p>
              </w:tc>
              <w:tc>
                <w:tcPr>
                  <w:tcW w:w="867" w:type="dxa"/>
                  <w:gridSpan w:val="2"/>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3,0</w:t>
                  </w:r>
                </w:p>
              </w:tc>
            </w:tr>
            <w:tr w:rsidR="003C4311" w:rsidTr="00A37284">
              <w:trPr>
                <w:trHeight w:val="56"/>
                <w:tblCellSpacing w:w="0" w:type="dxa"/>
              </w:trPr>
              <w:tc>
                <w:tcPr>
                  <w:tcW w:w="3188" w:type="dxa"/>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rPr>
                      <w:sz w:val="24"/>
                      <w:szCs w:val="24"/>
                    </w:rPr>
                  </w:pPr>
                  <w:r>
                    <w:rPr>
                      <w:sz w:val="24"/>
                      <w:szCs w:val="24"/>
                    </w:rPr>
                    <w:t>- порог чувствительности</w:t>
                  </w:r>
                </w:p>
              </w:tc>
              <w:tc>
                <w:tcPr>
                  <w:tcW w:w="867" w:type="dxa"/>
                  <w:gridSpan w:val="2"/>
                  <w:tcBorders>
                    <w:top w:val="outset" w:sz="6" w:space="0" w:color="auto"/>
                    <w:left w:val="outset" w:sz="6" w:space="0" w:color="auto"/>
                    <w:bottom w:val="outset" w:sz="6" w:space="0" w:color="auto"/>
                    <w:right w:val="outset" w:sz="6" w:space="0" w:color="auto"/>
                  </w:tcBorders>
                  <w:vAlign w:val="center"/>
                  <w:hideMark/>
                </w:tcPr>
                <w:p w:rsidR="003C4311" w:rsidRDefault="003C4311" w:rsidP="00A37284">
                  <w:pPr>
                    <w:widowControl/>
                    <w:autoSpaceDE/>
                    <w:adjustRightInd/>
                    <w:jc w:val="center"/>
                    <w:rPr>
                      <w:sz w:val="24"/>
                      <w:szCs w:val="24"/>
                    </w:rPr>
                  </w:pPr>
                  <w:r>
                    <w:rPr>
                      <w:sz w:val="24"/>
                      <w:szCs w:val="24"/>
                    </w:rPr>
                    <w:t>0,015</w:t>
                  </w:r>
                </w:p>
              </w:tc>
            </w:tr>
          </w:tbl>
          <w:p w:rsidR="003C4311" w:rsidRDefault="003C4311" w:rsidP="00A37284">
            <w:pPr>
              <w:widowControl/>
              <w:autoSpaceDE/>
              <w:adjustRightInd/>
              <w:spacing w:before="100" w:beforeAutospacing="1" w:after="100" w:afterAutospacing="1"/>
              <w:rPr>
                <w:sz w:val="24"/>
                <w:szCs w:val="24"/>
              </w:rPr>
            </w:pPr>
            <w:r>
              <w:rPr>
                <w:b/>
                <w:bCs/>
                <w:sz w:val="24"/>
                <w:szCs w:val="24"/>
              </w:rPr>
              <w:t>Гидравлическое сопротивление ВСКМ 90-15</w:t>
            </w:r>
          </w:p>
          <w:p w:rsidR="003C4311" w:rsidRDefault="003C4311" w:rsidP="00A37284">
            <w:pPr>
              <w:widowControl/>
              <w:autoSpaceDE/>
              <w:adjustRightInd/>
              <w:spacing w:before="100" w:beforeAutospacing="1" w:after="100" w:afterAutospacing="1"/>
              <w:rPr>
                <w:sz w:val="24"/>
                <w:szCs w:val="24"/>
              </w:rPr>
            </w:pPr>
            <w:r>
              <w:rPr>
                <w:sz w:val="24"/>
                <w:szCs w:val="24"/>
              </w:rPr>
              <w:t xml:space="preserve">График потери давления на счетчике ВСКМ 90-15 </w:t>
            </w:r>
          </w:p>
          <w:tbl>
            <w:tblPr>
              <w:tblW w:w="6856" w:type="dxa"/>
              <w:tblCellSpacing w:w="15" w:type="dxa"/>
              <w:tblLayout w:type="fixed"/>
              <w:tblCellMar>
                <w:top w:w="60" w:type="dxa"/>
                <w:left w:w="60" w:type="dxa"/>
                <w:bottom w:w="60" w:type="dxa"/>
                <w:right w:w="60" w:type="dxa"/>
              </w:tblCellMar>
              <w:tblLook w:val="04A0" w:firstRow="1" w:lastRow="0" w:firstColumn="1" w:lastColumn="0" w:noHBand="0" w:noVBand="1"/>
            </w:tblPr>
            <w:tblGrid>
              <w:gridCol w:w="3029"/>
              <w:gridCol w:w="3827"/>
            </w:tblGrid>
            <w:tr w:rsidR="003C4311" w:rsidTr="00A37284">
              <w:trPr>
                <w:trHeight w:val="56"/>
                <w:tblCellSpacing w:w="15" w:type="dxa"/>
              </w:trPr>
              <w:tc>
                <w:tcPr>
                  <w:tcW w:w="2984" w:type="dxa"/>
                  <w:shd w:val="clear" w:color="auto" w:fill="FFFFFF"/>
                  <w:hideMark/>
                </w:tcPr>
                <w:p w:rsidR="003C4311" w:rsidRDefault="003C4311" w:rsidP="00A37284">
                  <w:pPr>
                    <w:widowControl/>
                    <w:autoSpaceDE/>
                    <w:adjustRightInd/>
                    <w:rPr>
                      <w:sz w:val="24"/>
                      <w:szCs w:val="24"/>
                    </w:rPr>
                  </w:pPr>
                  <w:r>
                    <w:rPr>
                      <w:sz w:val="24"/>
                      <w:szCs w:val="24"/>
                    </w:rPr>
                    <w:t xml:space="preserve">Температура воды: </w:t>
                  </w:r>
                </w:p>
              </w:tc>
              <w:tc>
                <w:tcPr>
                  <w:tcW w:w="3782" w:type="dxa"/>
                  <w:shd w:val="clear" w:color="auto" w:fill="FFFFFF"/>
                  <w:vAlign w:val="center"/>
                  <w:hideMark/>
                </w:tcPr>
                <w:p w:rsidR="003C4311" w:rsidRDefault="003C4311" w:rsidP="00A37284">
                  <w:pPr>
                    <w:widowControl/>
                    <w:autoSpaceDE/>
                    <w:adjustRightInd/>
                    <w:rPr>
                      <w:sz w:val="24"/>
                      <w:szCs w:val="24"/>
                    </w:rPr>
                  </w:pPr>
                  <w:r>
                    <w:rPr>
                      <w:b/>
                      <w:bCs/>
                      <w:sz w:val="24"/>
                      <w:szCs w:val="24"/>
                    </w:rPr>
                    <w:t>+5...+90</w:t>
                  </w:r>
                  <w:proofErr w:type="gramStart"/>
                  <w:r>
                    <w:rPr>
                      <w:b/>
                      <w:bCs/>
                      <w:sz w:val="24"/>
                      <w:szCs w:val="24"/>
                    </w:rPr>
                    <w:t xml:space="preserve"> °С</w:t>
                  </w:r>
                  <w:proofErr w:type="gramEnd"/>
                </w:p>
              </w:tc>
            </w:tr>
            <w:tr w:rsidR="003C4311" w:rsidTr="00A37284">
              <w:trPr>
                <w:trHeight w:val="56"/>
                <w:tblCellSpacing w:w="15" w:type="dxa"/>
              </w:trPr>
              <w:tc>
                <w:tcPr>
                  <w:tcW w:w="2984" w:type="dxa"/>
                  <w:hideMark/>
                </w:tcPr>
                <w:p w:rsidR="003C4311" w:rsidRDefault="003C4311" w:rsidP="00A37284">
                  <w:pPr>
                    <w:widowControl/>
                    <w:autoSpaceDE/>
                    <w:adjustRightInd/>
                    <w:ind w:right="194"/>
                    <w:rPr>
                      <w:sz w:val="24"/>
                      <w:szCs w:val="24"/>
                    </w:rPr>
                  </w:pPr>
                  <w:r>
                    <w:rPr>
                      <w:sz w:val="24"/>
                      <w:szCs w:val="24"/>
                    </w:rPr>
                    <w:t xml:space="preserve">Класс точности: </w:t>
                  </w:r>
                </w:p>
              </w:tc>
              <w:tc>
                <w:tcPr>
                  <w:tcW w:w="3782" w:type="dxa"/>
                  <w:vAlign w:val="center"/>
                  <w:hideMark/>
                </w:tcPr>
                <w:p w:rsidR="003C4311" w:rsidRDefault="003C4311" w:rsidP="00A37284">
                  <w:pPr>
                    <w:widowControl/>
                    <w:autoSpaceDE/>
                    <w:adjustRightInd/>
                    <w:rPr>
                      <w:sz w:val="24"/>
                      <w:szCs w:val="24"/>
                    </w:rPr>
                  </w:pPr>
                  <w:r>
                    <w:rPr>
                      <w:b/>
                      <w:bCs/>
                      <w:sz w:val="24"/>
                      <w:szCs w:val="24"/>
                    </w:rPr>
                    <w:t>B - при горизонтальной установке A - при вертикальной установке</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lastRenderedPageBreak/>
                    <w:t xml:space="preserve">Порог чувствительности: </w:t>
                  </w:r>
                </w:p>
              </w:tc>
              <w:tc>
                <w:tcPr>
                  <w:tcW w:w="3782" w:type="dxa"/>
                  <w:vAlign w:val="center"/>
                  <w:hideMark/>
                </w:tcPr>
                <w:p w:rsidR="003C4311" w:rsidRDefault="003C4311" w:rsidP="00A37284">
                  <w:pPr>
                    <w:widowControl/>
                    <w:autoSpaceDE/>
                    <w:adjustRightInd/>
                    <w:rPr>
                      <w:sz w:val="24"/>
                      <w:szCs w:val="24"/>
                    </w:rPr>
                  </w:pPr>
                  <w:r>
                    <w:rPr>
                      <w:b/>
                      <w:bCs/>
                      <w:sz w:val="24"/>
                      <w:szCs w:val="24"/>
                    </w:rPr>
                    <w:t>0,015 м3/ч - горизонтальный монтаж; 0,03 м3/ч - вертикальный монтаж</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Минимальный расход: </w:t>
                  </w:r>
                </w:p>
              </w:tc>
              <w:tc>
                <w:tcPr>
                  <w:tcW w:w="3782" w:type="dxa"/>
                  <w:vAlign w:val="center"/>
                  <w:hideMark/>
                </w:tcPr>
                <w:p w:rsidR="003C4311" w:rsidRDefault="003C4311" w:rsidP="00A37284">
                  <w:pPr>
                    <w:widowControl/>
                    <w:autoSpaceDE/>
                    <w:adjustRightInd/>
                    <w:rPr>
                      <w:sz w:val="24"/>
                      <w:szCs w:val="24"/>
                    </w:rPr>
                  </w:pPr>
                  <w:proofErr w:type="spellStart"/>
                  <w:r>
                    <w:rPr>
                      <w:b/>
                      <w:bCs/>
                      <w:sz w:val="24"/>
                      <w:szCs w:val="24"/>
                    </w:rPr>
                    <w:t>Qmin</w:t>
                  </w:r>
                  <w:proofErr w:type="spellEnd"/>
                  <w:r>
                    <w:rPr>
                      <w:b/>
                      <w:bCs/>
                      <w:sz w:val="24"/>
                      <w:szCs w:val="24"/>
                    </w:rPr>
                    <w:t xml:space="preserve">=0,03 м3/ч - горизонтальный монтаж; </w:t>
                  </w:r>
                  <w:proofErr w:type="spellStart"/>
                  <w:r>
                    <w:rPr>
                      <w:b/>
                      <w:bCs/>
                      <w:sz w:val="24"/>
                      <w:szCs w:val="24"/>
                    </w:rPr>
                    <w:t>Qmin</w:t>
                  </w:r>
                  <w:proofErr w:type="spellEnd"/>
                  <w:r>
                    <w:rPr>
                      <w:b/>
                      <w:bCs/>
                      <w:sz w:val="24"/>
                      <w:szCs w:val="24"/>
                    </w:rPr>
                    <w:t>=0,06 м3/ч - вертикальный монтаж</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Переходный расход: </w:t>
                  </w:r>
                </w:p>
              </w:tc>
              <w:tc>
                <w:tcPr>
                  <w:tcW w:w="3782" w:type="dxa"/>
                  <w:vAlign w:val="center"/>
                  <w:hideMark/>
                </w:tcPr>
                <w:p w:rsidR="003C4311" w:rsidRDefault="003C4311" w:rsidP="00A37284">
                  <w:pPr>
                    <w:widowControl/>
                    <w:autoSpaceDE/>
                    <w:adjustRightInd/>
                    <w:rPr>
                      <w:sz w:val="24"/>
                      <w:szCs w:val="24"/>
                    </w:rPr>
                  </w:pPr>
                  <w:proofErr w:type="spellStart"/>
                  <w:r>
                    <w:rPr>
                      <w:b/>
                      <w:bCs/>
                      <w:sz w:val="24"/>
                      <w:szCs w:val="24"/>
                    </w:rPr>
                    <w:t>Qt</w:t>
                  </w:r>
                  <w:proofErr w:type="spellEnd"/>
                  <w:r>
                    <w:rPr>
                      <w:b/>
                      <w:bCs/>
                      <w:sz w:val="24"/>
                      <w:szCs w:val="24"/>
                    </w:rPr>
                    <w:t xml:space="preserve">=0,12 м3/ч - горизонтальный монтаж; </w:t>
                  </w:r>
                  <w:proofErr w:type="spellStart"/>
                  <w:r>
                    <w:rPr>
                      <w:b/>
                      <w:bCs/>
                      <w:sz w:val="24"/>
                      <w:szCs w:val="24"/>
                    </w:rPr>
                    <w:t>Qt</w:t>
                  </w:r>
                  <w:proofErr w:type="spellEnd"/>
                  <w:r>
                    <w:rPr>
                      <w:b/>
                      <w:bCs/>
                      <w:sz w:val="24"/>
                      <w:szCs w:val="24"/>
                    </w:rPr>
                    <w:t>=0,15 м3/ч - вертикальный монтаж</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Номинальный расход: </w:t>
                  </w:r>
                </w:p>
              </w:tc>
              <w:tc>
                <w:tcPr>
                  <w:tcW w:w="3782" w:type="dxa"/>
                  <w:vAlign w:val="center"/>
                  <w:hideMark/>
                </w:tcPr>
                <w:p w:rsidR="003C4311" w:rsidRDefault="003C4311" w:rsidP="00A37284">
                  <w:pPr>
                    <w:widowControl/>
                    <w:autoSpaceDE/>
                    <w:adjustRightInd/>
                    <w:rPr>
                      <w:sz w:val="24"/>
                      <w:szCs w:val="24"/>
                    </w:rPr>
                  </w:pPr>
                  <w:proofErr w:type="spellStart"/>
                  <w:r>
                    <w:rPr>
                      <w:b/>
                      <w:bCs/>
                      <w:sz w:val="24"/>
                      <w:szCs w:val="24"/>
                    </w:rPr>
                    <w:t>Qnom</w:t>
                  </w:r>
                  <w:proofErr w:type="spellEnd"/>
                  <w:r>
                    <w:rPr>
                      <w:b/>
                      <w:bCs/>
                      <w:sz w:val="24"/>
                      <w:szCs w:val="24"/>
                    </w:rPr>
                    <w:t>=1,5 м3/ч</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Максимальный расход: </w:t>
                  </w:r>
                </w:p>
              </w:tc>
              <w:tc>
                <w:tcPr>
                  <w:tcW w:w="3782" w:type="dxa"/>
                  <w:vAlign w:val="center"/>
                  <w:hideMark/>
                </w:tcPr>
                <w:p w:rsidR="003C4311" w:rsidRDefault="003C4311" w:rsidP="00A37284">
                  <w:pPr>
                    <w:widowControl/>
                    <w:autoSpaceDE/>
                    <w:adjustRightInd/>
                    <w:rPr>
                      <w:sz w:val="24"/>
                      <w:szCs w:val="24"/>
                    </w:rPr>
                  </w:pPr>
                  <w:proofErr w:type="spellStart"/>
                  <w:r>
                    <w:rPr>
                      <w:b/>
                      <w:bCs/>
                      <w:sz w:val="24"/>
                      <w:szCs w:val="24"/>
                    </w:rPr>
                    <w:t>Qmax</w:t>
                  </w:r>
                  <w:proofErr w:type="spellEnd"/>
                  <w:r>
                    <w:rPr>
                      <w:b/>
                      <w:bCs/>
                      <w:sz w:val="24"/>
                      <w:szCs w:val="24"/>
                    </w:rPr>
                    <w:t>=3,0 м3/ч</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proofErr w:type="spellStart"/>
                  <w:r>
                    <w:rPr>
                      <w:sz w:val="24"/>
                      <w:szCs w:val="24"/>
                    </w:rPr>
                    <w:t>Относительн</w:t>
                  </w:r>
                  <w:proofErr w:type="spellEnd"/>
                  <w:r>
                    <w:rPr>
                      <w:sz w:val="24"/>
                      <w:szCs w:val="24"/>
                    </w:rPr>
                    <w:t xml:space="preserve">. погрешность измерения объема, расхода: </w:t>
                  </w:r>
                </w:p>
              </w:tc>
              <w:tc>
                <w:tcPr>
                  <w:tcW w:w="3782" w:type="dxa"/>
                  <w:vAlign w:val="center"/>
                  <w:hideMark/>
                </w:tcPr>
                <w:p w:rsidR="003C4311" w:rsidRDefault="003C4311" w:rsidP="00A37284">
                  <w:pPr>
                    <w:widowControl/>
                    <w:autoSpaceDE/>
                    <w:adjustRightInd/>
                    <w:rPr>
                      <w:sz w:val="24"/>
                      <w:szCs w:val="24"/>
                    </w:rPr>
                  </w:pPr>
                  <w:r>
                    <w:rPr>
                      <w:b/>
                      <w:bCs/>
                      <w:sz w:val="24"/>
                      <w:szCs w:val="24"/>
                    </w:rPr>
                    <w:t xml:space="preserve">от </w:t>
                  </w:r>
                  <w:proofErr w:type="spellStart"/>
                  <w:r>
                    <w:rPr>
                      <w:b/>
                      <w:bCs/>
                      <w:sz w:val="24"/>
                      <w:szCs w:val="24"/>
                    </w:rPr>
                    <w:t>Qmin</w:t>
                  </w:r>
                  <w:proofErr w:type="spellEnd"/>
                  <w:r>
                    <w:rPr>
                      <w:b/>
                      <w:bCs/>
                      <w:sz w:val="24"/>
                      <w:szCs w:val="24"/>
                    </w:rPr>
                    <w:t xml:space="preserve"> до </w:t>
                  </w:r>
                  <w:proofErr w:type="spellStart"/>
                  <w:r>
                    <w:rPr>
                      <w:b/>
                      <w:bCs/>
                      <w:sz w:val="24"/>
                      <w:szCs w:val="24"/>
                    </w:rPr>
                    <w:t>Qt</w:t>
                  </w:r>
                  <w:proofErr w:type="spellEnd"/>
                  <w:r>
                    <w:rPr>
                      <w:b/>
                      <w:bCs/>
                      <w:sz w:val="24"/>
                      <w:szCs w:val="24"/>
                    </w:rPr>
                    <w:t xml:space="preserve"> = ±5%</w:t>
                  </w:r>
                  <w:r>
                    <w:rPr>
                      <w:b/>
                      <w:bCs/>
                      <w:sz w:val="24"/>
                      <w:szCs w:val="24"/>
                    </w:rPr>
                    <w:br/>
                    <w:t xml:space="preserve">от </w:t>
                  </w:r>
                  <w:proofErr w:type="spellStart"/>
                  <w:r>
                    <w:rPr>
                      <w:b/>
                      <w:bCs/>
                      <w:sz w:val="24"/>
                      <w:szCs w:val="24"/>
                    </w:rPr>
                    <w:t>Qt</w:t>
                  </w:r>
                  <w:proofErr w:type="spellEnd"/>
                  <w:r>
                    <w:rPr>
                      <w:b/>
                      <w:bCs/>
                      <w:sz w:val="24"/>
                      <w:szCs w:val="24"/>
                    </w:rPr>
                    <w:t xml:space="preserve"> до </w:t>
                  </w:r>
                  <w:proofErr w:type="spellStart"/>
                  <w:r>
                    <w:rPr>
                      <w:b/>
                      <w:bCs/>
                      <w:sz w:val="24"/>
                      <w:szCs w:val="24"/>
                    </w:rPr>
                    <w:t>Qmax</w:t>
                  </w:r>
                  <w:proofErr w:type="spellEnd"/>
                  <w:r>
                    <w:rPr>
                      <w:b/>
                      <w:bCs/>
                      <w:sz w:val="24"/>
                      <w:szCs w:val="24"/>
                    </w:rPr>
                    <w:t xml:space="preserve"> = ±2%</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Максимальное рабочее давление: </w:t>
                  </w:r>
                </w:p>
              </w:tc>
              <w:tc>
                <w:tcPr>
                  <w:tcW w:w="3782" w:type="dxa"/>
                  <w:vAlign w:val="center"/>
                  <w:hideMark/>
                </w:tcPr>
                <w:p w:rsidR="003C4311" w:rsidRDefault="003C4311" w:rsidP="00A37284">
                  <w:pPr>
                    <w:widowControl/>
                    <w:autoSpaceDE/>
                    <w:adjustRightInd/>
                    <w:rPr>
                      <w:sz w:val="24"/>
                      <w:szCs w:val="24"/>
                    </w:rPr>
                  </w:pPr>
                  <w:r>
                    <w:rPr>
                      <w:b/>
                      <w:bCs/>
                      <w:sz w:val="24"/>
                      <w:szCs w:val="24"/>
                    </w:rPr>
                    <w:t>1,0 МПа</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Потеря давления: </w:t>
                  </w:r>
                </w:p>
              </w:tc>
              <w:tc>
                <w:tcPr>
                  <w:tcW w:w="3782" w:type="dxa"/>
                  <w:vAlign w:val="center"/>
                  <w:hideMark/>
                </w:tcPr>
                <w:p w:rsidR="003C4311" w:rsidRDefault="003C4311" w:rsidP="00A37284">
                  <w:pPr>
                    <w:widowControl/>
                    <w:autoSpaceDE/>
                    <w:adjustRightInd/>
                    <w:rPr>
                      <w:sz w:val="24"/>
                      <w:szCs w:val="24"/>
                    </w:rPr>
                  </w:pPr>
                  <w:r>
                    <w:rPr>
                      <w:b/>
                      <w:bCs/>
                      <w:sz w:val="24"/>
                      <w:szCs w:val="24"/>
                    </w:rPr>
                    <w:t>не более 0,1 МПа при максимальном расходе</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Наибольшее значение роликового указателя: </w:t>
                  </w:r>
                </w:p>
              </w:tc>
              <w:tc>
                <w:tcPr>
                  <w:tcW w:w="3782" w:type="dxa"/>
                  <w:vAlign w:val="center"/>
                  <w:hideMark/>
                </w:tcPr>
                <w:p w:rsidR="003C4311" w:rsidRDefault="003C4311" w:rsidP="00A37284">
                  <w:pPr>
                    <w:widowControl/>
                    <w:autoSpaceDE/>
                    <w:adjustRightInd/>
                    <w:rPr>
                      <w:sz w:val="24"/>
                      <w:szCs w:val="24"/>
                    </w:rPr>
                  </w:pPr>
                  <w:r>
                    <w:rPr>
                      <w:b/>
                      <w:bCs/>
                      <w:sz w:val="24"/>
                      <w:szCs w:val="24"/>
                    </w:rPr>
                    <w:t>99 999 м3</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Наименьшая цена деления: </w:t>
                  </w:r>
                </w:p>
              </w:tc>
              <w:tc>
                <w:tcPr>
                  <w:tcW w:w="3782" w:type="dxa"/>
                  <w:vAlign w:val="center"/>
                  <w:hideMark/>
                </w:tcPr>
                <w:p w:rsidR="003C4311" w:rsidRDefault="003C4311" w:rsidP="00A37284">
                  <w:pPr>
                    <w:widowControl/>
                    <w:autoSpaceDE/>
                    <w:adjustRightInd/>
                    <w:rPr>
                      <w:sz w:val="24"/>
                      <w:szCs w:val="24"/>
                    </w:rPr>
                  </w:pPr>
                  <w:r>
                    <w:rPr>
                      <w:b/>
                      <w:bCs/>
                      <w:sz w:val="24"/>
                      <w:szCs w:val="24"/>
                    </w:rPr>
                    <w:t>0,0001 м3</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Присоединение: </w:t>
                  </w:r>
                </w:p>
              </w:tc>
              <w:tc>
                <w:tcPr>
                  <w:tcW w:w="3782" w:type="dxa"/>
                  <w:vAlign w:val="center"/>
                  <w:hideMark/>
                </w:tcPr>
                <w:p w:rsidR="003C4311" w:rsidRDefault="003C4311" w:rsidP="00A37284">
                  <w:pPr>
                    <w:widowControl/>
                    <w:autoSpaceDE/>
                    <w:adjustRightInd/>
                    <w:rPr>
                      <w:sz w:val="24"/>
                      <w:szCs w:val="24"/>
                    </w:rPr>
                  </w:pPr>
                  <w:r>
                    <w:rPr>
                      <w:b/>
                      <w:bCs/>
                      <w:sz w:val="24"/>
                      <w:szCs w:val="24"/>
                    </w:rPr>
                    <w:t xml:space="preserve">счетчика - </w:t>
                  </w:r>
                  <w:proofErr w:type="gramStart"/>
                  <w:r>
                    <w:rPr>
                      <w:b/>
                      <w:bCs/>
                      <w:sz w:val="24"/>
                      <w:szCs w:val="24"/>
                    </w:rPr>
                    <w:t>резьбовое</w:t>
                  </w:r>
                  <w:proofErr w:type="gramEnd"/>
                  <w:r>
                    <w:rPr>
                      <w:b/>
                      <w:bCs/>
                      <w:sz w:val="24"/>
                      <w:szCs w:val="24"/>
                    </w:rPr>
                    <w:t xml:space="preserve"> 3/4",</w:t>
                  </w:r>
                  <w:r>
                    <w:rPr>
                      <w:b/>
                      <w:bCs/>
                      <w:sz w:val="24"/>
                      <w:szCs w:val="24"/>
                    </w:rPr>
                    <w:br/>
                  </w:r>
                  <w:proofErr w:type="spellStart"/>
                  <w:r>
                    <w:rPr>
                      <w:b/>
                      <w:bCs/>
                      <w:sz w:val="24"/>
                      <w:szCs w:val="24"/>
                    </w:rPr>
                    <w:t>присоединителей</w:t>
                  </w:r>
                  <w:proofErr w:type="spellEnd"/>
                  <w:r>
                    <w:rPr>
                      <w:b/>
                      <w:bCs/>
                      <w:sz w:val="24"/>
                      <w:szCs w:val="24"/>
                    </w:rPr>
                    <w:t xml:space="preserve"> - резьбовое 1/2"</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Рабочее положение: </w:t>
                  </w:r>
                </w:p>
              </w:tc>
              <w:tc>
                <w:tcPr>
                  <w:tcW w:w="3782" w:type="dxa"/>
                  <w:vAlign w:val="center"/>
                  <w:hideMark/>
                </w:tcPr>
                <w:p w:rsidR="003C4311" w:rsidRDefault="003C4311" w:rsidP="00A37284">
                  <w:pPr>
                    <w:widowControl/>
                    <w:autoSpaceDE/>
                    <w:adjustRightInd/>
                    <w:rPr>
                      <w:sz w:val="24"/>
                      <w:szCs w:val="24"/>
                    </w:rPr>
                  </w:pPr>
                  <w:r>
                    <w:rPr>
                      <w:b/>
                      <w:bCs/>
                      <w:sz w:val="24"/>
                      <w:szCs w:val="24"/>
                    </w:rPr>
                    <w:t>горизонтальное или вертикальное</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Прямые участки до и после счетчика: </w:t>
                  </w:r>
                </w:p>
              </w:tc>
              <w:tc>
                <w:tcPr>
                  <w:tcW w:w="3782" w:type="dxa"/>
                  <w:vAlign w:val="center"/>
                  <w:hideMark/>
                </w:tcPr>
                <w:p w:rsidR="003C4311" w:rsidRDefault="003C4311" w:rsidP="00A37284">
                  <w:pPr>
                    <w:widowControl/>
                    <w:autoSpaceDE/>
                    <w:adjustRightInd/>
                    <w:rPr>
                      <w:sz w:val="24"/>
                      <w:szCs w:val="24"/>
                    </w:rPr>
                  </w:pPr>
                  <w:r>
                    <w:rPr>
                      <w:b/>
                      <w:bCs/>
                      <w:sz w:val="24"/>
                      <w:szCs w:val="24"/>
                    </w:rPr>
                    <w:t xml:space="preserve">5 </w:t>
                  </w:r>
                  <w:proofErr w:type="spellStart"/>
                  <w:r>
                    <w:rPr>
                      <w:b/>
                      <w:bCs/>
                      <w:sz w:val="24"/>
                      <w:szCs w:val="24"/>
                    </w:rPr>
                    <w:t>Ду</w:t>
                  </w:r>
                  <w:proofErr w:type="spellEnd"/>
                  <w:r>
                    <w:rPr>
                      <w:b/>
                      <w:bCs/>
                      <w:sz w:val="24"/>
                      <w:szCs w:val="24"/>
                    </w:rPr>
                    <w:t xml:space="preserve"> до, 2 </w:t>
                  </w:r>
                  <w:proofErr w:type="spellStart"/>
                  <w:r>
                    <w:rPr>
                      <w:b/>
                      <w:bCs/>
                      <w:sz w:val="24"/>
                      <w:szCs w:val="24"/>
                    </w:rPr>
                    <w:t>Ду</w:t>
                  </w:r>
                  <w:proofErr w:type="spellEnd"/>
                  <w:r>
                    <w:rPr>
                      <w:b/>
                      <w:bCs/>
                      <w:sz w:val="24"/>
                      <w:szCs w:val="24"/>
                    </w:rPr>
                    <w:t xml:space="preserve"> после</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Длина с </w:t>
                  </w:r>
                  <w:proofErr w:type="spellStart"/>
                  <w:r>
                    <w:rPr>
                      <w:sz w:val="24"/>
                      <w:szCs w:val="24"/>
                    </w:rPr>
                    <w:t>присоединителями</w:t>
                  </w:r>
                  <w:proofErr w:type="spellEnd"/>
                  <w:r>
                    <w:rPr>
                      <w:sz w:val="24"/>
                      <w:szCs w:val="24"/>
                    </w:rPr>
                    <w:t xml:space="preserve"> (монтажная), </w:t>
                  </w:r>
                  <w:proofErr w:type="gramStart"/>
                  <w:r>
                    <w:rPr>
                      <w:sz w:val="24"/>
                      <w:szCs w:val="24"/>
                    </w:rPr>
                    <w:t>мм</w:t>
                  </w:r>
                  <w:proofErr w:type="gramEnd"/>
                  <w:r>
                    <w:rPr>
                      <w:sz w:val="24"/>
                      <w:szCs w:val="24"/>
                    </w:rPr>
                    <w:t xml:space="preserve">: </w:t>
                  </w:r>
                </w:p>
              </w:tc>
              <w:tc>
                <w:tcPr>
                  <w:tcW w:w="3782" w:type="dxa"/>
                  <w:vAlign w:val="center"/>
                  <w:hideMark/>
                </w:tcPr>
                <w:p w:rsidR="003C4311" w:rsidRDefault="003C4311" w:rsidP="00A37284">
                  <w:pPr>
                    <w:widowControl/>
                    <w:autoSpaceDE/>
                    <w:adjustRightInd/>
                    <w:rPr>
                      <w:sz w:val="24"/>
                      <w:szCs w:val="24"/>
                    </w:rPr>
                  </w:pPr>
                  <w:r>
                    <w:rPr>
                      <w:b/>
                      <w:bCs/>
                      <w:sz w:val="24"/>
                      <w:szCs w:val="24"/>
                    </w:rPr>
                    <w:t>190</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Высота, </w:t>
                  </w:r>
                  <w:proofErr w:type="gramStart"/>
                  <w:r>
                    <w:rPr>
                      <w:sz w:val="24"/>
                      <w:szCs w:val="24"/>
                    </w:rPr>
                    <w:t>мм</w:t>
                  </w:r>
                  <w:proofErr w:type="gramEnd"/>
                  <w:r>
                    <w:rPr>
                      <w:sz w:val="24"/>
                      <w:szCs w:val="24"/>
                    </w:rPr>
                    <w:t xml:space="preserve">: </w:t>
                  </w:r>
                </w:p>
              </w:tc>
              <w:tc>
                <w:tcPr>
                  <w:tcW w:w="3782" w:type="dxa"/>
                  <w:vAlign w:val="center"/>
                  <w:hideMark/>
                </w:tcPr>
                <w:p w:rsidR="003C4311" w:rsidRDefault="003C4311" w:rsidP="00A37284">
                  <w:pPr>
                    <w:widowControl/>
                    <w:autoSpaceDE/>
                    <w:adjustRightInd/>
                    <w:rPr>
                      <w:sz w:val="24"/>
                      <w:szCs w:val="24"/>
                    </w:rPr>
                  </w:pPr>
                  <w:r>
                    <w:rPr>
                      <w:b/>
                      <w:bCs/>
                      <w:sz w:val="24"/>
                      <w:szCs w:val="24"/>
                    </w:rPr>
                    <w:t>85</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Ширина, </w:t>
                  </w:r>
                  <w:proofErr w:type="gramStart"/>
                  <w:r>
                    <w:rPr>
                      <w:sz w:val="24"/>
                      <w:szCs w:val="24"/>
                    </w:rPr>
                    <w:t>мм</w:t>
                  </w:r>
                  <w:proofErr w:type="gramEnd"/>
                  <w:r>
                    <w:rPr>
                      <w:sz w:val="24"/>
                      <w:szCs w:val="24"/>
                    </w:rPr>
                    <w:t xml:space="preserve">: </w:t>
                  </w:r>
                </w:p>
              </w:tc>
              <w:tc>
                <w:tcPr>
                  <w:tcW w:w="3782" w:type="dxa"/>
                  <w:vAlign w:val="center"/>
                  <w:hideMark/>
                </w:tcPr>
                <w:p w:rsidR="003C4311" w:rsidRDefault="003C4311" w:rsidP="00A37284">
                  <w:pPr>
                    <w:widowControl/>
                    <w:autoSpaceDE/>
                    <w:adjustRightInd/>
                    <w:rPr>
                      <w:sz w:val="24"/>
                      <w:szCs w:val="24"/>
                    </w:rPr>
                  </w:pPr>
                  <w:r>
                    <w:rPr>
                      <w:b/>
                      <w:bCs/>
                      <w:sz w:val="24"/>
                      <w:szCs w:val="24"/>
                    </w:rPr>
                    <w:t>77</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proofErr w:type="spellStart"/>
                  <w:r>
                    <w:rPr>
                      <w:sz w:val="24"/>
                      <w:szCs w:val="24"/>
                    </w:rPr>
                    <w:t>Межповерочный</w:t>
                  </w:r>
                  <w:proofErr w:type="spellEnd"/>
                  <w:r>
                    <w:rPr>
                      <w:sz w:val="24"/>
                      <w:szCs w:val="24"/>
                    </w:rPr>
                    <w:t xml:space="preserve"> интервал: </w:t>
                  </w:r>
                </w:p>
              </w:tc>
              <w:tc>
                <w:tcPr>
                  <w:tcW w:w="3782" w:type="dxa"/>
                  <w:vAlign w:val="center"/>
                  <w:hideMark/>
                </w:tcPr>
                <w:p w:rsidR="003C4311" w:rsidRDefault="003C4311" w:rsidP="00A37284">
                  <w:pPr>
                    <w:widowControl/>
                    <w:autoSpaceDE/>
                    <w:adjustRightInd/>
                    <w:rPr>
                      <w:sz w:val="24"/>
                      <w:szCs w:val="24"/>
                    </w:rPr>
                  </w:pPr>
                  <w:r>
                    <w:rPr>
                      <w:b/>
                      <w:bCs/>
                      <w:sz w:val="24"/>
                      <w:szCs w:val="24"/>
                    </w:rPr>
                    <w:t>6 лет на холодную воду</w:t>
                  </w:r>
                  <w:r>
                    <w:rPr>
                      <w:b/>
                      <w:bCs/>
                      <w:sz w:val="24"/>
                      <w:szCs w:val="24"/>
                    </w:rPr>
                    <w:br/>
                    <w:t>4 года на горячую воду</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Срок службы: </w:t>
                  </w:r>
                </w:p>
              </w:tc>
              <w:tc>
                <w:tcPr>
                  <w:tcW w:w="3782" w:type="dxa"/>
                  <w:vAlign w:val="center"/>
                  <w:hideMark/>
                </w:tcPr>
                <w:p w:rsidR="003C4311" w:rsidRDefault="003C4311" w:rsidP="00A37284">
                  <w:pPr>
                    <w:widowControl/>
                    <w:autoSpaceDE/>
                    <w:adjustRightInd/>
                    <w:rPr>
                      <w:sz w:val="24"/>
                      <w:szCs w:val="24"/>
                    </w:rPr>
                  </w:pPr>
                  <w:r>
                    <w:rPr>
                      <w:b/>
                      <w:bCs/>
                      <w:sz w:val="24"/>
                      <w:szCs w:val="24"/>
                    </w:rPr>
                    <w:t>12 лет</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Гарантия производителя: </w:t>
                  </w:r>
                </w:p>
              </w:tc>
              <w:tc>
                <w:tcPr>
                  <w:tcW w:w="3782" w:type="dxa"/>
                  <w:vAlign w:val="center"/>
                  <w:hideMark/>
                </w:tcPr>
                <w:p w:rsidR="003C4311" w:rsidRDefault="003C4311" w:rsidP="00A37284">
                  <w:pPr>
                    <w:widowControl/>
                    <w:autoSpaceDE/>
                    <w:adjustRightInd/>
                    <w:rPr>
                      <w:sz w:val="24"/>
                      <w:szCs w:val="24"/>
                    </w:rPr>
                  </w:pPr>
                  <w:r>
                    <w:rPr>
                      <w:b/>
                      <w:bCs/>
                      <w:sz w:val="24"/>
                      <w:szCs w:val="24"/>
                    </w:rPr>
                    <w:t>1,5 года</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Наша гарантия: </w:t>
                  </w:r>
                </w:p>
              </w:tc>
              <w:tc>
                <w:tcPr>
                  <w:tcW w:w="3782" w:type="dxa"/>
                  <w:vAlign w:val="center"/>
                  <w:hideMark/>
                </w:tcPr>
                <w:p w:rsidR="003C4311" w:rsidRDefault="003C4311" w:rsidP="00A37284">
                  <w:pPr>
                    <w:widowControl/>
                    <w:autoSpaceDE/>
                    <w:adjustRightInd/>
                    <w:rPr>
                      <w:sz w:val="24"/>
                      <w:szCs w:val="24"/>
                    </w:rPr>
                  </w:pPr>
                  <w:r>
                    <w:rPr>
                      <w:b/>
                      <w:bCs/>
                      <w:sz w:val="24"/>
                      <w:szCs w:val="24"/>
                    </w:rPr>
                    <w:t>2 года</w:t>
                  </w:r>
                </w:p>
              </w:tc>
            </w:tr>
            <w:tr w:rsidR="003C4311" w:rsidTr="00A37284">
              <w:trPr>
                <w:trHeight w:val="56"/>
                <w:tblCellSpacing w:w="15" w:type="dxa"/>
              </w:trPr>
              <w:tc>
                <w:tcPr>
                  <w:tcW w:w="2984" w:type="dxa"/>
                  <w:hideMark/>
                </w:tcPr>
                <w:p w:rsidR="003C4311" w:rsidRDefault="003C4311" w:rsidP="00A37284">
                  <w:pPr>
                    <w:widowControl/>
                    <w:autoSpaceDE/>
                    <w:adjustRightInd/>
                    <w:rPr>
                      <w:sz w:val="24"/>
                      <w:szCs w:val="24"/>
                    </w:rPr>
                  </w:pPr>
                  <w:r>
                    <w:rPr>
                      <w:sz w:val="24"/>
                      <w:szCs w:val="24"/>
                    </w:rPr>
                    <w:t xml:space="preserve">Особенности: </w:t>
                  </w:r>
                </w:p>
              </w:tc>
              <w:tc>
                <w:tcPr>
                  <w:tcW w:w="3782" w:type="dxa"/>
                  <w:vAlign w:val="center"/>
                  <w:hideMark/>
                </w:tcPr>
                <w:p w:rsidR="003C4311" w:rsidRDefault="003C4311" w:rsidP="00A37284">
                  <w:pPr>
                    <w:widowControl/>
                    <w:autoSpaceDE/>
                    <w:adjustRightInd/>
                    <w:rPr>
                      <w:sz w:val="24"/>
                      <w:szCs w:val="24"/>
                    </w:rPr>
                  </w:pPr>
                  <w:r>
                    <w:rPr>
                      <w:b/>
                      <w:bCs/>
                      <w:sz w:val="24"/>
                      <w:szCs w:val="24"/>
                    </w:rPr>
                    <w:t>антимагнитная защита</w:t>
                  </w:r>
                </w:p>
              </w:tc>
            </w:tr>
          </w:tbl>
          <w:p w:rsidR="003C4311" w:rsidRDefault="003C4311" w:rsidP="00A37284">
            <w:pPr>
              <w:widowControl/>
              <w:autoSpaceDE/>
              <w:adjustRightInd/>
              <w:spacing w:before="100" w:beforeAutospacing="1" w:after="100" w:afterAutospacing="1"/>
              <w:rPr>
                <w:bCs/>
                <w:sz w:val="24"/>
                <w:szCs w:val="24"/>
              </w:rPr>
            </w:pP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17</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Светильник 1030 квадрат малый 1</w:t>
            </w:r>
            <w:r>
              <w:rPr>
                <w:b/>
                <w:lang w:val="en-US"/>
              </w:rPr>
              <w:t>x</w:t>
            </w:r>
            <w:r>
              <w:rPr>
                <w:b/>
              </w:rPr>
              <w:t>Е27</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Pr="00F21721" w:rsidRDefault="003C4311" w:rsidP="00A37284">
            <w:pPr>
              <w:pStyle w:val="aff5"/>
              <w:rPr>
                <w:sz w:val="22"/>
                <w:szCs w:val="22"/>
              </w:rPr>
            </w:pPr>
            <w:r w:rsidRPr="00F21721">
              <w:rPr>
                <w:sz w:val="22"/>
                <w:szCs w:val="22"/>
              </w:rPr>
              <w:t xml:space="preserve">Источник света - лампа накаливания. </w:t>
            </w:r>
            <w:r w:rsidRPr="00F21721">
              <w:rPr>
                <w:sz w:val="22"/>
                <w:szCs w:val="22"/>
              </w:rPr>
              <w:br/>
              <w:t xml:space="preserve">Класс защиты от поражения электрическим током - 1 по ГОСТ 12.2.007.0-75. </w:t>
            </w:r>
            <w:r w:rsidRPr="00F21721">
              <w:rPr>
                <w:sz w:val="22"/>
                <w:szCs w:val="22"/>
              </w:rPr>
              <w:br/>
              <w:t xml:space="preserve">Защитный угол - не менее 150. Климатическое исполнение - У3, ХЛ3, Т3. </w:t>
            </w:r>
            <w:r w:rsidRPr="00F21721">
              <w:rPr>
                <w:sz w:val="22"/>
                <w:szCs w:val="22"/>
              </w:rPr>
              <w:br/>
            </w:r>
            <w:r w:rsidRPr="00F21721">
              <w:rPr>
                <w:sz w:val="22"/>
                <w:szCs w:val="22"/>
              </w:rPr>
              <w:lastRenderedPageBreak/>
              <w:t>Монтаж: на трубу, крюк и монтажный профиль.</w:t>
            </w:r>
          </w:p>
          <w:tbl>
            <w:tblPr>
              <w:tblW w:w="5842" w:type="dxa"/>
              <w:tblCellSpacing w:w="7" w:type="dxa"/>
              <w:shd w:val="clear" w:color="auto" w:fill="5777A3"/>
              <w:tblLayout w:type="fixed"/>
              <w:tblCellMar>
                <w:left w:w="0" w:type="dxa"/>
                <w:right w:w="0" w:type="dxa"/>
              </w:tblCellMar>
              <w:tblLook w:val="04A0" w:firstRow="1" w:lastRow="0" w:firstColumn="1" w:lastColumn="0" w:noHBand="0" w:noVBand="1"/>
            </w:tblPr>
            <w:tblGrid>
              <w:gridCol w:w="2921"/>
              <w:gridCol w:w="2921"/>
            </w:tblGrid>
            <w:tr w:rsidR="003C4311" w:rsidRPr="00F21721" w:rsidTr="00A37284">
              <w:trPr>
                <w:trHeight w:val="186"/>
                <w:tblCellSpacing w:w="7" w:type="dxa"/>
              </w:trPr>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b/>
                      <w:bCs/>
                      <w:sz w:val="22"/>
                      <w:szCs w:val="22"/>
                    </w:rPr>
                    <w:t>Мощность:</w:t>
                  </w:r>
                </w:p>
              </w:tc>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sz w:val="22"/>
                      <w:szCs w:val="22"/>
                    </w:rPr>
                    <w:t>1 лампа 100 Вт</w:t>
                  </w:r>
                </w:p>
              </w:tc>
            </w:tr>
            <w:tr w:rsidR="003C4311" w:rsidRPr="00F21721" w:rsidTr="00A37284">
              <w:trPr>
                <w:trHeight w:val="186"/>
                <w:tblCellSpacing w:w="7" w:type="dxa"/>
              </w:trPr>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b/>
                      <w:bCs/>
                      <w:sz w:val="22"/>
                      <w:szCs w:val="22"/>
                    </w:rPr>
                    <w:t>Габариты:</w:t>
                  </w:r>
                </w:p>
              </w:tc>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sz w:val="22"/>
                      <w:szCs w:val="22"/>
                    </w:rPr>
                    <w:t>172x268</w:t>
                  </w:r>
                </w:p>
              </w:tc>
            </w:tr>
            <w:tr w:rsidR="003C4311" w:rsidRPr="00F21721" w:rsidTr="00A37284">
              <w:trPr>
                <w:trHeight w:val="186"/>
                <w:tblCellSpacing w:w="7" w:type="dxa"/>
              </w:trPr>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b/>
                      <w:bCs/>
                      <w:sz w:val="22"/>
                      <w:szCs w:val="22"/>
                    </w:rPr>
                    <w:t>Степень защиты:</w:t>
                  </w:r>
                </w:p>
              </w:tc>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sz w:val="22"/>
                      <w:szCs w:val="22"/>
                    </w:rPr>
                    <w:t>IP 54 п/</w:t>
                  </w:r>
                  <w:proofErr w:type="spellStart"/>
                  <w:r w:rsidRPr="00F21721">
                    <w:rPr>
                      <w:sz w:val="22"/>
                      <w:szCs w:val="22"/>
                    </w:rPr>
                    <w:t>гер</w:t>
                  </w:r>
                  <w:proofErr w:type="spellEnd"/>
                  <w:r w:rsidRPr="00F21721">
                    <w:rPr>
                      <w:sz w:val="22"/>
                      <w:szCs w:val="22"/>
                    </w:rPr>
                    <w:t>.</w:t>
                  </w:r>
                </w:p>
              </w:tc>
            </w:tr>
            <w:tr w:rsidR="003C4311" w:rsidRPr="00F21721" w:rsidTr="00A37284">
              <w:trPr>
                <w:trHeight w:val="186"/>
                <w:tblCellSpacing w:w="7" w:type="dxa"/>
              </w:trPr>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b/>
                      <w:bCs/>
                      <w:sz w:val="22"/>
                      <w:szCs w:val="22"/>
                    </w:rPr>
                    <w:t>Климатическое исполнение:</w:t>
                  </w:r>
                </w:p>
              </w:tc>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sz w:val="22"/>
                      <w:szCs w:val="22"/>
                    </w:rPr>
                    <w:t>У</w:t>
                  </w:r>
                  <w:proofErr w:type="gramStart"/>
                  <w:r w:rsidRPr="00F21721">
                    <w:rPr>
                      <w:sz w:val="22"/>
                      <w:szCs w:val="22"/>
                    </w:rPr>
                    <w:t>2</w:t>
                  </w:r>
                  <w:proofErr w:type="gramEnd"/>
                </w:p>
              </w:tc>
            </w:tr>
            <w:tr w:rsidR="003C4311" w:rsidRPr="00F21721" w:rsidTr="00A37284">
              <w:trPr>
                <w:trHeight w:val="276"/>
                <w:tblCellSpacing w:w="7" w:type="dxa"/>
              </w:trPr>
              <w:tc>
                <w:tcPr>
                  <w:tcW w:w="2900" w:type="dxa"/>
                  <w:vMerge w:val="restart"/>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b/>
                      <w:bCs/>
                      <w:sz w:val="22"/>
                      <w:szCs w:val="22"/>
                    </w:rPr>
                    <w:t>Материал:</w:t>
                  </w:r>
                </w:p>
              </w:tc>
              <w:tc>
                <w:tcPr>
                  <w:tcW w:w="2900" w:type="dxa"/>
                  <w:vMerge w:val="restart"/>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proofErr w:type="spellStart"/>
                  <w:r w:rsidRPr="00F21721">
                    <w:rPr>
                      <w:sz w:val="22"/>
                      <w:szCs w:val="22"/>
                    </w:rPr>
                    <w:t>Рассеиватель</w:t>
                  </w:r>
                  <w:proofErr w:type="spellEnd"/>
                  <w:r w:rsidRPr="00F21721">
                    <w:rPr>
                      <w:sz w:val="22"/>
                      <w:szCs w:val="22"/>
                    </w:rPr>
                    <w:t xml:space="preserve"> - силикатное прозрачное </w:t>
                  </w:r>
                  <w:r>
                    <w:rPr>
                      <w:sz w:val="22"/>
                      <w:szCs w:val="22"/>
                    </w:rPr>
                    <w:t xml:space="preserve"> </w:t>
                  </w:r>
                  <w:r w:rsidRPr="00F21721">
                    <w:rPr>
                      <w:sz w:val="22"/>
                      <w:szCs w:val="22"/>
                    </w:rPr>
                    <w:t>стекло, рифленое / НСП 02-100-003 защищён проволочной решёткой; Корпус - металл.</w:t>
                  </w:r>
                </w:p>
              </w:tc>
            </w:tr>
            <w:tr w:rsidR="003C4311" w:rsidRPr="00F21721" w:rsidTr="00A37284">
              <w:trPr>
                <w:trHeight w:val="276"/>
                <w:tblCellSpacing w:w="7" w:type="dxa"/>
              </w:trPr>
              <w:tc>
                <w:tcPr>
                  <w:tcW w:w="2900" w:type="dxa"/>
                  <w:vMerge/>
                  <w:shd w:val="clear" w:color="auto" w:fill="FFFFFF"/>
                  <w:tcMar>
                    <w:top w:w="120" w:type="dxa"/>
                    <w:left w:w="120" w:type="dxa"/>
                    <w:bottom w:w="120" w:type="dxa"/>
                    <w:right w:w="120" w:type="dxa"/>
                  </w:tcMar>
                </w:tcPr>
                <w:p w:rsidR="003C4311" w:rsidRPr="00F21721" w:rsidRDefault="003C4311" w:rsidP="00A37284">
                  <w:pPr>
                    <w:widowControl/>
                    <w:autoSpaceDE/>
                    <w:adjustRightInd/>
                    <w:rPr>
                      <w:b/>
                      <w:bCs/>
                      <w:sz w:val="22"/>
                      <w:szCs w:val="22"/>
                    </w:rPr>
                  </w:pPr>
                </w:p>
              </w:tc>
              <w:tc>
                <w:tcPr>
                  <w:tcW w:w="2900" w:type="dxa"/>
                  <w:vMerge/>
                  <w:shd w:val="clear" w:color="auto" w:fill="FFFFFF"/>
                  <w:tcMar>
                    <w:top w:w="120" w:type="dxa"/>
                    <w:left w:w="120" w:type="dxa"/>
                    <w:bottom w:w="120" w:type="dxa"/>
                    <w:right w:w="120" w:type="dxa"/>
                  </w:tcMar>
                </w:tcPr>
                <w:p w:rsidR="003C4311" w:rsidRPr="00F21721" w:rsidRDefault="003C4311" w:rsidP="00A37284">
                  <w:pPr>
                    <w:widowControl/>
                    <w:autoSpaceDE/>
                    <w:adjustRightInd/>
                    <w:rPr>
                      <w:sz w:val="22"/>
                      <w:szCs w:val="22"/>
                    </w:rPr>
                  </w:pPr>
                </w:p>
              </w:tc>
            </w:tr>
            <w:tr w:rsidR="003C4311" w:rsidRPr="00F21721" w:rsidTr="00A37284">
              <w:trPr>
                <w:trHeight w:val="276"/>
                <w:tblCellSpacing w:w="7" w:type="dxa"/>
              </w:trPr>
              <w:tc>
                <w:tcPr>
                  <w:tcW w:w="2900" w:type="dxa"/>
                  <w:vMerge/>
                  <w:shd w:val="clear" w:color="auto" w:fill="FFFFFF"/>
                  <w:tcMar>
                    <w:top w:w="120" w:type="dxa"/>
                    <w:left w:w="120" w:type="dxa"/>
                    <w:bottom w:w="120" w:type="dxa"/>
                    <w:right w:w="120" w:type="dxa"/>
                  </w:tcMar>
                </w:tcPr>
                <w:p w:rsidR="003C4311" w:rsidRPr="00F21721" w:rsidRDefault="003C4311" w:rsidP="00A37284">
                  <w:pPr>
                    <w:widowControl/>
                    <w:autoSpaceDE/>
                    <w:adjustRightInd/>
                    <w:rPr>
                      <w:b/>
                      <w:bCs/>
                      <w:sz w:val="22"/>
                      <w:szCs w:val="22"/>
                    </w:rPr>
                  </w:pPr>
                </w:p>
              </w:tc>
              <w:tc>
                <w:tcPr>
                  <w:tcW w:w="2900" w:type="dxa"/>
                  <w:vMerge/>
                  <w:shd w:val="clear" w:color="auto" w:fill="FFFFFF"/>
                  <w:tcMar>
                    <w:top w:w="120" w:type="dxa"/>
                    <w:left w:w="120" w:type="dxa"/>
                    <w:bottom w:w="120" w:type="dxa"/>
                    <w:right w:w="120" w:type="dxa"/>
                  </w:tcMar>
                </w:tcPr>
                <w:p w:rsidR="003C4311" w:rsidRPr="00F21721" w:rsidRDefault="003C4311" w:rsidP="00A37284">
                  <w:pPr>
                    <w:widowControl/>
                    <w:autoSpaceDE/>
                    <w:adjustRightInd/>
                    <w:rPr>
                      <w:sz w:val="22"/>
                      <w:szCs w:val="22"/>
                    </w:rPr>
                  </w:pPr>
                </w:p>
              </w:tc>
            </w:tr>
            <w:tr w:rsidR="003C4311" w:rsidRPr="00F21721" w:rsidTr="00A37284">
              <w:trPr>
                <w:trHeight w:val="276"/>
                <w:tblCellSpacing w:w="7" w:type="dxa"/>
              </w:trPr>
              <w:tc>
                <w:tcPr>
                  <w:tcW w:w="2900" w:type="dxa"/>
                  <w:vMerge/>
                  <w:shd w:val="clear" w:color="auto" w:fill="5777A3"/>
                  <w:vAlign w:val="center"/>
                  <w:hideMark/>
                </w:tcPr>
                <w:p w:rsidR="003C4311" w:rsidRPr="00F21721" w:rsidRDefault="003C4311" w:rsidP="00A37284">
                  <w:pPr>
                    <w:widowControl/>
                    <w:autoSpaceDE/>
                    <w:autoSpaceDN/>
                    <w:adjustRightInd/>
                    <w:rPr>
                      <w:sz w:val="22"/>
                      <w:szCs w:val="22"/>
                    </w:rPr>
                  </w:pPr>
                </w:p>
              </w:tc>
              <w:tc>
                <w:tcPr>
                  <w:tcW w:w="2900" w:type="dxa"/>
                  <w:vMerge/>
                  <w:shd w:val="clear" w:color="auto" w:fill="5777A3"/>
                  <w:vAlign w:val="center"/>
                  <w:hideMark/>
                </w:tcPr>
                <w:p w:rsidR="003C4311" w:rsidRPr="00F21721" w:rsidRDefault="003C4311" w:rsidP="00A37284">
                  <w:pPr>
                    <w:widowControl/>
                    <w:autoSpaceDE/>
                    <w:autoSpaceDN/>
                    <w:adjustRightInd/>
                    <w:rPr>
                      <w:sz w:val="22"/>
                      <w:szCs w:val="22"/>
                    </w:rPr>
                  </w:pPr>
                </w:p>
              </w:tc>
            </w:tr>
            <w:tr w:rsidR="003C4311" w:rsidRPr="00F21721" w:rsidTr="00A37284">
              <w:trPr>
                <w:trHeight w:val="276"/>
                <w:tblCellSpacing w:w="7" w:type="dxa"/>
              </w:trPr>
              <w:tc>
                <w:tcPr>
                  <w:tcW w:w="2900" w:type="dxa"/>
                  <w:vMerge/>
                  <w:shd w:val="clear" w:color="auto" w:fill="5777A3"/>
                  <w:vAlign w:val="center"/>
                  <w:hideMark/>
                </w:tcPr>
                <w:p w:rsidR="003C4311" w:rsidRPr="00F21721" w:rsidRDefault="003C4311" w:rsidP="00A37284">
                  <w:pPr>
                    <w:widowControl/>
                    <w:autoSpaceDE/>
                    <w:autoSpaceDN/>
                    <w:adjustRightInd/>
                    <w:rPr>
                      <w:sz w:val="22"/>
                      <w:szCs w:val="22"/>
                    </w:rPr>
                  </w:pPr>
                </w:p>
              </w:tc>
              <w:tc>
                <w:tcPr>
                  <w:tcW w:w="2900" w:type="dxa"/>
                  <w:vMerge/>
                  <w:shd w:val="clear" w:color="auto" w:fill="5777A3"/>
                  <w:vAlign w:val="center"/>
                  <w:hideMark/>
                </w:tcPr>
                <w:p w:rsidR="003C4311" w:rsidRPr="00F21721" w:rsidRDefault="003C4311" w:rsidP="00A37284">
                  <w:pPr>
                    <w:widowControl/>
                    <w:autoSpaceDE/>
                    <w:autoSpaceDN/>
                    <w:adjustRightInd/>
                    <w:rPr>
                      <w:sz w:val="22"/>
                      <w:szCs w:val="22"/>
                    </w:rPr>
                  </w:pPr>
                </w:p>
              </w:tc>
            </w:tr>
            <w:tr w:rsidR="003C4311" w:rsidRPr="00F21721" w:rsidTr="00A37284">
              <w:trPr>
                <w:trHeight w:val="253"/>
                <w:tblCellSpacing w:w="7" w:type="dxa"/>
              </w:trPr>
              <w:tc>
                <w:tcPr>
                  <w:tcW w:w="2900" w:type="dxa"/>
                  <w:vMerge/>
                  <w:shd w:val="clear" w:color="auto" w:fill="5777A3"/>
                  <w:vAlign w:val="center"/>
                  <w:hideMark/>
                </w:tcPr>
                <w:p w:rsidR="003C4311" w:rsidRPr="00F21721" w:rsidRDefault="003C4311" w:rsidP="00A37284">
                  <w:pPr>
                    <w:widowControl/>
                    <w:autoSpaceDE/>
                    <w:autoSpaceDN/>
                    <w:adjustRightInd/>
                    <w:rPr>
                      <w:sz w:val="22"/>
                      <w:szCs w:val="22"/>
                    </w:rPr>
                  </w:pPr>
                </w:p>
              </w:tc>
              <w:tc>
                <w:tcPr>
                  <w:tcW w:w="2900" w:type="dxa"/>
                  <w:vMerge/>
                  <w:shd w:val="clear" w:color="auto" w:fill="5777A3"/>
                  <w:vAlign w:val="center"/>
                  <w:hideMark/>
                </w:tcPr>
                <w:p w:rsidR="003C4311" w:rsidRPr="00F21721" w:rsidRDefault="003C4311" w:rsidP="00A37284">
                  <w:pPr>
                    <w:widowControl/>
                    <w:autoSpaceDE/>
                    <w:autoSpaceDN/>
                    <w:adjustRightInd/>
                    <w:rPr>
                      <w:sz w:val="22"/>
                      <w:szCs w:val="22"/>
                    </w:rPr>
                  </w:pPr>
                </w:p>
              </w:tc>
            </w:tr>
            <w:tr w:rsidR="003C4311" w:rsidRPr="00F21721" w:rsidTr="00A37284">
              <w:trPr>
                <w:trHeight w:val="186"/>
                <w:tblCellSpacing w:w="7" w:type="dxa"/>
              </w:trPr>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b/>
                      <w:bCs/>
                      <w:sz w:val="22"/>
                      <w:szCs w:val="22"/>
                    </w:rPr>
                    <w:t>Тип патрона:</w:t>
                  </w:r>
                </w:p>
              </w:tc>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sz w:val="22"/>
                      <w:szCs w:val="22"/>
                    </w:rPr>
                    <w:t>E27</w:t>
                  </w:r>
                </w:p>
              </w:tc>
            </w:tr>
            <w:tr w:rsidR="003C4311" w:rsidRPr="00F21721" w:rsidTr="00A37284">
              <w:trPr>
                <w:trHeight w:val="186"/>
                <w:tblCellSpacing w:w="7" w:type="dxa"/>
              </w:trPr>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b/>
                      <w:bCs/>
                      <w:sz w:val="22"/>
                      <w:szCs w:val="22"/>
                    </w:rPr>
                    <w:t>Масса:</w:t>
                  </w:r>
                </w:p>
              </w:tc>
              <w:tc>
                <w:tcPr>
                  <w:tcW w:w="2900" w:type="dxa"/>
                  <w:shd w:val="clear" w:color="auto" w:fill="FFFFFF"/>
                  <w:tcMar>
                    <w:top w:w="120" w:type="dxa"/>
                    <w:left w:w="120" w:type="dxa"/>
                    <w:bottom w:w="120" w:type="dxa"/>
                    <w:right w:w="120" w:type="dxa"/>
                  </w:tcMar>
                  <w:hideMark/>
                </w:tcPr>
                <w:p w:rsidR="003C4311" w:rsidRPr="00F21721" w:rsidRDefault="003C4311" w:rsidP="00A37284">
                  <w:pPr>
                    <w:widowControl/>
                    <w:autoSpaceDE/>
                    <w:adjustRightInd/>
                    <w:rPr>
                      <w:sz w:val="22"/>
                      <w:szCs w:val="22"/>
                    </w:rPr>
                  </w:pPr>
                  <w:r w:rsidRPr="00F21721">
                    <w:rPr>
                      <w:sz w:val="22"/>
                      <w:szCs w:val="22"/>
                    </w:rPr>
                    <w:t>1,8 кг</w:t>
                  </w:r>
                </w:p>
              </w:tc>
            </w:tr>
          </w:tbl>
          <w:p w:rsidR="003C4311" w:rsidRPr="00F21721" w:rsidRDefault="003C4311" w:rsidP="00A37284">
            <w:pPr>
              <w:pStyle w:val="aff5"/>
              <w:rPr>
                <w:sz w:val="22"/>
                <w:szCs w:val="22"/>
              </w:rPr>
            </w:pP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18</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 xml:space="preserve"> Решетка вентиляционная</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Pr="00F21721" w:rsidRDefault="003C4311" w:rsidP="00A37284">
            <w:pPr>
              <w:widowControl/>
              <w:autoSpaceDE/>
              <w:adjustRightInd/>
              <w:spacing w:before="100" w:beforeAutospacing="1" w:after="100" w:afterAutospacing="1"/>
              <w:ind w:left="615"/>
              <w:jc w:val="both"/>
              <w:rPr>
                <w:b/>
                <w:bCs/>
                <w:sz w:val="22"/>
                <w:szCs w:val="22"/>
              </w:rPr>
            </w:pPr>
            <w:r w:rsidRPr="00F21721">
              <w:rPr>
                <w:sz w:val="22"/>
                <w:szCs w:val="22"/>
              </w:rPr>
              <w:t>изготовлены из алюминия и снабжены индивидуально регулируемыми жалюзи для изменения направления</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19</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Pr="00F21721" w:rsidRDefault="003C4311" w:rsidP="00A37284">
            <w:pPr>
              <w:pStyle w:val="aff5"/>
              <w:rPr>
                <w:b/>
              </w:rPr>
            </w:pPr>
            <w:r w:rsidRPr="00F21721">
              <w:rPr>
                <w:b/>
                <w:color w:val="000000"/>
              </w:rPr>
              <w:t>Патрон Е-27 потолочный (карболит)</w:t>
            </w:r>
          </w:p>
        </w:tc>
        <w:tc>
          <w:tcPr>
            <w:tcW w:w="7655" w:type="dxa"/>
            <w:tcBorders>
              <w:top w:val="single" w:sz="4" w:space="0" w:color="000000"/>
              <w:left w:val="single" w:sz="4" w:space="0" w:color="000000"/>
              <w:bottom w:val="single" w:sz="4" w:space="0" w:color="000000"/>
              <w:right w:val="single" w:sz="4" w:space="0" w:color="000000"/>
            </w:tcBorders>
          </w:tcPr>
          <w:p w:rsidR="003C4311" w:rsidRPr="00F21721" w:rsidRDefault="003C4311" w:rsidP="00A37284">
            <w:pPr>
              <w:pStyle w:val="aff5"/>
              <w:rPr>
                <w:color w:val="000000"/>
              </w:rPr>
            </w:pPr>
            <w:r>
              <w:rPr>
                <w:color w:val="000000"/>
              </w:rPr>
              <w:t xml:space="preserve">Патрон электрический </w:t>
            </w:r>
            <w:proofErr w:type="spellStart"/>
            <w:r>
              <w:rPr>
                <w:color w:val="000000"/>
              </w:rPr>
              <w:t>карболитовый</w:t>
            </w:r>
            <w:proofErr w:type="spellEnd"/>
            <w:r>
              <w:rPr>
                <w:color w:val="000000"/>
              </w:rPr>
              <w:t xml:space="preserve"> потолочный. Используется для ламп со стандартным резьбовым цоколем Е27 до 60Вт. Снабжен основанием для крепления к плоской поверхности, используется как самостоятельная светотехническая </w:t>
            </w:r>
            <w:proofErr w:type="spellStart"/>
            <w:r>
              <w:rPr>
                <w:color w:val="000000"/>
              </w:rPr>
              <w:t>арматура</w:t>
            </w:r>
            <w:proofErr w:type="gramStart"/>
            <w:r>
              <w:rPr>
                <w:color w:val="000000"/>
              </w:rPr>
              <w:t>.М</w:t>
            </w:r>
            <w:proofErr w:type="gramEnd"/>
            <w:r>
              <w:rPr>
                <w:color w:val="000000"/>
              </w:rPr>
              <w:t>атериал</w:t>
            </w:r>
            <w:proofErr w:type="spellEnd"/>
            <w:r>
              <w:rPr>
                <w:color w:val="000000"/>
              </w:rPr>
              <w:t xml:space="preserve"> - карболит</w:t>
            </w:r>
            <w:r>
              <w:rPr>
                <w:color w:val="000000"/>
              </w:rPr>
              <w:br/>
              <w:t>Цоколь - Е27 (внешний диаметр резьбы цоколя электролампы - 27 мм)</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20</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Кабель канал 16*16</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Pr="00F21721" w:rsidRDefault="003C4311" w:rsidP="00A37284">
            <w:pPr>
              <w:widowControl/>
              <w:autoSpaceDE/>
              <w:adjustRightInd/>
              <w:spacing w:before="100" w:beforeAutospacing="1" w:after="100" w:afterAutospacing="1"/>
              <w:rPr>
                <w:b/>
                <w:bCs/>
                <w:sz w:val="22"/>
                <w:szCs w:val="22"/>
              </w:rPr>
            </w:pPr>
            <w:proofErr w:type="gramStart"/>
            <w:r w:rsidRPr="00F21721">
              <w:rPr>
                <w:bCs/>
                <w:sz w:val="22"/>
                <w:szCs w:val="22"/>
              </w:rPr>
              <w:t>Пластиковый</w:t>
            </w:r>
            <w:proofErr w:type="gramEnd"/>
            <w:r w:rsidRPr="00F21721">
              <w:rPr>
                <w:bCs/>
                <w:sz w:val="22"/>
                <w:szCs w:val="22"/>
              </w:rPr>
              <w:t xml:space="preserve"> </w:t>
            </w:r>
            <w:r w:rsidRPr="00F21721">
              <w:rPr>
                <w:sz w:val="22"/>
                <w:szCs w:val="22"/>
              </w:rPr>
              <w:t>обладающим износоустойчивостью</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21</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ВВГ кабель</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Pr="00F21721" w:rsidRDefault="003C4311" w:rsidP="003C4311">
            <w:pPr>
              <w:widowControl/>
              <w:numPr>
                <w:ilvl w:val="0"/>
                <w:numId w:val="24"/>
              </w:numPr>
              <w:autoSpaceDE/>
              <w:adjustRightInd/>
              <w:spacing w:before="100" w:beforeAutospacing="1" w:after="100" w:afterAutospacing="1"/>
              <w:rPr>
                <w:sz w:val="22"/>
                <w:szCs w:val="22"/>
              </w:rPr>
            </w:pPr>
            <w:r w:rsidRPr="00F21721">
              <w:rPr>
                <w:sz w:val="22"/>
                <w:szCs w:val="22"/>
              </w:rPr>
              <w:t xml:space="preserve">Кабель предназначен для эксплуатации в стационарном состоянии при температуре окружающей среды от - 50° С до + 50° С, относительной влажности воздуха до 98% </w:t>
            </w:r>
            <w:proofErr w:type="gramStart"/>
            <w:r w:rsidRPr="00F21721">
              <w:rPr>
                <w:sz w:val="22"/>
                <w:szCs w:val="22"/>
              </w:rPr>
              <w:t xml:space="preserve">( </w:t>
            </w:r>
            <w:proofErr w:type="gramEnd"/>
            <w:r w:rsidRPr="00F21721">
              <w:rPr>
                <w:sz w:val="22"/>
                <w:szCs w:val="22"/>
              </w:rPr>
              <w:t xml:space="preserve">при температуре + 35° С). </w:t>
            </w:r>
          </w:p>
          <w:p w:rsidR="003C4311" w:rsidRPr="00F21721" w:rsidRDefault="003C4311" w:rsidP="003C4311">
            <w:pPr>
              <w:widowControl/>
              <w:numPr>
                <w:ilvl w:val="0"/>
                <w:numId w:val="24"/>
              </w:numPr>
              <w:autoSpaceDE/>
              <w:adjustRightInd/>
              <w:spacing w:before="100" w:beforeAutospacing="1" w:after="100" w:afterAutospacing="1"/>
              <w:rPr>
                <w:sz w:val="22"/>
                <w:szCs w:val="22"/>
              </w:rPr>
            </w:pPr>
            <w:r w:rsidRPr="00F21721">
              <w:rPr>
                <w:sz w:val="22"/>
                <w:szCs w:val="22"/>
              </w:rPr>
              <w:t xml:space="preserve">Длительно допустимая температура нагрева жил - не более + 70° С. </w:t>
            </w:r>
          </w:p>
          <w:p w:rsidR="003C4311" w:rsidRPr="00F21721" w:rsidRDefault="003C4311" w:rsidP="003C4311">
            <w:pPr>
              <w:widowControl/>
              <w:numPr>
                <w:ilvl w:val="0"/>
                <w:numId w:val="24"/>
              </w:numPr>
              <w:autoSpaceDE/>
              <w:adjustRightInd/>
              <w:spacing w:before="100" w:beforeAutospacing="1" w:after="100" w:afterAutospacing="1"/>
              <w:rPr>
                <w:sz w:val="22"/>
                <w:szCs w:val="22"/>
              </w:rPr>
            </w:pPr>
            <w:r w:rsidRPr="00F21721">
              <w:rPr>
                <w:sz w:val="22"/>
                <w:szCs w:val="22"/>
              </w:rPr>
              <w:t xml:space="preserve">Максимальная допустимая температура нагрева жил при коротком замыкании (до 4 сек) - не более 160° С. </w:t>
            </w:r>
          </w:p>
          <w:p w:rsidR="003C4311" w:rsidRPr="00F21721" w:rsidRDefault="003C4311" w:rsidP="003C4311">
            <w:pPr>
              <w:widowControl/>
              <w:numPr>
                <w:ilvl w:val="0"/>
                <w:numId w:val="24"/>
              </w:numPr>
              <w:autoSpaceDE/>
              <w:adjustRightInd/>
              <w:spacing w:before="100" w:beforeAutospacing="1" w:after="100" w:afterAutospacing="1"/>
              <w:rPr>
                <w:sz w:val="22"/>
                <w:szCs w:val="22"/>
              </w:rPr>
            </w:pPr>
            <w:r w:rsidRPr="00F21721">
              <w:rPr>
                <w:sz w:val="22"/>
                <w:szCs w:val="22"/>
              </w:rPr>
              <w:t xml:space="preserve">Радиус изгиба кабеля - 7,5 </w:t>
            </w:r>
            <w:proofErr w:type="spellStart"/>
            <w:proofErr w:type="gramStart"/>
            <w:r w:rsidRPr="00F21721">
              <w:rPr>
                <w:sz w:val="22"/>
                <w:szCs w:val="22"/>
              </w:rPr>
              <w:t>D</w:t>
            </w:r>
            <w:proofErr w:type="gramEnd"/>
            <w:r w:rsidRPr="00F21721">
              <w:rPr>
                <w:sz w:val="22"/>
                <w:szCs w:val="22"/>
              </w:rPr>
              <w:t>н</w:t>
            </w:r>
            <w:proofErr w:type="spellEnd"/>
            <w:r w:rsidRPr="00F21721">
              <w:rPr>
                <w:sz w:val="22"/>
                <w:szCs w:val="22"/>
              </w:rPr>
              <w:t xml:space="preserve">, где </w:t>
            </w:r>
            <w:proofErr w:type="spellStart"/>
            <w:r w:rsidRPr="00F21721">
              <w:rPr>
                <w:sz w:val="22"/>
                <w:szCs w:val="22"/>
              </w:rPr>
              <w:t>Dн</w:t>
            </w:r>
            <w:proofErr w:type="spellEnd"/>
            <w:r w:rsidRPr="00F21721">
              <w:rPr>
                <w:sz w:val="22"/>
                <w:szCs w:val="22"/>
              </w:rPr>
              <w:t xml:space="preserve"> - наружный диаметр кабеля. </w:t>
            </w:r>
          </w:p>
          <w:p w:rsidR="003C4311" w:rsidRPr="00F21721" w:rsidRDefault="003C4311" w:rsidP="003C4311">
            <w:pPr>
              <w:widowControl/>
              <w:numPr>
                <w:ilvl w:val="0"/>
                <w:numId w:val="24"/>
              </w:numPr>
              <w:autoSpaceDE/>
              <w:adjustRightInd/>
              <w:spacing w:before="100" w:beforeAutospacing="1" w:after="100" w:afterAutospacing="1"/>
              <w:rPr>
                <w:sz w:val="22"/>
                <w:szCs w:val="22"/>
              </w:rPr>
            </w:pPr>
            <w:r w:rsidRPr="00F21721">
              <w:rPr>
                <w:sz w:val="22"/>
                <w:szCs w:val="22"/>
              </w:rPr>
              <w:t xml:space="preserve">Испытательное напряжение - 3 500 В. </w:t>
            </w:r>
          </w:p>
          <w:p w:rsidR="003C4311" w:rsidRDefault="003C4311" w:rsidP="003C4311">
            <w:pPr>
              <w:widowControl/>
              <w:numPr>
                <w:ilvl w:val="0"/>
                <w:numId w:val="24"/>
              </w:numPr>
              <w:autoSpaceDE/>
              <w:adjustRightInd/>
              <w:spacing w:before="100" w:beforeAutospacing="1" w:after="100" w:afterAutospacing="1"/>
              <w:rPr>
                <w:sz w:val="18"/>
                <w:szCs w:val="18"/>
              </w:rPr>
            </w:pPr>
            <w:r w:rsidRPr="00F21721">
              <w:rPr>
                <w:sz w:val="22"/>
                <w:szCs w:val="22"/>
              </w:rPr>
              <w:t>Электрическое сопротивление изоляции, пересчитанное на 1км длины при температуре 20</w:t>
            </w:r>
            <w:proofErr w:type="gramStart"/>
            <w:r w:rsidRPr="00F21721">
              <w:rPr>
                <w:sz w:val="22"/>
                <w:szCs w:val="22"/>
              </w:rPr>
              <w:t>°С</w:t>
            </w:r>
            <w:proofErr w:type="gramEnd"/>
            <w:r w:rsidRPr="00F21721">
              <w:rPr>
                <w:sz w:val="22"/>
                <w:szCs w:val="22"/>
              </w:rPr>
              <w:t xml:space="preserve"> для жил сечением:</w:t>
            </w:r>
            <w:r>
              <w:t xml:space="preserve"> </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22</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Авт. выкл. ВА 88-29 1Р 16А 4,5кА х-ка</w:t>
            </w:r>
            <w:proofErr w:type="gramStart"/>
            <w:r>
              <w:rPr>
                <w:b/>
              </w:rPr>
              <w:t xml:space="preserve"> С</w:t>
            </w:r>
            <w:proofErr w:type="gramEnd"/>
          </w:p>
        </w:tc>
        <w:tc>
          <w:tcPr>
            <w:tcW w:w="7655" w:type="dxa"/>
            <w:tcBorders>
              <w:top w:val="single" w:sz="4" w:space="0" w:color="000000"/>
              <w:left w:val="single" w:sz="4" w:space="0" w:color="000000"/>
              <w:bottom w:val="single" w:sz="4" w:space="0" w:color="000000"/>
              <w:right w:val="single" w:sz="4" w:space="0" w:color="000000"/>
            </w:tcBorders>
          </w:tcPr>
          <w:tbl>
            <w:tblPr>
              <w:tblW w:w="6652" w:type="dxa"/>
              <w:tblLayout w:type="fixed"/>
              <w:tblLook w:val="04A0" w:firstRow="1" w:lastRow="0" w:firstColumn="1" w:lastColumn="0" w:noHBand="0" w:noVBand="1"/>
            </w:tblPr>
            <w:tblGrid>
              <w:gridCol w:w="5013"/>
              <w:gridCol w:w="198"/>
              <w:gridCol w:w="1441"/>
            </w:tblGrid>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b/>
                      <w:bCs/>
                      <w:sz w:val="24"/>
                      <w:szCs w:val="24"/>
                    </w:rPr>
                  </w:pPr>
                  <w:r>
                    <w:rPr>
                      <w:b/>
                      <w:bCs/>
                      <w:sz w:val="24"/>
                      <w:szCs w:val="24"/>
                    </w:rPr>
                    <w:t>Технические характеристики:</w:t>
                  </w:r>
                </w:p>
              </w:tc>
              <w:tc>
                <w:tcPr>
                  <w:tcW w:w="1441" w:type="dxa"/>
                  <w:tcMar>
                    <w:top w:w="30" w:type="dxa"/>
                    <w:left w:w="180" w:type="dxa"/>
                    <w:bottom w:w="30" w:type="dxa"/>
                    <w:right w:w="0" w:type="dxa"/>
                  </w:tcMar>
                  <w:hideMark/>
                </w:tcPr>
                <w:p w:rsidR="003C4311" w:rsidRDefault="003C4311" w:rsidP="00A37284">
                  <w:pPr>
                    <w:widowControl/>
                    <w:autoSpaceDE/>
                    <w:adjustRightInd/>
                    <w:rPr>
                      <w:b/>
                      <w:bCs/>
                      <w:sz w:val="24"/>
                      <w:szCs w:val="24"/>
                    </w:rPr>
                  </w:pPr>
                  <w:r>
                    <w:rPr>
                      <w:b/>
                      <w:bCs/>
                      <w:sz w:val="24"/>
                      <w:szCs w:val="24"/>
                    </w:rPr>
                    <w:t> </w:t>
                  </w:r>
                </w:p>
              </w:tc>
            </w:tr>
            <w:tr w:rsidR="003C4311" w:rsidTr="00A37284">
              <w:trPr>
                <w:trHeight w:val="54"/>
              </w:trPr>
              <w:tc>
                <w:tcPr>
                  <w:tcW w:w="5013"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Диапазон температур, °</w:t>
                  </w:r>
                  <w:proofErr w:type="gramStart"/>
                  <w:r>
                    <w:rPr>
                      <w:sz w:val="24"/>
                      <w:szCs w:val="24"/>
                    </w:rPr>
                    <w:t>С</w:t>
                  </w:r>
                  <w:proofErr w:type="gramEnd"/>
                </w:p>
              </w:tc>
              <w:tc>
                <w:tcPr>
                  <w:tcW w:w="1639"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от -40 до +50</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Максимальное сечение провода, присоединяемого к зажимам, мм</w:t>
                  </w:r>
                  <w:proofErr w:type="gramStart"/>
                  <w:r>
                    <w:rPr>
                      <w:sz w:val="24"/>
                      <w:szCs w:val="24"/>
                    </w:rPr>
                    <w:t>2</w:t>
                  </w:r>
                  <w:proofErr w:type="gramEnd"/>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25</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Масса одного полюса, не более, </w:t>
                  </w:r>
                  <w:proofErr w:type="gramStart"/>
                  <w:r>
                    <w:rPr>
                      <w:sz w:val="24"/>
                      <w:szCs w:val="24"/>
                    </w:rPr>
                    <w:t>кг</w:t>
                  </w:r>
                  <w:proofErr w:type="gramEnd"/>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0,103</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Механическая износостойкость, циклов, не менее</w:t>
                  </w:r>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20000</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Наибольшая отключающая способность, не менее, кА</w:t>
                  </w:r>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4,5</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lastRenderedPageBreak/>
                    <w:t xml:space="preserve">Наличие драгоценных металлов (серебро), </w:t>
                  </w:r>
                  <w:proofErr w:type="gramStart"/>
                  <w:r>
                    <w:rPr>
                      <w:sz w:val="24"/>
                      <w:szCs w:val="24"/>
                    </w:rPr>
                    <w:t>г</w:t>
                  </w:r>
                  <w:proofErr w:type="gramEnd"/>
                  <w:r>
                    <w:rPr>
                      <w:sz w:val="24"/>
                      <w:szCs w:val="24"/>
                    </w:rPr>
                    <w:t>/полюс</w:t>
                  </w:r>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от 0,3 до 0,5</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Напряжение постоянного тока на один полюс, не более, </w:t>
                  </w:r>
                  <w:proofErr w:type="gramStart"/>
                  <w:r>
                    <w:rPr>
                      <w:sz w:val="24"/>
                      <w:szCs w:val="24"/>
                    </w:rPr>
                    <w:t>В</w:t>
                  </w:r>
                  <w:proofErr w:type="gramEnd"/>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48</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Номинальная частота тока сети, </w:t>
                  </w:r>
                  <w:proofErr w:type="gramStart"/>
                  <w:r>
                    <w:rPr>
                      <w:sz w:val="24"/>
                      <w:szCs w:val="24"/>
                    </w:rPr>
                    <w:t>Гц</w:t>
                  </w:r>
                  <w:proofErr w:type="gramEnd"/>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50</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Номинальное рабочее напряжение </w:t>
                  </w:r>
                  <w:proofErr w:type="spellStart"/>
                  <w:r>
                    <w:rPr>
                      <w:sz w:val="24"/>
                      <w:szCs w:val="24"/>
                    </w:rPr>
                    <w:t>Ue</w:t>
                  </w:r>
                  <w:proofErr w:type="spellEnd"/>
                  <w:r>
                    <w:rPr>
                      <w:sz w:val="24"/>
                      <w:szCs w:val="24"/>
                    </w:rPr>
                    <w:t xml:space="preserve">, </w:t>
                  </w:r>
                  <w:proofErr w:type="gramStart"/>
                  <w:r>
                    <w:rPr>
                      <w:sz w:val="24"/>
                      <w:szCs w:val="24"/>
                    </w:rPr>
                    <w:t>В</w:t>
                  </w:r>
                  <w:proofErr w:type="gramEnd"/>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~230/400</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Номинальный ток A</w:t>
                  </w:r>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16</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Степень защиты по ГОСТ 14254-96</w:t>
                  </w:r>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IP 20</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Температура настройки, </w:t>
                  </w:r>
                  <w:proofErr w:type="spellStart"/>
                  <w:r>
                    <w:rPr>
                      <w:sz w:val="24"/>
                      <w:szCs w:val="24"/>
                    </w:rPr>
                    <w:t>оС</w:t>
                  </w:r>
                  <w:proofErr w:type="spellEnd"/>
                  <w:r>
                    <w:rPr>
                      <w:sz w:val="24"/>
                      <w:szCs w:val="24"/>
                    </w:rPr>
                    <w:t xml:space="preserve"> *</w:t>
                  </w:r>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30</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Характеристика срабатывания электромагнитного </w:t>
                  </w:r>
                  <w:proofErr w:type="spellStart"/>
                  <w:r>
                    <w:rPr>
                      <w:sz w:val="24"/>
                      <w:szCs w:val="24"/>
                    </w:rPr>
                    <w:t>расцепителя</w:t>
                  </w:r>
                  <w:proofErr w:type="spellEnd"/>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B, C, D </w:t>
                  </w:r>
                  <w:proofErr w:type="spellStart"/>
                  <w:proofErr w:type="gramStart"/>
                  <w:r>
                    <w:rPr>
                      <w:sz w:val="24"/>
                      <w:szCs w:val="24"/>
                    </w:rPr>
                    <w:t>t</w:t>
                  </w:r>
                  <w:proofErr w:type="gramEnd"/>
                  <w:r>
                    <w:rPr>
                      <w:sz w:val="24"/>
                      <w:szCs w:val="24"/>
                    </w:rPr>
                    <w:t>ср</w:t>
                  </w:r>
                  <w:proofErr w:type="spellEnd"/>
                  <w:r>
                    <w:rPr>
                      <w:sz w:val="24"/>
                      <w:szCs w:val="24"/>
                    </w:rPr>
                    <w:t>&lt;0,1c</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Характеристика </w:t>
                  </w:r>
                  <w:proofErr w:type="gramStart"/>
                  <w:r>
                    <w:rPr>
                      <w:sz w:val="24"/>
                      <w:szCs w:val="24"/>
                    </w:rPr>
                    <w:t>теплового</w:t>
                  </w:r>
                  <w:proofErr w:type="gramEnd"/>
                  <w:r>
                    <w:rPr>
                      <w:sz w:val="24"/>
                      <w:szCs w:val="24"/>
                    </w:rPr>
                    <w:t xml:space="preserve"> </w:t>
                  </w:r>
                  <w:proofErr w:type="spellStart"/>
                  <w:r>
                    <w:rPr>
                      <w:sz w:val="24"/>
                      <w:szCs w:val="24"/>
                    </w:rPr>
                    <w:t>расцепителя</w:t>
                  </w:r>
                  <w:proofErr w:type="spellEnd"/>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 xml:space="preserve">по ГОСТ </w:t>
                  </w:r>
                  <w:proofErr w:type="gramStart"/>
                  <w:r>
                    <w:rPr>
                      <w:sz w:val="24"/>
                      <w:szCs w:val="24"/>
                    </w:rPr>
                    <w:t>Р</w:t>
                  </w:r>
                  <w:proofErr w:type="gramEnd"/>
                  <w:r>
                    <w:rPr>
                      <w:sz w:val="24"/>
                      <w:szCs w:val="24"/>
                    </w:rPr>
                    <w:t xml:space="preserve"> 50345-99</w:t>
                  </w:r>
                </w:p>
              </w:tc>
            </w:tr>
            <w:tr w:rsidR="003C4311" w:rsidTr="00A37284">
              <w:trPr>
                <w:trHeight w:val="54"/>
              </w:trPr>
              <w:tc>
                <w:tcPr>
                  <w:tcW w:w="5211" w:type="dxa"/>
                  <w:gridSpan w:val="2"/>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Число полюсов</w:t>
                  </w:r>
                </w:p>
              </w:tc>
              <w:tc>
                <w:tcPr>
                  <w:tcW w:w="1441" w:type="dxa"/>
                  <w:tcMar>
                    <w:top w:w="30" w:type="dxa"/>
                    <w:left w:w="180" w:type="dxa"/>
                    <w:bottom w:w="30" w:type="dxa"/>
                    <w:right w:w="0" w:type="dxa"/>
                  </w:tcMar>
                  <w:hideMark/>
                </w:tcPr>
                <w:p w:rsidR="003C4311" w:rsidRDefault="003C4311" w:rsidP="00A37284">
                  <w:pPr>
                    <w:widowControl/>
                    <w:autoSpaceDE/>
                    <w:adjustRightInd/>
                    <w:rPr>
                      <w:sz w:val="24"/>
                      <w:szCs w:val="24"/>
                    </w:rPr>
                  </w:pPr>
                  <w:r>
                    <w:rPr>
                      <w:sz w:val="24"/>
                      <w:szCs w:val="24"/>
                    </w:rPr>
                    <w:t>1</w:t>
                  </w:r>
                </w:p>
              </w:tc>
            </w:tr>
          </w:tbl>
          <w:p w:rsidR="003C4311" w:rsidRDefault="003C4311" w:rsidP="00A37284">
            <w:pPr>
              <w:pStyle w:val="aff5"/>
            </w:pP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23</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Плинтус 30мм потолочный гладкий</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rPr>
                <w:sz w:val="24"/>
                <w:szCs w:val="24"/>
              </w:rPr>
            </w:pPr>
            <w:r>
              <w:rPr>
                <w:sz w:val="24"/>
                <w:szCs w:val="24"/>
              </w:rPr>
              <w:t> </w:t>
            </w:r>
            <w:r>
              <w:rPr>
                <w:bCs/>
                <w:sz w:val="24"/>
                <w:szCs w:val="24"/>
              </w:rPr>
              <w:t xml:space="preserve">Потолочный плинтус из </w:t>
            </w:r>
            <w:proofErr w:type="spellStart"/>
            <w:r>
              <w:rPr>
                <w:bCs/>
                <w:sz w:val="24"/>
                <w:szCs w:val="24"/>
              </w:rPr>
              <w:t>пенополистирола</w:t>
            </w:r>
            <w:proofErr w:type="spellEnd"/>
            <w:r>
              <w:rPr>
                <w:sz w:val="24"/>
                <w:szCs w:val="24"/>
              </w:rPr>
              <w:t xml:space="preserve"> не впитывает влагу и не подвержен усадке.</w:t>
            </w:r>
          </w:p>
          <w:p w:rsidR="003C4311" w:rsidRDefault="003C4311" w:rsidP="00A37284">
            <w:pPr>
              <w:rPr>
                <w:sz w:val="24"/>
                <w:szCs w:val="24"/>
              </w:rPr>
            </w:pPr>
            <w:r>
              <w:rPr>
                <w:sz w:val="24"/>
                <w:szCs w:val="24"/>
              </w:rPr>
              <w:t>практичный, экологически чистый, а также дешевый и удобный в работе строительный материал. В отличи</w:t>
            </w:r>
            <w:proofErr w:type="gramStart"/>
            <w:r>
              <w:rPr>
                <w:sz w:val="24"/>
                <w:szCs w:val="24"/>
              </w:rPr>
              <w:t>и</w:t>
            </w:r>
            <w:proofErr w:type="gramEnd"/>
            <w:r>
              <w:rPr>
                <w:sz w:val="24"/>
                <w:szCs w:val="24"/>
              </w:rPr>
              <w:t xml:space="preserve"> от аналогов из полиуретана плинтус из </w:t>
            </w:r>
            <w:proofErr w:type="spellStart"/>
            <w:r>
              <w:rPr>
                <w:sz w:val="24"/>
                <w:szCs w:val="24"/>
              </w:rPr>
              <w:t>пенополистирола</w:t>
            </w:r>
            <w:proofErr w:type="spellEnd"/>
            <w:r>
              <w:rPr>
                <w:sz w:val="24"/>
                <w:szCs w:val="24"/>
              </w:rPr>
              <w:t xml:space="preserve"> не требует профессиональных инструментов и навыков для установки.</w:t>
            </w:r>
          </w:p>
          <w:p w:rsidR="003C4311" w:rsidRPr="00F21721" w:rsidRDefault="003C4311" w:rsidP="00A37284">
            <w:pPr>
              <w:widowControl/>
              <w:autoSpaceDE/>
              <w:adjustRightInd/>
              <w:spacing w:after="150"/>
              <w:textAlignment w:val="top"/>
              <w:rPr>
                <w:sz w:val="24"/>
                <w:szCs w:val="24"/>
              </w:rPr>
            </w:pPr>
            <w:r>
              <w:rPr>
                <w:sz w:val="24"/>
                <w:szCs w:val="24"/>
              </w:rPr>
              <w:t xml:space="preserve">позволяет замаскировать небольшие изъяны в виде царапин, небольших трещин и </w:t>
            </w:r>
            <w:proofErr w:type="spellStart"/>
            <w:r>
              <w:rPr>
                <w:sz w:val="24"/>
                <w:szCs w:val="24"/>
              </w:rPr>
              <w:t>т</w:t>
            </w:r>
            <w:proofErr w:type="gramStart"/>
            <w:r>
              <w:rPr>
                <w:sz w:val="24"/>
                <w:szCs w:val="24"/>
              </w:rPr>
              <w:t>.п</w:t>
            </w:r>
            <w:proofErr w:type="spellEnd"/>
            <w:proofErr w:type="gramEnd"/>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24</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Счетчик 1-фазный СЕ 102  60А  2 тар.</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widowControl/>
              <w:autoSpaceDE/>
              <w:adjustRightInd/>
              <w:spacing w:after="168" w:line="288" w:lineRule="atLeast"/>
              <w:textAlignment w:val="top"/>
              <w:outlineLvl w:val="2"/>
              <w:rPr>
                <w:b/>
                <w:bCs/>
                <w:sz w:val="24"/>
                <w:szCs w:val="24"/>
              </w:rPr>
            </w:pPr>
            <w:r>
              <w:rPr>
                <w:b/>
                <w:bCs/>
                <w:sz w:val="24"/>
                <w:szCs w:val="24"/>
              </w:rPr>
              <w:t xml:space="preserve">Счетчик 1-фазный </w:t>
            </w:r>
          </w:p>
          <w:p w:rsidR="003C4311" w:rsidRDefault="003C4311" w:rsidP="00A37284">
            <w:pPr>
              <w:widowControl/>
              <w:autoSpaceDE/>
              <w:adjustRightInd/>
              <w:spacing w:after="150"/>
              <w:textAlignment w:val="top"/>
              <w:rPr>
                <w:sz w:val="24"/>
                <w:szCs w:val="24"/>
              </w:rPr>
            </w:pPr>
            <w:r>
              <w:rPr>
                <w:sz w:val="24"/>
                <w:szCs w:val="24"/>
              </w:rPr>
              <w:t>Электросчетчик для учета и измерения активной электроэнергии в однофазных сетях 220</w:t>
            </w:r>
            <w:proofErr w:type="gramStart"/>
            <w:r>
              <w:rPr>
                <w:sz w:val="24"/>
                <w:szCs w:val="24"/>
              </w:rPr>
              <w:t> В</w:t>
            </w:r>
            <w:proofErr w:type="gramEnd"/>
            <w:r>
              <w:rPr>
                <w:sz w:val="24"/>
                <w:szCs w:val="24"/>
              </w:rPr>
              <w:t xml:space="preserve"> частотой 50 Гц. Многотарифный (до 4 тарифов в 8 зонах). Класс точности 1.0. Номинальный ток 5(60) А. Измерительный элемент шунт.</w:t>
            </w:r>
          </w:p>
          <w:p w:rsidR="003C4311" w:rsidRDefault="003C4311" w:rsidP="00A37284">
            <w:pPr>
              <w:widowControl/>
              <w:autoSpaceDE/>
              <w:adjustRightInd/>
              <w:spacing w:after="150"/>
              <w:textAlignment w:val="top"/>
              <w:rPr>
                <w:sz w:val="24"/>
                <w:szCs w:val="24"/>
              </w:rPr>
            </w:pPr>
            <w:r>
              <w:rPr>
                <w:sz w:val="24"/>
                <w:szCs w:val="24"/>
              </w:rPr>
              <w:t>Технические характеристики</w:t>
            </w:r>
          </w:p>
          <w:tbl>
            <w:tblPr>
              <w:tblW w:w="6964" w:type="dxa"/>
              <w:tblCellSpacing w:w="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722"/>
              <w:gridCol w:w="2242"/>
            </w:tblGrid>
            <w:tr w:rsidR="003C4311" w:rsidTr="00A37284">
              <w:trPr>
                <w:trHeight w:val="354"/>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показатели</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величины                      </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Класс точности</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1.0</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Число тарифов\ зон</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4\8</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Отчетное устройство</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ЖКИ</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xml:space="preserve">  Частота сети, </w:t>
                  </w:r>
                  <w:proofErr w:type="gramStart"/>
                  <w:r>
                    <w:rPr>
                      <w:sz w:val="24"/>
                      <w:szCs w:val="24"/>
                    </w:rPr>
                    <w:t>Гц</w:t>
                  </w:r>
                  <w:proofErr w:type="gramEnd"/>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50+-2.5</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Рабочий диапазон температур , </w:t>
                  </w:r>
                  <w:proofErr w:type="spellStart"/>
                  <w:r>
                    <w:rPr>
                      <w:sz w:val="24"/>
                      <w:szCs w:val="24"/>
                    </w:rPr>
                    <w:t>грд</w:t>
                  </w:r>
                  <w:proofErr w:type="spellEnd"/>
                  <w:proofErr w:type="gramStart"/>
                  <w:r>
                    <w:rPr>
                      <w:sz w:val="24"/>
                      <w:szCs w:val="24"/>
                    </w:rPr>
                    <w:t xml:space="preserve"> С</w:t>
                  </w:r>
                  <w:proofErr w:type="gramEnd"/>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-40  +60</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Номинальная (максимальная) сила тока, А</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5(60)</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spacing w:after="150"/>
                    <w:textAlignment w:val="top"/>
                    <w:rPr>
                      <w:sz w:val="24"/>
                      <w:szCs w:val="24"/>
                    </w:rPr>
                  </w:pPr>
                  <w:r>
                    <w:rPr>
                      <w:sz w:val="24"/>
                      <w:szCs w:val="24"/>
                    </w:rPr>
                    <w:t>  Полная мощность, потребляемая в цепи:    </w:t>
                  </w:r>
                </w:p>
                <w:p w:rsidR="003C4311" w:rsidRDefault="003C4311" w:rsidP="00A37284">
                  <w:pPr>
                    <w:widowControl/>
                    <w:autoSpaceDE/>
                    <w:adjustRightInd/>
                    <w:spacing w:after="150"/>
                    <w:textAlignment w:val="top"/>
                    <w:rPr>
                      <w:sz w:val="24"/>
                      <w:szCs w:val="24"/>
                    </w:rPr>
                  </w:pPr>
                  <w:r>
                    <w:rPr>
                      <w:sz w:val="24"/>
                      <w:szCs w:val="24"/>
                    </w:rPr>
                    <w:t xml:space="preserve">   напряжения  не более, </w:t>
                  </w:r>
                  <w:proofErr w:type="gramStart"/>
                  <w:r>
                    <w:rPr>
                      <w:sz w:val="24"/>
                      <w:szCs w:val="24"/>
                    </w:rPr>
                    <w:t>В</w:t>
                  </w:r>
                  <w:proofErr w:type="gramEnd"/>
                  <w:r>
                    <w:rPr>
                      <w:sz w:val="24"/>
                      <w:szCs w:val="24"/>
                    </w:rPr>
                    <w:t>*А</w:t>
                  </w:r>
                </w:p>
                <w:p w:rsidR="003C4311" w:rsidRDefault="003C4311" w:rsidP="00A37284">
                  <w:pPr>
                    <w:widowControl/>
                    <w:autoSpaceDE/>
                    <w:adjustRightInd/>
                    <w:spacing w:after="150"/>
                    <w:textAlignment w:val="top"/>
                    <w:rPr>
                      <w:sz w:val="24"/>
                      <w:szCs w:val="24"/>
                    </w:rPr>
                  </w:pPr>
                  <w:r>
                    <w:rPr>
                      <w:sz w:val="24"/>
                      <w:szCs w:val="24"/>
                    </w:rPr>
                    <w:t>   в цепи тока  не более (при I=</w:t>
                  </w:r>
                  <w:proofErr w:type="spellStart"/>
                  <w:r>
                    <w:rPr>
                      <w:sz w:val="24"/>
                      <w:szCs w:val="24"/>
                    </w:rPr>
                    <w:t>Iн</w:t>
                  </w:r>
                  <w:proofErr w:type="spellEnd"/>
                  <w:r>
                    <w:rPr>
                      <w:sz w:val="24"/>
                      <w:szCs w:val="24"/>
                    </w:rPr>
                    <w:t>)</w:t>
                  </w:r>
                  <w:proofErr w:type="gramStart"/>
                  <w:r>
                    <w:rPr>
                      <w:sz w:val="24"/>
                      <w:szCs w:val="24"/>
                    </w:rPr>
                    <w:t xml:space="preserve"> ,</w:t>
                  </w:r>
                  <w:proofErr w:type="gramEnd"/>
                  <w:r>
                    <w:rPr>
                      <w:sz w:val="24"/>
                      <w:szCs w:val="24"/>
                    </w:rPr>
                    <w:t> </w:t>
                  </w:r>
                  <w:r>
                    <w:rPr>
                      <w:sz w:val="24"/>
                      <w:szCs w:val="24"/>
                    </w:rPr>
                    <w:cr/>
                    <w:t>*А</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spacing w:after="150"/>
                    <w:textAlignment w:val="top"/>
                    <w:rPr>
                      <w:sz w:val="24"/>
                      <w:szCs w:val="24"/>
                    </w:rPr>
                  </w:pPr>
                  <w:r>
                    <w:rPr>
                      <w:sz w:val="24"/>
                      <w:szCs w:val="24"/>
                    </w:rPr>
                    <w:t> </w:t>
                  </w:r>
                </w:p>
                <w:p w:rsidR="003C4311" w:rsidRDefault="003C4311" w:rsidP="00A37284">
                  <w:pPr>
                    <w:widowControl/>
                    <w:autoSpaceDE/>
                    <w:adjustRightInd/>
                    <w:spacing w:after="150"/>
                    <w:textAlignment w:val="top"/>
                    <w:rPr>
                      <w:sz w:val="24"/>
                      <w:szCs w:val="24"/>
                    </w:rPr>
                  </w:pPr>
                  <w:r>
                    <w:rPr>
                      <w:sz w:val="24"/>
                      <w:szCs w:val="24"/>
                    </w:rPr>
                    <w:t>            8.0*</w:t>
                  </w:r>
                </w:p>
                <w:p w:rsidR="003C4311" w:rsidRDefault="003C4311" w:rsidP="00A37284">
                  <w:pPr>
                    <w:widowControl/>
                    <w:autoSpaceDE/>
                    <w:adjustRightInd/>
                    <w:spacing w:after="150"/>
                    <w:textAlignment w:val="top"/>
                    <w:rPr>
                      <w:sz w:val="24"/>
                      <w:szCs w:val="24"/>
                    </w:rPr>
                  </w:pPr>
                  <w:r>
                    <w:rPr>
                      <w:sz w:val="24"/>
                      <w:szCs w:val="24"/>
                    </w:rPr>
                    <w:t>            0,5</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xml:space="preserve">  Активная мощность, потребляемая в цепи напряжения не более, </w:t>
                  </w:r>
                  <w:proofErr w:type="gramStart"/>
                  <w:r>
                    <w:rPr>
                      <w:sz w:val="24"/>
                      <w:szCs w:val="24"/>
                    </w:rPr>
                    <w:t>Вт</w:t>
                  </w:r>
                  <w:proofErr w:type="gramEnd"/>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2,0*</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xml:space="preserve">  Габаритные размеры (высота х ширина х глубина) не более, </w:t>
                  </w:r>
                  <w:proofErr w:type="gramStart"/>
                  <w:r>
                    <w:rPr>
                      <w:sz w:val="24"/>
                      <w:szCs w:val="24"/>
                    </w:rPr>
                    <w:t>мм</w:t>
                  </w:r>
                  <w:proofErr w:type="gramEnd"/>
                  <w:r>
                    <w:rPr>
                      <w:sz w:val="24"/>
                      <w:szCs w:val="24"/>
                    </w:rPr>
                    <w:t>                    </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xml:space="preserve">      210х134х110</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lastRenderedPageBreak/>
                    <w:t xml:space="preserve">  </w:t>
                  </w:r>
                  <w:proofErr w:type="gramStart"/>
                  <w:r>
                    <w:rPr>
                      <w:sz w:val="24"/>
                      <w:szCs w:val="24"/>
                    </w:rPr>
                    <w:t>Постоянная</w:t>
                  </w:r>
                  <w:proofErr w:type="gramEnd"/>
                  <w:r>
                    <w:rPr>
                      <w:sz w:val="24"/>
                      <w:szCs w:val="24"/>
                    </w:rPr>
                    <w:t xml:space="preserve"> счетчика, </w:t>
                  </w:r>
                  <w:proofErr w:type="spellStart"/>
                  <w:r>
                    <w:rPr>
                      <w:sz w:val="24"/>
                      <w:szCs w:val="24"/>
                    </w:rPr>
                    <w:t>имп</w:t>
                  </w:r>
                  <w:proofErr w:type="spellEnd"/>
                  <w:r>
                    <w:rPr>
                      <w:sz w:val="24"/>
                      <w:szCs w:val="24"/>
                    </w:rPr>
                    <w:t>.\ кВт</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6400</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spacing w:after="150"/>
                    <w:textAlignment w:val="top"/>
                    <w:rPr>
                      <w:sz w:val="24"/>
                      <w:szCs w:val="24"/>
                    </w:rPr>
                  </w:pPr>
                  <w:r>
                    <w:rPr>
                      <w:sz w:val="24"/>
                      <w:szCs w:val="24"/>
                    </w:rPr>
                    <w:t>  Предел допускаемой основной абсолютной погрешности хода часов встроенного   тарификатора  не более, сек \в сутки:                       </w:t>
                  </w:r>
                </w:p>
                <w:p w:rsidR="003C4311" w:rsidRDefault="003C4311" w:rsidP="00A37284">
                  <w:pPr>
                    <w:widowControl/>
                    <w:tabs>
                      <w:tab w:val="right" w:pos="5899"/>
                    </w:tabs>
                    <w:autoSpaceDE/>
                    <w:adjustRightInd/>
                    <w:spacing w:after="150"/>
                    <w:textAlignment w:val="top"/>
                    <w:rPr>
                      <w:sz w:val="24"/>
                      <w:szCs w:val="24"/>
                    </w:rPr>
                  </w:pPr>
                  <w:r>
                    <w:rPr>
                      <w:sz w:val="24"/>
                      <w:szCs w:val="24"/>
                    </w:rPr>
                    <w:t>   при нормальной температуре</w:t>
                  </w:r>
                  <w:r>
                    <w:rPr>
                      <w:sz w:val="24"/>
                      <w:szCs w:val="24"/>
                    </w:rPr>
                    <w:tab/>
                  </w:r>
                </w:p>
                <w:p w:rsidR="003C4311" w:rsidRDefault="003C4311" w:rsidP="00A37284">
                  <w:pPr>
                    <w:widowControl/>
                    <w:autoSpaceDE/>
                    <w:adjustRightInd/>
                    <w:spacing w:after="150"/>
                    <w:textAlignment w:val="top"/>
                    <w:rPr>
                      <w:sz w:val="24"/>
                      <w:szCs w:val="24"/>
                    </w:rPr>
                  </w:pPr>
                  <w:r>
                    <w:rPr>
                      <w:sz w:val="24"/>
                      <w:szCs w:val="24"/>
                    </w:rPr>
                    <w:t>   во всем диапазоне температур</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spacing w:after="150"/>
                    <w:textAlignment w:val="top"/>
                    <w:rPr>
                      <w:sz w:val="24"/>
                      <w:szCs w:val="24"/>
                    </w:rPr>
                  </w:pPr>
                  <w:r>
                    <w:rPr>
                      <w:sz w:val="24"/>
                      <w:szCs w:val="24"/>
                    </w:rPr>
                    <w:t> </w:t>
                  </w:r>
                </w:p>
                <w:p w:rsidR="003C4311" w:rsidRDefault="003C4311" w:rsidP="00A37284">
                  <w:pPr>
                    <w:widowControl/>
                    <w:autoSpaceDE/>
                    <w:adjustRightInd/>
                    <w:spacing w:after="150"/>
                    <w:textAlignment w:val="top"/>
                    <w:rPr>
                      <w:sz w:val="24"/>
                      <w:szCs w:val="24"/>
                    </w:rPr>
                  </w:pPr>
                  <w:r>
                    <w:rPr>
                      <w:sz w:val="24"/>
                      <w:szCs w:val="24"/>
                    </w:rPr>
                    <w:t xml:space="preserve">               </w:t>
                  </w:r>
                </w:p>
                <w:p w:rsidR="003C4311" w:rsidRDefault="003C4311" w:rsidP="00A37284">
                  <w:pPr>
                    <w:widowControl/>
                    <w:autoSpaceDE/>
                    <w:adjustRightInd/>
                    <w:spacing w:after="150"/>
                    <w:textAlignment w:val="top"/>
                    <w:rPr>
                      <w:sz w:val="24"/>
                      <w:szCs w:val="24"/>
                    </w:rPr>
                  </w:pPr>
                  <w:r>
                    <w:rPr>
                      <w:sz w:val="24"/>
                      <w:szCs w:val="24"/>
                    </w:rPr>
                    <w:t xml:space="preserve">      </w:t>
                  </w:r>
                </w:p>
                <w:p w:rsidR="003C4311" w:rsidRDefault="003C4311" w:rsidP="00A37284">
                  <w:pPr>
                    <w:widowControl/>
                    <w:autoSpaceDE/>
                    <w:adjustRightInd/>
                    <w:spacing w:after="150"/>
                    <w:textAlignment w:val="top"/>
                    <w:rPr>
                      <w:sz w:val="24"/>
                      <w:szCs w:val="24"/>
                    </w:rPr>
                  </w:pPr>
                  <w:r>
                    <w:rPr>
                      <w:sz w:val="24"/>
                      <w:szCs w:val="24"/>
                    </w:rPr>
                    <w:t xml:space="preserve">        0,05</w:t>
                  </w:r>
                </w:p>
                <w:p w:rsidR="003C4311" w:rsidRDefault="003C4311" w:rsidP="00A37284">
                  <w:pPr>
                    <w:widowControl/>
                    <w:autoSpaceDE/>
                    <w:adjustRightInd/>
                    <w:spacing w:after="150"/>
                    <w:textAlignment w:val="top"/>
                    <w:rPr>
                      <w:sz w:val="24"/>
                      <w:szCs w:val="24"/>
                    </w:rPr>
                  </w:pPr>
                  <w:r>
                    <w:rPr>
                      <w:sz w:val="24"/>
                      <w:szCs w:val="24"/>
                    </w:rPr>
                    <w:t>          0.1</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Масса не более, </w:t>
                  </w:r>
                  <w:proofErr w:type="gramStart"/>
                  <w:r>
                    <w:rPr>
                      <w:sz w:val="24"/>
                      <w:szCs w:val="24"/>
                    </w:rPr>
                    <w:t>кг</w:t>
                  </w:r>
                  <w:proofErr w:type="gramEnd"/>
                  <w:r>
                    <w:rPr>
                      <w:sz w:val="24"/>
                      <w:szCs w:val="24"/>
                    </w:rPr>
                    <w:t>.</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0,65</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xml:space="preserve">  Средняя наработка до отказа не менее, </w:t>
                  </w:r>
                  <w:proofErr w:type="gramStart"/>
                  <w:r>
                    <w:rPr>
                      <w:sz w:val="24"/>
                      <w:szCs w:val="24"/>
                    </w:rPr>
                    <w:t>ч</w:t>
                  </w:r>
                  <w:proofErr w:type="gramEnd"/>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160 000</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Срок службы не менее, лет</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30</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xml:space="preserve">  </w:t>
                  </w:r>
                  <w:proofErr w:type="spellStart"/>
                  <w:r>
                    <w:rPr>
                      <w:sz w:val="24"/>
                      <w:szCs w:val="24"/>
                    </w:rPr>
                    <w:t>Межповерочный</w:t>
                  </w:r>
                  <w:proofErr w:type="spellEnd"/>
                  <w:r>
                    <w:rPr>
                      <w:sz w:val="24"/>
                      <w:szCs w:val="24"/>
                    </w:rPr>
                    <w:t xml:space="preserve"> интервал, лет</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16</w:t>
                  </w:r>
                </w:p>
              </w:tc>
            </w:tr>
            <w:tr w:rsidR="003C4311" w:rsidTr="00A37284">
              <w:trPr>
                <w:trHeight w:val="149"/>
                <w:tblCellSpacing w:w="7" w:type="dxa"/>
              </w:trPr>
              <w:tc>
                <w:tcPr>
                  <w:tcW w:w="4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  Разрядность показаний  энергия \ мощность</w:t>
                  </w:r>
                </w:p>
              </w:tc>
              <w:tc>
                <w:tcPr>
                  <w:tcW w:w="22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C4311" w:rsidRDefault="003C4311" w:rsidP="00A37284">
                  <w:pPr>
                    <w:widowControl/>
                    <w:autoSpaceDE/>
                    <w:adjustRightInd/>
                    <w:textAlignment w:val="top"/>
                    <w:rPr>
                      <w:sz w:val="24"/>
                      <w:szCs w:val="24"/>
                    </w:rPr>
                  </w:pPr>
                  <w:r>
                    <w:rPr>
                      <w:sz w:val="24"/>
                      <w:szCs w:val="24"/>
                    </w:rPr>
                    <w:t>00000.0\000000</w:t>
                  </w:r>
                </w:p>
              </w:tc>
            </w:tr>
          </w:tbl>
          <w:p w:rsidR="003C4311" w:rsidRPr="00F21721" w:rsidRDefault="003C4311" w:rsidP="00A37284">
            <w:pPr>
              <w:widowControl/>
              <w:autoSpaceDE/>
              <w:adjustRightInd/>
              <w:spacing w:after="150"/>
              <w:textAlignment w:val="top"/>
              <w:rPr>
                <w:sz w:val="24"/>
                <w:szCs w:val="24"/>
              </w:rPr>
            </w:pPr>
            <w:r>
              <w:rPr>
                <w:sz w:val="24"/>
                <w:szCs w:val="24"/>
              </w:rPr>
              <w:t> *  без учета интерфейсных схем</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25</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proofErr w:type="spellStart"/>
            <w:r>
              <w:rPr>
                <w:b/>
              </w:rPr>
              <w:t>Вагонка</w:t>
            </w:r>
            <w:proofErr w:type="spellEnd"/>
            <w:r>
              <w:rPr>
                <w:b/>
              </w:rPr>
              <w:t xml:space="preserve"> ПВХ</w:t>
            </w:r>
          </w:p>
        </w:tc>
        <w:tc>
          <w:tcPr>
            <w:tcW w:w="7655" w:type="dxa"/>
            <w:tcBorders>
              <w:top w:val="single" w:sz="4" w:space="0" w:color="000000"/>
              <w:left w:val="single" w:sz="4" w:space="0" w:color="000000"/>
              <w:bottom w:val="single" w:sz="4" w:space="0" w:color="000000"/>
              <w:right w:val="single" w:sz="4" w:space="0" w:color="000000"/>
            </w:tcBorders>
          </w:tcPr>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Источник Долговечность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100%-</w:t>
            </w:r>
            <w:proofErr w:type="spellStart"/>
            <w:r w:rsidRPr="00F21721">
              <w:rPr>
                <w:sz w:val="22"/>
                <w:szCs w:val="22"/>
              </w:rPr>
              <w:t>ная</w:t>
            </w:r>
            <w:proofErr w:type="spellEnd"/>
            <w:r w:rsidRPr="00F21721">
              <w:rPr>
                <w:sz w:val="22"/>
                <w:szCs w:val="22"/>
              </w:rPr>
              <w:t xml:space="preserve"> влагостойкость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Гигиеничность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Эстетическая привлекательность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Износостойкость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Устойчивость к ультрафиолетовому излучению (не выцветает)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Негорючесть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Высокая термостойкость, морозостойкость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Скрывает неровности стен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Простой монтаж и уход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Не выделяет вредных веществ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proofErr w:type="gramStart"/>
            <w:r w:rsidRPr="00F21721">
              <w:rPr>
                <w:sz w:val="22"/>
                <w:szCs w:val="22"/>
              </w:rPr>
              <w:t>Пластичная</w:t>
            </w:r>
            <w:proofErr w:type="gramEnd"/>
            <w:r w:rsidRPr="00F21721">
              <w:rPr>
                <w:sz w:val="22"/>
                <w:szCs w:val="22"/>
              </w:rPr>
              <w:t xml:space="preserve">, легко поддается обработке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 xml:space="preserve">Обладает высокой </w:t>
            </w:r>
            <w:proofErr w:type="spellStart"/>
            <w:r w:rsidRPr="00F21721">
              <w:rPr>
                <w:sz w:val="22"/>
                <w:szCs w:val="22"/>
              </w:rPr>
              <w:t>шумоизоляцией</w:t>
            </w:r>
            <w:proofErr w:type="spellEnd"/>
            <w:r w:rsidRPr="00F21721">
              <w:rPr>
                <w:sz w:val="22"/>
                <w:szCs w:val="22"/>
              </w:rPr>
              <w:t xml:space="preserve">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proofErr w:type="gramStart"/>
            <w:r w:rsidRPr="00F21721">
              <w:rPr>
                <w:sz w:val="22"/>
                <w:szCs w:val="22"/>
              </w:rPr>
              <w:t>Устойчива</w:t>
            </w:r>
            <w:proofErr w:type="gramEnd"/>
            <w:r w:rsidRPr="00F21721">
              <w:rPr>
                <w:sz w:val="22"/>
                <w:szCs w:val="22"/>
              </w:rPr>
              <w:t xml:space="preserve"> к различным атмосферным влияниям. </w:t>
            </w:r>
          </w:p>
          <w:p w:rsidR="003C4311" w:rsidRPr="00F21721" w:rsidRDefault="003C4311" w:rsidP="003C4311">
            <w:pPr>
              <w:widowControl/>
              <w:numPr>
                <w:ilvl w:val="0"/>
                <w:numId w:val="25"/>
              </w:numPr>
              <w:tabs>
                <w:tab w:val="clear" w:pos="360"/>
                <w:tab w:val="num" w:pos="502"/>
              </w:tabs>
              <w:autoSpaceDE/>
              <w:adjustRightInd/>
              <w:spacing w:before="100" w:beforeAutospacing="1" w:after="100" w:afterAutospacing="1"/>
              <w:ind w:left="975"/>
              <w:jc w:val="both"/>
              <w:rPr>
                <w:sz w:val="22"/>
                <w:szCs w:val="22"/>
              </w:rPr>
            </w:pPr>
            <w:r w:rsidRPr="00F21721">
              <w:rPr>
                <w:sz w:val="22"/>
                <w:szCs w:val="22"/>
              </w:rPr>
              <w:t>Сохраняет внешний вид в течение не менее 10 лет в условиях эксплуатации в умерен</w:t>
            </w:r>
            <w:r>
              <w:rPr>
                <w:sz w:val="22"/>
                <w:szCs w:val="22"/>
              </w:rPr>
              <w:t>но холодном и холодном климате.</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26</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Грунтовка глубокого проникновения</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pStyle w:val="2"/>
              <w:numPr>
                <w:ilvl w:val="0"/>
                <w:numId w:val="0"/>
              </w:numPr>
              <w:shd w:val="clear" w:color="auto" w:fill="FFFFFF"/>
              <w:ind w:left="194"/>
              <w:rPr>
                <w:szCs w:val="24"/>
              </w:rPr>
            </w:pPr>
            <w:r>
              <w:rPr>
                <w:szCs w:val="24"/>
              </w:rPr>
              <w:t xml:space="preserve">Свойства: Специальный грунт в качестве сцепляющего средства. Особая композиция наполнителей создает шероховатую поверхность, на которую хорошо прилипает штукатурная смесь. Не содержит растворителей. Значительно улучшает адгезию -  </w:t>
            </w:r>
            <w:proofErr w:type="spellStart"/>
            <w:r>
              <w:rPr>
                <w:szCs w:val="24"/>
              </w:rPr>
              <w:t>сцепляемость</w:t>
            </w:r>
            <w:proofErr w:type="spellEnd"/>
            <w:r>
              <w:rPr>
                <w:szCs w:val="24"/>
              </w:rPr>
              <w:t xml:space="preserve"> наносимых в дальнейшем материалов с поверхностью. Покрытие паропроницаемое - не изолирует водяные пары внутри помещения, поверхность «дышит». Не оказывает вредного воздействия на окружающую среду, разбавляется водой, без запаха. Экологически чистый продукт.</w:t>
            </w:r>
          </w:p>
          <w:p w:rsidR="003C4311" w:rsidRPr="00A41EAC" w:rsidRDefault="003C4311" w:rsidP="00A37284">
            <w:pPr>
              <w:pStyle w:val="2"/>
              <w:numPr>
                <w:ilvl w:val="0"/>
                <w:numId w:val="0"/>
              </w:numPr>
              <w:shd w:val="clear" w:color="auto" w:fill="FFFFFF"/>
              <w:rPr>
                <w:szCs w:val="24"/>
              </w:rPr>
            </w:pPr>
            <w:r>
              <w:rPr>
                <w:szCs w:val="24"/>
              </w:rPr>
              <w:t xml:space="preserve">Средний расход:1 л до 5 </w:t>
            </w:r>
            <w:proofErr w:type="spellStart"/>
            <w:r>
              <w:rPr>
                <w:szCs w:val="24"/>
              </w:rPr>
              <w:t>кв.м</w:t>
            </w:r>
            <w:proofErr w:type="spellEnd"/>
            <w:r>
              <w:rPr>
                <w:szCs w:val="24"/>
              </w:rPr>
              <w:t>. однослойного покрытия.</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27</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Счетчик газа СГК-1,6 лев</w:t>
            </w:r>
            <w:proofErr w:type="gramStart"/>
            <w:r>
              <w:rPr>
                <w:b/>
              </w:rPr>
              <w:t xml:space="preserve">., </w:t>
            </w:r>
            <w:proofErr w:type="gramEnd"/>
            <w:r>
              <w:rPr>
                <w:b/>
              </w:rPr>
              <w:t xml:space="preserve">прав. G-1,6 </w:t>
            </w:r>
          </w:p>
          <w:p w:rsidR="003C4311" w:rsidRDefault="003C4311" w:rsidP="00A37284">
            <w:pPr>
              <w:pStyle w:val="aff5"/>
              <w:rPr>
                <w:b/>
              </w:rPr>
            </w:pPr>
          </w:p>
        </w:tc>
        <w:tc>
          <w:tcPr>
            <w:tcW w:w="7655" w:type="dxa"/>
            <w:tcBorders>
              <w:top w:val="single" w:sz="4" w:space="0" w:color="000000"/>
              <w:left w:val="single" w:sz="4" w:space="0" w:color="000000"/>
              <w:bottom w:val="single" w:sz="4" w:space="0" w:color="000000"/>
              <w:right w:val="single" w:sz="4" w:space="0" w:color="000000"/>
            </w:tcBorders>
          </w:tcPr>
          <w:tbl>
            <w:tblPr>
              <w:tblW w:w="6416" w:type="dxa"/>
              <w:tblCellSpacing w:w="0" w:type="dxa"/>
              <w:tblBorders>
                <w:bottom w:val="single" w:sz="6" w:space="0" w:color="999999"/>
              </w:tblBorders>
              <w:tblLayout w:type="fixed"/>
              <w:tblCellMar>
                <w:left w:w="0" w:type="dxa"/>
                <w:right w:w="0" w:type="dxa"/>
              </w:tblCellMar>
              <w:tblLook w:val="04A0" w:firstRow="1" w:lastRow="0" w:firstColumn="1" w:lastColumn="0" w:noHBand="0" w:noVBand="1"/>
            </w:tblPr>
            <w:tblGrid>
              <w:gridCol w:w="3864"/>
              <w:gridCol w:w="818"/>
              <w:gridCol w:w="1734"/>
            </w:tblGrid>
            <w:tr w:rsidR="003C4311" w:rsidTr="00A37284">
              <w:trPr>
                <w:gridAfter w:val="1"/>
                <w:wAfter w:w="1734" w:type="dxa"/>
                <w:trHeight w:val="56"/>
                <w:tblCellSpacing w:w="0" w:type="dxa"/>
              </w:trPr>
              <w:tc>
                <w:tcPr>
                  <w:tcW w:w="4682" w:type="dxa"/>
                  <w:gridSpan w:val="2"/>
                  <w:tcBorders>
                    <w:top w:val="single" w:sz="12" w:space="0" w:color="999999"/>
                    <w:left w:val="single" w:sz="12" w:space="0" w:color="999999"/>
                    <w:bottom w:val="single" w:sz="12" w:space="0" w:color="999999"/>
                    <w:right w:val="single" w:sz="12" w:space="0" w:color="999999"/>
                  </w:tcBorders>
                  <w:hideMark/>
                </w:tcPr>
                <w:p w:rsidR="003C4311" w:rsidRDefault="003C4311" w:rsidP="00A37284">
                  <w:pPr>
                    <w:rPr>
                      <w:b/>
                      <w:bCs/>
                      <w:sz w:val="24"/>
                      <w:szCs w:val="24"/>
                    </w:rPr>
                  </w:pPr>
                  <w:r>
                    <w:rPr>
                      <w:b/>
                      <w:bCs/>
                      <w:sz w:val="24"/>
                      <w:szCs w:val="24"/>
                    </w:rPr>
                    <w:t> </w:t>
                  </w:r>
                </w:p>
                <w:p w:rsidR="003C4311" w:rsidRDefault="003C4311" w:rsidP="00A37284">
                  <w:pPr>
                    <w:jc w:val="center"/>
                    <w:rPr>
                      <w:b/>
                      <w:bCs/>
                      <w:sz w:val="24"/>
                      <w:szCs w:val="24"/>
                    </w:rPr>
                  </w:pPr>
                  <w:r>
                    <w:rPr>
                      <w:b/>
                      <w:bCs/>
                      <w:sz w:val="24"/>
                      <w:szCs w:val="24"/>
                    </w:rPr>
                    <w:t>СГК-G1,6</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Измеряемая среда</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природный газ, сжиженный газ</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Максимальный расход, </w:t>
                  </w:r>
                  <w:proofErr w:type="gramStart"/>
                  <w:r>
                    <w:rPr>
                      <w:b/>
                      <w:bCs/>
                      <w:sz w:val="24"/>
                      <w:szCs w:val="24"/>
                    </w:rPr>
                    <w:t>м</w:t>
                  </w:r>
                  <w:proofErr w:type="gramEnd"/>
                  <w:r>
                    <w:rPr>
                      <w:b/>
                      <w:bCs/>
                      <w:sz w:val="24"/>
                      <w:szCs w:val="24"/>
                    </w:rPr>
                    <w:t>³/ч</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2,5</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lastRenderedPageBreak/>
                    <w:t>Минимальный расход, </w:t>
                  </w:r>
                  <w:proofErr w:type="gramStart"/>
                  <w:r>
                    <w:rPr>
                      <w:b/>
                      <w:bCs/>
                      <w:sz w:val="24"/>
                      <w:szCs w:val="24"/>
                    </w:rPr>
                    <w:t>м</w:t>
                  </w:r>
                  <w:proofErr w:type="gramEnd"/>
                  <w:r>
                    <w:rPr>
                      <w:b/>
                      <w:bCs/>
                      <w:sz w:val="24"/>
                      <w:szCs w:val="24"/>
                    </w:rPr>
                    <w:t>³/ч</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0,016</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Максимальное рабочее давление, кПа</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3,0</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Порог чувствительности, </w:t>
                  </w:r>
                  <w:proofErr w:type="gramStart"/>
                  <w:r>
                    <w:rPr>
                      <w:b/>
                      <w:bCs/>
                      <w:sz w:val="24"/>
                      <w:szCs w:val="24"/>
                    </w:rPr>
                    <w:t>м</w:t>
                  </w:r>
                  <w:proofErr w:type="gramEnd"/>
                  <w:r>
                    <w:rPr>
                      <w:b/>
                      <w:bCs/>
                      <w:sz w:val="24"/>
                      <w:szCs w:val="24"/>
                    </w:rPr>
                    <w:t>³/ч</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0,0032</w:t>
                  </w:r>
                </w:p>
              </w:tc>
            </w:tr>
            <w:tr w:rsidR="003C4311" w:rsidTr="00A37284">
              <w:trPr>
                <w:trHeight w:val="56"/>
                <w:tblCellSpacing w:w="0" w:type="dxa"/>
              </w:trPr>
              <w:tc>
                <w:tcPr>
                  <w:tcW w:w="6416" w:type="dxa"/>
                  <w:gridSpan w:val="3"/>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Предел погрешности</w:t>
                  </w:r>
                  <w:proofErr w:type="gramStart"/>
                  <w:r>
                    <w:rPr>
                      <w:b/>
                      <w:bCs/>
                      <w:sz w:val="24"/>
                      <w:szCs w:val="24"/>
                    </w:rPr>
                    <w:t>, %:</w:t>
                  </w:r>
                  <w:proofErr w:type="gramEnd"/>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hideMark/>
                </w:tcPr>
                <w:p w:rsidR="003C4311" w:rsidRDefault="003C4311" w:rsidP="00A37284">
                  <w:pPr>
                    <w:rPr>
                      <w:sz w:val="24"/>
                      <w:szCs w:val="24"/>
                    </w:rPr>
                  </w:pPr>
                  <w:r>
                    <w:rPr>
                      <w:sz w:val="24"/>
                      <w:szCs w:val="24"/>
                    </w:rPr>
                    <w:t>от </w:t>
                  </w:r>
                  <w:proofErr w:type="spellStart"/>
                  <w:r>
                    <w:rPr>
                      <w:sz w:val="24"/>
                      <w:szCs w:val="24"/>
                    </w:rPr>
                    <w:t>Q</w:t>
                  </w:r>
                  <w:r>
                    <w:rPr>
                      <w:sz w:val="24"/>
                      <w:szCs w:val="24"/>
                      <w:vertAlign w:val="subscript"/>
                    </w:rPr>
                    <w:t>min</w:t>
                  </w:r>
                  <w:proofErr w:type="spellEnd"/>
                  <w:r>
                    <w:rPr>
                      <w:sz w:val="24"/>
                      <w:szCs w:val="24"/>
                    </w:rPr>
                    <w:t xml:space="preserve"> до 0,1 </w:t>
                  </w:r>
                  <w:proofErr w:type="spellStart"/>
                  <w:r>
                    <w:rPr>
                      <w:sz w:val="24"/>
                      <w:szCs w:val="24"/>
                    </w:rPr>
                    <w:t>Q</w:t>
                  </w:r>
                  <w:r>
                    <w:rPr>
                      <w:sz w:val="24"/>
                      <w:szCs w:val="24"/>
                      <w:vertAlign w:val="subscript"/>
                    </w:rPr>
                    <w:t>nom</w:t>
                  </w:r>
                  <w:proofErr w:type="spellEnd"/>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±3</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hideMark/>
                </w:tcPr>
                <w:p w:rsidR="003C4311" w:rsidRDefault="003C4311" w:rsidP="00A37284">
                  <w:pPr>
                    <w:rPr>
                      <w:sz w:val="24"/>
                      <w:szCs w:val="24"/>
                    </w:rPr>
                  </w:pPr>
                  <w:r>
                    <w:rPr>
                      <w:sz w:val="24"/>
                      <w:szCs w:val="24"/>
                    </w:rPr>
                    <w:t>от 0,1 </w:t>
                  </w:r>
                  <w:proofErr w:type="spellStart"/>
                  <w:r>
                    <w:rPr>
                      <w:sz w:val="24"/>
                      <w:szCs w:val="24"/>
                    </w:rPr>
                    <w:t>Q</w:t>
                  </w:r>
                  <w:r>
                    <w:rPr>
                      <w:sz w:val="24"/>
                      <w:szCs w:val="24"/>
                      <w:vertAlign w:val="subscript"/>
                    </w:rPr>
                    <w:t>nom</w:t>
                  </w:r>
                  <w:proofErr w:type="spellEnd"/>
                  <w:r>
                    <w:rPr>
                      <w:sz w:val="24"/>
                      <w:szCs w:val="24"/>
                    </w:rPr>
                    <w:t xml:space="preserve"> до </w:t>
                  </w:r>
                  <w:proofErr w:type="spellStart"/>
                  <w:r>
                    <w:rPr>
                      <w:sz w:val="24"/>
                      <w:szCs w:val="24"/>
                    </w:rPr>
                    <w:t>Q</w:t>
                  </w:r>
                  <w:r>
                    <w:rPr>
                      <w:sz w:val="24"/>
                      <w:szCs w:val="24"/>
                      <w:vertAlign w:val="subscript"/>
                    </w:rPr>
                    <w:t>max</w:t>
                  </w:r>
                  <w:proofErr w:type="spellEnd"/>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±1,5</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 xml:space="preserve">Потеря давления при </w:t>
                  </w:r>
                  <w:proofErr w:type="spellStart"/>
                  <w:r>
                    <w:rPr>
                      <w:b/>
                      <w:bCs/>
                      <w:sz w:val="24"/>
                      <w:szCs w:val="24"/>
                    </w:rPr>
                    <w:t>Q</w:t>
                  </w:r>
                  <w:r>
                    <w:rPr>
                      <w:b/>
                      <w:bCs/>
                      <w:sz w:val="24"/>
                      <w:szCs w:val="24"/>
                      <w:vertAlign w:val="subscript"/>
                    </w:rPr>
                    <w:t>max</w:t>
                  </w:r>
                  <w:proofErr w:type="spellEnd"/>
                  <w:r>
                    <w:rPr>
                      <w:b/>
                      <w:bCs/>
                      <w:sz w:val="24"/>
                      <w:szCs w:val="24"/>
                    </w:rPr>
                    <w:t>, Па</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200</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Диапазон рабочих температур, °</w:t>
                  </w:r>
                  <w:proofErr w:type="gramStart"/>
                  <w:r>
                    <w:rPr>
                      <w:b/>
                      <w:bCs/>
                      <w:sz w:val="24"/>
                      <w:szCs w:val="24"/>
                    </w:rPr>
                    <w:t>С</w:t>
                  </w:r>
                  <w:proofErr w:type="gramEnd"/>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от −20 до +60</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Межосевое расстояние, </w:t>
                  </w:r>
                  <w:proofErr w:type="gramStart"/>
                  <w:r>
                    <w:rPr>
                      <w:b/>
                      <w:bCs/>
                      <w:sz w:val="24"/>
                      <w:szCs w:val="24"/>
                    </w:rPr>
                    <w:t>мм</w:t>
                  </w:r>
                  <w:proofErr w:type="gramEnd"/>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110,5</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Размер резьбы штуцеров, дюйм</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G1</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Д</w:t>
                  </w:r>
                  <w:r>
                    <w:rPr>
                      <w:b/>
                      <w:bCs/>
                      <w:sz w:val="24"/>
                      <w:szCs w:val="24"/>
                      <w:vertAlign w:val="subscript"/>
                    </w:rPr>
                    <w:t>У</w:t>
                  </w:r>
                  <w:r>
                    <w:rPr>
                      <w:b/>
                      <w:bCs/>
                      <w:sz w:val="24"/>
                      <w:szCs w:val="24"/>
                    </w:rPr>
                    <w:t>, мм</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25</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Габаритные размеры, </w:t>
                  </w:r>
                  <w:proofErr w:type="gramStart"/>
                  <w:r>
                    <w:rPr>
                      <w:b/>
                      <w:bCs/>
                      <w:sz w:val="24"/>
                      <w:szCs w:val="24"/>
                    </w:rPr>
                    <w:t>мм</w:t>
                  </w:r>
                  <w:proofErr w:type="gramEnd"/>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220 × 193 × 170</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r>
                    <w:rPr>
                      <w:b/>
                      <w:bCs/>
                      <w:sz w:val="24"/>
                      <w:szCs w:val="24"/>
                    </w:rPr>
                    <w:t>Масса, </w:t>
                  </w:r>
                  <w:proofErr w:type="gramStart"/>
                  <w:r>
                    <w:rPr>
                      <w:b/>
                      <w:bCs/>
                      <w:sz w:val="24"/>
                      <w:szCs w:val="24"/>
                    </w:rPr>
                    <w:t>кг</w:t>
                  </w:r>
                  <w:proofErr w:type="gramEnd"/>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2,5</w:t>
                  </w:r>
                </w:p>
              </w:tc>
            </w:tr>
            <w:tr w:rsidR="003C4311" w:rsidTr="00A37284">
              <w:trPr>
                <w:trHeight w:val="56"/>
                <w:tblCellSpacing w:w="0" w:type="dxa"/>
              </w:trPr>
              <w:tc>
                <w:tcPr>
                  <w:tcW w:w="386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C4311" w:rsidRDefault="003C4311" w:rsidP="00A37284">
                  <w:pPr>
                    <w:rPr>
                      <w:b/>
                      <w:bCs/>
                      <w:sz w:val="24"/>
                      <w:szCs w:val="24"/>
                    </w:rPr>
                  </w:pPr>
                  <w:proofErr w:type="spellStart"/>
                  <w:r>
                    <w:rPr>
                      <w:b/>
                      <w:bCs/>
                      <w:sz w:val="24"/>
                      <w:szCs w:val="24"/>
                    </w:rPr>
                    <w:t>Межповерочный</w:t>
                  </w:r>
                  <w:proofErr w:type="spellEnd"/>
                  <w:r>
                    <w:rPr>
                      <w:b/>
                      <w:bCs/>
                      <w:sz w:val="24"/>
                      <w:szCs w:val="24"/>
                    </w:rPr>
                    <w:t xml:space="preserve"> интервал, лет</w:t>
                  </w:r>
                </w:p>
              </w:tc>
              <w:tc>
                <w:tcPr>
                  <w:tcW w:w="255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C4311" w:rsidRDefault="003C4311" w:rsidP="00A37284">
                  <w:pPr>
                    <w:jc w:val="center"/>
                    <w:rPr>
                      <w:sz w:val="24"/>
                      <w:szCs w:val="24"/>
                    </w:rPr>
                  </w:pPr>
                  <w:r>
                    <w:rPr>
                      <w:sz w:val="24"/>
                      <w:szCs w:val="24"/>
                    </w:rPr>
                    <w:t>8</w:t>
                  </w:r>
                </w:p>
              </w:tc>
            </w:tr>
          </w:tbl>
          <w:p w:rsidR="003C4311" w:rsidRDefault="003C4311" w:rsidP="00A37284"/>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lastRenderedPageBreak/>
              <w:t>28</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proofErr w:type="spellStart"/>
            <w:r>
              <w:rPr>
                <w:b/>
              </w:rPr>
              <w:t>Адаптор</w:t>
            </w:r>
            <w:proofErr w:type="spellEnd"/>
            <w:r>
              <w:rPr>
                <w:b/>
              </w:rPr>
              <w:t xml:space="preserve"> 1/2 и 3/4 к </w:t>
            </w:r>
            <w:proofErr w:type="spellStart"/>
            <w:r>
              <w:rPr>
                <w:b/>
              </w:rPr>
              <w:t>сч</w:t>
            </w:r>
            <w:proofErr w:type="spellEnd"/>
            <w:r>
              <w:rPr>
                <w:b/>
              </w:rPr>
              <w:t>. Газа СГК (комплект присоединения)</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pStyle w:val="tabletext"/>
              <w:jc w:val="both"/>
            </w:pPr>
            <w:r>
              <w:t>Комплект присоединения (адаптер) для подсоединения бытового счетчика газа СГК G4 к газовой трубе. Способ подсоединения - резьба.</w:t>
            </w:r>
          </w:p>
          <w:p w:rsidR="003C4311" w:rsidRDefault="003C4311" w:rsidP="00A37284">
            <w:pPr>
              <w:pStyle w:val="aff5"/>
            </w:pP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29</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Фильтр газа ФММ 20</w:t>
            </w:r>
          </w:p>
        </w:tc>
        <w:tc>
          <w:tcPr>
            <w:tcW w:w="7655" w:type="dxa"/>
            <w:tcBorders>
              <w:top w:val="single" w:sz="4" w:space="0" w:color="000000"/>
              <w:left w:val="single" w:sz="4" w:space="0" w:color="000000"/>
              <w:bottom w:val="single" w:sz="4" w:space="0" w:color="000000"/>
              <w:right w:val="single" w:sz="4" w:space="0" w:color="000000"/>
            </w:tcBorders>
          </w:tcPr>
          <w:p w:rsidR="003C4311" w:rsidRDefault="003C4311" w:rsidP="00A37284">
            <w:pPr>
              <w:pStyle w:val="tabletext"/>
              <w:jc w:val="both"/>
            </w:pPr>
            <w:r>
              <w:t>Фильтр газа ФММ 20 предназначен для очистки газа от механических примесей. Фильтр газа ФММ  20 состоит из корпуса, сетчатого фильтра, магнита и резьбовой втулки с прокладкой. Газ, через входной канал корпуса, поступает во внутреннюю полость сетчатого фильтра, где очищается от механических примесей и через выходную полость корпуса фильтра идет на выход.</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30</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Подводка для газа 1,5 м ½ г/г</w:t>
            </w:r>
          </w:p>
        </w:tc>
        <w:tc>
          <w:tcPr>
            <w:tcW w:w="7655" w:type="dxa"/>
            <w:tcBorders>
              <w:top w:val="single" w:sz="4" w:space="0" w:color="000000"/>
              <w:left w:val="single" w:sz="4" w:space="0" w:color="000000"/>
              <w:bottom w:val="single" w:sz="4" w:space="0" w:color="000000"/>
              <w:right w:val="single" w:sz="4" w:space="0" w:color="000000"/>
            </w:tcBorders>
            <w:hideMark/>
          </w:tcPr>
          <w:tbl>
            <w:tblPr>
              <w:tblW w:w="6685" w:type="dxa"/>
              <w:tblLayout w:type="fixed"/>
              <w:tblLook w:val="04A0" w:firstRow="1" w:lastRow="0" w:firstColumn="1" w:lastColumn="0" w:noHBand="0" w:noVBand="1"/>
            </w:tblPr>
            <w:tblGrid>
              <w:gridCol w:w="2276"/>
              <w:gridCol w:w="4409"/>
            </w:tblGrid>
            <w:tr w:rsidR="003C4311" w:rsidTr="00A37284">
              <w:trPr>
                <w:trHeight w:val="55"/>
              </w:trPr>
              <w:tc>
                <w:tcPr>
                  <w:tcW w:w="2276" w:type="dxa"/>
                  <w:tcMar>
                    <w:top w:w="15" w:type="dxa"/>
                    <w:left w:w="15" w:type="dxa"/>
                    <w:bottom w:w="15" w:type="dxa"/>
                    <w:right w:w="15" w:type="dxa"/>
                  </w:tcMar>
                  <w:vAlign w:val="center"/>
                  <w:hideMark/>
                </w:tcPr>
                <w:p w:rsidR="003C4311" w:rsidRDefault="003C4311" w:rsidP="00A37284">
                  <w:pPr>
                    <w:widowControl/>
                    <w:autoSpaceDE/>
                    <w:adjustRightInd/>
                    <w:rPr>
                      <w:sz w:val="24"/>
                      <w:szCs w:val="24"/>
                    </w:rPr>
                  </w:pPr>
                  <w:r>
                    <w:rPr>
                      <w:sz w:val="24"/>
                      <w:szCs w:val="24"/>
                    </w:rPr>
                    <w:t xml:space="preserve">Давление </w:t>
                  </w:r>
                  <w:proofErr w:type="spellStart"/>
                  <w:r>
                    <w:rPr>
                      <w:sz w:val="24"/>
                      <w:szCs w:val="24"/>
                    </w:rPr>
                    <w:t>разрыва</w:t>
                  </w:r>
                  <w:proofErr w:type="gramStart"/>
                  <w:r>
                    <w:rPr>
                      <w:sz w:val="24"/>
                      <w:szCs w:val="24"/>
                    </w:rPr>
                    <w:t>,б</w:t>
                  </w:r>
                  <w:proofErr w:type="gramEnd"/>
                  <w:r>
                    <w:rPr>
                      <w:sz w:val="24"/>
                      <w:szCs w:val="24"/>
                    </w:rPr>
                    <w:t>ар</w:t>
                  </w:r>
                  <w:proofErr w:type="spellEnd"/>
                  <w:r>
                    <w:rPr>
                      <w:sz w:val="24"/>
                      <w:szCs w:val="24"/>
                    </w:rPr>
                    <w:t xml:space="preserve"> </w:t>
                  </w:r>
                </w:p>
              </w:tc>
              <w:tc>
                <w:tcPr>
                  <w:tcW w:w="4409" w:type="dxa"/>
                  <w:tcMar>
                    <w:top w:w="15" w:type="dxa"/>
                    <w:left w:w="15" w:type="dxa"/>
                    <w:bottom w:w="15" w:type="dxa"/>
                    <w:right w:w="15" w:type="dxa"/>
                  </w:tcMar>
                  <w:vAlign w:val="center"/>
                  <w:hideMark/>
                </w:tcPr>
                <w:p w:rsidR="003C4311" w:rsidRDefault="003C4311" w:rsidP="00A37284">
                  <w:pPr>
                    <w:widowControl/>
                    <w:autoSpaceDE/>
                    <w:adjustRightInd/>
                    <w:rPr>
                      <w:sz w:val="24"/>
                      <w:szCs w:val="24"/>
                    </w:rPr>
                  </w:pPr>
                  <w:r>
                    <w:rPr>
                      <w:sz w:val="24"/>
                      <w:szCs w:val="24"/>
                    </w:rPr>
                    <w:t xml:space="preserve">&gt;30 </w:t>
                  </w:r>
                </w:p>
              </w:tc>
            </w:tr>
            <w:tr w:rsidR="003C4311" w:rsidTr="00A37284">
              <w:trPr>
                <w:trHeight w:val="55"/>
              </w:trPr>
              <w:tc>
                <w:tcPr>
                  <w:tcW w:w="2276" w:type="dxa"/>
                  <w:tcMar>
                    <w:top w:w="15" w:type="dxa"/>
                    <w:left w:w="15" w:type="dxa"/>
                    <w:bottom w:w="15" w:type="dxa"/>
                    <w:right w:w="15" w:type="dxa"/>
                  </w:tcMar>
                  <w:vAlign w:val="center"/>
                  <w:hideMark/>
                </w:tcPr>
                <w:p w:rsidR="003C4311" w:rsidRDefault="003C4311" w:rsidP="00A37284">
                  <w:pPr>
                    <w:widowControl/>
                    <w:autoSpaceDE/>
                    <w:adjustRightInd/>
                    <w:rPr>
                      <w:sz w:val="24"/>
                      <w:szCs w:val="24"/>
                    </w:rPr>
                  </w:pPr>
                  <w:r>
                    <w:rPr>
                      <w:sz w:val="24"/>
                      <w:szCs w:val="24"/>
                    </w:rPr>
                    <w:t xml:space="preserve">Предел давления, бар </w:t>
                  </w:r>
                </w:p>
              </w:tc>
              <w:tc>
                <w:tcPr>
                  <w:tcW w:w="4409" w:type="dxa"/>
                  <w:tcMar>
                    <w:top w:w="15" w:type="dxa"/>
                    <w:left w:w="15" w:type="dxa"/>
                    <w:bottom w:w="15" w:type="dxa"/>
                    <w:right w:w="15" w:type="dxa"/>
                  </w:tcMar>
                  <w:vAlign w:val="center"/>
                  <w:hideMark/>
                </w:tcPr>
                <w:p w:rsidR="003C4311" w:rsidRDefault="003C4311" w:rsidP="00A37284">
                  <w:pPr>
                    <w:widowControl/>
                    <w:autoSpaceDE/>
                    <w:adjustRightInd/>
                    <w:rPr>
                      <w:sz w:val="24"/>
                      <w:szCs w:val="24"/>
                    </w:rPr>
                  </w:pPr>
                  <w:r>
                    <w:rPr>
                      <w:sz w:val="24"/>
                      <w:szCs w:val="24"/>
                    </w:rPr>
                    <w:t xml:space="preserve">0,1 </w:t>
                  </w:r>
                </w:p>
              </w:tc>
            </w:tr>
          </w:tbl>
          <w:p w:rsidR="003C4311" w:rsidRDefault="003C4311" w:rsidP="00A37284">
            <w:pPr>
              <w:pStyle w:val="aff5"/>
            </w:pPr>
            <w:r>
              <w:t>Гофрированная, нержавеющая сталь, сваренная в аргоне. </w:t>
            </w:r>
          </w:p>
        </w:tc>
      </w:tr>
      <w:tr w:rsidR="003C4311" w:rsidTr="003C4311">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31</w:t>
            </w:r>
          </w:p>
        </w:tc>
        <w:tc>
          <w:tcPr>
            <w:tcW w:w="2418"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rPr>
                <w:b/>
              </w:rPr>
            </w:pPr>
            <w:r>
              <w:rPr>
                <w:b/>
              </w:rPr>
              <w:t xml:space="preserve">Газовая плита ВЕКО </w:t>
            </w:r>
          </w:p>
          <w:p w:rsidR="003C4311" w:rsidRDefault="003C4311" w:rsidP="00A37284">
            <w:pPr>
              <w:pStyle w:val="aff5"/>
              <w:rPr>
                <w:b/>
              </w:rPr>
            </w:pPr>
            <w:r>
              <w:rPr>
                <w:b/>
              </w:rPr>
              <w:t>(или эквивалент)</w:t>
            </w:r>
          </w:p>
        </w:tc>
        <w:tc>
          <w:tcPr>
            <w:tcW w:w="7655"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pStyle w:val="aff5"/>
            </w:pPr>
            <w:proofErr w:type="spellStart"/>
            <w:r>
              <w:rPr>
                <w:bCs/>
              </w:rPr>
              <w:t>Четырехкомфорочная</w:t>
            </w:r>
            <w:proofErr w:type="spellEnd"/>
            <w:r>
              <w:rPr>
                <w:bCs/>
              </w:rPr>
              <w:t>.</w:t>
            </w:r>
            <w:r>
              <w:rPr>
                <w:bCs/>
              </w:rPr>
              <w:br/>
              <w:t>Высота (</w:t>
            </w:r>
            <w:proofErr w:type="gramStart"/>
            <w:r>
              <w:rPr>
                <w:bCs/>
              </w:rPr>
              <w:t>см</w:t>
            </w:r>
            <w:proofErr w:type="gramEnd"/>
            <w:r>
              <w:rPr>
                <w:bCs/>
              </w:rPr>
              <w:t>): 85</w:t>
            </w:r>
            <w:r>
              <w:rPr>
                <w:bCs/>
              </w:rPr>
              <w:br/>
              <w:t>Ширина (см): 50</w:t>
            </w:r>
            <w:r>
              <w:rPr>
                <w:bCs/>
              </w:rPr>
              <w:br/>
              <w:t>Глубина (см): 50</w:t>
            </w:r>
            <w:r>
              <w:rPr>
                <w:bCs/>
              </w:rPr>
              <w:br/>
              <w:t>Газовые конфорки: 4</w:t>
            </w:r>
          </w:p>
        </w:tc>
      </w:tr>
    </w:tbl>
    <w:p w:rsidR="003C4311" w:rsidRDefault="003C4311" w:rsidP="003C4311"/>
    <w:p w:rsidR="003C4311" w:rsidRDefault="003C4311" w:rsidP="003C4311">
      <w:pPr>
        <w:tabs>
          <w:tab w:val="left" w:pos="2127"/>
          <w:tab w:val="left" w:pos="3969"/>
        </w:tabs>
        <w:ind w:right="993"/>
      </w:pPr>
    </w:p>
    <w:p w:rsidR="00911C7E" w:rsidRDefault="00911C7E"/>
    <w:sectPr w:rsidR="00911C7E" w:rsidSect="00F05123">
      <w:foot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C0" w:rsidRDefault="004733C0" w:rsidP="00BE590C">
      <w:r>
        <w:separator/>
      </w:r>
    </w:p>
  </w:endnote>
  <w:endnote w:type="continuationSeparator" w:id="0">
    <w:p w:rsidR="004733C0" w:rsidRDefault="004733C0" w:rsidP="00B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10983"/>
      <w:docPartObj>
        <w:docPartGallery w:val="Page Numbers (Bottom of Page)"/>
        <w:docPartUnique/>
      </w:docPartObj>
    </w:sdtPr>
    <w:sdtEndPr/>
    <w:sdtContent>
      <w:p w:rsidR="00F05123" w:rsidRDefault="00F05123">
        <w:pPr>
          <w:pStyle w:val="afa"/>
          <w:jc w:val="right"/>
        </w:pPr>
        <w:r>
          <w:fldChar w:fldCharType="begin"/>
        </w:r>
        <w:r>
          <w:instrText>PAGE   \* MERGEFORMAT</w:instrText>
        </w:r>
        <w:r>
          <w:fldChar w:fldCharType="separate"/>
        </w:r>
        <w:r w:rsidR="00300093">
          <w:rPr>
            <w:noProof/>
          </w:rPr>
          <w:t>32</w:t>
        </w:r>
        <w:r>
          <w:fldChar w:fldCharType="end"/>
        </w:r>
      </w:p>
    </w:sdtContent>
  </w:sdt>
  <w:p w:rsidR="00606952" w:rsidRDefault="0060695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C0" w:rsidRDefault="004733C0" w:rsidP="00BE590C">
      <w:r>
        <w:separator/>
      </w:r>
    </w:p>
  </w:footnote>
  <w:footnote w:type="continuationSeparator" w:id="0">
    <w:p w:rsidR="004733C0" w:rsidRDefault="004733C0" w:rsidP="00BE590C">
      <w:r>
        <w:continuationSeparator/>
      </w:r>
    </w:p>
  </w:footnote>
  <w:footnote w:id="1">
    <w:p w:rsidR="00A37284" w:rsidRDefault="00A37284" w:rsidP="00BE590C">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0E1E5A"/>
    <w:multiLevelType w:val="multilevel"/>
    <w:tmpl w:val="3FA28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1"/>
  </w:num>
  <w:num w:numId="4">
    <w:abstractNumId w:val="8"/>
  </w:num>
  <w:num w:numId="5">
    <w:abstractNumId w:val="16"/>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1"/>
  </w:num>
  <w:num w:numId="12">
    <w:abstractNumId w:val="7"/>
  </w:num>
  <w:num w:numId="13">
    <w:abstractNumId w:val="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2"/>
  </w:num>
  <w:num w:numId="23">
    <w:abstractNumId w:val="13"/>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1E"/>
    <w:rsid w:val="00003275"/>
    <w:rsid w:val="000334D4"/>
    <w:rsid w:val="00043B6A"/>
    <w:rsid w:val="000A1C41"/>
    <w:rsid w:val="000A2ED1"/>
    <w:rsid w:val="000C26ED"/>
    <w:rsid w:val="000D0E69"/>
    <w:rsid w:val="000D6758"/>
    <w:rsid w:val="001234D5"/>
    <w:rsid w:val="00185C49"/>
    <w:rsid w:val="00192EF0"/>
    <w:rsid w:val="001A2065"/>
    <w:rsid w:val="001D6FC1"/>
    <w:rsid w:val="002179BE"/>
    <w:rsid w:val="00231B17"/>
    <w:rsid w:val="00300093"/>
    <w:rsid w:val="00317409"/>
    <w:rsid w:val="0032482A"/>
    <w:rsid w:val="00343E49"/>
    <w:rsid w:val="003505CE"/>
    <w:rsid w:val="00363862"/>
    <w:rsid w:val="0037154F"/>
    <w:rsid w:val="0037635C"/>
    <w:rsid w:val="00381E59"/>
    <w:rsid w:val="003A39E2"/>
    <w:rsid w:val="003B311E"/>
    <w:rsid w:val="003C4311"/>
    <w:rsid w:val="003E05B7"/>
    <w:rsid w:val="003F2A3B"/>
    <w:rsid w:val="00441464"/>
    <w:rsid w:val="004733C0"/>
    <w:rsid w:val="00475E03"/>
    <w:rsid w:val="004D7210"/>
    <w:rsid w:val="004F7820"/>
    <w:rsid w:val="005675AD"/>
    <w:rsid w:val="00587AB5"/>
    <w:rsid w:val="005B6001"/>
    <w:rsid w:val="005E38D5"/>
    <w:rsid w:val="00606952"/>
    <w:rsid w:val="00652B67"/>
    <w:rsid w:val="006743DA"/>
    <w:rsid w:val="006A37C7"/>
    <w:rsid w:val="006A3EC4"/>
    <w:rsid w:val="006A7E30"/>
    <w:rsid w:val="006B70BF"/>
    <w:rsid w:val="006E5ADA"/>
    <w:rsid w:val="00710FAB"/>
    <w:rsid w:val="0072517E"/>
    <w:rsid w:val="007A56A4"/>
    <w:rsid w:val="007D1357"/>
    <w:rsid w:val="007F2276"/>
    <w:rsid w:val="007F5885"/>
    <w:rsid w:val="007F7136"/>
    <w:rsid w:val="007F72D7"/>
    <w:rsid w:val="008119B9"/>
    <w:rsid w:val="00822139"/>
    <w:rsid w:val="008305F1"/>
    <w:rsid w:val="00865496"/>
    <w:rsid w:val="008655E7"/>
    <w:rsid w:val="008679F1"/>
    <w:rsid w:val="00885E85"/>
    <w:rsid w:val="00893C57"/>
    <w:rsid w:val="008D0B5C"/>
    <w:rsid w:val="00910951"/>
    <w:rsid w:val="00911C7E"/>
    <w:rsid w:val="00914A9A"/>
    <w:rsid w:val="00987E84"/>
    <w:rsid w:val="009A01DE"/>
    <w:rsid w:val="009A6BEA"/>
    <w:rsid w:val="00A34774"/>
    <w:rsid w:val="00A37284"/>
    <w:rsid w:val="00A5648B"/>
    <w:rsid w:val="00A656B8"/>
    <w:rsid w:val="00A67514"/>
    <w:rsid w:val="00A80D69"/>
    <w:rsid w:val="00A8147B"/>
    <w:rsid w:val="00A82215"/>
    <w:rsid w:val="00AA4A09"/>
    <w:rsid w:val="00AB0386"/>
    <w:rsid w:val="00AD2C17"/>
    <w:rsid w:val="00AF2475"/>
    <w:rsid w:val="00AF3216"/>
    <w:rsid w:val="00B10864"/>
    <w:rsid w:val="00B145EF"/>
    <w:rsid w:val="00B17E9F"/>
    <w:rsid w:val="00B37B55"/>
    <w:rsid w:val="00BB0C44"/>
    <w:rsid w:val="00BE590C"/>
    <w:rsid w:val="00C1068A"/>
    <w:rsid w:val="00C33003"/>
    <w:rsid w:val="00C70081"/>
    <w:rsid w:val="00C93152"/>
    <w:rsid w:val="00CA34D8"/>
    <w:rsid w:val="00CB6848"/>
    <w:rsid w:val="00CF289C"/>
    <w:rsid w:val="00D21992"/>
    <w:rsid w:val="00D329AA"/>
    <w:rsid w:val="00D37971"/>
    <w:rsid w:val="00D45E3B"/>
    <w:rsid w:val="00D4735D"/>
    <w:rsid w:val="00D605CC"/>
    <w:rsid w:val="00DA5218"/>
    <w:rsid w:val="00DA7428"/>
    <w:rsid w:val="00DD1096"/>
    <w:rsid w:val="00E20A58"/>
    <w:rsid w:val="00E66F08"/>
    <w:rsid w:val="00F05123"/>
    <w:rsid w:val="00F12F40"/>
    <w:rsid w:val="00F1465F"/>
    <w:rsid w:val="00F44078"/>
    <w:rsid w:val="00F8168C"/>
    <w:rsid w:val="00F9014F"/>
    <w:rsid w:val="00FC0A85"/>
    <w:rsid w:val="00FC72B0"/>
    <w:rsid w:val="00FF0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59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BE590C"/>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BE590C"/>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BE590C"/>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BE590C"/>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BE590C"/>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BE590C"/>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BE590C"/>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BE590C"/>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BE590C"/>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BE590C"/>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BE590C"/>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BE590C"/>
    <w:rPr>
      <w:rFonts w:ascii="Arial" w:eastAsia="Times New Roman" w:hAnsi="Arial" w:cs="Times New Roman"/>
      <w:sz w:val="24"/>
      <w:szCs w:val="20"/>
      <w:lang w:eastAsia="ru-RU"/>
    </w:rPr>
  </w:style>
  <w:style w:type="character" w:customStyle="1" w:styleId="40">
    <w:name w:val="Заголовок 4 Знак"/>
    <w:basedOn w:val="a2"/>
    <w:link w:val="4"/>
    <w:rsid w:val="00BE590C"/>
    <w:rPr>
      <w:rFonts w:ascii="Arial" w:eastAsia="Times New Roman" w:hAnsi="Arial" w:cs="Times New Roman"/>
      <w:b/>
      <w:sz w:val="24"/>
      <w:szCs w:val="20"/>
      <w:lang w:eastAsia="ru-RU"/>
    </w:rPr>
  </w:style>
  <w:style w:type="character" w:customStyle="1" w:styleId="50">
    <w:name w:val="Заголовок 5 Знак"/>
    <w:basedOn w:val="a2"/>
    <w:link w:val="5"/>
    <w:rsid w:val="00BE590C"/>
    <w:rPr>
      <w:rFonts w:ascii="Times New Roman" w:eastAsia="Times New Roman" w:hAnsi="Times New Roman" w:cs="Times New Roman"/>
      <w:szCs w:val="20"/>
      <w:lang w:eastAsia="ru-RU"/>
    </w:rPr>
  </w:style>
  <w:style w:type="character" w:customStyle="1" w:styleId="60">
    <w:name w:val="Заголовок 6 Знак"/>
    <w:basedOn w:val="a2"/>
    <w:link w:val="6"/>
    <w:rsid w:val="00BE590C"/>
    <w:rPr>
      <w:rFonts w:ascii="Times New Roman" w:eastAsia="Times New Roman" w:hAnsi="Times New Roman" w:cs="Times New Roman"/>
      <w:i/>
      <w:szCs w:val="20"/>
      <w:lang w:eastAsia="ru-RU"/>
    </w:rPr>
  </w:style>
  <w:style w:type="character" w:customStyle="1" w:styleId="70">
    <w:name w:val="Заголовок 7 Знак"/>
    <w:basedOn w:val="a2"/>
    <w:link w:val="7"/>
    <w:rsid w:val="00BE590C"/>
    <w:rPr>
      <w:rFonts w:ascii="Arial" w:eastAsia="Times New Roman" w:hAnsi="Arial" w:cs="Times New Roman"/>
      <w:sz w:val="20"/>
      <w:szCs w:val="20"/>
      <w:lang w:eastAsia="ru-RU"/>
    </w:rPr>
  </w:style>
  <w:style w:type="character" w:customStyle="1" w:styleId="80">
    <w:name w:val="Заголовок 8 Знак"/>
    <w:basedOn w:val="a2"/>
    <w:link w:val="8"/>
    <w:rsid w:val="00BE590C"/>
    <w:rPr>
      <w:rFonts w:ascii="Arial" w:eastAsia="Times New Roman" w:hAnsi="Arial" w:cs="Times New Roman"/>
      <w:i/>
      <w:sz w:val="20"/>
      <w:szCs w:val="20"/>
      <w:lang w:eastAsia="ru-RU"/>
    </w:rPr>
  </w:style>
  <w:style w:type="character" w:customStyle="1" w:styleId="90">
    <w:name w:val="Заголовок 9 Знак"/>
    <w:basedOn w:val="a2"/>
    <w:link w:val="9"/>
    <w:rsid w:val="00BE590C"/>
    <w:rPr>
      <w:rFonts w:ascii="Arial" w:eastAsia="Times New Roman" w:hAnsi="Arial" w:cs="Times New Roman"/>
      <w:b/>
      <w:i/>
      <w:sz w:val="18"/>
      <w:szCs w:val="20"/>
      <w:lang w:eastAsia="ru-RU"/>
    </w:rPr>
  </w:style>
  <w:style w:type="paragraph" w:customStyle="1" w:styleId="ConsPlusNormal">
    <w:name w:val="ConsPlusNormal"/>
    <w:link w:val="ConsPlusNormal0"/>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BE590C"/>
    <w:rPr>
      <w:rFonts w:ascii="Arial" w:eastAsia="Times New Roman" w:hAnsi="Arial" w:cs="Arial"/>
      <w:sz w:val="20"/>
      <w:szCs w:val="20"/>
      <w:lang w:eastAsia="ru-RU"/>
    </w:rPr>
  </w:style>
  <w:style w:type="paragraph" w:styleId="a5">
    <w:name w:val="Balloon Text"/>
    <w:basedOn w:val="a1"/>
    <w:link w:val="a6"/>
    <w:semiHidden/>
    <w:unhideWhenUsed/>
    <w:rsid w:val="00BE590C"/>
    <w:rPr>
      <w:rFonts w:ascii="Tahoma" w:hAnsi="Tahoma" w:cs="Tahoma"/>
      <w:sz w:val="16"/>
      <w:szCs w:val="16"/>
    </w:rPr>
  </w:style>
  <w:style w:type="character" w:customStyle="1" w:styleId="a6">
    <w:name w:val="Текст выноски Знак"/>
    <w:basedOn w:val="a2"/>
    <w:link w:val="a5"/>
    <w:semiHidden/>
    <w:rsid w:val="00BE590C"/>
    <w:rPr>
      <w:rFonts w:ascii="Tahoma" w:eastAsia="Times New Roman" w:hAnsi="Tahoma" w:cs="Tahoma"/>
      <w:sz w:val="16"/>
      <w:szCs w:val="16"/>
      <w:lang w:eastAsia="ru-RU"/>
    </w:rPr>
  </w:style>
  <w:style w:type="paragraph" w:customStyle="1" w:styleId="a">
    <w:name w:val="Раздел"/>
    <w:basedOn w:val="a1"/>
    <w:rsid w:val="00BE590C"/>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BE590C"/>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BE590C"/>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BE590C"/>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basedOn w:val="a2"/>
    <w:link w:val="21"/>
    <w:rsid w:val="00BE590C"/>
    <w:rPr>
      <w:rFonts w:ascii="Times New Roman" w:eastAsia="Times New Roman" w:hAnsi="Times New Roman" w:cs="Times New Roman"/>
      <w:sz w:val="24"/>
      <w:szCs w:val="20"/>
      <w:lang w:eastAsia="ru-RU"/>
    </w:rPr>
  </w:style>
  <w:style w:type="paragraph" w:styleId="a8">
    <w:name w:val="List Bullet"/>
    <w:basedOn w:val="a1"/>
    <w:autoRedefine/>
    <w:rsid w:val="00BE590C"/>
    <w:pPr>
      <w:tabs>
        <w:tab w:val="num" w:pos="900"/>
      </w:tabs>
      <w:autoSpaceDE/>
      <w:autoSpaceDN/>
      <w:adjustRightInd/>
      <w:spacing w:after="60"/>
      <w:jc w:val="both"/>
    </w:pPr>
    <w:rPr>
      <w:sz w:val="24"/>
      <w:szCs w:val="24"/>
    </w:rPr>
  </w:style>
  <w:style w:type="paragraph" w:styleId="23">
    <w:name w:val="List Bullet 2"/>
    <w:basedOn w:val="a1"/>
    <w:autoRedefine/>
    <w:rsid w:val="00BE590C"/>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BE590C"/>
    <w:pPr>
      <w:widowControl/>
      <w:tabs>
        <w:tab w:val="left" w:pos="1985"/>
      </w:tabs>
      <w:autoSpaceDE/>
      <w:autoSpaceDN/>
      <w:adjustRightInd/>
      <w:spacing w:before="120" w:after="60"/>
      <w:jc w:val="both"/>
    </w:pPr>
    <w:rPr>
      <w:b/>
      <w:sz w:val="24"/>
    </w:rPr>
  </w:style>
  <w:style w:type="paragraph" w:styleId="aa">
    <w:name w:val="Subtitle"/>
    <w:basedOn w:val="a1"/>
    <w:link w:val="ab"/>
    <w:qFormat/>
    <w:rsid w:val="00BE590C"/>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BE590C"/>
    <w:rPr>
      <w:rFonts w:ascii="Arial" w:eastAsia="Times New Roman" w:hAnsi="Arial" w:cs="Times New Roman"/>
      <w:sz w:val="24"/>
      <w:szCs w:val="20"/>
      <w:lang w:eastAsia="ru-RU"/>
    </w:rPr>
  </w:style>
  <w:style w:type="paragraph" w:styleId="ac">
    <w:name w:val="Plain Text"/>
    <w:basedOn w:val="a1"/>
    <w:link w:val="ad"/>
    <w:rsid w:val="00BE590C"/>
    <w:pPr>
      <w:widowControl/>
      <w:autoSpaceDE/>
      <w:autoSpaceDN/>
      <w:adjustRightInd/>
    </w:pPr>
    <w:rPr>
      <w:rFonts w:ascii="Courier New" w:hAnsi="Courier New" w:cs="Courier New"/>
    </w:rPr>
  </w:style>
  <w:style w:type="character" w:customStyle="1" w:styleId="ad">
    <w:name w:val="Текст Знак"/>
    <w:basedOn w:val="a2"/>
    <w:link w:val="ac"/>
    <w:rsid w:val="00BE590C"/>
    <w:rPr>
      <w:rFonts w:ascii="Courier New" w:eastAsia="Times New Roman" w:hAnsi="Courier New" w:cs="Courier New"/>
      <w:sz w:val="20"/>
      <w:szCs w:val="20"/>
      <w:lang w:eastAsia="ru-RU"/>
    </w:rPr>
  </w:style>
  <w:style w:type="paragraph" w:styleId="ae">
    <w:name w:val="Date"/>
    <w:basedOn w:val="a1"/>
    <w:next w:val="a1"/>
    <w:link w:val="af"/>
    <w:rsid w:val="00BE590C"/>
    <w:pPr>
      <w:widowControl/>
      <w:autoSpaceDE/>
      <w:autoSpaceDN/>
      <w:adjustRightInd/>
      <w:spacing w:after="60"/>
      <w:jc w:val="both"/>
    </w:pPr>
    <w:rPr>
      <w:sz w:val="24"/>
    </w:rPr>
  </w:style>
  <w:style w:type="character" w:customStyle="1" w:styleId="af">
    <w:name w:val="Дата Знак"/>
    <w:basedOn w:val="a2"/>
    <w:link w:val="ae"/>
    <w:rsid w:val="00BE590C"/>
    <w:rPr>
      <w:rFonts w:ascii="Times New Roman" w:eastAsia="Times New Roman" w:hAnsi="Times New Roman" w:cs="Times New Roman"/>
      <w:sz w:val="24"/>
      <w:szCs w:val="20"/>
      <w:lang w:eastAsia="ru-RU"/>
    </w:rPr>
  </w:style>
  <w:style w:type="paragraph" w:styleId="31">
    <w:name w:val="toc 3"/>
    <w:basedOn w:val="a1"/>
    <w:next w:val="a1"/>
    <w:autoRedefine/>
    <w:semiHidden/>
    <w:rsid w:val="00BE590C"/>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BE590C"/>
    <w:pPr>
      <w:widowControl/>
      <w:autoSpaceDE/>
      <w:autoSpaceDN/>
      <w:adjustRightInd/>
      <w:spacing w:before="100" w:beforeAutospacing="1" w:after="100" w:afterAutospacing="1"/>
    </w:pPr>
    <w:rPr>
      <w:sz w:val="24"/>
      <w:szCs w:val="24"/>
    </w:rPr>
  </w:style>
  <w:style w:type="character" w:styleId="af0">
    <w:name w:val="page number"/>
    <w:basedOn w:val="a2"/>
    <w:rsid w:val="00BE590C"/>
    <w:rPr>
      <w:rFonts w:ascii="Times New Roman" w:hAnsi="Times New Roman"/>
    </w:rPr>
  </w:style>
  <w:style w:type="paragraph" w:styleId="32">
    <w:name w:val="Body Text 3"/>
    <w:basedOn w:val="a1"/>
    <w:link w:val="33"/>
    <w:rsid w:val="00BE590C"/>
    <w:pPr>
      <w:spacing w:after="120"/>
    </w:pPr>
    <w:rPr>
      <w:sz w:val="16"/>
      <w:szCs w:val="16"/>
    </w:rPr>
  </w:style>
  <w:style w:type="character" w:customStyle="1" w:styleId="33">
    <w:name w:val="Основной текст 3 Знак"/>
    <w:basedOn w:val="a2"/>
    <w:link w:val="32"/>
    <w:rsid w:val="00BE590C"/>
    <w:rPr>
      <w:rFonts w:ascii="Times New Roman" w:eastAsia="Times New Roman" w:hAnsi="Times New Roman" w:cs="Times New Roman"/>
      <w:sz w:val="16"/>
      <w:szCs w:val="16"/>
      <w:lang w:eastAsia="ru-RU"/>
    </w:rPr>
  </w:style>
  <w:style w:type="character" w:customStyle="1" w:styleId="af1">
    <w:name w:val="Основной шрифт"/>
    <w:rsid w:val="00BE590C"/>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BE590C"/>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BE590C"/>
    <w:rPr>
      <w:rFonts w:ascii="Times New Roman" w:eastAsia="Times New Roman" w:hAnsi="Times New Roman" w:cs="Times New Roman"/>
      <w:sz w:val="20"/>
      <w:szCs w:val="20"/>
      <w:lang w:eastAsia="ru-RU"/>
    </w:rPr>
  </w:style>
  <w:style w:type="paragraph" w:customStyle="1" w:styleId="ConsTitle">
    <w:name w:val="ConsTitle"/>
    <w:rsid w:val="00BE590C"/>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BE590C"/>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BE590C"/>
    <w:rPr>
      <w:rFonts w:ascii="Arial" w:eastAsia="Times New Roman" w:hAnsi="Arial" w:cs="Times New Roman"/>
      <w:b/>
      <w:kern w:val="28"/>
      <w:sz w:val="32"/>
      <w:szCs w:val="20"/>
      <w:lang w:eastAsia="ru-RU"/>
    </w:rPr>
  </w:style>
  <w:style w:type="paragraph" w:styleId="a0">
    <w:name w:val="Body Text Indent"/>
    <w:basedOn w:val="a1"/>
    <w:link w:val="af6"/>
    <w:rsid w:val="00BE590C"/>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BE590C"/>
    <w:rPr>
      <w:rFonts w:ascii="Times New Roman" w:eastAsia="Times New Roman" w:hAnsi="Times New Roman" w:cs="Times New Roman"/>
      <w:sz w:val="20"/>
      <w:szCs w:val="20"/>
      <w:lang w:eastAsia="ru-RU"/>
    </w:rPr>
  </w:style>
  <w:style w:type="character" w:styleId="af7">
    <w:name w:val="Hyperlink"/>
    <w:basedOn w:val="a2"/>
    <w:rsid w:val="00BE590C"/>
    <w:rPr>
      <w:color w:val="0000FF"/>
      <w:u w:val="single"/>
    </w:rPr>
  </w:style>
  <w:style w:type="paragraph" w:customStyle="1" w:styleId="af8">
    <w:name w:val="Спис_заголовок"/>
    <w:basedOn w:val="a1"/>
    <w:next w:val="af9"/>
    <w:rsid w:val="00BE590C"/>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BE590C"/>
    <w:pPr>
      <w:ind w:left="283" w:hanging="283"/>
    </w:pPr>
  </w:style>
  <w:style w:type="paragraph" w:customStyle="1" w:styleId="11">
    <w:name w:val="Номер1"/>
    <w:basedOn w:val="af9"/>
    <w:rsid w:val="00BE590C"/>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BE590C"/>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BE590C"/>
    <w:rPr>
      <w:rFonts w:ascii="Courier New" w:eastAsia="Times New Roman" w:hAnsi="Courier New" w:cs="Courier New"/>
      <w:sz w:val="20"/>
      <w:szCs w:val="20"/>
      <w:lang w:eastAsia="ru-RU"/>
    </w:rPr>
  </w:style>
  <w:style w:type="paragraph" w:styleId="41">
    <w:name w:val="List Bullet 4"/>
    <w:basedOn w:val="a1"/>
    <w:autoRedefine/>
    <w:rsid w:val="00BE590C"/>
    <w:pPr>
      <w:tabs>
        <w:tab w:val="num" w:pos="1389"/>
      </w:tabs>
      <w:ind w:left="1389" w:hanging="360"/>
    </w:pPr>
  </w:style>
  <w:style w:type="paragraph" w:styleId="34">
    <w:name w:val="Body Text Indent 3"/>
    <w:basedOn w:val="a1"/>
    <w:link w:val="35"/>
    <w:rsid w:val="00BE590C"/>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BE590C"/>
    <w:rPr>
      <w:rFonts w:ascii="Times New Roman" w:eastAsia="Times New Roman" w:hAnsi="Times New Roman" w:cs="Times New Roman"/>
      <w:sz w:val="16"/>
      <w:szCs w:val="16"/>
      <w:lang w:eastAsia="ru-RU"/>
    </w:rPr>
  </w:style>
  <w:style w:type="paragraph" w:styleId="afa">
    <w:name w:val="footer"/>
    <w:basedOn w:val="a1"/>
    <w:link w:val="afb"/>
    <w:uiPriority w:val="99"/>
    <w:rsid w:val="00BE590C"/>
    <w:pPr>
      <w:tabs>
        <w:tab w:val="center" w:pos="4677"/>
        <w:tab w:val="right" w:pos="9355"/>
      </w:tabs>
    </w:pPr>
  </w:style>
  <w:style w:type="character" w:customStyle="1" w:styleId="afb">
    <w:name w:val="Нижний колонтитул Знак"/>
    <w:basedOn w:val="a2"/>
    <w:link w:val="afa"/>
    <w:uiPriority w:val="99"/>
    <w:rsid w:val="00BE590C"/>
    <w:rPr>
      <w:rFonts w:ascii="Times New Roman" w:eastAsia="Times New Roman" w:hAnsi="Times New Roman" w:cs="Times New Roman"/>
      <w:sz w:val="20"/>
      <w:szCs w:val="20"/>
      <w:lang w:eastAsia="ru-RU"/>
    </w:rPr>
  </w:style>
  <w:style w:type="character" w:styleId="afc">
    <w:name w:val="FollowedHyperlink"/>
    <w:basedOn w:val="a2"/>
    <w:rsid w:val="00BE590C"/>
    <w:rPr>
      <w:color w:val="800080"/>
      <w:u w:val="single"/>
    </w:rPr>
  </w:style>
  <w:style w:type="paragraph" w:customStyle="1" w:styleId="font0">
    <w:name w:val="font0"/>
    <w:basedOn w:val="a1"/>
    <w:rsid w:val="00BE590C"/>
    <w:pPr>
      <w:widowControl/>
      <w:autoSpaceDE/>
      <w:autoSpaceDN/>
      <w:adjustRightInd/>
      <w:spacing w:before="100" w:beforeAutospacing="1" w:after="100" w:afterAutospacing="1"/>
    </w:pPr>
    <w:rPr>
      <w:rFonts w:ascii="Arial" w:hAnsi="Arial"/>
    </w:rPr>
  </w:style>
  <w:style w:type="paragraph" w:customStyle="1" w:styleId="font5">
    <w:name w:val="font5"/>
    <w:basedOn w:val="a1"/>
    <w:rsid w:val="00BE590C"/>
    <w:pPr>
      <w:widowControl/>
      <w:autoSpaceDE/>
      <w:autoSpaceDN/>
      <w:adjustRightInd/>
      <w:spacing w:before="100" w:beforeAutospacing="1" w:after="100" w:afterAutospacing="1"/>
    </w:pPr>
  </w:style>
  <w:style w:type="paragraph" w:customStyle="1" w:styleId="xl24">
    <w:name w:val="xl24"/>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BE590C"/>
    <w:pPr>
      <w:widowControl/>
      <w:autoSpaceDE/>
      <w:autoSpaceDN/>
      <w:adjustRightInd/>
      <w:spacing w:before="100" w:beforeAutospacing="1" w:after="100" w:afterAutospacing="1"/>
    </w:pPr>
    <w:rPr>
      <w:sz w:val="24"/>
      <w:szCs w:val="24"/>
    </w:rPr>
  </w:style>
  <w:style w:type="paragraph" w:customStyle="1" w:styleId="xl32">
    <w:name w:val="xl32"/>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BE590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BE590C"/>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BE590C"/>
    <w:pPr>
      <w:widowControl/>
      <w:autoSpaceDE/>
      <w:autoSpaceDN/>
      <w:adjustRightInd/>
      <w:spacing w:before="100" w:beforeAutospacing="1" w:after="100" w:afterAutospacing="1"/>
    </w:pPr>
    <w:rPr>
      <w:sz w:val="24"/>
      <w:szCs w:val="24"/>
    </w:rPr>
  </w:style>
  <w:style w:type="paragraph" w:customStyle="1" w:styleId="xl45">
    <w:name w:val="xl45"/>
    <w:basedOn w:val="a1"/>
    <w:rsid w:val="00BE590C"/>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BE590C"/>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BE590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BE590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BE590C"/>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BE590C"/>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BE590C"/>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BE590C"/>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BE590C"/>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BE590C"/>
    <w:rPr>
      <w:sz w:val="16"/>
      <w:szCs w:val="16"/>
      <w:lang w:val="ru-RU" w:eastAsia="ru-RU" w:bidi="ar-SA"/>
    </w:rPr>
  </w:style>
  <w:style w:type="paragraph" w:customStyle="1" w:styleId="ConsPlusNonformat">
    <w:name w:val="ConsPlusNonformat"/>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BE590C"/>
    <w:pPr>
      <w:tabs>
        <w:tab w:val="num" w:pos="1209"/>
      </w:tabs>
      <w:ind w:left="1209" w:hanging="360"/>
    </w:pPr>
  </w:style>
  <w:style w:type="character" w:customStyle="1" w:styleId="Web1">
    <w:name w:val="Обычный (Web) Знак Знак1"/>
    <w:basedOn w:val="a2"/>
    <w:rsid w:val="00BE590C"/>
    <w:rPr>
      <w:sz w:val="24"/>
      <w:szCs w:val="24"/>
      <w:lang w:val="ru-RU" w:eastAsia="ru-RU" w:bidi="ar-SA"/>
    </w:rPr>
  </w:style>
  <w:style w:type="paragraph" w:customStyle="1" w:styleId="Web2">
    <w:name w:val="Обычный (Web)"/>
    <w:basedOn w:val="a1"/>
    <w:link w:val="Web10"/>
    <w:rsid w:val="00BE590C"/>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BE590C"/>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BE590C"/>
    <w:rPr>
      <w:sz w:val="24"/>
      <w:szCs w:val="24"/>
      <w:lang w:val="ru-RU" w:eastAsia="ru-RU" w:bidi="ar-SA"/>
    </w:rPr>
  </w:style>
  <w:style w:type="paragraph" w:styleId="25">
    <w:name w:val="Body Text 2"/>
    <w:basedOn w:val="a1"/>
    <w:link w:val="26"/>
    <w:rsid w:val="00BE590C"/>
    <w:pPr>
      <w:spacing w:after="120" w:line="480" w:lineRule="auto"/>
    </w:pPr>
  </w:style>
  <w:style w:type="character" w:customStyle="1" w:styleId="26">
    <w:name w:val="Основной текст 2 Знак"/>
    <w:basedOn w:val="a2"/>
    <w:link w:val="25"/>
    <w:rsid w:val="00BE590C"/>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BE590C"/>
    <w:pPr>
      <w:widowControl/>
      <w:autoSpaceDE/>
      <w:autoSpaceDN/>
      <w:adjustRightInd/>
      <w:ind w:left="566" w:hanging="283"/>
    </w:pPr>
  </w:style>
  <w:style w:type="paragraph" w:customStyle="1" w:styleId="15">
    <w:name w:val="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BE590C"/>
    <w:pPr>
      <w:keepNext/>
      <w:autoSpaceDE/>
      <w:autoSpaceDN/>
      <w:adjustRightInd/>
      <w:jc w:val="center"/>
    </w:pPr>
    <w:rPr>
      <w:b/>
      <w:sz w:val="24"/>
    </w:rPr>
  </w:style>
  <w:style w:type="paragraph" w:customStyle="1" w:styleId="17">
    <w:name w:val="Знак Знак Знак Знак Знак Знак1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BE590C"/>
  </w:style>
  <w:style w:type="character" w:customStyle="1" w:styleId="aff0">
    <w:name w:val="Текст сноски Знак"/>
    <w:basedOn w:val="a2"/>
    <w:link w:val="aff"/>
    <w:semiHidden/>
    <w:rsid w:val="00BE590C"/>
    <w:rPr>
      <w:rFonts w:ascii="Times New Roman" w:eastAsia="Times New Roman" w:hAnsi="Times New Roman" w:cs="Times New Roman"/>
      <w:sz w:val="20"/>
      <w:szCs w:val="20"/>
      <w:lang w:eastAsia="ru-RU"/>
    </w:rPr>
  </w:style>
  <w:style w:type="character" w:styleId="aff1">
    <w:name w:val="footnote reference"/>
    <w:basedOn w:val="a2"/>
    <w:semiHidden/>
    <w:rsid w:val="00BE590C"/>
    <w:rPr>
      <w:vertAlign w:val="superscript"/>
    </w:rPr>
  </w:style>
  <w:style w:type="character" w:customStyle="1" w:styleId="aff2">
    <w:name w:val="Текст концевой сноски Знак"/>
    <w:basedOn w:val="a2"/>
    <w:link w:val="aff3"/>
    <w:semiHidden/>
    <w:rsid w:val="00BE590C"/>
    <w:rPr>
      <w:rFonts w:ascii="Times New Roman" w:eastAsia="Times New Roman" w:hAnsi="Times New Roman" w:cs="Times New Roman"/>
      <w:sz w:val="20"/>
      <w:szCs w:val="20"/>
      <w:lang w:eastAsia="ru-RU"/>
    </w:rPr>
  </w:style>
  <w:style w:type="paragraph" w:styleId="aff3">
    <w:name w:val="endnote text"/>
    <w:basedOn w:val="a1"/>
    <w:link w:val="aff2"/>
    <w:semiHidden/>
    <w:rsid w:val="00BE590C"/>
  </w:style>
  <w:style w:type="character" w:customStyle="1" w:styleId="18">
    <w:name w:val="Текст концевой сноски Знак1"/>
    <w:basedOn w:val="a2"/>
    <w:uiPriority w:val="99"/>
    <w:semiHidden/>
    <w:rsid w:val="00BE590C"/>
    <w:rPr>
      <w:rFonts w:ascii="Times New Roman" w:eastAsia="Times New Roman" w:hAnsi="Times New Roman" w:cs="Times New Roman"/>
      <w:sz w:val="20"/>
      <w:szCs w:val="20"/>
      <w:lang w:eastAsia="ru-RU"/>
    </w:rPr>
  </w:style>
  <w:style w:type="character" w:styleId="aff4">
    <w:name w:val="endnote reference"/>
    <w:basedOn w:val="a2"/>
    <w:semiHidden/>
    <w:rsid w:val="00BE590C"/>
    <w:rPr>
      <w:vertAlign w:val="superscript"/>
    </w:rPr>
  </w:style>
  <w:style w:type="paragraph" w:customStyle="1" w:styleId="19">
    <w:name w:val="Знак1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BE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BE590C"/>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BE590C"/>
    <w:pPr>
      <w:widowControl/>
      <w:autoSpaceDE/>
      <w:autoSpaceDN/>
      <w:adjustRightInd/>
      <w:spacing w:before="100" w:beforeAutospacing="1" w:after="100" w:afterAutospacing="1"/>
    </w:pPr>
    <w:rPr>
      <w:sz w:val="24"/>
      <w:szCs w:val="24"/>
    </w:rPr>
  </w:style>
  <w:style w:type="paragraph" w:customStyle="1" w:styleId="Iauiue">
    <w:name w:val="Iau?iue"/>
    <w:rsid w:val="00BE590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E590C"/>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BE590C"/>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BE590C"/>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BE590C"/>
    <w:pPr>
      <w:autoSpaceDE/>
      <w:autoSpaceDN/>
      <w:adjustRightInd/>
      <w:ind w:firstLine="567"/>
      <w:jc w:val="both"/>
    </w:pPr>
    <w:rPr>
      <w:sz w:val="24"/>
    </w:rPr>
  </w:style>
  <w:style w:type="character" w:customStyle="1" w:styleId="Web4">
    <w:name w:val="Обычный (Web) Знак Знак Знак Знак"/>
    <w:basedOn w:val="a2"/>
    <w:rsid w:val="00BE590C"/>
    <w:rPr>
      <w:sz w:val="24"/>
      <w:szCs w:val="24"/>
      <w:lang w:val="ru-RU" w:eastAsia="ru-RU" w:bidi="ar-SA"/>
    </w:rPr>
  </w:style>
  <w:style w:type="paragraph" w:customStyle="1" w:styleId="36">
    <w:name w:val="Раздел 3"/>
    <w:basedOn w:val="a1"/>
    <w:rsid w:val="00BE590C"/>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BE590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BE590C"/>
    <w:rPr>
      <w:rFonts w:cs="Times New Roman"/>
    </w:rPr>
  </w:style>
  <w:style w:type="character" w:styleId="aff7">
    <w:name w:val="Strong"/>
    <w:basedOn w:val="a2"/>
    <w:qFormat/>
    <w:rsid w:val="00BE590C"/>
    <w:rPr>
      <w:rFonts w:cs="Times New Roman"/>
      <w:b/>
      <w:bCs/>
    </w:rPr>
  </w:style>
  <w:style w:type="paragraph" w:customStyle="1" w:styleId="table1">
    <w:name w:val="table1"/>
    <w:basedOn w:val="a1"/>
    <w:rsid w:val="00BE590C"/>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BE590C"/>
    <w:pPr>
      <w:widowControl/>
      <w:autoSpaceDE/>
      <w:autoSpaceDN/>
      <w:adjustRightInd/>
      <w:spacing w:before="100" w:beforeAutospacing="1" w:after="100" w:afterAutospacing="1"/>
    </w:pPr>
    <w:rPr>
      <w:sz w:val="24"/>
      <w:szCs w:val="24"/>
    </w:rPr>
  </w:style>
  <w:style w:type="character" w:customStyle="1" w:styleId="style21">
    <w:name w:val="style21"/>
    <w:basedOn w:val="a2"/>
    <w:rsid w:val="00BE590C"/>
    <w:rPr>
      <w:rFonts w:ascii="Verdana" w:hAnsi="Verdana" w:hint="default"/>
      <w:b/>
      <w:bCs/>
      <w:color w:val="999999"/>
      <w:sz w:val="36"/>
      <w:szCs w:val="36"/>
    </w:rPr>
  </w:style>
  <w:style w:type="paragraph" w:styleId="aff8">
    <w:name w:val="List Paragraph"/>
    <w:basedOn w:val="a1"/>
    <w:uiPriority w:val="34"/>
    <w:qFormat/>
    <w:rsid w:val="00BE590C"/>
    <w:pPr>
      <w:ind w:left="720"/>
      <w:contextualSpacing/>
    </w:pPr>
  </w:style>
  <w:style w:type="table" w:styleId="aff9">
    <w:name w:val="Table Grid"/>
    <w:basedOn w:val="a3"/>
    <w:uiPriority w:val="59"/>
    <w:rsid w:val="00D21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59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BE590C"/>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BE590C"/>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BE590C"/>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BE590C"/>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BE590C"/>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BE590C"/>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BE590C"/>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BE590C"/>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BE590C"/>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BE590C"/>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BE590C"/>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BE590C"/>
    <w:rPr>
      <w:rFonts w:ascii="Arial" w:eastAsia="Times New Roman" w:hAnsi="Arial" w:cs="Times New Roman"/>
      <w:sz w:val="24"/>
      <w:szCs w:val="20"/>
      <w:lang w:eastAsia="ru-RU"/>
    </w:rPr>
  </w:style>
  <w:style w:type="character" w:customStyle="1" w:styleId="40">
    <w:name w:val="Заголовок 4 Знак"/>
    <w:basedOn w:val="a2"/>
    <w:link w:val="4"/>
    <w:rsid w:val="00BE590C"/>
    <w:rPr>
      <w:rFonts w:ascii="Arial" w:eastAsia="Times New Roman" w:hAnsi="Arial" w:cs="Times New Roman"/>
      <w:b/>
      <w:sz w:val="24"/>
      <w:szCs w:val="20"/>
      <w:lang w:eastAsia="ru-RU"/>
    </w:rPr>
  </w:style>
  <w:style w:type="character" w:customStyle="1" w:styleId="50">
    <w:name w:val="Заголовок 5 Знак"/>
    <w:basedOn w:val="a2"/>
    <w:link w:val="5"/>
    <w:rsid w:val="00BE590C"/>
    <w:rPr>
      <w:rFonts w:ascii="Times New Roman" w:eastAsia="Times New Roman" w:hAnsi="Times New Roman" w:cs="Times New Roman"/>
      <w:szCs w:val="20"/>
      <w:lang w:eastAsia="ru-RU"/>
    </w:rPr>
  </w:style>
  <w:style w:type="character" w:customStyle="1" w:styleId="60">
    <w:name w:val="Заголовок 6 Знак"/>
    <w:basedOn w:val="a2"/>
    <w:link w:val="6"/>
    <w:rsid w:val="00BE590C"/>
    <w:rPr>
      <w:rFonts w:ascii="Times New Roman" w:eastAsia="Times New Roman" w:hAnsi="Times New Roman" w:cs="Times New Roman"/>
      <w:i/>
      <w:szCs w:val="20"/>
      <w:lang w:eastAsia="ru-RU"/>
    </w:rPr>
  </w:style>
  <w:style w:type="character" w:customStyle="1" w:styleId="70">
    <w:name w:val="Заголовок 7 Знак"/>
    <w:basedOn w:val="a2"/>
    <w:link w:val="7"/>
    <w:rsid w:val="00BE590C"/>
    <w:rPr>
      <w:rFonts w:ascii="Arial" w:eastAsia="Times New Roman" w:hAnsi="Arial" w:cs="Times New Roman"/>
      <w:sz w:val="20"/>
      <w:szCs w:val="20"/>
      <w:lang w:eastAsia="ru-RU"/>
    </w:rPr>
  </w:style>
  <w:style w:type="character" w:customStyle="1" w:styleId="80">
    <w:name w:val="Заголовок 8 Знак"/>
    <w:basedOn w:val="a2"/>
    <w:link w:val="8"/>
    <w:rsid w:val="00BE590C"/>
    <w:rPr>
      <w:rFonts w:ascii="Arial" w:eastAsia="Times New Roman" w:hAnsi="Arial" w:cs="Times New Roman"/>
      <w:i/>
      <w:sz w:val="20"/>
      <w:szCs w:val="20"/>
      <w:lang w:eastAsia="ru-RU"/>
    </w:rPr>
  </w:style>
  <w:style w:type="character" w:customStyle="1" w:styleId="90">
    <w:name w:val="Заголовок 9 Знак"/>
    <w:basedOn w:val="a2"/>
    <w:link w:val="9"/>
    <w:rsid w:val="00BE590C"/>
    <w:rPr>
      <w:rFonts w:ascii="Arial" w:eastAsia="Times New Roman" w:hAnsi="Arial" w:cs="Times New Roman"/>
      <w:b/>
      <w:i/>
      <w:sz w:val="18"/>
      <w:szCs w:val="20"/>
      <w:lang w:eastAsia="ru-RU"/>
    </w:rPr>
  </w:style>
  <w:style w:type="paragraph" w:customStyle="1" w:styleId="ConsPlusNormal">
    <w:name w:val="ConsPlusNormal"/>
    <w:link w:val="ConsPlusNormal0"/>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BE590C"/>
    <w:rPr>
      <w:rFonts w:ascii="Arial" w:eastAsia="Times New Roman" w:hAnsi="Arial" w:cs="Arial"/>
      <w:sz w:val="20"/>
      <w:szCs w:val="20"/>
      <w:lang w:eastAsia="ru-RU"/>
    </w:rPr>
  </w:style>
  <w:style w:type="paragraph" w:styleId="a5">
    <w:name w:val="Balloon Text"/>
    <w:basedOn w:val="a1"/>
    <w:link w:val="a6"/>
    <w:semiHidden/>
    <w:unhideWhenUsed/>
    <w:rsid w:val="00BE590C"/>
    <w:rPr>
      <w:rFonts w:ascii="Tahoma" w:hAnsi="Tahoma" w:cs="Tahoma"/>
      <w:sz w:val="16"/>
      <w:szCs w:val="16"/>
    </w:rPr>
  </w:style>
  <w:style w:type="character" w:customStyle="1" w:styleId="a6">
    <w:name w:val="Текст выноски Знак"/>
    <w:basedOn w:val="a2"/>
    <w:link w:val="a5"/>
    <w:semiHidden/>
    <w:rsid w:val="00BE590C"/>
    <w:rPr>
      <w:rFonts w:ascii="Tahoma" w:eastAsia="Times New Roman" w:hAnsi="Tahoma" w:cs="Tahoma"/>
      <w:sz w:val="16"/>
      <w:szCs w:val="16"/>
      <w:lang w:eastAsia="ru-RU"/>
    </w:rPr>
  </w:style>
  <w:style w:type="paragraph" w:customStyle="1" w:styleId="a">
    <w:name w:val="Раздел"/>
    <w:basedOn w:val="a1"/>
    <w:rsid w:val="00BE590C"/>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BE590C"/>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BE590C"/>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BE590C"/>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basedOn w:val="a2"/>
    <w:link w:val="21"/>
    <w:rsid w:val="00BE590C"/>
    <w:rPr>
      <w:rFonts w:ascii="Times New Roman" w:eastAsia="Times New Roman" w:hAnsi="Times New Roman" w:cs="Times New Roman"/>
      <w:sz w:val="24"/>
      <w:szCs w:val="20"/>
      <w:lang w:eastAsia="ru-RU"/>
    </w:rPr>
  </w:style>
  <w:style w:type="paragraph" w:styleId="a8">
    <w:name w:val="List Bullet"/>
    <w:basedOn w:val="a1"/>
    <w:autoRedefine/>
    <w:rsid w:val="00BE590C"/>
    <w:pPr>
      <w:tabs>
        <w:tab w:val="num" w:pos="900"/>
      </w:tabs>
      <w:autoSpaceDE/>
      <w:autoSpaceDN/>
      <w:adjustRightInd/>
      <w:spacing w:after="60"/>
      <w:jc w:val="both"/>
    </w:pPr>
    <w:rPr>
      <w:sz w:val="24"/>
      <w:szCs w:val="24"/>
    </w:rPr>
  </w:style>
  <w:style w:type="paragraph" w:styleId="23">
    <w:name w:val="List Bullet 2"/>
    <w:basedOn w:val="a1"/>
    <w:autoRedefine/>
    <w:rsid w:val="00BE590C"/>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BE590C"/>
    <w:pPr>
      <w:widowControl/>
      <w:tabs>
        <w:tab w:val="left" w:pos="1985"/>
      </w:tabs>
      <w:autoSpaceDE/>
      <w:autoSpaceDN/>
      <w:adjustRightInd/>
      <w:spacing w:before="120" w:after="60"/>
      <w:jc w:val="both"/>
    </w:pPr>
    <w:rPr>
      <w:b/>
      <w:sz w:val="24"/>
    </w:rPr>
  </w:style>
  <w:style w:type="paragraph" w:styleId="aa">
    <w:name w:val="Subtitle"/>
    <w:basedOn w:val="a1"/>
    <w:link w:val="ab"/>
    <w:qFormat/>
    <w:rsid w:val="00BE590C"/>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BE590C"/>
    <w:rPr>
      <w:rFonts w:ascii="Arial" w:eastAsia="Times New Roman" w:hAnsi="Arial" w:cs="Times New Roman"/>
      <w:sz w:val="24"/>
      <w:szCs w:val="20"/>
      <w:lang w:eastAsia="ru-RU"/>
    </w:rPr>
  </w:style>
  <w:style w:type="paragraph" w:styleId="ac">
    <w:name w:val="Plain Text"/>
    <w:basedOn w:val="a1"/>
    <w:link w:val="ad"/>
    <w:rsid w:val="00BE590C"/>
    <w:pPr>
      <w:widowControl/>
      <w:autoSpaceDE/>
      <w:autoSpaceDN/>
      <w:adjustRightInd/>
    </w:pPr>
    <w:rPr>
      <w:rFonts w:ascii="Courier New" w:hAnsi="Courier New" w:cs="Courier New"/>
    </w:rPr>
  </w:style>
  <w:style w:type="character" w:customStyle="1" w:styleId="ad">
    <w:name w:val="Текст Знак"/>
    <w:basedOn w:val="a2"/>
    <w:link w:val="ac"/>
    <w:rsid w:val="00BE590C"/>
    <w:rPr>
      <w:rFonts w:ascii="Courier New" w:eastAsia="Times New Roman" w:hAnsi="Courier New" w:cs="Courier New"/>
      <w:sz w:val="20"/>
      <w:szCs w:val="20"/>
      <w:lang w:eastAsia="ru-RU"/>
    </w:rPr>
  </w:style>
  <w:style w:type="paragraph" w:styleId="ae">
    <w:name w:val="Date"/>
    <w:basedOn w:val="a1"/>
    <w:next w:val="a1"/>
    <w:link w:val="af"/>
    <w:rsid w:val="00BE590C"/>
    <w:pPr>
      <w:widowControl/>
      <w:autoSpaceDE/>
      <w:autoSpaceDN/>
      <w:adjustRightInd/>
      <w:spacing w:after="60"/>
      <w:jc w:val="both"/>
    </w:pPr>
    <w:rPr>
      <w:sz w:val="24"/>
    </w:rPr>
  </w:style>
  <w:style w:type="character" w:customStyle="1" w:styleId="af">
    <w:name w:val="Дата Знак"/>
    <w:basedOn w:val="a2"/>
    <w:link w:val="ae"/>
    <w:rsid w:val="00BE590C"/>
    <w:rPr>
      <w:rFonts w:ascii="Times New Roman" w:eastAsia="Times New Roman" w:hAnsi="Times New Roman" w:cs="Times New Roman"/>
      <w:sz w:val="24"/>
      <w:szCs w:val="20"/>
      <w:lang w:eastAsia="ru-RU"/>
    </w:rPr>
  </w:style>
  <w:style w:type="paragraph" w:styleId="31">
    <w:name w:val="toc 3"/>
    <w:basedOn w:val="a1"/>
    <w:next w:val="a1"/>
    <w:autoRedefine/>
    <w:semiHidden/>
    <w:rsid w:val="00BE590C"/>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BE590C"/>
    <w:pPr>
      <w:widowControl/>
      <w:autoSpaceDE/>
      <w:autoSpaceDN/>
      <w:adjustRightInd/>
      <w:spacing w:before="100" w:beforeAutospacing="1" w:after="100" w:afterAutospacing="1"/>
    </w:pPr>
    <w:rPr>
      <w:sz w:val="24"/>
      <w:szCs w:val="24"/>
    </w:rPr>
  </w:style>
  <w:style w:type="character" w:styleId="af0">
    <w:name w:val="page number"/>
    <w:basedOn w:val="a2"/>
    <w:rsid w:val="00BE590C"/>
    <w:rPr>
      <w:rFonts w:ascii="Times New Roman" w:hAnsi="Times New Roman"/>
    </w:rPr>
  </w:style>
  <w:style w:type="paragraph" w:styleId="32">
    <w:name w:val="Body Text 3"/>
    <w:basedOn w:val="a1"/>
    <w:link w:val="33"/>
    <w:rsid w:val="00BE590C"/>
    <w:pPr>
      <w:spacing w:after="120"/>
    </w:pPr>
    <w:rPr>
      <w:sz w:val="16"/>
      <w:szCs w:val="16"/>
    </w:rPr>
  </w:style>
  <w:style w:type="character" w:customStyle="1" w:styleId="33">
    <w:name w:val="Основной текст 3 Знак"/>
    <w:basedOn w:val="a2"/>
    <w:link w:val="32"/>
    <w:rsid w:val="00BE590C"/>
    <w:rPr>
      <w:rFonts w:ascii="Times New Roman" w:eastAsia="Times New Roman" w:hAnsi="Times New Roman" w:cs="Times New Roman"/>
      <w:sz w:val="16"/>
      <w:szCs w:val="16"/>
      <w:lang w:eastAsia="ru-RU"/>
    </w:rPr>
  </w:style>
  <w:style w:type="character" w:customStyle="1" w:styleId="af1">
    <w:name w:val="Основной шрифт"/>
    <w:rsid w:val="00BE590C"/>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BE590C"/>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BE590C"/>
    <w:rPr>
      <w:rFonts w:ascii="Times New Roman" w:eastAsia="Times New Roman" w:hAnsi="Times New Roman" w:cs="Times New Roman"/>
      <w:sz w:val="20"/>
      <w:szCs w:val="20"/>
      <w:lang w:eastAsia="ru-RU"/>
    </w:rPr>
  </w:style>
  <w:style w:type="paragraph" w:customStyle="1" w:styleId="ConsTitle">
    <w:name w:val="ConsTitle"/>
    <w:rsid w:val="00BE590C"/>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BE590C"/>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BE590C"/>
    <w:rPr>
      <w:rFonts w:ascii="Arial" w:eastAsia="Times New Roman" w:hAnsi="Arial" w:cs="Times New Roman"/>
      <w:b/>
      <w:kern w:val="28"/>
      <w:sz w:val="32"/>
      <w:szCs w:val="20"/>
      <w:lang w:eastAsia="ru-RU"/>
    </w:rPr>
  </w:style>
  <w:style w:type="paragraph" w:styleId="a0">
    <w:name w:val="Body Text Indent"/>
    <w:basedOn w:val="a1"/>
    <w:link w:val="af6"/>
    <w:rsid w:val="00BE590C"/>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BE590C"/>
    <w:rPr>
      <w:rFonts w:ascii="Times New Roman" w:eastAsia="Times New Roman" w:hAnsi="Times New Roman" w:cs="Times New Roman"/>
      <w:sz w:val="20"/>
      <w:szCs w:val="20"/>
      <w:lang w:eastAsia="ru-RU"/>
    </w:rPr>
  </w:style>
  <w:style w:type="character" w:styleId="af7">
    <w:name w:val="Hyperlink"/>
    <w:basedOn w:val="a2"/>
    <w:rsid w:val="00BE590C"/>
    <w:rPr>
      <w:color w:val="0000FF"/>
      <w:u w:val="single"/>
    </w:rPr>
  </w:style>
  <w:style w:type="paragraph" w:customStyle="1" w:styleId="af8">
    <w:name w:val="Спис_заголовок"/>
    <w:basedOn w:val="a1"/>
    <w:next w:val="af9"/>
    <w:rsid w:val="00BE590C"/>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BE590C"/>
    <w:pPr>
      <w:ind w:left="283" w:hanging="283"/>
    </w:pPr>
  </w:style>
  <w:style w:type="paragraph" w:customStyle="1" w:styleId="11">
    <w:name w:val="Номер1"/>
    <w:basedOn w:val="af9"/>
    <w:rsid w:val="00BE590C"/>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BE590C"/>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BE590C"/>
    <w:rPr>
      <w:rFonts w:ascii="Courier New" w:eastAsia="Times New Roman" w:hAnsi="Courier New" w:cs="Courier New"/>
      <w:sz w:val="20"/>
      <w:szCs w:val="20"/>
      <w:lang w:eastAsia="ru-RU"/>
    </w:rPr>
  </w:style>
  <w:style w:type="paragraph" w:styleId="41">
    <w:name w:val="List Bullet 4"/>
    <w:basedOn w:val="a1"/>
    <w:autoRedefine/>
    <w:rsid w:val="00BE590C"/>
    <w:pPr>
      <w:tabs>
        <w:tab w:val="num" w:pos="1389"/>
      </w:tabs>
      <w:ind w:left="1389" w:hanging="360"/>
    </w:pPr>
  </w:style>
  <w:style w:type="paragraph" w:styleId="34">
    <w:name w:val="Body Text Indent 3"/>
    <w:basedOn w:val="a1"/>
    <w:link w:val="35"/>
    <w:rsid w:val="00BE590C"/>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BE590C"/>
    <w:rPr>
      <w:rFonts w:ascii="Times New Roman" w:eastAsia="Times New Roman" w:hAnsi="Times New Roman" w:cs="Times New Roman"/>
      <w:sz w:val="16"/>
      <w:szCs w:val="16"/>
      <w:lang w:eastAsia="ru-RU"/>
    </w:rPr>
  </w:style>
  <w:style w:type="paragraph" w:styleId="afa">
    <w:name w:val="footer"/>
    <w:basedOn w:val="a1"/>
    <w:link w:val="afb"/>
    <w:uiPriority w:val="99"/>
    <w:rsid w:val="00BE590C"/>
    <w:pPr>
      <w:tabs>
        <w:tab w:val="center" w:pos="4677"/>
        <w:tab w:val="right" w:pos="9355"/>
      </w:tabs>
    </w:pPr>
  </w:style>
  <w:style w:type="character" w:customStyle="1" w:styleId="afb">
    <w:name w:val="Нижний колонтитул Знак"/>
    <w:basedOn w:val="a2"/>
    <w:link w:val="afa"/>
    <w:uiPriority w:val="99"/>
    <w:rsid w:val="00BE590C"/>
    <w:rPr>
      <w:rFonts w:ascii="Times New Roman" w:eastAsia="Times New Roman" w:hAnsi="Times New Roman" w:cs="Times New Roman"/>
      <w:sz w:val="20"/>
      <w:szCs w:val="20"/>
      <w:lang w:eastAsia="ru-RU"/>
    </w:rPr>
  </w:style>
  <w:style w:type="character" w:styleId="afc">
    <w:name w:val="FollowedHyperlink"/>
    <w:basedOn w:val="a2"/>
    <w:rsid w:val="00BE590C"/>
    <w:rPr>
      <w:color w:val="800080"/>
      <w:u w:val="single"/>
    </w:rPr>
  </w:style>
  <w:style w:type="paragraph" w:customStyle="1" w:styleId="font0">
    <w:name w:val="font0"/>
    <w:basedOn w:val="a1"/>
    <w:rsid w:val="00BE590C"/>
    <w:pPr>
      <w:widowControl/>
      <w:autoSpaceDE/>
      <w:autoSpaceDN/>
      <w:adjustRightInd/>
      <w:spacing w:before="100" w:beforeAutospacing="1" w:after="100" w:afterAutospacing="1"/>
    </w:pPr>
    <w:rPr>
      <w:rFonts w:ascii="Arial" w:hAnsi="Arial"/>
    </w:rPr>
  </w:style>
  <w:style w:type="paragraph" w:customStyle="1" w:styleId="font5">
    <w:name w:val="font5"/>
    <w:basedOn w:val="a1"/>
    <w:rsid w:val="00BE590C"/>
    <w:pPr>
      <w:widowControl/>
      <w:autoSpaceDE/>
      <w:autoSpaceDN/>
      <w:adjustRightInd/>
      <w:spacing w:before="100" w:beforeAutospacing="1" w:after="100" w:afterAutospacing="1"/>
    </w:pPr>
  </w:style>
  <w:style w:type="paragraph" w:customStyle="1" w:styleId="xl24">
    <w:name w:val="xl24"/>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BE590C"/>
    <w:pPr>
      <w:widowControl/>
      <w:autoSpaceDE/>
      <w:autoSpaceDN/>
      <w:adjustRightInd/>
      <w:spacing w:before="100" w:beforeAutospacing="1" w:after="100" w:afterAutospacing="1"/>
    </w:pPr>
    <w:rPr>
      <w:sz w:val="24"/>
      <w:szCs w:val="24"/>
    </w:rPr>
  </w:style>
  <w:style w:type="paragraph" w:customStyle="1" w:styleId="xl32">
    <w:name w:val="xl32"/>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BE590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BE590C"/>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BE590C"/>
    <w:pPr>
      <w:widowControl/>
      <w:autoSpaceDE/>
      <w:autoSpaceDN/>
      <w:adjustRightInd/>
      <w:spacing w:before="100" w:beforeAutospacing="1" w:after="100" w:afterAutospacing="1"/>
    </w:pPr>
    <w:rPr>
      <w:sz w:val="24"/>
      <w:szCs w:val="24"/>
    </w:rPr>
  </w:style>
  <w:style w:type="paragraph" w:customStyle="1" w:styleId="xl45">
    <w:name w:val="xl45"/>
    <w:basedOn w:val="a1"/>
    <w:rsid w:val="00BE590C"/>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BE590C"/>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BE590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BE590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BE590C"/>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BE590C"/>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BE590C"/>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BE590C"/>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BE590C"/>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BE590C"/>
    <w:rPr>
      <w:sz w:val="16"/>
      <w:szCs w:val="16"/>
      <w:lang w:val="ru-RU" w:eastAsia="ru-RU" w:bidi="ar-SA"/>
    </w:rPr>
  </w:style>
  <w:style w:type="paragraph" w:customStyle="1" w:styleId="ConsPlusNonformat">
    <w:name w:val="ConsPlusNonformat"/>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BE590C"/>
    <w:pPr>
      <w:tabs>
        <w:tab w:val="num" w:pos="1209"/>
      </w:tabs>
      <w:ind w:left="1209" w:hanging="360"/>
    </w:pPr>
  </w:style>
  <w:style w:type="character" w:customStyle="1" w:styleId="Web1">
    <w:name w:val="Обычный (Web) Знак Знак1"/>
    <w:basedOn w:val="a2"/>
    <w:rsid w:val="00BE590C"/>
    <w:rPr>
      <w:sz w:val="24"/>
      <w:szCs w:val="24"/>
      <w:lang w:val="ru-RU" w:eastAsia="ru-RU" w:bidi="ar-SA"/>
    </w:rPr>
  </w:style>
  <w:style w:type="paragraph" w:customStyle="1" w:styleId="Web2">
    <w:name w:val="Обычный (Web)"/>
    <w:basedOn w:val="a1"/>
    <w:link w:val="Web10"/>
    <w:rsid w:val="00BE590C"/>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BE590C"/>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BE590C"/>
    <w:rPr>
      <w:sz w:val="24"/>
      <w:szCs w:val="24"/>
      <w:lang w:val="ru-RU" w:eastAsia="ru-RU" w:bidi="ar-SA"/>
    </w:rPr>
  </w:style>
  <w:style w:type="paragraph" w:styleId="25">
    <w:name w:val="Body Text 2"/>
    <w:basedOn w:val="a1"/>
    <w:link w:val="26"/>
    <w:rsid w:val="00BE590C"/>
    <w:pPr>
      <w:spacing w:after="120" w:line="480" w:lineRule="auto"/>
    </w:pPr>
  </w:style>
  <w:style w:type="character" w:customStyle="1" w:styleId="26">
    <w:name w:val="Основной текст 2 Знак"/>
    <w:basedOn w:val="a2"/>
    <w:link w:val="25"/>
    <w:rsid w:val="00BE590C"/>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BE590C"/>
    <w:pPr>
      <w:widowControl/>
      <w:autoSpaceDE/>
      <w:autoSpaceDN/>
      <w:adjustRightInd/>
      <w:ind w:left="566" w:hanging="283"/>
    </w:pPr>
  </w:style>
  <w:style w:type="paragraph" w:customStyle="1" w:styleId="15">
    <w:name w:val="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BE590C"/>
    <w:pPr>
      <w:keepNext/>
      <w:autoSpaceDE/>
      <w:autoSpaceDN/>
      <w:adjustRightInd/>
      <w:jc w:val="center"/>
    </w:pPr>
    <w:rPr>
      <w:b/>
      <w:sz w:val="24"/>
    </w:rPr>
  </w:style>
  <w:style w:type="paragraph" w:customStyle="1" w:styleId="17">
    <w:name w:val="Знак Знак Знак Знак Знак Знак1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BE590C"/>
  </w:style>
  <w:style w:type="character" w:customStyle="1" w:styleId="aff0">
    <w:name w:val="Текст сноски Знак"/>
    <w:basedOn w:val="a2"/>
    <w:link w:val="aff"/>
    <w:semiHidden/>
    <w:rsid w:val="00BE590C"/>
    <w:rPr>
      <w:rFonts w:ascii="Times New Roman" w:eastAsia="Times New Roman" w:hAnsi="Times New Roman" w:cs="Times New Roman"/>
      <w:sz w:val="20"/>
      <w:szCs w:val="20"/>
      <w:lang w:eastAsia="ru-RU"/>
    </w:rPr>
  </w:style>
  <w:style w:type="character" w:styleId="aff1">
    <w:name w:val="footnote reference"/>
    <w:basedOn w:val="a2"/>
    <w:semiHidden/>
    <w:rsid w:val="00BE590C"/>
    <w:rPr>
      <w:vertAlign w:val="superscript"/>
    </w:rPr>
  </w:style>
  <w:style w:type="character" w:customStyle="1" w:styleId="aff2">
    <w:name w:val="Текст концевой сноски Знак"/>
    <w:basedOn w:val="a2"/>
    <w:link w:val="aff3"/>
    <w:semiHidden/>
    <w:rsid w:val="00BE590C"/>
    <w:rPr>
      <w:rFonts w:ascii="Times New Roman" w:eastAsia="Times New Roman" w:hAnsi="Times New Roman" w:cs="Times New Roman"/>
      <w:sz w:val="20"/>
      <w:szCs w:val="20"/>
      <w:lang w:eastAsia="ru-RU"/>
    </w:rPr>
  </w:style>
  <w:style w:type="paragraph" w:styleId="aff3">
    <w:name w:val="endnote text"/>
    <w:basedOn w:val="a1"/>
    <w:link w:val="aff2"/>
    <w:semiHidden/>
    <w:rsid w:val="00BE590C"/>
  </w:style>
  <w:style w:type="character" w:customStyle="1" w:styleId="18">
    <w:name w:val="Текст концевой сноски Знак1"/>
    <w:basedOn w:val="a2"/>
    <w:uiPriority w:val="99"/>
    <w:semiHidden/>
    <w:rsid w:val="00BE590C"/>
    <w:rPr>
      <w:rFonts w:ascii="Times New Roman" w:eastAsia="Times New Roman" w:hAnsi="Times New Roman" w:cs="Times New Roman"/>
      <w:sz w:val="20"/>
      <w:szCs w:val="20"/>
      <w:lang w:eastAsia="ru-RU"/>
    </w:rPr>
  </w:style>
  <w:style w:type="character" w:styleId="aff4">
    <w:name w:val="endnote reference"/>
    <w:basedOn w:val="a2"/>
    <w:semiHidden/>
    <w:rsid w:val="00BE590C"/>
    <w:rPr>
      <w:vertAlign w:val="superscript"/>
    </w:rPr>
  </w:style>
  <w:style w:type="paragraph" w:customStyle="1" w:styleId="19">
    <w:name w:val="Знак1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BE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BE590C"/>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BE590C"/>
    <w:pPr>
      <w:widowControl/>
      <w:autoSpaceDE/>
      <w:autoSpaceDN/>
      <w:adjustRightInd/>
      <w:spacing w:before="100" w:beforeAutospacing="1" w:after="100" w:afterAutospacing="1"/>
    </w:pPr>
    <w:rPr>
      <w:sz w:val="24"/>
      <w:szCs w:val="24"/>
    </w:rPr>
  </w:style>
  <w:style w:type="paragraph" w:customStyle="1" w:styleId="Iauiue">
    <w:name w:val="Iau?iue"/>
    <w:rsid w:val="00BE590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E590C"/>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BE590C"/>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BE590C"/>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BE590C"/>
    <w:pPr>
      <w:autoSpaceDE/>
      <w:autoSpaceDN/>
      <w:adjustRightInd/>
      <w:ind w:firstLine="567"/>
      <w:jc w:val="both"/>
    </w:pPr>
    <w:rPr>
      <w:sz w:val="24"/>
    </w:rPr>
  </w:style>
  <w:style w:type="character" w:customStyle="1" w:styleId="Web4">
    <w:name w:val="Обычный (Web) Знак Знак Знак Знак"/>
    <w:basedOn w:val="a2"/>
    <w:rsid w:val="00BE590C"/>
    <w:rPr>
      <w:sz w:val="24"/>
      <w:szCs w:val="24"/>
      <w:lang w:val="ru-RU" w:eastAsia="ru-RU" w:bidi="ar-SA"/>
    </w:rPr>
  </w:style>
  <w:style w:type="paragraph" w:customStyle="1" w:styleId="36">
    <w:name w:val="Раздел 3"/>
    <w:basedOn w:val="a1"/>
    <w:rsid w:val="00BE590C"/>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BE590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BE590C"/>
    <w:rPr>
      <w:rFonts w:cs="Times New Roman"/>
    </w:rPr>
  </w:style>
  <w:style w:type="character" w:styleId="aff7">
    <w:name w:val="Strong"/>
    <w:basedOn w:val="a2"/>
    <w:qFormat/>
    <w:rsid w:val="00BE590C"/>
    <w:rPr>
      <w:rFonts w:cs="Times New Roman"/>
      <w:b/>
      <w:bCs/>
    </w:rPr>
  </w:style>
  <w:style w:type="paragraph" w:customStyle="1" w:styleId="table1">
    <w:name w:val="table1"/>
    <w:basedOn w:val="a1"/>
    <w:rsid w:val="00BE590C"/>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BE590C"/>
    <w:pPr>
      <w:widowControl/>
      <w:autoSpaceDE/>
      <w:autoSpaceDN/>
      <w:adjustRightInd/>
      <w:spacing w:before="100" w:beforeAutospacing="1" w:after="100" w:afterAutospacing="1"/>
    </w:pPr>
    <w:rPr>
      <w:sz w:val="24"/>
      <w:szCs w:val="24"/>
    </w:rPr>
  </w:style>
  <w:style w:type="character" w:customStyle="1" w:styleId="style21">
    <w:name w:val="style21"/>
    <w:basedOn w:val="a2"/>
    <w:rsid w:val="00BE590C"/>
    <w:rPr>
      <w:rFonts w:ascii="Verdana" w:hAnsi="Verdana" w:hint="default"/>
      <w:b/>
      <w:bCs/>
      <w:color w:val="999999"/>
      <w:sz w:val="36"/>
      <w:szCs w:val="36"/>
    </w:rPr>
  </w:style>
  <w:style w:type="paragraph" w:styleId="aff8">
    <w:name w:val="List Paragraph"/>
    <w:basedOn w:val="a1"/>
    <w:uiPriority w:val="34"/>
    <w:qFormat/>
    <w:rsid w:val="00BE590C"/>
    <w:pPr>
      <w:ind w:left="720"/>
      <w:contextualSpacing/>
    </w:pPr>
  </w:style>
  <w:style w:type="table" w:styleId="aff9">
    <w:name w:val="Table Grid"/>
    <w:basedOn w:val="a3"/>
    <w:uiPriority w:val="59"/>
    <w:rsid w:val="00D21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kna-salamander.ru/catalog/steklopa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ancomf.ru/show_news_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63CA394-5377-4C2D-B879-D52FC678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56</Pages>
  <Words>22716</Words>
  <Characters>129486</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151899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25</cp:revision>
  <cp:lastPrinted>2012-04-06T07:50:00Z</cp:lastPrinted>
  <dcterms:created xsi:type="dcterms:W3CDTF">2012-04-02T11:20:00Z</dcterms:created>
  <dcterms:modified xsi:type="dcterms:W3CDTF">2012-04-06T11:05:00Z</dcterms:modified>
</cp:coreProperties>
</file>