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F85390"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85390">
              <w:rPr>
                <w:rFonts w:eastAsia="Times New Roman"/>
                <w:sz w:val="28"/>
                <w:szCs w:val="28"/>
              </w:rPr>
              <w:t>Управление благоустройства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F85390" w:rsidRDefault="00FC176D" w:rsidP="0019730D">
      <w:pPr>
        <w:spacing w:after="0"/>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19730D" w:rsidRPr="00F85390">
        <w:rPr>
          <w:rFonts w:eastAsia="Times New Roman"/>
          <w:sz w:val="28"/>
          <w:szCs w:val="28"/>
        </w:rPr>
        <w:t>Капитальный ремонт и ремонт объектов уличного освещения, замена светильников</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19730D" w:rsidRDefault="0019730D">
      <w:pPr>
        <w:widowControl/>
        <w:suppressAutoHyphens w:val="0"/>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0E379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0E3792">
              <w:rPr>
                <w:rFonts w:eastAsia="Times New Roman" w:cs="Times New Roman"/>
                <w:color w:val="000000"/>
                <w:lang w:eastAsia="ru-RU" w:bidi="ar-SA"/>
              </w:rPr>
              <w:t>7</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EF22C7" w:rsidRDefault="000E379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31</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EF22C7" w:rsidRDefault="00EF22C7" w:rsidP="00905B88">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r w:rsidR="000E3792">
              <w:rPr>
                <w:rFonts w:eastAsia="Times New Roman" w:cs="Times New Roman"/>
                <w:color w:val="000000"/>
                <w:lang w:eastAsia="ru-RU" w:bidi="ar-SA"/>
              </w:rPr>
              <w:t>1</w:t>
            </w:r>
            <w:bookmarkStart w:id="1" w:name="_GoBack"/>
            <w:bookmarkEnd w:id="1"/>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963744" w:rsidRDefault="00963744"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963744" w:rsidRDefault="00963744"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Pr="00D31719" w:rsidRDefault="00D219C5" w:rsidP="0019730D">
      <w:pPr>
        <w:widowControl/>
        <w:spacing w:after="0" w:line="240" w:lineRule="auto"/>
        <w:jc w:val="both"/>
        <w:rPr>
          <w:rFonts w:eastAsia="Times New Roman" w:cs="Times New Roman"/>
          <w:lang w:eastAsia="ru-RU" w:bidi="ar-SA"/>
        </w:rPr>
      </w:pPr>
      <w:r w:rsidRPr="00D31719">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D31719">
        <w:rPr>
          <w:rFonts w:eastAsia="Times New Roman" w:cs="Times New Roman"/>
          <w:lang w:val="en-US" w:eastAsia="ru-RU" w:bidi="ar-SA"/>
        </w:rPr>
        <w:t>III</w:t>
      </w:r>
      <w:r w:rsidRPr="00D31719">
        <w:rPr>
          <w:rFonts w:eastAsia="Times New Roman" w:cs="Times New Roman"/>
          <w:lang w:eastAsia="ru-RU" w:bidi="ar-SA"/>
        </w:rPr>
        <w:t xml:space="preserve"> «Описание объекта закупки» документации об открытом аукционе в электронной форме. </w:t>
      </w:r>
      <w:r w:rsidR="0084726F" w:rsidRPr="00D31719">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0084726F" w:rsidRPr="00D31719">
        <w:rPr>
          <w:rFonts w:eastAsia="Times New Roman" w:cs="Times New Roman"/>
          <w:lang w:eastAsia="ru-RU" w:bidi="ar-SA"/>
        </w:rPr>
        <w:t>,»</w:t>
      </w:r>
      <w:proofErr w:type="gramEnd"/>
      <w:r w:rsidR="0084726F" w:rsidRPr="00D31719">
        <w:rPr>
          <w:rFonts w:eastAsia="Times New Roman" w:cs="Times New Roman"/>
          <w:lang w:eastAsia="ru-RU" w:bidi="ar-SA"/>
        </w:rPr>
        <w:t xml:space="preserve"> следует читать как «и», а знак «;» - как «или».</w:t>
      </w:r>
    </w:p>
    <w:p w:rsidR="0019730D" w:rsidRPr="00193A40" w:rsidRDefault="0019730D"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425E15" w:rsidRDefault="00B138BD" w:rsidP="00425E15">
      <w:pPr>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963744" w:rsidRPr="00963744" w:rsidRDefault="00963744" w:rsidP="00963744">
      <w:pPr>
        <w:widowControl/>
        <w:spacing w:after="0" w:line="240" w:lineRule="auto"/>
        <w:jc w:val="both"/>
        <w:rPr>
          <w:rFonts w:eastAsia="Times New Roman" w:cs="Times New Roman"/>
          <w:lang w:eastAsia="ar-SA" w:bidi="ar-SA"/>
        </w:rPr>
      </w:pPr>
      <w:r w:rsidRPr="00963744">
        <w:rPr>
          <w:rFonts w:eastAsia="Times New Roman" w:cs="Times New Roman"/>
          <w:color w:val="000000"/>
          <w:lang w:eastAsia="ar-SA" w:bidi="ar-SA"/>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r w:rsidRPr="00963744">
        <w:rPr>
          <w:rFonts w:eastAsia="Times New Roman" w:cs="Times New Roman"/>
          <w:lang w:eastAsia="ar-SA" w:bidi="ar-SA"/>
        </w:rPr>
        <w:t>:</w:t>
      </w:r>
    </w:p>
    <w:p w:rsidR="0019730D" w:rsidRPr="0057771D" w:rsidRDefault="0019730D" w:rsidP="0019730D">
      <w:pPr>
        <w:pStyle w:val="a6"/>
        <w:tabs>
          <w:tab w:val="left" w:pos="0"/>
        </w:tabs>
        <w:spacing w:after="0" w:line="240" w:lineRule="auto"/>
        <w:jc w:val="both"/>
        <w:rPr>
          <w:color w:val="000000"/>
        </w:rPr>
      </w:pPr>
      <w:r w:rsidRPr="0057771D">
        <w:rPr>
          <w:color w:val="000000"/>
        </w:rPr>
        <w:t>- Правила благоустройства города Иванова (утверждены решением Ивановской городской Думы от 27.06.2012 № 448);</w:t>
      </w:r>
    </w:p>
    <w:p w:rsidR="0019730D" w:rsidRPr="0057771D" w:rsidRDefault="0019730D" w:rsidP="0019730D">
      <w:pPr>
        <w:pStyle w:val="a6"/>
        <w:spacing w:after="0" w:line="240" w:lineRule="auto"/>
        <w:jc w:val="both"/>
        <w:rPr>
          <w:color w:val="000000"/>
        </w:rPr>
      </w:pPr>
      <w:r w:rsidRPr="0057771D">
        <w:rPr>
          <w:color w:val="000000"/>
        </w:rPr>
        <w:t xml:space="preserve">- Регламент «Содержание объектов уличной дорожной сети», утвержденный приказом </w:t>
      </w:r>
      <w:proofErr w:type="gramStart"/>
      <w:r w:rsidRPr="0057771D">
        <w:rPr>
          <w:color w:val="000000"/>
        </w:rPr>
        <w:t>начальника управления благоустройства Администрации города Иванова</w:t>
      </w:r>
      <w:proofErr w:type="gramEnd"/>
      <w:r w:rsidRPr="0057771D">
        <w:rPr>
          <w:color w:val="000000"/>
        </w:rPr>
        <w:t xml:space="preserve"> от 07.11.2011          № 01-01-43;</w:t>
      </w:r>
    </w:p>
    <w:p w:rsidR="0019730D" w:rsidRPr="0057771D" w:rsidRDefault="0019730D" w:rsidP="0019730D">
      <w:pPr>
        <w:spacing w:after="0" w:line="240" w:lineRule="auto"/>
        <w:jc w:val="both"/>
      </w:pPr>
      <w:r w:rsidRPr="0057771D">
        <w:lastRenderedPageBreak/>
        <w:t xml:space="preserve">- Правила устройства электроустановок (ПУЭ) (7-е издание), утвержденных Минтопэнерго России 06.10.1999; </w:t>
      </w:r>
    </w:p>
    <w:p w:rsidR="0019730D" w:rsidRPr="0057771D" w:rsidRDefault="0019730D" w:rsidP="0019730D">
      <w:pPr>
        <w:spacing w:after="0" w:line="240" w:lineRule="auto"/>
        <w:jc w:val="both"/>
      </w:pPr>
      <w:r w:rsidRPr="0057771D">
        <w:t xml:space="preserve">- Приказ Минэнерго РФ от 19 июня 2003 № 229 «Об утверждении Правил технической эксплуатации электрических станций и сетей Российской Федерации»; </w:t>
      </w:r>
    </w:p>
    <w:p w:rsidR="0019730D" w:rsidRPr="0057771D" w:rsidRDefault="0019730D" w:rsidP="0019730D">
      <w:pPr>
        <w:spacing w:after="0" w:line="240" w:lineRule="auto"/>
        <w:jc w:val="both"/>
      </w:pPr>
      <w:r w:rsidRPr="0057771D">
        <w:t xml:space="preserve">- </w:t>
      </w:r>
      <w:r w:rsidRPr="0057771D">
        <w:rPr>
          <w:rFonts w:eastAsia="Arial" w:cs="Arial"/>
        </w:rPr>
        <w:t>СП 52.13330.2011 «Свод правил. Естественное и искусственное освещение. Актуализированная редакция СНиП 23-05-95*»</w:t>
      </w:r>
      <w:r w:rsidRPr="0057771D">
        <w:t xml:space="preserve">; </w:t>
      </w:r>
    </w:p>
    <w:p w:rsidR="0019730D" w:rsidRPr="0057771D" w:rsidRDefault="0019730D" w:rsidP="0019730D">
      <w:pPr>
        <w:spacing w:after="0" w:line="240" w:lineRule="auto"/>
        <w:jc w:val="both"/>
      </w:pPr>
      <w:r w:rsidRPr="0057771D">
        <w:t>- СНиП 3.05.06-85 «Электротехнические устройства»;</w:t>
      </w:r>
    </w:p>
    <w:p w:rsidR="0019730D" w:rsidRPr="0057771D" w:rsidRDefault="0019730D" w:rsidP="0019730D">
      <w:pPr>
        <w:spacing w:after="0" w:line="240" w:lineRule="auto"/>
        <w:jc w:val="both"/>
      </w:pPr>
      <w:r w:rsidRPr="0057771D">
        <w:rPr>
          <w:rFonts w:eastAsia="Arial"/>
        </w:rPr>
        <w:t>- СП 48.13330.2011 «Свод правил. Организация строительства. Актуализированная редакция СНиП 12-01-2004», утв</w:t>
      </w:r>
      <w:r>
        <w:rPr>
          <w:rFonts w:eastAsia="Arial"/>
        </w:rPr>
        <w:t>ержде</w:t>
      </w:r>
      <w:r w:rsidRPr="0057771D">
        <w:rPr>
          <w:rFonts w:eastAsia="Arial"/>
        </w:rPr>
        <w:t xml:space="preserve">нный Приказом </w:t>
      </w:r>
      <w:proofErr w:type="spellStart"/>
      <w:r w:rsidRPr="0057771D">
        <w:rPr>
          <w:rFonts w:eastAsia="Arial"/>
        </w:rPr>
        <w:t>Минрегиона</w:t>
      </w:r>
      <w:proofErr w:type="spellEnd"/>
      <w:r w:rsidRPr="0057771D">
        <w:rPr>
          <w:rFonts w:eastAsia="Arial"/>
        </w:rPr>
        <w:t xml:space="preserve"> РФ от 27.12.2010 № 781;</w:t>
      </w:r>
    </w:p>
    <w:p w:rsidR="0019730D" w:rsidRPr="00703963" w:rsidRDefault="0019730D" w:rsidP="0019730D">
      <w:pPr>
        <w:spacing w:after="0" w:line="240" w:lineRule="auto"/>
        <w:jc w:val="both"/>
      </w:pPr>
      <w:r w:rsidRPr="00703963">
        <w:rPr>
          <w:color w:val="000000"/>
        </w:rPr>
        <w:t xml:space="preserve">- ВСН 37-84 «Инструкция по организации движения и ограждению мест производства дорожных работ»; </w:t>
      </w:r>
    </w:p>
    <w:p w:rsidR="0019730D" w:rsidRPr="00703963" w:rsidRDefault="0019730D" w:rsidP="0019730D">
      <w:pPr>
        <w:spacing w:after="0" w:line="240" w:lineRule="auto"/>
        <w:jc w:val="both"/>
        <w:rPr>
          <w:b/>
          <w:bCs/>
        </w:rPr>
      </w:pPr>
      <w:r w:rsidRPr="00703963">
        <w:t xml:space="preserve">- ГОСТ </w:t>
      </w:r>
      <w:proofErr w:type="gramStart"/>
      <w:r w:rsidRPr="00703963">
        <w:t>Р</w:t>
      </w:r>
      <w:proofErr w:type="gramEnd"/>
      <w:r w:rsidRPr="00703963">
        <w:t xml:space="preserve"> 50597-93 «Автомобильные дороги и улицы. </w:t>
      </w:r>
      <w:proofErr w:type="gramStart"/>
      <w:r w:rsidRPr="00703963">
        <w:t xml:space="preserve">Требования к эксплуатационному состоянию, допустимому по условиям обеспечения безопасности дорожного движения», утверждённого постановлением Госстандарта России от 11.10.93 № 221,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w:t>
      </w:r>
      <w:r>
        <w:t>выполнении работ</w:t>
      </w:r>
      <w:r w:rsidRPr="00703963">
        <w:t>.</w:t>
      </w:r>
      <w:proofErr w:type="gramEnd"/>
    </w:p>
    <w:p w:rsidR="00D219C5" w:rsidRPr="00193A40" w:rsidRDefault="00D219C5" w:rsidP="0086253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spacing w:after="0" w:line="240" w:lineRule="auto"/>
            </w:pPr>
            <w:r w:rsidRPr="00D63B3B">
              <w:t>Управление благоустройства Администрации города Иванова</w:t>
            </w:r>
          </w:p>
        </w:tc>
      </w:tr>
      <w:tr w:rsidR="006A5BAE" w:rsidRPr="00FC176D" w:rsidTr="0019730D">
        <w:trPr>
          <w:trHeight w:val="702"/>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keepNext/>
              <w:keepLines/>
              <w:widowControl/>
              <w:spacing w:after="0" w:line="240" w:lineRule="auto"/>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rPr>
                <w:highlight w:val="yellow"/>
              </w:rPr>
            </w:pPr>
            <w:r w:rsidRPr="003E3A73">
              <w:t xml:space="preserve">blag@ivgoradm.ru </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19730D">
            <w:pPr>
              <w:keepNext/>
              <w:keepLines/>
              <w:widowControl/>
              <w:spacing w:after="0" w:line="240" w:lineRule="auto"/>
            </w:pPr>
            <w:proofErr w:type="spellStart"/>
            <w:r w:rsidRPr="004915B2">
              <w:t>Кугданова</w:t>
            </w:r>
            <w:proofErr w:type="spellEnd"/>
            <w:r w:rsidRPr="004915B2">
              <w:t xml:space="preserve"> Инна Петровна</w:t>
            </w:r>
            <w:r w:rsidRPr="004915B2">
              <w:br/>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6A5BAE" w:rsidP="0019730D">
            <w:pPr>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19730D">
            <w:pPr>
              <w:keepNext/>
              <w:keepLines/>
              <w:widowControl/>
              <w:suppressLineNumbers/>
              <w:spacing w:after="0" w:line="240" w:lineRule="auto"/>
              <w:ind w:left="-57" w:right="-57"/>
            </w:pPr>
            <w:r>
              <w:t>Уполномоченный</w:t>
            </w:r>
          </w:p>
          <w:p w:rsidR="006A5BAE" w:rsidRDefault="006A5BAE" w:rsidP="0019730D">
            <w:pPr>
              <w:keepNext/>
              <w:keepLines/>
              <w:widowControl/>
              <w:suppressLineNumbers/>
              <w:spacing w:after="0" w:line="240" w:lineRule="auto"/>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504.</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19730D">
            <w:pPr>
              <w:keepNext/>
              <w:keepLines/>
              <w:widowControl/>
              <w:suppressLineNumbers/>
              <w:spacing w:after="0"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19730D">
            <w:pPr>
              <w:widowControl/>
              <w:spacing w:after="0"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19730D">
        <w:trPr>
          <w:trHeight w:val="126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19730D">
            <w:pPr>
              <w:keepNext/>
              <w:keepLines/>
              <w:widowControl/>
              <w:suppressLineNumbers/>
              <w:spacing w:after="0"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19730D" w:rsidRDefault="0019730D" w:rsidP="0019730D">
            <w:pPr>
              <w:spacing w:after="0" w:line="240" w:lineRule="auto"/>
              <w:jc w:val="both"/>
              <w:rPr>
                <w:rFonts w:eastAsia="Times New Roman"/>
              </w:rPr>
            </w:pPr>
            <w:r>
              <w:rPr>
                <w:rFonts w:eastAsia="Times New Roman"/>
              </w:rPr>
              <w:t>Капитальный ремонт и ремонт объектов уличного освещения, замена светильников.</w:t>
            </w:r>
          </w:p>
          <w:p w:rsidR="006A5BAE" w:rsidRPr="00701684" w:rsidRDefault="006A5BAE" w:rsidP="0019730D">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19730D">
            <w:pPr>
              <w:keepNext/>
              <w:keepLines/>
              <w:widowControl/>
              <w:suppressLineNumbers/>
              <w:spacing w:after="0"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A5BAE" w:rsidRDefault="006A5BAE" w:rsidP="0019730D">
            <w:pPr>
              <w:keepNext/>
              <w:keepLines/>
              <w:widowControl/>
              <w:spacing w:after="0" w:line="240" w:lineRule="auto"/>
              <w:jc w:val="both"/>
            </w:pPr>
            <w:r>
              <w:t xml:space="preserve">Работы должны быть выполнены в установленные сроки в полном объеме в соответствии с </w:t>
            </w:r>
            <w:r w:rsidR="00FF1114">
              <w:t xml:space="preserve">Перечнем объектов, </w:t>
            </w:r>
            <w:r w:rsidR="0086145C">
              <w:t>локальными сметными расчетами</w:t>
            </w:r>
            <w:r>
              <w:t xml:space="preserve">, проектом контракта и условиями, указанными в </w:t>
            </w:r>
            <w:r>
              <w:lastRenderedPageBreak/>
              <w:t>части ІІІ «Описание объекта закупки» документации об электронном аукционе.</w:t>
            </w:r>
          </w:p>
          <w:p w:rsidR="006A5BAE" w:rsidRPr="00FC176D" w:rsidRDefault="006A5BAE" w:rsidP="0019730D">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Потенциальный участник </w:t>
            </w:r>
            <w:r w:rsidR="0019730D">
              <w:t xml:space="preserve">закупки </w:t>
            </w:r>
            <w:r w:rsidRPr="003C1545">
              <w:t>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объектах так называемых «скрытых» работ, связанных с выполнением работ на объектах, в соответствии с</w:t>
            </w:r>
            <w:r>
              <w:t xml:space="preserve"> </w:t>
            </w:r>
            <w:r w:rsidR="0086145C">
              <w:t>локальными сметными расчетами</w:t>
            </w:r>
            <w:r w:rsidRPr="003C1545">
              <w:t xml:space="preserve">, несет Подрядчик. В этом случае все последующие претензии Подрядчиком к </w:t>
            </w:r>
            <w:r w:rsidR="0086145C">
              <w:t>локальным сметным расчетам</w:t>
            </w:r>
            <w:r w:rsidRPr="003C1545">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19730D">
            <w:pPr>
              <w:keepNext/>
              <w:keepLines/>
              <w:widowControl/>
              <w:suppressLineNumbers/>
              <w:spacing w:after="0"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715C51" w:rsidP="00715C51">
            <w:pPr>
              <w:widowControl/>
              <w:suppressAutoHyphens w:val="0"/>
              <w:spacing w:after="0" w:line="240" w:lineRule="auto"/>
              <w:rPr>
                <w:rFonts w:eastAsia="Times New Roman" w:cs="Times New Roman"/>
                <w:lang w:eastAsia="ru-RU" w:bidi="ar-SA"/>
              </w:rPr>
            </w:pPr>
            <w:r>
              <w:rPr>
                <w:rFonts w:eastAsia="Times New Roman"/>
              </w:rPr>
              <w:t>В соответствии с перечнем объектов (Приложение № 1 к проекту контракта)</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19730D">
            <w:pPr>
              <w:keepNext/>
              <w:keepLines/>
              <w:widowControl/>
              <w:suppressLineNumbers/>
              <w:spacing w:after="0" w:line="240" w:lineRule="auto"/>
              <w:ind w:left="-57"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715C51" w:rsidP="00715C51">
            <w:pPr>
              <w:spacing w:after="0" w:line="240" w:lineRule="auto"/>
            </w:pPr>
            <w:r>
              <w:rPr>
                <w:rFonts w:eastAsia="Times New Roman"/>
              </w:rPr>
              <w:t>В соответствии с Перечнем объектов (Приложение № 1 к проекту контракта).</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715C51" w:rsidP="00715C51">
            <w:pPr>
              <w:widowControl/>
              <w:suppressAutoHyphens w:val="0"/>
              <w:spacing w:after="0" w:line="240" w:lineRule="auto"/>
              <w:rPr>
                <w:rFonts w:eastAsia="Times New Roman" w:cs="Times New Roman"/>
                <w:lang w:eastAsia="ru-RU" w:bidi="ar-SA"/>
              </w:rPr>
            </w:pPr>
            <w:r w:rsidRPr="00715C51">
              <w:rPr>
                <w:rFonts w:eastAsia="Times New Roman" w:cs="Times New Roman"/>
              </w:rPr>
              <w:t>2 282</w:t>
            </w:r>
            <w:r>
              <w:rPr>
                <w:rFonts w:eastAsia="Times New Roman" w:cs="Times New Roman"/>
              </w:rPr>
              <w:t> </w:t>
            </w:r>
            <w:r w:rsidRPr="00715C51">
              <w:rPr>
                <w:rFonts w:eastAsia="Times New Roman" w:cs="Times New Roman"/>
              </w:rPr>
              <w:t>757</w:t>
            </w:r>
            <w:r>
              <w:rPr>
                <w:rFonts w:eastAsia="Times New Roman" w:cs="Times New Roman"/>
              </w:rPr>
              <w:t>,</w:t>
            </w:r>
            <w:r w:rsidRPr="00715C51">
              <w:rPr>
                <w:rFonts w:eastAsia="Times New Roman" w:cs="Times New Roman"/>
              </w:rPr>
              <w:t xml:space="preserve">00 </w:t>
            </w:r>
            <w:r w:rsidR="006A5BAE" w:rsidRPr="00715C51">
              <w:rPr>
                <w:rFonts w:cs="Times New Roman"/>
              </w:rPr>
              <w:t>руб.</w:t>
            </w:r>
          </w:p>
        </w:tc>
      </w:tr>
      <w:tr w:rsidR="00B56C60" w:rsidRPr="00FC176D" w:rsidTr="00715C51">
        <w:trPr>
          <w:trHeight w:val="2723"/>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Default="00B56C60" w:rsidP="00715C51">
            <w:pPr>
              <w:spacing w:after="0" w:line="240" w:lineRule="auto"/>
              <w:jc w:val="both"/>
              <w:rPr>
                <w:rFonts w:eastAsia="Times New Roman"/>
              </w:rPr>
            </w:pPr>
            <w:r>
              <w:rPr>
                <w:rFonts w:eastAsia="Times New Roman"/>
              </w:rPr>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локальными сметными расчетами (Приложение № 4 к проекту муниципального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19730D">
            <w:pPr>
              <w:spacing w:after="0" w:line="240" w:lineRule="auto"/>
              <w:jc w:val="both"/>
              <w:rPr>
                <w:rFonts w:eastAsia="Times New Roman"/>
              </w:rPr>
            </w:pPr>
            <w:r>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19730D">
            <w:pPr>
              <w:widowControl/>
              <w:spacing w:after="0"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A5BAE"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19730D">
            <w:pPr>
              <w:keepNext/>
              <w:keepLines/>
              <w:widowControl/>
              <w:spacing w:after="0"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19730D">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715C51" w:rsidRDefault="00715C51" w:rsidP="0019730D">
            <w:pPr>
              <w:spacing w:after="0" w:line="240" w:lineRule="auto"/>
              <w:jc w:val="both"/>
            </w:pPr>
            <w:proofErr w:type="gramStart"/>
            <w:r w:rsidRPr="004512E1">
              <w:t>Цена контракта определена на основании стоимости работ по каждому объекту (Приложение № 1</w:t>
            </w:r>
            <w:r>
              <w:t xml:space="preserve"> к контракту</w:t>
            </w:r>
            <w:r w:rsidRPr="004512E1">
              <w:t>) и включает стоимость работ, материалов, необходимых для их выполнения и приобретаемых Подрядчиком, транспортных затрат, накладных расходов</w:t>
            </w:r>
            <w:r>
              <w:t>, налогов (в том числе НДС</w:t>
            </w:r>
            <w:r>
              <w:rPr>
                <w:rStyle w:val="affe"/>
              </w:rPr>
              <w:footnoteReference w:id="3"/>
            </w:r>
            <w:r>
              <w:t>)</w:t>
            </w:r>
            <w:r w:rsidRPr="004512E1">
              <w:t xml:space="preserve"> и иных затрат, понесенных Подрядчиком при выполнении работ, за исключением затрат на строительство временных зданий и сооружений, затрат, связанных с производством работ в зимнее время</w:t>
            </w:r>
            <w:proofErr w:type="gramEnd"/>
            <w:r w:rsidRPr="004512E1">
              <w:t>, затрат строительных организаций по добровольному страхованию рабо</w:t>
            </w:r>
            <w:r>
              <w:t>тников и имущества, в том числе</w:t>
            </w:r>
            <w:r w:rsidRPr="004512E1">
              <w:t xml:space="preserve"> строительных рисков, а также затрат на оплату проектных работ и проведение </w:t>
            </w:r>
            <w:proofErr w:type="spellStart"/>
            <w:r w:rsidRPr="004512E1">
              <w:t>предпроектной</w:t>
            </w:r>
            <w:proofErr w:type="spellEnd"/>
            <w:r w:rsidRPr="004512E1">
              <w:t xml:space="preserve"> экспертизы</w:t>
            </w:r>
          </w:p>
          <w:p w:rsidR="006A5BAE" w:rsidRPr="00F0486F" w:rsidRDefault="006A5BAE" w:rsidP="0019730D">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19730D">
            <w:pPr>
              <w:pStyle w:val="Web0"/>
              <w:keepNext/>
              <w:keepLines/>
              <w:spacing w:before="0" w:beforeAutospacing="0" w:after="0" w:afterAutospacing="0"/>
              <w:ind w:left="-57" w:right="-57"/>
            </w:pPr>
            <w:r w:rsidRPr="004E3CD6">
              <w:t xml:space="preserve">Величина </w:t>
            </w:r>
          </w:p>
          <w:p w:rsidR="006A5BAE" w:rsidRPr="004E3CD6" w:rsidRDefault="006A5BAE" w:rsidP="0019730D">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19730D">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Pr="00FC176D" w:rsidRDefault="00AC6D99" w:rsidP="0019730D">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tc>
      </w:tr>
      <w:tr w:rsidR="006A5BAE"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19730D">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6E629E" w:rsidRDefault="006E629E" w:rsidP="006E629E">
            <w:pPr>
              <w:spacing w:after="0" w:line="240" w:lineRule="auto"/>
              <w:jc w:val="both"/>
              <w:rPr>
                <w:color w:val="000000"/>
              </w:rPr>
            </w:pPr>
            <w:r w:rsidRPr="00913D93">
              <w:rPr>
                <w:color w:val="000000"/>
              </w:rPr>
              <w:t xml:space="preserve">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w:t>
            </w:r>
            <w:r w:rsidRPr="00913D93">
              <w:rPr>
                <w:color w:val="000000"/>
              </w:rPr>
              <w:lastRenderedPageBreak/>
              <w:t>выполнены надлежащим образом.</w:t>
            </w:r>
          </w:p>
          <w:p w:rsidR="006A5BAE" w:rsidRPr="006E629E" w:rsidRDefault="006E629E" w:rsidP="006E629E">
            <w:pPr>
              <w:spacing w:after="0" w:line="240" w:lineRule="auto"/>
              <w:jc w:val="both"/>
              <w:rPr>
                <w:color w:val="000000"/>
              </w:rPr>
            </w:pPr>
            <w:r w:rsidRPr="00DD1CB0">
              <w:t xml:space="preserve">Оплата осуществляется </w:t>
            </w:r>
            <w:r w:rsidRPr="0087763B">
              <w:t xml:space="preserve">в течение 90 (Девяноста) календарных дней по безналичному расчету за счет средств бюджета города Иванова после подписания Сторонами </w:t>
            </w:r>
            <w:r w:rsidRPr="0087763B">
              <w:rPr>
                <w:color w:val="000000"/>
              </w:rPr>
              <w:t>акта о приемке выполненных работ (форма № КС-2), по мере поступления денежных средств на эти цели</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Default="006A5BAE"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3975D8" w:rsidRPr="00AB59AE" w:rsidRDefault="003975D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AB59AE">
              <w:rPr>
                <w:rFonts w:eastAsia="Times New Roman" w:cs="Times New Roman"/>
                <w:lang w:eastAsia="ru-RU" w:bidi="ar-SA"/>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AB59AE">
              <w:rPr>
                <w:rFonts w:eastAsia="Times New Roman" w:cs="Times New Roman"/>
                <w:lang w:eastAsia="ru-RU" w:bidi="ar-SA"/>
              </w:rPr>
              <w:t>являющихся</w:t>
            </w:r>
            <w:proofErr w:type="gramEnd"/>
            <w:r w:rsidRPr="00AB59AE">
              <w:rPr>
                <w:rFonts w:eastAsia="Times New Roman" w:cs="Times New Roman"/>
                <w:lang w:eastAsia="ru-RU" w:bidi="ar-SA"/>
              </w:rPr>
              <w:t xml:space="preserve"> объектом закупки:</w:t>
            </w:r>
          </w:p>
          <w:p w:rsidR="003975D8" w:rsidRPr="003975D8" w:rsidRDefault="003975D8" w:rsidP="0019730D">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B59AE">
              <w:rPr>
                <w:rFonts w:eastAsia="Times New Roman" w:cs="Times New Roman"/>
                <w:lang w:eastAsia="ru-RU" w:bidi="ar-SA"/>
              </w:rPr>
              <w:t>-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w:t>
            </w:r>
            <w:r w:rsidR="00835358" w:rsidRPr="00AB59AE">
              <w:rPr>
                <w:rFonts w:eastAsia="Times New Roman" w:cs="Times New Roman"/>
                <w:lang w:eastAsia="ru-RU" w:bidi="ar-SA"/>
              </w:rPr>
              <w:t>ом):</w:t>
            </w:r>
            <w:proofErr w:type="gramEnd"/>
            <w:r w:rsidR="00835358" w:rsidRPr="00AB59AE">
              <w:rPr>
                <w:rFonts w:eastAsia="Times New Roman" w:cs="Times New Roman"/>
                <w:lang w:eastAsia="ru-RU" w:bidi="ar-SA"/>
              </w:rPr>
              <w:t xml:space="preserve"> </w:t>
            </w:r>
            <w:proofErr w:type="gramStart"/>
            <w:r w:rsidR="00835358" w:rsidRPr="00AB59AE">
              <w:rPr>
                <w:rFonts w:eastAsia="Times New Roman" w:cs="Times New Roman"/>
                <w:lang w:eastAsia="ru-RU" w:bidi="ar-SA"/>
              </w:rPr>
              <w:t xml:space="preserve">«Объекты электроснабжения до 110 </w:t>
            </w:r>
            <w:proofErr w:type="spellStart"/>
            <w:r w:rsidR="00835358" w:rsidRPr="00AB59AE">
              <w:rPr>
                <w:rFonts w:eastAsia="Times New Roman" w:cs="Times New Roman"/>
                <w:lang w:eastAsia="ru-RU" w:bidi="ar-SA"/>
              </w:rPr>
              <w:t>кВ</w:t>
            </w:r>
            <w:proofErr w:type="spellEnd"/>
            <w:r w:rsidR="00835358" w:rsidRPr="00AB59AE">
              <w:rPr>
                <w:rFonts w:eastAsia="Times New Roman" w:cs="Times New Roman"/>
                <w:lang w:eastAsia="ru-RU" w:bidi="ar-SA"/>
              </w:rPr>
              <w:t>»)</w:t>
            </w:r>
            <w:r w:rsidRPr="00AB59AE">
              <w:rPr>
                <w:rFonts w:eastAsia="Times New Roman" w:cs="Times New Roman"/>
                <w:lang w:eastAsia="ru-RU" w:bidi="ar-SA"/>
              </w:rPr>
              <w:t>;</w:t>
            </w:r>
            <w:proofErr w:type="gramEnd"/>
          </w:p>
          <w:p w:rsidR="006A5BAE" w:rsidRPr="00FC176D" w:rsidRDefault="003975D8"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t>2</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3975D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3975D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w:t>
            </w:r>
            <w:r w:rsidR="006A5BAE" w:rsidRPr="00FC176D">
              <w:rPr>
                <w:rFonts w:eastAsia="Times New Roman" w:cs="Times New Roman"/>
                <w:lang w:eastAsia="ru-RU" w:bidi="ar-SA"/>
              </w:rPr>
              <w:lastRenderedPageBreak/>
              <w:t xml:space="preserve">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3975D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3975D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w:t>
            </w:r>
            <w:r w:rsidR="006A5BAE" w:rsidRPr="00FC176D">
              <w:rPr>
                <w:rFonts w:eastAsia="Times New Roman" w:cs="Times New Roman"/>
                <w:lang w:eastAsia="ru-RU" w:bidi="ar-SA"/>
              </w:rPr>
              <w:lastRenderedPageBreak/>
              <w:t>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3975D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19730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A5BAE" w:rsidRDefault="006A5BAE" w:rsidP="0019730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19730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D91F28"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A63915" w:rsidRDefault="00D91F28" w:rsidP="0019730D">
            <w:pPr>
              <w:keepNext/>
              <w:keepLines/>
              <w:widowControl/>
              <w:spacing w:after="0"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D91F28" w:rsidRPr="00EC3CE0" w:rsidRDefault="00D91F28" w:rsidP="0019730D">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D91F28" w:rsidRPr="00EC3CE0" w:rsidRDefault="00D91F28" w:rsidP="0019730D">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19730D">
            <w:pPr>
              <w:widowControl/>
              <w:spacing w:after="0"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91F28" w:rsidRPr="00FC176D" w:rsidRDefault="00D91F28" w:rsidP="0019730D">
            <w:pPr>
              <w:keepNext/>
              <w:keepLines/>
              <w:widowControl/>
              <w:suppressAutoHyphens w:val="0"/>
              <w:spacing w:after="0" w:line="240" w:lineRule="auto"/>
              <w:jc w:val="both"/>
              <w:rPr>
                <w:rFonts w:eastAsia="Times New Roman" w:cs="Times New Roman"/>
                <w:caps/>
                <w:lang w:eastAsia="ru-RU" w:bidi="ar-SA"/>
              </w:rPr>
            </w:pPr>
          </w:p>
        </w:tc>
      </w:tr>
      <w:tr w:rsidR="00D91F28"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19730D">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D91F28" w:rsidRDefault="00D91F28" w:rsidP="0019730D">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91F28" w:rsidRDefault="00D91F28" w:rsidP="0019730D">
            <w:pPr>
              <w:widowControl/>
              <w:spacing w:after="0" w:line="240" w:lineRule="auto"/>
              <w:jc w:val="both"/>
            </w:pPr>
            <w:proofErr w:type="gramStart"/>
            <w:r>
              <w:t xml:space="preserve">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w:t>
            </w:r>
            <w:r>
              <w:lastRenderedPageBreak/>
              <w:t>происхождения товара</w:t>
            </w:r>
            <w:proofErr w:type="gramEnd"/>
            <w: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91F28" w:rsidRPr="004E3CD6" w:rsidRDefault="00D91F28" w:rsidP="0019730D">
            <w:pPr>
              <w:keepNext/>
              <w:keepLines/>
              <w:widowControl/>
              <w:spacing w:after="0" w:line="240" w:lineRule="auto"/>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Pr="00FC176D"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3975D8" w:rsidRPr="003975D8" w:rsidRDefault="00636531" w:rsidP="0019730D">
            <w:pPr>
              <w:spacing w:after="0" w:line="240" w:lineRule="auto"/>
              <w:jc w:val="both"/>
              <w:rPr>
                <w:rFonts w:eastAsia="Times New Roman" w:cs="Times New Roman"/>
                <w:lang w:eastAsia="ru-RU" w:bidi="ar-SA"/>
              </w:rPr>
            </w:pPr>
            <w:r>
              <w:rPr>
                <w:rFonts w:eastAsia="Times New Roman" w:cs="Times New Roman"/>
                <w:lang w:eastAsia="ru-RU" w:bidi="ar-SA"/>
              </w:rPr>
              <w:t>2</w:t>
            </w:r>
            <w:r w:rsidR="00D91F28" w:rsidRPr="007428B5">
              <w:rPr>
                <w:rFonts w:eastAsia="Times New Roman" w:cs="Times New Roman"/>
                <w:lang w:eastAsia="ru-RU" w:bidi="ar-SA"/>
              </w:rPr>
              <w:t xml:space="preserve">. </w:t>
            </w:r>
            <w:r w:rsidR="003975D8" w:rsidRPr="003975D8">
              <w:rPr>
                <w:rFonts w:eastAsia="Times New Roman" w:cs="Times New Roman"/>
                <w:lang w:eastAsia="ru-RU" w:bidi="ar-SA"/>
              </w:rPr>
              <w:t>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выполнение работ, являющихся объектом закупки:</w:t>
            </w:r>
          </w:p>
          <w:p w:rsidR="003975D8" w:rsidRPr="00674016" w:rsidRDefault="003975D8" w:rsidP="0019730D">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74016">
              <w:rPr>
                <w:rFonts w:eastAsia="Times New Roman" w:cs="Times New Roman"/>
                <w:lang w:eastAsia="ru-RU" w:bidi="ar-SA"/>
              </w:rPr>
              <w:t>- копия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00A907FB" w:rsidRPr="00674016">
              <w:rPr>
                <w:rFonts w:eastAsia="Times New Roman" w:cs="Times New Roman"/>
                <w:lang w:eastAsia="ru-RU" w:bidi="ar-SA"/>
              </w:rPr>
              <w:t>:</w:t>
            </w:r>
            <w:proofErr w:type="gramEnd"/>
            <w:r w:rsidR="00A907FB" w:rsidRPr="00674016">
              <w:rPr>
                <w:rFonts w:eastAsia="Times New Roman" w:cs="Times New Roman"/>
                <w:lang w:eastAsia="ru-RU" w:bidi="ar-SA"/>
              </w:rPr>
              <w:t xml:space="preserve"> </w:t>
            </w:r>
            <w:proofErr w:type="gramStart"/>
            <w:r w:rsidR="00A907FB" w:rsidRPr="00674016">
              <w:rPr>
                <w:rFonts w:eastAsia="Times New Roman" w:cs="Times New Roman"/>
                <w:lang w:eastAsia="ru-RU" w:bidi="ar-SA"/>
              </w:rPr>
              <w:t xml:space="preserve">«Объекты электроснабжения до 110 </w:t>
            </w:r>
            <w:proofErr w:type="spellStart"/>
            <w:r w:rsidR="00A907FB" w:rsidRPr="00674016">
              <w:rPr>
                <w:rFonts w:eastAsia="Times New Roman" w:cs="Times New Roman"/>
                <w:lang w:eastAsia="ru-RU" w:bidi="ar-SA"/>
              </w:rPr>
              <w:t>кВ</w:t>
            </w:r>
            <w:proofErr w:type="spellEnd"/>
            <w:r w:rsidR="00A907FB" w:rsidRPr="00674016">
              <w:rPr>
                <w:rFonts w:eastAsia="Times New Roman" w:cs="Times New Roman"/>
                <w:lang w:eastAsia="ru-RU" w:bidi="ar-SA"/>
              </w:rPr>
              <w:t>»</w:t>
            </w:r>
            <w:r w:rsidRPr="00674016">
              <w:rPr>
                <w:rFonts w:eastAsia="Times New Roman" w:cs="Times New Roman"/>
                <w:lang w:eastAsia="ru-RU" w:bidi="ar-SA"/>
              </w:rPr>
              <w:t>).</w:t>
            </w:r>
            <w:proofErr w:type="gramEnd"/>
          </w:p>
          <w:p w:rsidR="00D91F28" w:rsidRPr="007428B5" w:rsidRDefault="003975D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74016">
              <w:rPr>
                <w:rFonts w:eastAsia="Times New Roman" w:cs="Times New Roman"/>
                <w:lang w:eastAsia="ru-RU" w:bidi="ar-SA"/>
              </w:rPr>
              <w:t xml:space="preserve">3. </w:t>
            </w:r>
            <w:r w:rsidR="00D91F28" w:rsidRPr="00674016">
              <w:rPr>
                <w:rFonts w:eastAsia="Times New Roman" w:cs="Times New Roman"/>
                <w:lang w:eastAsia="ru-RU" w:bidi="ar-SA"/>
              </w:rPr>
              <w:t>Декларация о соответствии участника такого</w:t>
            </w:r>
            <w:r w:rsidR="00D91F28" w:rsidRPr="007428B5">
              <w:rPr>
                <w:rFonts w:eastAsia="Times New Roman" w:cs="Times New Roman"/>
                <w:lang w:eastAsia="ru-RU" w:bidi="ar-SA"/>
              </w:rPr>
              <w:t xml:space="preserve"> аукциона требованиям, установленным пунктами 3-5, 7, 9 части 1 стать</w:t>
            </w:r>
            <w:r w:rsidR="00636531">
              <w:rPr>
                <w:rFonts w:eastAsia="Times New Roman" w:cs="Times New Roman"/>
                <w:lang w:eastAsia="ru-RU" w:bidi="ar-SA"/>
              </w:rPr>
              <w:t xml:space="preserve">и 31 Закона № 44-ФЗ (подпункты </w:t>
            </w:r>
            <w:r>
              <w:rPr>
                <w:rFonts w:eastAsia="Times New Roman" w:cs="Times New Roman"/>
                <w:lang w:eastAsia="ru-RU" w:bidi="ar-SA"/>
              </w:rPr>
              <w:t>2</w:t>
            </w:r>
            <w:r w:rsidR="00D91F28" w:rsidRPr="007428B5">
              <w:rPr>
                <w:rFonts w:eastAsia="Times New Roman" w:cs="Times New Roman"/>
                <w:lang w:eastAsia="ru-RU" w:bidi="ar-SA"/>
              </w:rPr>
              <w:t>-</w:t>
            </w:r>
            <w:r>
              <w:rPr>
                <w:rFonts w:eastAsia="Times New Roman" w:cs="Times New Roman"/>
                <w:lang w:eastAsia="ru-RU" w:bidi="ar-SA"/>
              </w:rPr>
              <w:lastRenderedPageBreak/>
              <w:t>6</w:t>
            </w:r>
            <w:r w:rsidR="00D91F28"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D91F28" w:rsidRP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Pr="007428B5">
              <w:rPr>
                <w:rFonts w:eastAsia="Times New Roman" w:cs="Times New Roman"/>
                <w:lang w:eastAsia="ru-RU" w:bidi="ar-SA"/>
              </w:rPr>
              <w:t xml:space="preserve">.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w:t>
            </w:r>
            <w:r w:rsidRPr="00FC176D">
              <w:rPr>
                <w:rFonts w:eastAsia="Times New Roman" w:cs="Times New Roman"/>
                <w:lang w:eastAsia="ru-RU" w:bidi="ar-SA"/>
              </w:rPr>
              <w:lastRenderedPageBreak/>
              <w:t xml:space="preserve">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DE2529">
              <w:rPr>
                <w:rFonts w:eastAsia="Times New Roman" w:cs="Times New Roman"/>
                <w:lang w:eastAsia="ru-RU" w:bidi="ar-SA"/>
              </w:rPr>
              <w:t>16.10.</w:t>
            </w:r>
            <w:r w:rsidR="008F7FAF">
              <w:rPr>
                <w:rFonts w:eastAsia="Times New Roman" w:cs="Times New Roman"/>
                <w:lang w:eastAsia="ru-RU" w:bidi="ar-SA"/>
              </w:rPr>
              <w:t>2014</w:t>
            </w:r>
          </w:p>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DE2529">
              <w:rPr>
                <w:rFonts w:eastAsia="Times New Roman" w:cs="Times New Roman"/>
                <w:lang w:eastAsia="ru-RU" w:bidi="ar-SA"/>
              </w:rPr>
              <w:t>20.10.</w:t>
            </w:r>
            <w:r w:rsidR="008F7FAF">
              <w:rPr>
                <w:rFonts w:eastAsia="Times New Roman" w:cs="Times New Roman"/>
                <w:lang w:eastAsia="ru-RU" w:bidi="ar-SA"/>
              </w:rPr>
              <w:t>2014</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w:t>
            </w:r>
            <w:r w:rsidRPr="00FC176D">
              <w:rPr>
                <w:rFonts w:eastAsia="Times New Roman" w:cs="Times New Roman"/>
                <w:lang w:eastAsia="ru-RU" w:bidi="ar-SA"/>
              </w:rPr>
              <w:lastRenderedPageBreak/>
              <w:t>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DE2529" w:rsidP="0019730D">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24.10.</w:t>
            </w:r>
            <w:r w:rsidR="008F7FAF">
              <w:rPr>
                <w:rFonts w:eastAsia="Times New Roman" w:cs="Times New Roman"/>
                <w:lang w:eastAsia="ru-RU" w:bidi="ar-SA"/>
              </w:rPr>
              <w:t xml:space="preserve">2014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DE2529" w:rsidP="0019730D">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27.10.</w:t>
            </w:r>
            <w:r w:rsidR="006E629E">
              <w:rPr>
                <w:rFonts w:eastAsia="Times New Roman" w:cs="Times New Roman"/>
                <w:lang w:eastAsia="ru-RU" w:bidi="ar-SA"/>
              </w:rPr>
              <w:t>2014</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DE2529" w:rsidP="0019730D">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30.10.</w:t>
            </w:r>
            <w:r w:rsidR="008F7FAF" w:rsidRPr="008F7FAF">
              <w:rPr>
                <w:rFonts w:eastAsia="Times New Roman" w:cs="Times New Roman"/>
                <w:lang w:eastAsia="ru-RU" w:bidi="ar-SA"/>
              </w:rPr>
              <w:t>2014</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06A8B" w:rsidRPr="00506A8B" w:rsidRDefault="00506A8B" w:rsidP="0019730D">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ОТДЕЛЕНИЕ ИВАНОВО г. Иваново</w:t>
            </w:r>
          </w:p>
          <w:p w:rsidR="00506A8B" w:rsidRPr="00506A8B" w:rsidRDefault="00506A8B" w:rsidP="0019730D">
            <w:pPr>
              <w:shd w:val="clear" w:color="auto" w:fill="FFFFFF"/>
              <w:suppressAutoHyphens w:val="0"/>
              <w:autoSpaceDE w:val="0"/>
              <w:autoSpaceDN w:val="0"/>
              <w:adjustRightInd w:val="0"/>
              <w:spacing w:after="0" w:line="240" w:lineRule="auto"/>
              <w:rPr>
                <w:rFonts w:eastAsia="Times New Roman" w:cs="Times New Roman"/>
                <w:lang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/c: 40302810000005000036; БИК: 042406001;                     л/c: 011.99.281.0</w:t>
            </w:r>
          </w:p>
          <w:p w:rsidR="00D91F28" w:rsidRPr="00E5731E" w:rsidRDefault="00D91F28" w:rsidP="0019730D">
            <w:pPr>
              <w:pStyle w:val="120"/>
              <w:keepNext/>
              <w:keepLines/>
              <w:spacing w:after="0" w:line="240" w:lineRule="auto"/>
              <w:rPr>
                <w:rFonts w:ascii="Times New Roman" w:hAnsi="Times New Roman"/>
                <w:lang w:val="ru-RU"/>
              </w:rPr>
            </w:pP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w:t>
            </w:r>
            <w:r w:rsidRPr="00FC176D">
              <w:rPr>
                <w:rFonts w:eastAsia="Times New Roman" w:cs="Times New Roman"/>
                <w:lang w:eastAsia="ru-RU" w:bidi="ar-SA"/>
              </w:rPr>
              <w:lastRenderedPageBreak/>
              <w:t>которым заключается контракт, самостоятельно.</w:t>
            </w:r>
          </w:p>
          <w:p w:rsidR="000E3792" w:rsidRPr="000E3792" w:rsidRDefault="000E3792"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(Образец банковской гарантии размещен отдельным файлом на сайте www.zakupki.gov.ru). Иные дополнительные условия и требования Гаранта, указанные в предоставленной банковской гарантии, будут служить основанием для отказа в принятии банковской гарантии Заказчиком.</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 xml:space="preserve">Требования к гарантийному сроку товара, работы, услуги и (или) объему предоставления </w:t>
            </w:r>
            <w:r>
              <w:lastRenderedPageBreak/>
              <w:t>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D91F28" w:rsidRDefault="00E9518F" w:rsidP="0019730D">
            <w:pPr>
              <w:keepNext/>
              <w:keepLines/>
              <w:widowControl/>
              <w:spacing w:after="0" w:line="240" w:lineRule="auto"/>
              <w:jc w:val="both"/>
            </w:pPr>
            <w:r w:rsidRPr="007B7834">
              <w:rPr>
                <w:color w:val="000000"/>
              </w:rPr>
              <w:lastRenderedPageBreak/>
              <w:t>Гаранти</w:t>
            </w:r>
            <w:r>
              <w:rPr>
                <w:color w:val="000000"/>
              </w:rPr>
              <w:t>йный срок на выполненные работы составляет 2 (Два) года.</w:t>
            </w:r>
          </w:p>
        </w:tc>
      </w:tr>
    </w:tbl>
    <w:p w:rsidR="000E3792" w:rsidRDefault="000E3792"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555AC6" w:rsidRPr="006E629E" w:rsidRDefault="008008BC" w:rsidP="006E629E">
      <w:pPr>
        <w:spacing w:after="0" w:line="240" w:lineRule="auto"/>
        <w:jc w:val="both"/>
        <w:rPr>
          <w:rFonts w:eastAsia="Times New Roman"/>
          <w:i/>
        </w:rPr>
      </w:pPr>
      <w:r w:rsidRPr="00CA22F3">
        <w:rPr>
          <w:bCs/>
          <w:spacing w:val="-9"/>
        </w:rPr>
        <w:t>Согласие участника электронного аукциона</w:t>
      </w:r>
      <w:r w:rsidRPr="00CA22F3">
        <w:t xml:space="preserve"> </w:t>
      </w:r>
      <w:r w:rsidRPr="005D2EC6">
        <w:t>на выполнение  работ</w:t>
      </w:r>
      <w:r w:rsidRPr="005D2EC6">
        <w:rPr>
          <w:i/>
        </w:rPr>
        <w:t xml:space="preserve"> </w:t>
      </w:r>
      <w:r w:rsidR="006E629E">
        <w:rPr>
          <w:i/>
        </w:rPr>
        <w:t>на</w:t>
      </w:r>
      <w:r w:rsidRPr="00555AC6">
        <w:rPr>
          <w:i/>
        </w:rPr>
        <w:t xml:space="preserve"> </w:t>
      </w:r>
      <w:r w:rsidR="006E629E">
        <w:rPr>
          <w:i/>
        </w:rPr>
        <w:t>к</w:t>
      </w:r>
      <w:r w:rsidR="006E629E">
        <w:rPr>
          <w:rFonts w:eastAsia="Times New Roman"/>
          <w:i/>
        </w:rPr>
        <w:t>апитальный</w:t>
      </w:r>
      <w:r w:rsidR="006E629E" w:rsidRPr="006E629E">
        <w:rPr>
          <w:rFonts w:eastAsia="Times New Roman"/>
          <w:i/>
        </w:rPr>
        <w:t xml:space="preserve"> ремонт и ремонт объектов уличного освещения, замена светильников</w:t>
      </w:r>
    </w:p>
    <w:p w:rsidR="008008BC" w:rsidRDefault="008008BC" w:rsidP="006E629E">
      <w:pPr>
        <w:spacing w:after="0" w:line="240" w:lineRule="auto"/>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6E629E">
      <w:pPr>
        <w:widowControl/>
        <w:spacing w:after="0" w:line="240" w:lineRule="auto"/>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6E629E" w:rsidRDefault="006E629E" w:rsidP="006E629E">
      <w:pPr>
        <w:widowControl/>
        <w:spacing w:after="0" w:line="240" w:lineRule="auto"/>
        <w:ind w:firstLine="540"/>
        <w:jc w:val="both"/>
      </w:pP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6E629E">
        <w:trPr>
          <w:trHeight w:val="2154"/>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widowControl/>
              <w:spacing w:after="0" w:line="240" w:lineRule="auto"/>
              <w:jc w:val="center"/>
            </w:pPr>
            <w:r>
              <w:t>№</w:t>
            </w:r>
            <w:r w:rsidR="006E629E">
              <w:t xml:space="preserve"> </w:t>
            </w:r>
            <w:proofErr w:type="gramStart"/>
            <w:r w:rsidR="006E629E">
              <w:t>п</w:t>
            </w:r>
            <w:proofErr w:type="gramEnd"/>
            <w:r w:rsidR="006E629E">
              <w:t>/п</w:t>
            </w:r>
          </w:p>
        </w:tc>
        <w:tc>
          <w:tcPr>
            <w:tcW w:w="5670" w:type="dxa"/>
            <w:tcBorders>
              <w:top w:val="single" w:sz="4" w:space="0" w:color="auto"/>
              <w:left w:val="single" w:sz="4" w:space="0" w:color="auto"/>
              <w:bottom w:val="single" w:sz="4" w:space="0" w:color="auto"/>
              <w:right w:val="single" w:sz="4" w:space="0" w:color="auto"/>
            </w:tcBorders>
          </w:tcPr>
          <w:p w:rsidR="006E629E" w:rsidRDefault="006E629E" w:rsidP="006E629E">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8008BC" w:rsidRDefault="006E629E" w:rsidP="006E629E">
            <w:pPr>
              <w:widowControl/>
              <w:spacing w:after="0" w:line="240" w:lineRule="auto"/>
              <w:jc w:val="center"/>
            </w:pPr>
            <w:r w:rsidRPr="0065576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6E629E" w:rsidP="006E629E">
            <w:pPr>
              <w:spacing w:after="0" w:line="240" w:lineRule="auto"/>
              <w:jc w:val="cente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Pr="0023106F" w:rsidRDefault="00506A8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6E629E" w:rsidRDefault="006E629E">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5D2EC6" w:rsidRPr="006E629E" w:rsidRDefault="006E629E" w:rsidP="006E629E">
      <w:pPr>
        <w:suppressAutoHyphens w:val="0"/>
        <w:autoSpaceDE w:val="0"/>
        <w:autoSpaceDN w:val="0"/>
        <w:adjustRightInd w:val="0"/>
        <w:spacing w:after="0" w:line="240" w:lineRule="auto"/>
        <w:jc w:val="center"/>
        <w:rPr>
          <w:rFonts w:eastAsia="Times New Roman" w:cs="Times New Roman"/>
          <w:i/>
          <w:lang w:eastAsia="ru-RU" w:bidi="ar-SA"/>
        </w:rPr>
      </w:pPr>
      <w:r w:rsidRPr="006E629E">
        <w:rPr>
          <w:rFonts w:eastAsia="Times New Roman"/>
          <w:i/>
        </w:rPr>
        <w:t>Капитальный ремонт и ремонт объектов уличного освещения, замена светильников</w:t>
      </w:r>
      <w:r>
        <w:rPr>
          <w:rFonts w:eastAsia="Times New Roman"/>
          <w:i/>
        </w:rPr>
        <w:t>.</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D2EC6" w:rsidRDefault="005D2EC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82E78" w:rsidRDefault="00F82E78"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82E78" w:rsidRDefault="00F82E78"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D2EC6" w:rsidRDefault="005D2EC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06A8B" w:rsidRDefault="00506A8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6E629E" w:rsidRDefault="006E629E">
      <w:pPr>
        <w:widowControl/>
        <w:suppressAutoHyphens w:val="0"/>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D2EC6" w:rsidRPr="006E629E" w:rsidRDefault="008D00E5" w:rsidP="005D2EC6">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6E629E" w:rsidRPr="006E629E">
        <w:rPr>
          <w:i/>
        </w:rPr>
        <w:t>на</w:t>
      </w:r>
      <w:r w:rsidR="00506A8B" w:rsidRPr="006E629E">
        <w:rPr>
          <w:i/>
        </w:rPr>
        <w:t xml:space="preserve"> </w:t>
      </w:r>
      <w:r w:rsidR="006E629E">
        <w:rPr>
          <w:i/>
        </w:rPr>
        <w:t>к</w:t>
      </w:r>
      <w:r w:rsidR="006E629E" w:rsidRPr="006E629E">
        <w:rPr>
          <w:rFonts w:eastAsia="Times New Roman"/>
          <w:i/>
        </w:rPr>
        <w:t>апитальный ремонт и ремонт объектов уличного освещения, замена светильников</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0A6534" w:rsidRPr="000A6534" w:rsidRDefault="000A6534" w:rsidP="000A6534">
      <w:pPr>
        <w:pStyle w:val="a5"/>
        <w:spacing w:before="0" w:after="0" w:line="240" w:lineRule="auto"/>
        <w:jc w:val="center"/>
        <w:rPr>
          <w:rFonts w:ascii="Times New Roman" w:hAnsi="Times New Roman" w:cs="Times New Roman"/>
          <w:b/>
          <w:color w:val="000000"/>
          <w:sz w:val="24"/>
          <w:szCs w:val="24"/>
        </w:rPr>
      </w:pPr>
      <w:r w:rsidRPr="000A6534">
        <w:rPr>
          <w:rFonts w:ascii="Times New Roman" w:hAnsi="Times New Roman" w:cs="Times New Roman"/>
          <w:b/>
          <w:color w:val="000000"/>
          <w:sz w:val="24"/>
          <w:szCs w:val="24"/>
        </w:rPr>
        <w:t>МУНИЦИПАЛЬНЫЙ   КОНТРАКТ № ______</w:t>
      </w:r>
    </w:p>
    <w:p w:rsidR="000A6534" w:rsidRDefault="000A6534" w:rsidP="000A6534">
      <w:pPr>
        <w:pStyle w:val="a5"/>
        <w:spacing w:before="0" w:after="0" w:line="240" w:lineRule="auto"/>
        <w:rPr>
          <w:rFonts w:ascii="Times New Roman" w:hAnsi="Times New Roman" w:cs="Times New Roman"/>
          <w:color w:val="000000"/>
          <w:sz w:val="24"/>
          <w:szCs w:val="24"/>
        </w:rPr>
      </w:pPr>
    </w:p>
    <w:p w:rsidR="000A6534" w:rsidRDefault="000A6534" w:rsidP="000A6534">
      <w:pPr>
        <w:spacing w:after="0" w:line="240" w:lineRule="auto"/>
        <w:jc w:val="both"/>
        <w:rPr>
          <w:color w:val="000000"/>
        </w:rPr>
      </w:pPr>
      <w:r>
        <w:rPr>
          <w:color w:val="000000"/>
        </w:rPr>
        <w:t xml:space="preserve">г. Иваново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 2014 года</w:t>
      </w:r>
    </w:p>
    <w:p w:rsidR="000A6534" w:rsidRDefault="000A6534" w:rsidP="000A6534">
      <w:pPr>
        <w:spacing w:after="0" w:line="240" w:lineRule="auto"/>
        <w:jc w:val="both"/>
        <w:rPr>
          <w:color w:val="000000"/>
        </w:rPr>
      </w:pPr>
    </w:p>
    <w:p w:rsidR="000A6534" w:rsidRPr="005640C3" w:rsidRDefault="000A6534" w:rsidP="000A6534">
      <w:pPr>
        <w:pStyle w:val="a6"/>
        <w:spacing w:after="0" w:line="240" w:lineRule="auto"/>
        <w:ind w:firstLine="540"/>
        <w:jc w:val="both"/>
        <w:rPr>
          <w:color w:val="000000"/>
        </w:rPr>
      </w:pPr>
      <w:r w:rsidRPr="005640C3">
        <w:rPr>
          <w:color w:val="000000"/>
        </w:rPr>
        <w:tab/>
      </w:r>
      <w:proofErr w:type="gramStart"/>
      <w:r w:rsidRPr="003F58CF">
        <w:rPr>
          <w:b/>
          <w:color w:val="000000"/>
        </w:rPr>
        <w:t>Управление благоустройства Администрации города Иванова</w:t>
      </w:r>
      <w:r w:rsidRPr="005640C3">
        <w:rPr>
          <w:color w:val="000000"/>
        </w:rPr>
        <w:t xml:space="preserve">, именуемое в дальнейшем </w:t>
      </w:r>
      <w:r w:rsidRPr="003F58CF">
        <w:rPr>
          <w:b/>
          <w:color w:val="000000"/>
        </w:rPr>
        <w:t>«Заказчик»</w:t>
      </w:r>
      <w:r w:rsidRPr="005640C3">
        <w:rPr>
          <w:color w:val="000000"/>
        </w:rPr>
        <w:t xml:space="preserve">, в лице начальника управления  Боброва А.Н., действующего на основании Положения,   с одной стороны и ___________________, именуемое в дальнейшем </w:t>
      </w:r>
      <w:r w:rsidRPr="003F58CF">
        <w:rPr>
          <w:b/>
          <w:color w:val="000000"/>
        </w:rPr>
        <w:t>«Подрядчик»</w:t>
      </w:r>
      <w:r w:rsidRPr="005640C3">
        <w:rPr>
          <w:color w:val="000000"/>
        </w:rPr>
        <w:t>,</w:t>
      </w:r>
      <w:r>
        <w:rPr>
          <w:color w:val="000000"/>
        </w:rPr>
        <w:t xml:space="preserve"> в лице _______________</w:t>
      </w:r>
      <w:r w:rsidRPr="005640C3">
        <w:rPr>
          <w:color w:val="000000"/>
        </w:rPr>
        <w:t xml:space="preserve">, действующего на основании ______________, с другой стороны, вместе именуемые </w:t>
      </w:r>
      <w:r w:rsidRPr="003F58CF">
        <w:rPr>
          <w:b/>
          <w:color w:val="000000"/>
        </w:rPr>
        <w:t>«Стороны»</w:t>
      </w:r>
      <w:r>
        <w:rPr>
          <w:color w:val="000000"/>
        </w:rPr>
        <w:t>, руководствуясь</w:t>
      </w:r>
      <w:r w:rsidRPr="005640C3">
        <w:rPr>
          <w:color w:val="000000"/>
        </w:rPr>
        <w:t xml:space="preserve"> __________________ № _____________ от ______________, заключили настоящий контракт (далее – контракт) о нижеследующем:</w:t>
      </w:r>
      <w:proofErr w:type="gramEnd"/>
    </w:p>
    <w:p w:rsidR="000A6534" w:rsidRDefault="000A6534" w:rsidP="000A6534">
      <w:pPr>
        <w:pStyle w:val="a6"/>
        <w:spacing w:after="0" w:line="240" w:lineRule="auto"/>
        <w:jc w:val="center"/>
        <w:rPr>
          <w:b/>
          <w:color w:val="000000"/>
        </w:rPr>
      </w:pPr>
      <w:r>
        <w:rPr>
          <w:b/>
          <w:color w:val="000000"/>
        </w:rPr>
        <w:t>1. ПРЕДМЕТ КОНТРАКТА</w:t>
      </w:r>
    </w:p>
    <w:p w:rsidR="000A6534" w:rsidRDefault="000A6534" w:rsidP="000A6534">
      <w:pPr>
        <w:pStyle w:val="a6"/>
        <w:spacing w:after="0" w:line="240" w:lineRule="auto"/>
        <w:jc w:val="both"/>
        <w:rPr>
          <w:color w:val="000000"/>
        </w:rPr>
      </w:pPr>
      <w:r>
        <w:rPr>
          <w:b/>
          <w:color w:val="000000"/>
        </w:rPr>
        <w:t xml:space="preserve">1.1. </w:t>
      </w:r>
      <w:r>
        <w:rPr>
          <w:b/>
          <w:color w:val="000000"/>
        </w:rPr>
        <w:tab/>
      </w:r>
      <w:r>
        <w:rPr>
          <w:color w:val="000000"/>
        </w:rPr>
        <w:t xml:space="preserve">Настоящий контракт заключается Заказчиком от имени муниципального образования  - город Иваново в целях обеспечения муниципальных нужд, в рамках </w:t>
      </w:r>
      <w:r>
        <w:t>специальной подпрограммы «Капитальный ремонт и ремонт объектов уличного освещения в городе Иванове»</w:t>
      </w:r>
      <w:r>
        <w:rPr>
          <w:color w:val="000000"/>
        </w:rPr>
        <w:t xml:space="preserve"> муниципальной программы «Благоустройство города Иванова». </w:t>
      </w:r>
    </w:p>
    <w:p w:rsidR="000A6534" w:rsidRDefault="000A6534" w:rsidP="000A6534">
      <w:pPr>
        <w:pStyle w:val="a6"/>
        <w:spacing w:after="0" w:line="240" w:lineRule="auto"/>
        <w:jc w:val="both"/>
        <w:rPr>
          <w:i/>
        </w:rPr>
      </w:pPr>
      <w:r w:rsidRPr="006B7468">
        <w:rPr>
          <w:b/>
          <w:color w:val="000000"/>
        </w:rPr>
        <w:t>1.2.</w:t>
      </w:r>
      <w:r>
        <w:rPr>
          <w:color w:val="000000"/>
        </w:rPr>
        <w:t xml:space="preserve"> Подрядчик принимает на себя обязательства выполнить работы по </w:t>
      </w:r>
      <w:r w:rsidRPr="00DB3233">
        <w:rPr>
          <w:b/>
          <w:color w:val="000000"/>
        </w:rPr>
        <w:t>к</w:t>
      </w:r>
      <w:r w:rsidRPr="00DB3233">
        <w:rPr>
          <w:b/>
        </w:rPr>
        <w:t>а</w:t>
      </w:r>
      <w:r w:rsidRPr="00321486">
        <w:rPr>
          <w:b/>
        </w:rPr>
        <w:t>питальн</w:t>
      </w:r>
      <w:r>
        <w:rPr>
          <w:b/>
        </w:rPr>
        <w:t>ому</w:t>
      </w:r>
      <w:r w:rsidRPr="00321486">
        <w:rPr>
          <w:b/>
        </w:rPr>
        <w:t xml:space="preserve"> ремонт</w:t>
      </w:r>
      <w:r>
        <w:rPr>
          <w:b/>
        </w:rPr>
        <w:t>у</w:t>
      </w:r>
      <w:r w:rsidRPr="00321486">
        <w:rPr>
          <w:b/>
        </w:rPr>
        <w:t xml:space="preserve"> и ремонт</w:t>
      </w:r>
      <w:r>
        <w:rPr>
          <w:b/>
        </w:rPr>
        <w:t>у</w:t>
      </w:r>
      <w:r w:rsidRPr="00321486">
        <w:rPr>
          <w:b/>
        </w:rPr>
        <w:t xml:space="preserve"> объ</w:t>
      </w:r>
      <w:r>
        <w:rPr>
          <w:b/>
        </w:rPr>
        <w:t>ектов уличного освещения, замене</w:t>
      </w:r>
      <w:r w:rsidRPr="00321486">
        <w:rPr>
          <w:b/>
        </w:rPr>
        <w:t xml:space="preserve"> светильников</w:t>
      </w:r>
      <w:r w:rsidRPr="003A14BE">
        <w:rPr>
          <w:i/>
        </w:rPr>
        <w:t xml:space="preserve"> </w:t>
      </w:r>
      <w:r>
        <w:rPr>
          <w:color w:val="000000"/>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0A6534" w:rsidRDefault="000A6534" w:rsidP="000A6534">
      <w:pPr>
        <w:pStyle w:val="a6"/>
        <w:spacing w:after="0" w:line="240" w:lineRule="auto"/>
        <w:jc w:val="both"/>
        <w:rPr>
          <w:color w:val="000000"/>
        </w:rPr>
      </w:pPr>
      <w:r w:rsidRPr="00084C11">
        <w:rPr>
          <w:b/>
          <w:color w:val="000000"/>
        </w:rPr>
        <w:t>1.3.</w:t>
      </w:r>
      <w:r>
        <w:rPr>
          <w:color w:val="000000"/>
        </w:rPr>
        <w:t xml:space="preserve"> Объем работ по настоящему контракту определяется </w:t>
      </w:r>
      <w:r w:rsidRPr="004512E1">
        <w:t>в соответствии с</w:t>
      </w:r>
      <w:r>
        <w:t xml:space="preserve"> Перечнем объектов </w:t>
      </w:r>
      <w:r w:rsidRPr="004512E1">
        <w:t xml:space="preserve"> </w:t>
      </w:r>
      <w:r>
        <w:t>(Приложение</w:t>
      </w:r>
      <w:r w:rsidRPr="004512E1">
        <w:t xml:space="preserve"> № 1</w:t>
      </w:r>
      <w:r>
        <w:t xml:space="preserve"> к контракту), техническим заданием (Приложение № 2 к контракту), требованиями к материалам, используемым при выполнении работ (Приложение № 3 к контракту), локальными сметными расчетами (Приложение № 4 к контракту),</w:t>
      </w:r>
      <w:r w:rsidRPr="004512E1">
        <w:t xml:space="preserve"> являющим</w:t>
      </w:r>
      <w:r>
        <w:t>и</w:t>
      </w:r>
      <w:r w:rsidRPr="004512E1">
        <w:t>ся неотъемлемой частью настоящего контракта</w:t>
      </w:r>
      <w:r>
        <w:t>.</w:t>
      </w:r>
      <w:r>
        <w:rPr>
          <w:color w:val="000000"/>
        </w:rPr>
        <w:t xml:space="preserve"> </w:t>
      </w:r>
    </w:p>
    <w:p w:rsidR="000A6534" w:rsidRPr="00E84DEB" w:rsidRDefault="000A6534" w:rsidP="000A6534">
      <w:pPr>
        <w:spacing w:after="0" w:line="240" w:lineRule="auto"/>
        <w:jc w:val="both"/>
        <w:rPr>
          <w:b/>
        </w:rPr>
      </w:pPr>
      <w:r w:rsidRPr="00D76163">
        <w:rPr>
          <w:b/>
        </w:rPr>
        <w:t>1.</w:t>
      </w:r>
      <w:r>
        <w:rPr>
          <w:b/>
        </w:rPr>
        <w:t>4</w:t>
      </w:r>
      <w:r w:rsidRPr="00D76163">
        <w:rPr>
          <w:b/>
        </w:rPr>
        <w:t>.</w:t>
      </w:r>
      <w:r>
        <w:t xml:space="preserve"> Срок завершения работ:</w:t>
      </w:r>
      <w:r w:rsidRPr="004512E1">
        <w:t xml:space="preserve"> </w:t>
      </w:r>
      <w:r w:rsidRPr="00E84DEB">
        <w:rPr>
          <w:b/>
        </w:rPr>
        <w:t xml:space="preserve">в соответствии с </w:t>
      </w:r>
      <w:r>
        <w:rPr>
          <w:b/>
        </w:rPr>
        <w:t>Перечнем объектов (</w:t>
      </w:r>
      <w:r w:rsidRPr="00E84DEB">
        <w:rPr>
          <w:b/>
        </w:rPr>
        <w:t>П</w:t>
      </w:r>
      <w:r>
        <w:rPr>
          <w:b/>
        </w:rPr>
        <w:t>риложение</w:t>
      </w:r>
      <w:r w:rsidRPr="00E84DEB">
        <w:rPr>
          <w:b/>
        </w:rPr>
        <w:t xml:space="preserve"> № 1</w:t>
      </w:r>
      <w:r>
        <w:rPr>
          <w:b/>
        </w:rPr>
        <w:t xml:space="preserve"> к контракту)</w:t>
      </w:r>
      <w:r w:rsidRPr="00E84DEB">
        <w:rPr>
          <w:b/>
        </w:rPr>
        <w:t xml:space="preserve">.  </w:t>
      </w:r>
    </w:p>
    <w:p w:rsidR="000A6534" w:rsidRPr="00CC3958" w:rsidRDefault="000A6534" w:rsidP="000A6534">
      <w:pPr>
        <w:spacing w:after="0" w:line="240" w:lineRule="auto"/>
        <w:jc w:val="both"/>
      </w:pPr>
      <w:r w:rsidRPr="006F2761">
        <w:rPr>
          <w:b/>
        </w:rPr>
        <w:t>1.</w:t>
      </w:r>
      <w:r>
        <w:rPr>
          <w:b/>
        </w:rPr>
        <w:t>5</w:t>
      </w:r>
      <w:r w:rsidRPr="006F2761">
        <w:rPr>
          <w:b/>
        </w:rPr>
        <w:t xml:space="preserve">. </w:t>
      </w:r>
      <w:r w:rsidRPr="006F2761">
        <w:t xml:space="preserve">Место выполнения работ: </w:t>
      </w:r>
      <w:r w:rsidRPr="00CC3958">
        <w:t xml:space="preserve">в соответствии с </w:t>
      </w:r>
      <w:r>
        <w:t>Перечнем объектов (</w:t>
      </w:r>
      <w:r w:rsidRPr="00CC3958">
        <w:t>Приложение</w:t>
      </w:r>
      <w:r>
        <w:t>м № 1 к контракту)</w:t>
      </w:r>
      <w:r w:rsidRPr="00CC3958">
        <w:t xml:space="preserve">.  </w:t>
      </w:r>
    </w:p>
    <w:p w:rsidR="000A6534" w:rsidRDefault="000A6534" w:rsidP="000A6534">
      <w:pPr>
        <w:pStyle w:val="a6"/>
        <w:tabs>
          <w:tab w:val="left" w:pos="0"/>
        </w:tabs>
        <w:spacing w:after="0" w:line="240" w:lineRule="auto"/>
        <w:jc w:val="center"/>
        <w:rPr>
          <w:b/>
          <w:color w:val="000000"/>
        </w:rPr>
      </w:pPr>
      <w:r>
        <w:rPr>
          <w:b/>
          <w:color w:val="000000"/>
        </w:rPr>
        <w:t>2. ЦЕНА КОНТРАКТА</w:t>
      </w:r>
    </w:p>
    <w:p w:rsidR="000A6534" w:rsidRDefault="000A6534" w:rsidP="000A6534">
      <w:pPr>
        <w:pStyle w:val="a6"/>
        <w:spacing w:after="0" w:line="240" w:lineRule="auto"/>
        <w:jc w:val="both"/>
        <w:rPr>
          <w:color w:val="000000"/>
        </w:rPr>
      </w:pPr>
      <w:r>
        <w:rPr>
          <w:b/>
          <w:color w:val="000000"/>
        </w:rPr>
        <w:t>2.1.</w:t>
      </w:r>
      <w:r>
        <w:rPr>
          <w:color w:val="000000"/>
        </w:rPr>
        <w:t xml:space="preserve"> Цена контракта составляет</w:t>
      </w:r>
      <w:proofErr w:type="gramStart"/>
      <w:r>
        <w:rPr>
          <w:color w:val="000000"/>
        </w:rPr>
        <w:t xml:space="preserve"> ______________ (_________) </w:t>
      </w:r>
      <w:proofErr w:type="gramEnd"/>
      <w:r>
        <w:rPr>
          <w:color w:val="000000"/>
        </w:rPr>
        <w:t>руб., в том числе НДС</w:t>
      </w:r>
      <w:r>
        <w:rPr>
          <w:rStyle w:val="afffa"/>
          <w:color w:val="000000"/>
        </w:rPr>
        <w:footnoteReference w:customMarkFollows="1" w:id="4"/>
        <w:t>*</w:t>
      </w:r>
      <w:r>
        <w:rPr>
          <w:color w:val="000000"/>
          <w:u w:val="single"/>
        </w:rPr>
        <w:t xml:space="preserve"> </w:t>
      </w:r>
      <w:r>
        <w:rPr>
          <w:color w:val="000000"/>
        </w:rPr>
        <w:t>___________ (__________) руб.</w:t>
      </w:r>
    </w:p>
    <w:p w:rsidR="000A6534" w:rsidRPr="004512E1" w:rsidRDefault="000A6534" w:rsidP="000A6534">
      <w:pPr>
        <w:spacing w:after="0" w:line="240" w:lineRule="auto"/>
        <w:jc w:val="both"/>
      </w:pPr>
      <w:r w:rsidRPr="003C1614">
        <w:rPr>
          <w:b/>
        </w:rPr>
        <w:t>2.2.</w:t>
      </w:r>
      <w:r w:rsidRPr="004512E1">
        <w:t xml:space="preserve"> </w:t>
      </w:r>
      <w:proofErr w:type="gramStart"/>
      <w:r w:rsidRPr="004512E1">
        <w:t>Цена настоящего контракта определена на основании стоимости работ по каждому объекту (Приложение № 1) и включает стоимость работ, материалов, необходимых для их выполнения и приобретаемых Подрядчиком, транспортных затрат, накладных расходов и иных затрат, понесенных Подрядчиком при выполнении работ, за исключением затрат на строительство временных зданий и сооружений, затрат, связанных с производством работ в зимнее время, затрат строительных организаций по добровольному страхованию</w:t>
      </w:r>
      <w:proofErr w:type="gramEnd"/>
      <w:r w:rsidRPr="004512E1">
        <w:t xml:space="preserve"> рабо</w:t>
      </w:r>
      <w:r>
        <w:t>тников и имущества, в том числе</w:t>
      </w:r>
      <w:r w:rsidRPr="004512E1">
        <w:t xml:space="preserve"> строительных рисков, а также затрат на оплату проектных работ и проведение </w:t>
      </w:r>
      <w:proofErr w:type="spellStart"/>
      <w:r w:rsidRPr="004512E1">
        <w:t>предпроектной</w:t>
      </w:r>
      <w:proofErr w:type="spellEnd"/>
      <w:r w:rsidRPr="004512E1">
        <w:t xml:space="preserve"> экспертизы.</w:t>
      </w:r>
    </w:p>
    <w:p w:rsidR="000A6534" w:rsidRPr="00DD1CB0" w:rsidRDefault="000A6534" w:rsidP="000A6534">
      <w:pPr>
        <w:pStyle w:val="a6"/>
        <w:spacing w:after="0" w:line="240" w:lineRule="auto"/>
        <w:jc w:val="both"/>
      </w:pPr>
      <w:r w:rsidRPr="00DD1CB0">
        <w:rPr>
          <w:b/>
          <w:color w:val="000000"/>
        </w:rPr>
        <w:t>2.3.</w:t>
      </w:r>
      <w:r w:rsidRPr="00DD1CB0">
        <w:rPr>
          <w:color w:val="000000"/>
        </w:rPr>
        <w:t xml:space="preserve"> Указанная цена контракта является твердой и</w:t>
      </w:r>
      <w:r w:rsidRPr="00DD1CB0">
        <w:t xml:space="preserve"> определяется на весь срок исполнения контракта. </w:t>
      </w:r>
    </w:p>
    <w:p w:rsidR="000A6534" w:rsidRDefault="000A6534" w:rsidP="000A6534">
      <w:pPr>
        <w:pStyle w:val="a6"/>
        <w:spacing w:after="0" w:line="240" w:lineRule="auto"/>
        <w:jc w:val="both"/>
      </w:pPr>
      <w:r w:rsidRPr="00DD1CB0">
        <w:rPr>
          <w:b/>
        </w:rPr>
        <w:t>2.4.</w:t>
      </w:r>
      <w:r w:rsidRPr="00DD1CB0">
        <w:t xml:space="preserve"> При исполнении контракта изменение его условий не допускается, за исключением случаев, предусмотренных </w:t>
      </w:r>
      <w:proofErr w:type="spellStart"/>
      <w:r w:rsidRPr="00DD1CB0">
        <w:t>п.</w:t>
      </w:r>
      <w:proofErr w:type="gramStart"/>
      <w:r w:rsidRPr="00DD1CB0">
        <w:t>п</w:t>
      </w:r>
      <w:proofErr w:type="spellEnd"/>
      <w:r w:rsidRPr="00DD1CB0">
        <w:t>. б</w:t>
      </w:r>
      <w:proofErr w:type="gramEnd"/>
      <w:r w:rsidRPr="00DD1CB0">
        <w:t xml:space="preserve"> п. 1 ч.1 ст. 95 Федерального закона от 05.04.2013 № 44-ФЗ.</w:t>
      </w:r>
    </w:p>
    <w:p w:rsidR="000A6534" w:rsidRPr="00DD1CB0" w:rsidRDefault="000A6534" w:rsidP="000A6534">
      <w:pPr>
        <w:pStyle w:val="a6"/>
        <w:spacing w:after="0" w:line="240" w:lineRule="auto"/>
        <w:jc w:val="center"/>
        <w:rPr>
          <w:b/>
        </w:rPr>
      </w:pPr>
      <w:r w:rsidRPr="00DD1CB0">
        <w:rPr>
          <w:b/>
        </w:rPr>
        <w:t>3. СТОИМОСТЬ РАБОТ И СРОК ОПЛАТЫ</w:t>
      </w:r>
    </w:p>
    <w:p w:rsidR="000A6534" w:rsidRPr="00913D93" w:rsidRDefault="000A6534" w:rsidP="000A6534">
      <w:pPr>
        <w:spacing w:after="0" w:line="240" w:lineRule="auto"/>
        <w:jc w:val="both"/>
      </w:pPr>
      <w:r w:rsidRPr="00913D93">
        <w:rPr>
          <w:b/>
        </w:rPr>
        <w:t>3.1.</w:t>
      </w:r>
      <w:r w:rsidRPr="00913D93">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0A6534" w:rsidRPr="00913D93" w:rsidRDefault="000A6534" w:rsidP="000A6534">
      <w:pPr>
        <w:spacing w:after="0" w:line="240" w:lineRule="auto"/>
        <w:jc w:val="both"/>
        <w:rPr>
          <w:color w:val="000000"/>
        </w:rPr>
      </w:pPr>
      <w:r w:rsidRPr="00913D93">
        <w:rPr>
          <w:b/>
          <w:color w:val="000000"/>
        </w:rPr>
        <w:lastRenderedPageBreak/>
        <w:t>3.2.</w:t>
      </w:r>
      <w:r w:rsidRPr="00913D93">
        <w:rPr>
          <w:color w:val="000000"/>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0A6534" w:rsidRPr="00DD1CB0" w:rsidRDefault="000A6534" w:rsidP="000A6534">
      <w:pPr>
        <w:pStyle w:val="a6"/>
        <w:spacing w:after="0" w:line="240" w:lineRule="auto"/>
        <w:jc w:val="both"/>
      </w:pPr>
      <w:r w:rsidRPr="00962D42">
        <w:rPr>
          <w:b/>
        </w:rPr>
        <w:t xml:space="preserve">3.3. </w:t>
      </w:r>
      <w:proofErr w:type="gramStart"/>
      <w:r w:rsidRPr="00962D42">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962D42">
        <w:rPr>
          <w:color w:val="000000"/>
        </w:rPr>
        <w:t>акта о приемке выполненных работ (форма № КС-2)</w:t>
      </w:r>
      <w:r w:rsidRPr="00962D42">
        <w:t>.</w:t>
      </w:r>
      <w:proofErr w:type="gramEnd"/>
      <w:r w:rsidRPr="00962D42">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w:t>
      </w:r>
      <w:r>
        <w:t xml:space="preserve"> </w:t>
      </w:r>
    </w:p>
    <w:p w:rsidR="000A6534" w:rsidRPr="00DD1CB0" w:rsidRDefault="000A6534" w:rsidP="000A6534">
      <w:pPr>
        <w:spacing w:after="0" w:line="240" w:lineRule="auto"/>
        <w:jc w:val="both"/>
      </w:pPr>
      <w:r w:rsidRPr="00DD1CB0">
        <w:rPr>
          <w:b/>
        </w:rPr>
        <w:t>3.4.</w:t>
      </w:r>
      <w:r w:rsidRPr="00DD1CB0">
        <w:t xml:space="preserve"> Оплата осуществляется </w:t>
      </w:r>
      <w:r w:rsidRPr="0087763B">
        <w:t xml:space="preserve">в течение 90 (Девяноста) календарных дней по безналичному расчету за счет средств бюджета города Иванова после подписания Сторонами </w:t>
      </w:r>
      <w:r w:rsidRPr="0087763B">
        <w:rPr>
          <w:color w:val="000000"/>
        </w:rPr>
        <w:t>акта о приемке выполненных работ (форма № КС-2), по мере поступления денежных средств на эти цели</w:t>
      </w:r>
      <w:r>
        <w:rPr>
          <w:color w:val="000000"/>
        </w:rPr>
        <w:t>.</w:t>
      </w:r>
    </w:p>
    <w:p w:rsidR="000A6534" w:rsidRPr="00DD1CB0" w:rsidRDefault="000A6534" w:rsidP="000A6534">
      <w:pPr>
        <w:spacing w:after="0" w:line="240" w:lineRule="auto"/>
        <w:jc w:val="both"/>
      </w:pPr>
      <w:r w:rsidRPr="00DD1CB0">
        <w:rPr>
          <w:b/>
          <w:bCs/>
        </w:rPr>
        <w:t>3.5.</w:t>
      </w:r>
      <w:r w:rsidRPr="00DD1CB0">
        <w:rPr>
          <w:bCs/>
        </w:rPr>
        <w:t xml:space="preserve"> В случае</w:t>
      </w:r>
      <w:proofErr w:type="gramStart"/>
      <w:r w:rsidRPr="00DD1CB0">
        <w:rPr>
          <w:bCs/>
        </w:rPr>
        <w:t>,</w:t>
      </w:r>
      <w:proofErr w:type="gramEnd"/>
      <w:r w:rsidRPr="00DD1CB0">
        <w:rPr>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0A6534" w:rsidRDefault="000A6534" w:rsidP="000A6534">
      <w:pPr>
        <w:spacing w:after="0" w:line="240" w:lineRule="auto"/>
        <w:jc w:val="center"/>
        <w:rPr>
          <w:b/>
          <w:color w:val="000000"/>
        </w:rPr>
      </w:pPr>
      <w:r w:rsidRPr="005D6F72">
        <w:rPr>
          <w:b/>
          <w:color w:val="000000"/>
        </w:rPr>
        <w:t xml:space="preserve">4. </w:t>
      </w:r>
      <w:r>
        <w:rPr>
          <w:b/>
          <w:color w:val="000000"/>
        </w:rPr>
        <w:t xml:space="preserve">ПОРЯДОК И СРОК </w:t>
      </w:r>
      <w:r w:rsidRPr="005D6F72">
        <w:rPr>
          <w:b/>
          <w:color w:val="000000"/>
        </w:rPr>
        <w:t>ПРИЕМК</w:t>
      </w:r>
      <w:r>
        <w:rPr>
          <w:b/>
          <w:color w:val="000000"/>
        </w:rPr>
        <w:t>И ВЫПОЛНЕННОЙ</w:t>
      </w:r>
      <w:r w:rsidRPr="005D6F72">
        <w:rPr>
          <w:b/>
          <w:color w:val="000000"/>
        </w:rPr>
        <w:t xml:space="preserve"> РАБОТ</w:t>
      </w:r>
      <w:r>
        <w:rPr>
          <w:b/>
          <w:color w:val="000000"/>
        </w:rPr>
        <w:t xml:space="preserve">Ы, </w:t>
      </w:r>
    </w:p>
    <w:p w:rsidR="000A6534" w:rsidRPr="005D6F72" w:rsidRDefault="000A6534" w:rsidP="000A6534">
      <w:pPr>
        <w:spacing w:after="0" w:line="240" w:lineRule="auto"/>
        <w:jc w:val="center"/>
        <w:rPr>
          <w:b/>
          <w:color w:val="000000"/>
        </w:rPr>
      </w:pPr>
      <w:r>
        <w:rPr>
          <w:b/>
          <w:color w:val="000000"/>
        </w:rPr>
        <w:t xml:space="preserve">ОФОРМЛЕНИЕ РЕЗУЛЬТАТОВ ПРИЕМКИ </w:t>
      </w:r>
    </w:p>
    <w:p w:rsidR="000A6534" w:rsidRPr="00735B30" w:rsidRDefault="000A6534" w:rsidP="000A6534">
      <w:pPr>
        <w:spacing w:after="0" w:line="240" w:lineRule="auto"/>
        <w:jc w:val="both"/>
        <w:rPr>
          <w:color w:val="000000"/>
        </w:rPr>
      </w:pPr>
      <w:r w:rsidRPr="00735B30">
        <w:rPr>
          <w:b/>
          <w:color w:val="000000"/>
        </w:rPr>
        <w:t xml:space="preserve">4.1. </w:t>
      </w:r>
      <w:r w:rsidRPr="00735B30">
        <w:rPr>
          <w:color w:val="000000"/>
        </w:rPr>
        <w:t>Подрядчик обязан обеспечить сдачу выполненных работ Заказчику в установленные настоящим контрактом сроки.</w:t>
      </w:r>
    </w:p>
    <w:p w:rsidR="000A6534" w:rsidRPr="00735B30" w:rsidRDefault="000A6534" w:rsidP="000A6534">
      <w:pPr>
        <w:spacing w:after="0" w:line="240" w:lineRule="auto"/>
        <w:jc w:val="both"/>
        <w:rPr>
          <w:color w:val="000000"/>
        </w:rPr>
      </w:pPr>
      <w:r w:rsidRPr="00735B30">
        <w:rPr>
          <w:b/>
          <w:color w:val="000000"/>
        </w:rPr>
        <w:t>4.2.</w:t>
      </w:r>
      <w:r w:rsidRPr="00735B30">
        <w:rPr>
          <w:color w:val="000000"/>
        </w:rPr>
        <w:t xml:space="preserve"> </w:t>
      </w:r>
      <w:r w:rsidRPr="00735B30">
        <w:t xml:space="preserve">Подрядчик в течение 10 (Десяти) рабочих дней с момента сдачи-приемки работ обязан предоставить Заказчику акт о приемке выполненных работ (форма № КС-2) </w:t>
      </w:r>
      <w:r w:rsidRPr="00735B30">
        <w:rPr>
          <w:color w:val="000000"/>
        </w:rPr>
        <w:t>и исполнительную документацию.</w:t>
      </w:r>
    </w:p>
    <w:p w:rsidR="000A6534" w:rsidRPr="00735B30" w:rsidRDefault="000A6534" w:rsidP="000A6534">
      <w:pPr>
        <w:spacing w:after="0" w:line="240" w:lineRule="auto"/>
        <w:jc w:val="both"/>
      </w:pPr>
      <w:r w:rsidRPr="00735B30">
        <w:rPr>
          <w:b/>
        </w:rPr>
        <w:t xml:space="preserve">4.3. </w:t>
      </w:r>
      <w:proofErr w:type="gramStart"/>
      <w:r w:rsidRPr="00735B30">
        <w:t xml:space="preserve">Заказчик в течение 14 (Четырнадцати) рабочих дней со дня получения акта о приемке выполненных работ (форма № КС-2) </w:t>
      </w:r>
      <w:r w:rsidRPr="00735B30">
        <w:rPr>
          <w:color w:val="000000"/>
        </w:rPr>
        <w:t xml:space="preserve">и исполнительной документации </w:t>
      </w:r>
      <w:r w:rsidRPr="00735B30">
        <w:t xml:space="preserve">обязан подписать его или направить Подрядчику мотивированный отказ от приемки работ </w:t>
      </w:r>
      <w:r w:rsidRPr="00735B30">
        <w:rPr>
          <w:color w:val="000000"/>
        </w:rPr>
        <w:t xml:space="preserve">по причинам, предусмотренным п. 4.5, или иным причинам, предусмотренным действующим законодательством РФ, а также оформить </w:t>
      </w:r>
      <w:r w:rsidRPr="00735B30">
        <w:t>заключение по результатам проведенной своими силами экспертизы исполнения контракта выполненных работ.</w:t>
      </w:r>
      <w:proofErr w:type="gramEnd"/>
    </w:p>
    <w:p w:rsidR="000A6534" w:rsidRPr="00735B30" w:rsidRDefault="000A6534" w:rsidP="000A6534">
      <w:pPr>
        <w:pStyle w:val="a6"/>
        <w:spacing w:after="0" w:line="240" w:lineRule="auto"/>
        <w:jc w:val="both"/>
      </w:pPr>
      <w:r w:rsidRPr="00735B30">
        <w:rPr>
          <w:b/>
        </w:rPr>
        <w:t xml:space="preserve">4.4. </w:t>
      </w:r>
      <w:r w:rsidRPr="00735B30">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0A6534" w:rsidRDefault="000A6534" w:rsidP="000A6534">
      <w:pPr>
        <w:pStyle w:val="a6"/>
        <w:spacing w:after="0" w:line="240" w:lineRule="auto"/>
        <w:jc w:val="both"/>
        <w:rPr>
          <w:color w:val="000000"/>
        </w:rPr>
      </w:pPr>
      <w:r w:rsidRPr="00735B30">
        <w:rPr>
          <w:b/>
        </w:rPr>
        <w:t xml:space="preserve">4.5. </w:t>
      </w:r>
      <w:r w:rsidRPr="00735B30">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735B30">
        <w:rPr>
          <w:color w:val="000000"/>
        </w:rPr>
        <w:t xml:space="preserve"> и уплаты выставленной неустойки (штрафа, пени) в соответствии с условиями, предусмотренными настоящим контрактом.</w:t>
      </w:r>
    </w:p>
    <w:p w:rsidR="000A6534" w:rsidRPr="0057771D" w:rsidRDefault="000A6534" w:rsidP="000A6534">
      <w:pPr>
        <w:pStyle w:val="a6"/>
        <w:spacing w:after="0" w:line="240" w:lineRule="auto"/>
        <w:jc w:val="both"/>
      </w:pPr>
      <w:r>
        <w:rPr>
          <w:b/>
        </w:rPr>
        <w:t>4.6</w:t>
      </w:r>
      <w:r w:rsidRPr="0057771D">
        <w:rPr>
          <w:b/>
        </w:rPr>
        <w:t xml:space="preserve">. </w:t>
      </w:r>
      <w:r w:rsidRPr="0057771D">
        <w:t xml:space="preserve">Если в процессе выполнения работ выясняется неизбежность получения отрицательного результата, невозможность или нецелесообразность дальнейшего проведения работ, Подрядчик обязан приостановить работы, поставив об этом в известность Заказчика в течение 24 часов с момента приостановки. В этом случае стороны обязаны в 5-дневный срок рассмотреть вопрос целесообразности продолжения работ. В случае возникновения необходимости выполнения дополнительных работ для устранения отрицательного результата, Подрядчик обязан представить Заказчику локальный сметный расчет на данные </w:t>
      </w:r>
      <w:r>
        <w:t>работы</w:t>
      </w:r>
      <w:r w:rsidRPr="0057771D">
        <w:t>.</w:t>
      </w:r>
    </w:p>
    <w:p w:rsidR="000A6534" w:rsidRDefault="000A6534" w:rsidP="000A6534">
      <w:pPr>
        <w:spacing w:after="0" w:line="240" w:lineRule="auto"/>
        <w:jc w:val="both"/>
        <w:rPr>
          <w:b/>
        </w:rPr>
      </w:pPr>
      <w:r>
        <w:rPr>
          <w:b/>
        </w:rPr>
        <w:t>4.7</w:t>
      </w:r>
      <w:r w:rsidRPr="0057771D">
        <w:rPr>
          <w:b/>
        </w:rPr>
        <w:t xml:space="preserve">. </w:t>
      </w:r>
      <w:r w:rsidRPr="0057771D">
        <w:t>В случае нарушения п. 4.</w:t>
      </w:r>
      <w:r>
        <w:t>6</w:t>
      </w:r>
      <w:r w:rsidRPr="0057771D">
        <w:t xml:space="preserve"> настоящего контракта, Подрядчик несет полную ответственность за неисполнение или ненадлежащее исполнение условий настоящего контакта. Кроме того, акты о приемке выполненных дополнительных работ, не согласованные с Заказчиком, приемке и оплате не подлежат.</w:t>
      </w:r>
    </w:p>
    <w:p w:rsidR="000A6534" w:rsidRPr="0057771D" w:rsidRDefault="000A6534" w:rsidP="000A6534">
      <w:pPr>
        <w:pStyle w:val="a6"/>
        <w:spacing w:after="0" w:line="240" w:lineRule="auto"/>
        <w:jc w:val="both"/>
      </w:pPr>
      <w:r w:rsidRPr="0057771D">
        <w:rPr>
          <w:b/>
        </w:rPr>
        <w:t>4.</w:t>
      </w:r>
      <w:r>
        <w:rPr>
          <w:b/>
        </w:rPr>
        <w:t>8</w:t>
      </w:r>
      <w:r w:rsidRPr="0057771D">
        <w:rPr>
          <w:b/>
        </w:rPr>
        <w:t>.</w:t>
      </w:r>
      <w:r w:rsidRPr="0057771D">
        <w:t xml:space="preserve"> </w:t>
      </w:r>
      <w:r w:rsidRPr="0057771D">
        <w:rPr>
          <w:color w:val="000000"/>
        </w:rPr>
        <w:t xml:space="preserve">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w:t>
      </w:r>
      <w:r w:rsidRPr="0057771D">
        <w:rPr>
          <w:color w:val="000000"/>
        </w:rPr>
        <w:lastRenderedPageBreak/>
        <w:t>нормативных документов</w:t>
      </w:r>
      <w:r w:rsidRPr="0057771D">
        <w:t>:</w:t>
      </w:r>
    </w:p>
    <w:p w:rsidR="000A6534" w:rsidRPr="0057771D" w:rsidRDefault="000A6534" w:rsidP="000A6534">
      <w:pPr>
        <w:pStyle w:val="a6"/>
        <w:tabs>
          <w:tab w:val="left" w:pos="0"/>
        </w:tabs>
        <w:spacing w:after="0" w:line="240" w:lineRule="auto"/>
        <w:jc w:val="both"/>
        <w:rPr>
          <w:color w:val="000000"/>
        </w:rPr>
      </w:pPr>
      <w:r w:rsidRPr="0057771D">
        <w:rPr>
          <w:color w:val="000000"/>
        </w:rPr>
        <w:t>- Правила благоустройства города Иванова (утверждены решением Ивановской городской Думы от 27.06.2012 № 448);</w:t>
      </w:r>
    </w:p>
    <w:p w:rsidR="000A6534" w:rsidRPr="0057771D" w:rsidRDefault="000A6534" w:rsidP="000A6534">
      <w:pPr>
        <w:pStyle w:val="a6"/>
        <w:spacing w:after="0" w:line="240" w:lineRule="auto"/>
        <w:jc w:val="both"/>
        <w:rPr>
          <w:color w:val="000000"/>
        </w:rPr>
      </w:pPr>
      <w:r w:rsidRPr="0057771D">
        <w:rPr>
          <w:color w:val="000000"/>
        </w:rPr>
        <w:t xml:space="preserve">- Регламент «Содержание объектов уличной дорожной сети», утвержденный приказом </w:t>
      </w:r>
      <w:proofErr w:type="gramStart"/>
      <w:r w:rsidRPr="0057771D">
        <w:rPr>
          <w:color w:val="000000"/>
        </w:rPr>
        <w:t>начальника управления благоустройства Администрации города Иванова</w:t>
      </w:r>
      <w:proofErr w:type="gramEnd"/>
      <w:r w:rsidRPr="0057771D">
        <w:rPr>
          <w:color w:val="000000"/>
        </w:rPr>
        <w:t xml:space="preserve"> от 07.11.2011          № 01-01-43;</w:t>
      </w:r>
    </w:p>
    <w:p w:rsidR="000A6534" w:rsidRPr="0057771D" w:rsidRDefault="000A6534" w:rsidP="000A6534">
      <w:pPr>
        <w:spacing w:after="0" w:line="240" w:lineRule="auto"/>
        <w:jc w:val="both"/>
      </w:pPr>
      <w:r w:rsidRPr="0057771D">
        <w:t xml:space="preserve">- Правила устройства электроустановок (ПУЭ) (7-е издание), утвержденных Минтопэнерго России 06.10.1999; </w:t>
      </w:r>
    </w:p>
    <w:p w:rsidR="000A6534" w:rsidRPr="0057771D" w:rsidRDefault="000A6534" w:rsidP="000A6534">
      <w:pPr>
        <w:spacing w:after="0" w:line="240" w:lineRule="auto"/>
        <w:jc w:val="both"/>
      </w:pPr>
      <w:r w:rsidRPr="0057771D">
        <w:t xml:space="preserve">- Приказ Минэнерго РФ от 19 июня 2003 № 229 «Об утверждении Правил технической эксплуатации электрических станций и сетей Российской Федерации»; </w:t>
      </w:r>
    </w:p>
    <w:p w:rsidR="000A6534" w:rsidRPr="0057771D" w:rsidRDefault="000A6534" w:rsidP="000A6534">
      <w:pPr>
        <w:spacing w:after="0" w:line="240" w:lineRule="auto"/>
        <w:jc w:val="both"/>
      </w:pPr>
      <w:r w:rsidRPr="0057771D">
        <w:t xml:space="preserve">- </w:t>
      </w:r>
      <w:r w:rsidRPr="0057771D">
        <w:rPr>
          <w:rFonts w:eastAsia="Arial" w:cs="Arial"/>
        </w:rPr>
        <w:t>СП 52.13330.2011 «Свод правил. Естественное и искусственное освещение. Актуализированная редакция СНиП 23-05-95*»</w:t>
      </w:r>
      <w:r w:rsidRPr="0057771D">
        <w:t xml:space="preserve">; </w:t>
      </w:r>
    </w:p>
    <w:p w:rsidR="000A6534" w:rsidRPr="0057771D" w:rsidRDefault="000A6534" w:rsidP="000A6534">
      <w:pPr>
        <w:spacing w:after="0" w:line="240" w:lineRule="auto"/>
        <w:jc w:val="both"/>
      </w:pPr>
      <w:r w:rsidRPr="0057771D">
        <w:t>- СНиП 3.05.06-85 «Электротехнические устройства»;</w:t>
      </w:r>
    </w:p>
    <w:p w:rsidR="000A6534" w:rsidRPr="0057771D" w:rsidRDefault="000A6534" w:rsidP="000A6534">
      <w:pPr>
        <w:spacing w:after="0" w:line="240" w:lineRule="auto"/>
        <w:jc w:val="both"/>
      </w:pPr>
      <w:r w:rsidRPr="0057771D">
        <w:rPr>
          <w:rFonts w:eastAsia="Arial"/>
        </w:rPr>
        <w:t>- СП 48.13330.2011 «Свод правил. Организация строительства. Актуализированная редакция СНиП 12-01-2004», утв</w:t>
      </w:r>
      <w:r>
        <w:rPr>
          <w:rFonts w:eastAsia="Arial"/>
        </w:rPr>
        <w:t>ержде</w:t>
      </w:r>
      <w:r w:rsidRPr="0057771D">
        <w:rPr>
          <w:rFonts w:eastAsia="Arial"/>
        </w:rPr>
        <w:t xml:space="preserve">нный Приказом </w:t>
      </w:r>
      <w:proofErr w:type="spellStart"/>
      <w:r w:rsidRPr="0057771D">
        <w:rPr>
          <w:rFonts w:eastAsia="Arial"/>
        </w:rPr>
        <w:t>Минрегиона</w:t>
      </w:r>
      <w:proofErr w:type="spellEnd"/>
      <w:r w:rsidRPr="0057771D">
        <w:rPr>
          <w:rFonts w:eastAsia="Arial"/>
        </w:rPr>
        <w:t xml:space="preserve"> РФ от 27.12.2010 № 781;</w:t>
      </w:r>
    </w:p>
    <w:p w:rsidR="000A6534" w:rsidRPr="00703963" w:rsidRDefault="000A6534" w:rsidP="000A6534">
      <w:pPr>
        <w:spacing w:after="0" w:line="240" w:lineRule="auto"/>
        <w:jc w:val="both"/>
      </w:pPr>
      <w:r w:rsidRPr="00703963">
        <w:rPr>
          <w:color w:val="000000"/>
        </w:rPr>
        <w:t xml:space="preserve">- ВСН 37-84 «Инструкция по организации движения и ограждению мест производства дорожных работ»; </w:t>
      </w:r>
    </w:p>
    <w:p w:rsidR="000A6534" w:rsidRPr="00703963" w:rsidRDefault="000A6534" w:rsidP="000A6534">
      <w:pPr>
        <w:spacing w:after="0" w:line="240" w:lineRule="auto"/>
        <w:jc w:val="both"/>
        <w:rPr>
          <w:b/>
          <w:bCs/>
        </w:rPr>
      </w:pPr>
      <w:r w:rsidRPr="00703963">
        <w:t xml:space="preserve">- ГОСТ </w:t>
      </w:r>
      <w:proofErr w:type="gramStart"/>
      <w:r w:rsidRPr="00703963">
        <w:t>Р</w:t>
      </w:r>
      <w:proofErr w:type="gramEnd"/>
      <w:r w:rsidRPr="00703963">
        <w:t xml:space="preserve"> 50597-93 «Автомобильные дороги и улицы. </w:t>
      </w:r>
      <w:proofErr w:type="gramStart"/>
      <w:r w:rsidRPr="00703963">
        <w:t xml:space="preserve">Требования к эксплуатационному состоянию, допустимому по условиям обеспечения безопасности дорожного движения», утверждённого постановлением Госстандарта России от 11.10.93 № 221,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w:t>
      </w:r>
      <w:r>
        <w:t>выполнении работ</w:t>
      </w:r>
      <w:r w:rsidRPr="00703963">
        <w:t>.</w:t>
      </w:r>
      <w:proofErr w:type="gramEnd"/>
    </w:p>
    <w:p w:rsidR="000A6534" w:rsidRDefault="000A6534" w:rsidP="000A6534">
      <w:pPr>
        <w:pStyle w:val="a6"/>
        <w:spacing w:after="0" w:line="240" w:lineRule="auto"/>
        <w:jc w:val="both"/>
      </w:pPr>
      <w:r w:rsidRPr="00703963">
        <w:rPr>
          <w:b/>
        </w:rPr>
        <w:t>4.</w:t>
      </w:r>
      <w:r>
        <w:rPr>
          <w:b/>
        </w:rPr>
        <w:t>9</w:t>
      </w:r>
      <w:r w:rsidRPr="00703963">
        <w:rPr>
          <w:b/>
        </w:rPr>
        <w:t xml:space="preserve">. </w:t>
      </w:r>
      <w:r w:rsidRPr="00703963">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0A6534" w:rsidRDefault="000A6534" w:rsidP="000A6534">
      <w:pPr>
        <w:pStyle w:val="a6"/>
        <w:spacing w:after="0" w:line="240" w:lineRule="auto"/>
        <w:jc w:val="both"/>
        <w:rPr>
          <w:color w:val="000000"/>
        </w:rPr>
      </w:pPr>
      <w:r w:rsidRPr="009D2C5B">
        <w:rPr>
          <w:b/>
          <w:color w:val="000000"/>
        </w:rPr>
        <w:t>4.</w:t>
      </w:r>
      <w:r>
        <w:rPr>
          <w:b/>
          <w:color w:val="000000"/>
        </w:rPr>
        <w:t>10</w:t>
      </w:r>
      <w:r w:rsidRPr="009D2C5B">
        <w:rPr>
          <w:b/>
          <w:color w:val="000000"/>
        </w:rPr>
        <w:t xml:space="preserve">. </w:t>
      </w:r>
      <w:r w:rsidRPr="009D2C5B">
        <w:rPr>
          <w:color w:val="000000"/>
        </w:rPr>
        <w:t>Окончательная приемка работ осуществляется приемочной комиссией, назначаемой Заказчиком</w:t>
      </w:r>
      <w:r>
        <w:rPr>
          <w:color w:val="000000"/>
        </w:rPr>
        <w:t>.</w:t>
      </w:r>
    </w:p>
    <w:p w:rsidR="000A6534" w:rsidRPr="00703963" w:rsidRDefault="000A6534" w:rsidP="000A6534">
      <w:pPr>
        <w:pStyle w:val="a6"/>
        <w:spacing w:after="0" w:line="240" w:lineRule="auto"/>
        <w:jc w:val="center"/>
        <w:rPr>
          <w:b/>
          <w:color w:val="000000"/>
        </w:rPr>
      </w:pPr>
      <w:r w:rsidRPr="00703963">
        <w:rPr>
          <w:b/>
          <w:color w:val="000000"/>
        </w:rPr>
        <w:t>5. ПРАВА И ОБЯЗАННОСТИ СТОРОН</w:t>
      </w:r>
    </w:p>
    <w:p w:rsidR="000A6534" w:rsidRPr="00703963" w:rsidRDefault="000A6534" w:rsidP="000A6534">
      <w:pPr>
        <w:pStyle w:val="a6"/>
        <w:spacing w:after="0" w:line="240" w:lineRule="auto"/>
        <w:jc w:val="both"/>
        <w:rPr>
          <w:color w:val="000000"/>
        </w:rPr>
      </w:pPr>
      <w:r w:rsidRPr="00703963">
        <w:rPr>
          <w:b/>
          <w:color w:val="000000"/>
        </w:rPr>
        <w:t>5.1.</w:t>
      </w:r>
      <w:r w:rsidRPr="00703963">
        <w:rPr>
          <w:color w:val="000000"/>
        </w:rPr>
        <w:t xml:space="preserve"> Заказчик вправе:</w:t>
      </w:r>
    </w:p>
    <w:p w:rsidR="000A6534" w:rsidRDefault="000A6534" w:rsidP="000A6534">
      <w:pPr>
        <w:spacing w:after="0" w:line="240" w:lineRule="auto"/>
        <w:jc w:val="both"/>
        <w:rPr>
          <w:color w:val="000000"/>
        </w:rPr>
      </w:pPr>
      <w:r w:rsidRPr="00703963">
        <w:rPr>
          <w:color w:val="000000"/>
        </w:rPr>
        <w:t xml:space="preserve">- давать Подрядчику обязательные для выполнения письменные и устные указания </w:t>
      </w:r>
      <w:r>
        <w:rPr>
          <w:color w:val="000000"/>
        </w:rPr>
        <w:t xml:space="preserve">(заявки-задания) </w:t>
      </w:r>
      <w:r w:rsidRPr="00703963">
        <w:rPr>
          <w:color w:val="000000"/>
        </w:rPr>
        <w:t>в рамках</w:t>
      </w:r>
      <w:r>
        <w:rPr>
          <w:color w:val="000000"/>
        </w:rPr>
        <w:t xml:space="preserve"> выполнения условий настоящего контракта; </w:t>
      </w:r>
    </w:p>
    <w:p w:rsidR="000A6534" w:rsidRDefault="000A6534" w:rsidP="000A6534">
      <w:pPr>
        <w:spacing w:after="0" w:line="240" w:lineRule="auto"/>
        <w:jc w:val="both"/>
      </w:pPr>
      <w:r w:rsidRPr="005D6F72">
        <w:rPr>
          <w:color w:val="000000"/>
        </w:rPr>
        <w:t xml:space="preserve">- осуществлять </w:t>
      </w:r>
      <w:proofErr w:type="gramStart"/>
      <w:r w:rsidRPr="005D6F72">
        <w:rPr>
          <w:color w:val="000000"/>
        </w:rPr>
        <w:t>контроль за</w:t>
      </w:r>
      <w:proofErr w:type="gramEnd"/>
      <w:r w:rsidRPr="005D6F72">
        <w:rPr>
          <w:color w:val="000000"/>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5D6F72">
        <w:t>оборудования;</w:t>
      </w:r>
    </w:p>
    <w:p w:rsidR="000A6534" w:rsidRDefault="000A6534" w:rsidP="000A6534">
      <w:pPr>
        <w:pStyle w:val="a6"/>
        <w:spacing w:after="0" w:line="240" w:lineRule="auto"/>
        <w:jc w:val="both"/>
        <w:rPr>
          <w:color w:val="000000"/>
        </w:rPr>
      </w:pPr>
      <w:r w:rsidRPr="00DD1CB0">
        <w:rPr>
          <w:color w:val="000000"/>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0A6534" w:rsidRDefault="000A6534" w:rsidP="000A6534">
      <w:pPr>
        <w:pStyle w:val="a6"/>
        <w:spacing w:after="0" w:line="240" w:lineRule="auto"/>
        <w:jc w:val="both"/>
        <w:rPr>
          <w:color w:val="000000"/>
        </w:rPr>
      </w:pPr>
      <w:r w:rsidRPr="00DD1CB0">
        <w:rPr>
          <w:color w:val="000000"/>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r>
        <w:rPr>
          <w:color w:val="000000"/>
        </w:rPr>
        <w:t>.</w:t>
      </w:r>
    </w:p>
    <w:p w:rsidR="000A6534" w:rsidRDefault="000A6534" w:rsidP="000A6534">
      <w:pPr>
        <w:spacing w:after="0" w:line="240" w:lineRule="auto"/>
        <w:jc w:val="both"/>
        <w:rPr>
          <w:color w:val="000000"/>
        </w:rPr>
      </w:pPr>
      <w:r>
        <w:rPr>
          <w:b/>
          <w:color w:val="000000"/>
        </w:rPr>
        <w:t xml:space="preserve">5.2. </w:t>
      </w:r>
      <w:r>
        <w:rPr>
          <w:color w:val="000000"/>
        </w:rPr>
        <w:t xml:space="preserve">Заказчик обязан: </w:t>
      </w:r>
    </w:p>
    <w:p w:rsidR="000A6534" w:rsidRPr="00195A1D" w:rsidRDefault="000A6534" w:rsidP="000A6534">
      <w:pPr>
        <w:tabs>
          <w:tab w:val="num" w:pos="0"/>
        </w:tabs>
        <w:spacing w:after="0" w:line="240" w:lineRule="auto"/>
        <w:jc w:val="both"/>
        <w:rPr>
          <w:color w:val="000000"/>
        </w:rPr>
      </w:pPr>
      <w:r w:rsidRPr="00195A1D">
        <w:rPr>
          <w:color w:val="000000"/>
        </w:rPr>
        <w:t xml:space="preserve">- доводить до Подрядчика решения органов исполнительной власти в части, касающейся выполнения работ;  </w:t>
      </w:r>
    </w:p>
    <w:p w:rsidR="000A6534" w:rsidRDefault="000A6534" w:rsidP="000A6534">
      <w:pPr>
        <w:spacing w:after="0" w:line="240" w:lineRule="auto"/>
        <w:jc w:val="both"/>
        <w:rPr>
          <w:color w:val="000000"/>
        </w:rPr>
      </w:pPr>
      <w:r>
        <w:rPr>
          <w:color w:val="000000"/>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0A6534" w:rsidRDefault="000A6534" w:rsidP="000A6534">
      <w:pPr>
        <w:spacing w:after="0" w:line="240" w:lineRule="auto"/>
        <w:jc w:val="both"/>
        <w:rPr>
          <w:color w:val="000000"/>
        </w:rPr>
      </w:pPr>
      <w:r w:rsidRPr="00DD1CB0">
        <w:t xml:space="preserve">- при наличии оснований, предусмотренных п. 6.4. настоящего контракта, направлять Подрядчику претензию </w:t>
      </w:r>
      <w:r w:rsidRPr="00DD1CB0">
        <w:rPr>
          <w:color w:val="000000"/>
        </w:rPr>
        <w:t>об уплате неустойки (штрафа, пени) за ненадлежащее исполнение обязательств по настоящему контракту;</w:t>
      </w:r>
    </w:p>
    <w:p w:rsidR="000A6534" w:rsidRDefault="000A6534" w:rsidP="000A6534">
      <w:pPr>
        <w:spacing w:after="0" w:line="240" w:lineRule="auto"/>
        <w:jc w:val="both"/>
        <w:rPr>
          <w:color w:val="000000"/>
        </w:rPr>
      </w:pPr>
      <w:r>
        <w:rPr>
          <w:color w:val="000000"/>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0A6534" w:rsidRDefault="000A6534" w:rsidP="000A6534">
      <w:pPr>
        <w:spacing w:after="0" w:line="240" w:lineRule="auto"/>
        <w:jc w:val="both"/>
        <w:rPr>
          <w:color w:val="000000"/>
        </w:rPr>
      </w:pPr>
      <w:r w:rsidRPr="00C85A6C">
        <w:lastRenderedPageBreak/>
        <w:t>- в случае обнаружения дефектов в работе Подрядчика делать соответствующее предписание в журналах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r>
        <w:t xml:space="preserve"> </w:t>
      </w:r>
    </w:p>
    <w:p w:rsidR="000A6534" w:rsidRDefault="000A6534" w:rsidP="000A6534">
      <w:pPr>
        <w:spacing w:after="0" w:line="240" w:lineRule="auto"/>
        <w:jc w:val="both"/>
      </w:pPr>
      <w:r>
        <w:rPr>
          <w:color w:val="000000"/>
        </w:rPr>
        <w:t>- в течение 1 (Одного) часа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0A6534" w:rsidRDefault="000A6534" w:rsidP="000A6534">
      <w:pPr>
        <w:spacing w:after="0" w:line="240" w:lineRule="auto"/>
        <w:jc w:val="both"/>
        <w:rPr>
          <w:color w:val="000000"/>
        </w:rPr>
      </w:pPr>
      <w:r>
        <w:rPr>
          <w:color w:val="000000"/>
        </w:rPr>
        <w:t>-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0A6534" w:rsidRPr="00DD1CB0" w:rsidRDefault="000A6534" w:rsidP="000A6534">
      <w:pPr>
        <w:pStyle w:val="a6"/>
        <w:spacing w:after="0" w:line="240" w:lineRule="auto"/>
        <w:jc w:val="both"/>
      </w:pPr>
      <w:proofErr w:type="gramStart"/>
      <w:r w:rsidRPr="00DD1CB0">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0A6534" w:rsidRDefault="000A6534" w:rsidP="000A6534">
      <w:pPr>
        <w:pStyle w:val="a6"/>
        <w:spacing w:after="0" w:line="240" w:lineRule="auto"/>
        <w:jc w:val="both"/>
      </w:pPr>
      <w:r w:rsidRPr="00DD1CB0">
        <w:t xml:space="preserve">-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w:t>
      </w:r>
      <w:r>
        <w:t xml:space="preserve">(пени, штрафа) </w:t>
      </w:r>
      <w:r w:rsidRPr="00DD1CB0">
        <w:t>за ненадлежащее исполнение обязательств по настоящему контракту.</w:t>
      </w:r>
    </w:p>
    <w:p w:rsidR="000A6534" w:rsidRDefault="000A6534" w:rsidP="000A6534">
      <w:pPr>
        <w:pStyle w:val="a6"/>
        <w:tabs>
          <w:tab w:val="left" w:pos="540"/>
        </w:tabs>
        <w:spacing w:after="0" w:line="240" w:lineRule="auto"/>
        <w:jc w:val="both"/>
        <w:rPr>
          <w:color w:val="000000"/>
        </w:rPr>
      </w:pPr>
      <w:r>
        <w:rPr>
          <w:b/>
          <w:color w:val="000000"/>
        </w:rPr>
        <w:t>5.3.</w:t>
      </w:r>
      <w:r>
        <w:rPr>
          <w:color w:val="000000"/>
        </w:rPr>
        <w:t xml:space="preserve"> Подрядчик вправе:</w:t>
      </w:r>
    </w:p>
    <w:p w:rsidR="000A6534" w:rsidRDefault="000A6534" w:rsidP="000A6534">
      <w:pPr>
        <w:spacing w:after="0" w:line="240" w:lineRule="auto"/>
        <w:jc w:val="both"/>
        <w:rPr>
          <w:color w:val="000000"/>
        </w:rPr>
      </w:pPr>
      <w:r>
        <w:rPr>
          <w:color w:val="000000"/>
        </w:rPr>
        <w:t>- самостоятельно выбирать численность необходимого персонала;</w:t>
      </w:r>
    </w:p>
    <w:p w:rsidR="000A6534" w:rsidRDefault="000A6534" w:rsidP="000A6534">
      <w:pPr>
        <w:pStyle w:val="a6"/>
        <w:tabs>
          <w:tab w:val="left" w:pos="540"/>
        </w:tabs>
        <w:spacing w:after="0" w:line="240" w:lineRule="auto"/>
        <w:jc w:val="both"/>
        <w:rPr>
          <w:color w:val="000000"/>
        </w:rPr>
      </w:pPr>
      <w:r>
        <w:rPr>
          <w:color w:val="000000"/>
        </w:rPr>
        <w:t xml:space="preserve">- привлекать субподрядные организации, за действия которых Подрядчик несет ответственность, как </w:t>
      </w:r>
      <w:proofErr w:type="gramStart"/>
      <w:r>
        <w:rPr>
          <w:color w:val="000000"/>
        </w:rPr>
        <w:t>за</w:t>
      </w:r>
      <w:proofErr w:type="gramEnd"/>
      <w:r>
        <w:rPr>
          <w:color w:val="000000"/>
        </w:rPr>
        <w:t xml:space="preserve"> свои. Привлечение субподрядных организаций рекомендуется согласовывать с Заказчиком.</w:t>
      </w:r>
    </w:p>
    <w:p w:rsidR="000A6534" w:rsidRDefault="000A6534" w:rsidP="000A6534">
      <w:pPr>
        <w:pStyle w:val="a6"/>
        <w:tabs>
          <w:tab w:val="left" w:pos="540"/>
        </w:tabs>
        <w:spacing w:after="0" w:line="240" w:lineRule="auto"/>
        <w:jc w:val="both"/>
        <w:rPr>
          <w:color w:val="000000"/>
        </w:rPr>
      </w:pPr>
      <w:r>
        <w:rPr>
          <w:b/>
          <w:color w:val="000000"/>
        </w:rPr>
        <w:t>5.4.</w:t>
      </w:r>
      <w:r>
        <w:rPr>
          <w:color w:val="000000"/>
        </w:rPr>
        <w:t xml:space="preserve"> Подрядчик обязан:</w:t>
      </w:r>
    </w:p>
    <w:p w:rsidR="000A6534" w:rsidRPr="009D6B2B" w:rsidRDefault="000A6534" w:rsidP="000A6534">
      <w:pPr>
        <w:pStyle w:val="a6"/>
        <w:tabs>
          <w:tab w:val="left" w:pos="0"/>
        </w:tabs>
        <w:spacing w:after="0" w:line="240" w:lineRule="auto"/>
        <w:jc w:val="both"/>
        <w:rPr>
          <w:color w:val="000000"/>
        </w:rPr>
      </w:pPr>
      <w:r w:rsidRPr="00DD1CB0">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w:t>
      </w:r>
      <w:proofErr w:type="gramStart"/>
      <w:r w:rsidRPr="00DD1CB0">
        <w:t>дств</w:t>
      </w:r>
      <w:r>
        <w:t xml:space="preserve"> в р</w:t>
      </w:r>
      <w:proofErr w:type="gramEnd"/>
      <w:r>
        <w:t>азмере __________ рублей, что составляет ____% от начальной (максимальной) цены контракта,</w:t>
      </w:r>
      <w:r w:rsidRPr="00DD1CB0">
        <w:t xml:space="preserve"> на указанный Заказчиком счет. Срок действия банковской гарантии должен превышать срок действия контракта не менее чем на один месяц;</w:t>
      </w:r>
      <w:r>
        <w:t xml:space="preserve"> </w:t>
      </w:r>
    </w:p>
    <w:p w:rsidR="000A6534" w:rsidRDefault="000A6534" w:rsidP="000A6534">
      <w:pPr>
        <w:spacing w:after="0" w:line="240" w:lineRule="auto"/>
        <w:jc w:val="both"/>
      </w:pPr>
      <w:proofErr w:type="gramStart"/>
      <w:r w:rsidRPr="00377DB4">
        <w:rPr>
          <w:lang w:eastAsia="ru-RU"/>
        </w:rPr>
        <w:t xml:space="preserve">- </w:t>
      </w:r>
      <w:r>
        <w:rPr>
          <w:lang w:eastAsia="ru-RU"/>
        </w:rPr>
        <w:t xml:space="preserve">качественно </w:t>
      </w:r>
      <w:r w:rsidRPr="00377DB4">
        <w:rPr>
          <w:lang w:eastAsia="ru-RU"/>
        </w:rPr>
        <w:t xml:space="preserve">выполнять </w:t>
      </w:r>
      <w:r>
        <w:rPr>
          <w:lang w:eastAsia="ru-RU"/>
        </w:rPr>
        <w:t>все виды работ</w:t>
      </w:r>
      <w:r w:rsidRPr="00377DB4">
        <w:rPr>
          <w:lang w:eastAsia="ru-RU"/>
        </w:rPr>
        <w:t>, предусмотренные п.1.2. настоящего контракта</w:t>
      </w:r>
      <w:r>
        <w:rPr>
          <w:lang w:eastAsia="ru-RU"/>
        </w:rPr>
        <w:t>,</w:t>
      </w:r>
      <w:r w:rsidRPr="00377DB4">
        <w:rPr>
          <w:lang w:eastAsia="ru-RU"/>
        </w:rPr>
        <w:t xml:space="preserve"> в соответствии с </w:t>
      </w:r>
      <w:r>
        <w:t>Перечнем работ (Приложение № 1 к контракту)</w:t>
      </w:r>
      <w:r w:rsidRPr="00377DB4">
        <w:rPr>
          <w:lang w:eastAsia="ru-RU"/>
        </w:rPr>
        <w:t>,</w:t>
      </w:r>
      <w:r>
        <w:rPr>
          <w:lang w:eastAsia="ru-RU"/>
        </w:rPr>
        <w:t xml:space="preserve"> техническим заданием (Приложение № 2 к контракту),</w:t>
      </w:r>
      <w:r w:rsidRPr="00377DB4">
        <w:rPr>
          <w:lang w:eastAsia="ru-RU"/>
        </w:rPr>
        <w:t xml:space="preserve"> </w:t>
      </w:r>
      <w:r w:rsidRPr="0079188C">
        <w:rPr>
          <w:lang w:eastAsia="ru-RU"/>
        </w:rPr>
        <w:t>требованиями к материалам, используемым при вы</w:t>
      </w:r>
      <w:r>
        <w:rPr>
          <w:lang w:eastAsia="ru-RU"/>
        </w:rPr>
        <w:t xml:space="preserve">полнении работ (Приложение № 3 к контракту), локальными сметными расчетами (Приложение № 4 к </w:t>
      </w:r>
      <w:proofErr w:type="spellStart"/>
      <w:r>
        <w:rPr>
          <w:lang w:eastAsia="ru-RU"/>
        </w:rPr>
        <w:t>контраткту</w:t>
      </w:r>
      <w:proofErr w:type="spellEnd"/>
      <w:r>
        <w:rPr>
          <w:lang w:eastAsia="ru-RU"/>
        </w:rPr>
        <w:t xml:space="preserve">) </w:t>
      </w:r>
      <w:r w:rsidRPr="00377DB4">
        <w:rPr>
          <w:lang w:eastAsia="ru-RU"/>
        </w:rPr>
        <w:t>в установленные Заказчиком сроки</w:t>
      </w:r>
      <w:r>
        <w:rPr>
          <w:lang w:eastAsia="ru-RU"/>
        </w:rPr>
        <w:t xml:space="preserve"> </w:t>
      </w:r>
      <w:r w:rsidRPr="003514F7">
        <w:t>с примене</w:t>
      </w:r>
      <w:r>
        <w:t>нием представленных материалов,</w:t>
      </w:r>
      <w:r w:rsidRPr="003514F7">
        <w:t xml:space="preserve"> </w:t>
      </w:r>
      <w:r>
        <w:t xml:space="preserve">техники и </w:t>
      </w:r>
      <w:r w:rsidRPr="003514F7">
        <w:t>оборудования;</w:t>
      </w:r>
      <w:proofErr w:type="gramEnd"/>
    </w:p>
    <w:p w:rsidR="000A6534" w:rsidRDefault="000A6534" w:rsidP="000A6534">
      <w:pPr>
        <w:pStyle w:val="a6"/>
        <w:tabs>
          <w:tab w:val="left" w:pos="540"/>
        </w:tabs>
        <w:spacing w:after="0" w:line="240" w:lineRule="auto"/>
        <w:ind w:left="13" w:firstLine="13"/>
        <w:jc w:val="both"/>
      </w:pPr>
      <w:r w:rsidRPr="00D65FB8">
        <w:t>- использовать качественные материалы, соответс</w:t>
      </w:r>
      <w:r>
        <w:t xml:space="preserve">твующие  государственным стандартам </w:t>
      </w:r>
      <w:r w:rsidRPr="00D65FB8">
        <w:t>и имеющие соответствующие сертификаты или иные документы, удостоверяющие их качество;</w:t>
      </w:r>
    </w:p>
    <w:p w:rsidR="000A6534" w:rsidRDefault="000A6534" w:rsidP="000A6534">
      <w:pPr>
        <w:pStyle w:val="a6"/>
        <w:spacing w:after="0" w:line="240" w:lineRule="auto"/>
        <w:jc w:val="both"/>
      </w:pPr>
      <w:r w:rsidRPr="00DD1CB0">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0A6534" w:rsidRDefault="000A6534" w:rsidP="000A6534">
      <w:pPr>
        <w:pStyle w:val="a6"/>
        <w:spacing w:after="0" w:line="240" w:lineRule="auto"/>
        <w:jc w:val="both"/>
        <w:rPr>
          <w:color w:val="000000"/>
        </w:rPr>
      </w:pPr>
      <w:r w:rsidRPr="00DD1CB0">
        <w:rPr>
          <w:color w:val="000000"/>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0A6534" w:rsidRDefault="000A6534" w:rsidP="000A6534">
      <w:pPr>
        <w:pStyle w:val="a6"/>
        <w:spacing w:after="0" w:line="240" w:lineRule="auto"/>
        <w:jc w:val="both"/>
      </w:pPr>
      <w:r w:rsidRPr="004512E1">
        <w:t>- соблюдать правила техники безопасности и технологию производства работ в соответствии с действующими нормативными документами (ПУЭ, ПТЭ, СНиП и др.);</w:t>
      </w:r>
      <w:r>
        <w:t xml:space="preserve"> </w:t>
      </w:r>
    </w:p>
    <w:p w:rsidR="000A6534" w:rsidRDefault="000A6534" w:rsidP="000A6534">
      <w:pPr>
        <w:pStyle w:val="a6"/>
        <w:spacing w:after="0" w:line="240" w:lineRule="auto"/>
        <w:jc w:val="both"/>
        <w:rPr>
          <w:color w:val="000000"/>
        </w:rPr>
      </w:pPr>
      <w:r w:rsidRPr="00DD1CB0">
        <w:rPr>
          <w:color w:val="000000"/>
        </w:rPr>
        <w:t>- оперативно предоставлять Заказчику требуемую информацию, непосредственно связанную с вопросами объемов и качества выполняемых работ;</w:t>
      </w:r>
    </w:p>
    <w:p w:rsidR="000A6534" w:rsidRPr="00A45176" w:rsidRDefault="000A6534" w:rsidP="000A6534">
      <w:pPr>
        <w:spacing w:after="0" w:line="240" w:lineRule="auto"/>
        <w:jc w:val="both"/>
        <w:rPr>
          <w:color w:val="000000"/>
        </w:rPr>
      </w:pPr>
      <w:r w:rsidRPr="00A45176">
        <w:rPr>
          <w:color w:val="000000"/>
        </w:rPr>
        <w:t>- вести с начала работ и до их завершения оформленны</w:t>
      </w:r>
      <w:r>
        <w:rPr>
          <w:color w:val="000000"/>
        </w:rPr>
        <w:t>й</w:t>
      </w:r>
      <w:r w:rsidRPr="00A45176">
        <w:rPr>
          <w:color w:val="000000"/>
        </w:rPr>
        <w:t xml:space="preserve"> и заверенны</w:t>
      </w:r>
      <w:r>
        <w:rPr>
          <w:color w:val="000000"/>
        </w:rPr>
        <w:t>й в установленном порядке</w:t>
      </w:r>
      <w:r w:rsidRPr="00A45176">
        <w:rPr>
          <w:color w:val="000000"/>
        </w:rPr>
        <w:t xml:space="preserve"> журнал производства работ, в котор</w:t>
      </w:r>
      <w:r>
        <w:rPr>
          <w:color w:val="000000"/>
        </w:rPr>
        <w:t>ом</w:t>
      </w:r>
      <w:r w:rsidRPr="00A45176">
        <w:rPr>
          <w:color w:val="000000"/>
        </w:rPr>
        <w:t xml:space="preserve"> отражается весь ход производства работ, а также все факты и обстоятельства, связанные с производством работ, имеющие значение во </w:t>
      </w:r>
      <w:r w:rsidRPr="00A45176">
        <w:rPr>
          <w:color w:val="000000"/>
        </w:rPr>
        <w:lastRenderedPageBreak/>
        <w:t>взаимоотношениях Заказчика и Подрядчика. Предъявлять журнал производства работ по первому требованию Заказчика;</w:t>
      </w:r>
    </w:p>
    <w:p w:rsidR="000A6534" w:rsidRPr="00C71A54" w:rsidRDefault="000A6534" w:rsidP="000A6534">
      <w:pPr>
        <w:spacing w:after="0" w:line="240" w:lineRule="auto"/>
        <w:jc w:val="both"/>
        <w:rPr>
          <w:color w:val="000000"/>
        </w:rPr>
      </w:pPr>
      <w:r w:rsidRPr="00DD1CB0">
        <w:rPr>
          <w:color w:val="000000"/>
        </w:rPr>
        <w:t xml:space="preserve">- безвозмездно устранять все недостатки и замечания Заказчика по выполненным работам, указанным в актах выполненных работ, в течение </w:t>
      </w:r>
      <w:r>
        <w:rPr>
          <w:color w:val="000000"/>
        </w:rPr>
        <w:t xml:space="preserve">5 </w:t>
      </w:r>
      <w:r w:rsidRPr="007E55DF">
        <w:rPr>
          <w:color w:val="000000"/>
        </w:rPr>
        <w:t>суток</w:t>
      </w:r>
      <w:r w:rsidRPr="00DD1CB0">
        <w:rPr>
          <w:color w:val="000000"/>
        </w:rPr>
        <w:t>.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0A6534" w:rsidRPr="000E6C45" w:rsidRDefault="000A6534" w:rsidP="000A6534">
      <w:pPr>
        <w:spacing w:after="0" w:line="240" w:lineRule="auto"/>
        <w:jc w:val="both"/>
        <w:rPr>
          <w:color w:val="000000"/>
        </w:rPr>
      </w:pPr>
      <w:r w:rsidRPr="000E6C45">
        <w:rPr>
          <w:color w:val="000000"/>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0A6534" w:rsidRPr="000E6C45" w:rsidRDefault="000A6534" w:rsidP="000A6534">
      <w:pPr>
        <w:pStyle w:val="a6"/>
        <w:spacing w:after="0" w:line="240" w:lineRule="auto"/>
        <w:jc w:val="both"/>
        <w:rPr>
          <w:color w:val="000000"/>
        </w:rPr>
      </w:pPr>
      <w:r w:rsidRPr="000E6C45">
        <w:rPr>
          <w:color w:val="000000"/>
        </w:rPr>
        <w:t xml:space="preserve">- приступать к выполнению последующих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w:t>
      </w:r>
      <w:r>
        <w:rPr>
          <w:color w:val="000000"/>
        </w:rPr>
        <w:t>предъявить</w:t>
      </w:r>
      <w:r w:rsidRPr="000E6C45">
        <w:rPr>
          <w:color w:val="000000"/>
        </w:rPr>
        <w:t xml:space="preserve"> любую часть скрытых работ, согласно указанию Заказчика, а затем ее восстановить</w:t>
      </w:r>
      <w:r w:rsidRPr="009F632D">
        <w:rPr>
          <w:color w:val="000000"/>
        </w:rPr>
        <w:t xml:space="preserve"> </w:t>
      </w:r>
      <w:r w:rsidRPr="000E6C45">
        <w:rPr>
          <w:color w:val="000000"/>
        </w:rPr>
        <w:t>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w:t>
      </w:r>
      <w:r>
        <w:rPr>
          <w:color w:val="000000"/>
        </w:rPr>
        <w:t xml:space="preserve"> </w:t>
      </w:r>
    </w:p>
    <w:p w:rsidR="000A6534" w:rsidRDefault="000A6534" w:rsidP="000A6534">
      <w:pPr>
        <w:spacing w:after="0" w:line="240" w:lineRule="auto"/>
        <w:jc w:val="both"/>
      </w:pPr>
      <w:r w:rsidRPr="004512E1">
        <w:t>- в случае приостановки работ по любой причине уведомить Заказчика в течение 24 часов;</w:t>
      </w:r>
    </w:p>
    <w:p w:rsidR="000A6534" w:rsidRPr="00C71A54" w:rsidRDefault="000A6534" w:rsidP="000A6534">
      <w:pPr>
        <w:spacing w:after="0" w:line="240" w:lineRule="auto"/>
        <w:jc w:val="both"/>
        <w:rPr>
          <w:color w:val="000000"/>
        </w:rPr>
      </w:pPr>
      <w:r w:rsidRPr="00C71A54">
        <w:rPr>
          <w:color w:val="000000"/>
        </w:rPr>
        <w:t xml:space="preserve">- выдать гарантийный паспорт на </w:t>
      </w:r>
      <w:r>
        <w:rPr>
          <w:color w:val="000000"/>
        </w:rPr>
        <w:t>выполненные работы</w:t>
      </w:r>
      <w:r w:rsidRPr="00C71A54">
        <w:rPr>
          <w:color w:val="000000"/>
        </w:rPr>
        <w:t xml:space="preserve"> в соответствии с п.7.2. настоящего контракта;</w:t>
      </w:r>
    </w:p>
    <w:p w:rsidR="000A6534" w:rsidRPr="00D65FB8" w:rsidRDefault="000A6534" w:rsidP="000A6534">
      <w:pPr>
        <w:spacing w:after="0" w:line="240" w:lineRule="auto"/>
        <w:jc w:val="both"/>
      </w:pPr>
      <w:r w:rsidRPr="00D65FB8">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0A6534" w:rsidRDefault="000A6534" w:rsidP="000A6534">
      <w:pPr>
        <w:autoSpaceDE w:val="0"/>
        <w:autoSpaceDN w:val="0"/>
        <w:adjustRightInd w:val="0"/>
        <w:spacing w:after="0" w:line="240" w:lineRule="auto"/>
        <w:jc w:val="both"/>
        <w:rPr>
          <w:color w:val="000000"/>
          <w:lang w:eastAsia="ru-RU"/>
        </w:rPr>
      </w:pPr>
      <w:r w:rsidRPr="00377DB4">
        <w:rPr>
          <w:color w:val="000000"/>
          <w:lang w:eastAsia="ru-RU"/>
        </w:rPr>
        <w:t>- обеспечить соблюдение требований санитарных правил в процессе производства и завершения работ;</w:t>
      </w:r>
    </w:p>
    <w:p w:rsidR="000A6534" w:rsidRDefault="000A6534" w:rsidP="000A6534">
      <w:pPr>
        <w:pStyle w:val="a6"/>
        <w:tabs>
          <w:tab w:val="left" w:pos="540"/>
        </w:tabs>
        <w:spacing w:after="0" w:line="240" w:lineRule="auto"/>
        <w:jc w:val="both"/>
        <w:rPr>
          <w:color w:val="000000"/>
        </w:rPr>
      </w:pPr>
      <w:r>
        <w:rPr>
          <w:color w:val="000000"/>
        </w:rPr>
        <w:t>- предоставлять на утверждение Заказчику акты о приемке выполненных работ (Форма № КС-2);</w:t>
      </w:r>
    </w:p>
    <w:p w:rsidR="000A6534" w:rsidRPr="009653FE" w:rsidRDefault="000A6534" w:rsidP="000A6534">
      <w:pPr>
        <w:pStyle w:val="a6"/>
        <w:tabs>
          <w:tab w:val="left" w:pos="540"/>
        </w:tabs>
        <w:spacing w:after="0" w:line="240" w:lineRule="auto"/>
        <w:jc w:val="both"/>
        <w:rPr>
          <w:color w:val="000000"/>
        </w:rPr>
      </w:pPr>
      <w:r w:rsidRPr="009653FE">
        <w:rPr>
          <w:color w:val="000000"/>
        </w:rPr>
        <w:t>- перед производством работ вызвать представителей организаций, владеющих коммуникациями, для согласования работ;</w:t>
      </w:r>
    </w:p>
    <w:p w:rsidR="000A6534" w:rsidRPr="009653FE" w:rsidRDefault="000A6534" w:rsidP="000A6534">
      <w:pPr>
        <w:pStyle w:val="a6"/>
        <w:tabs>
          <w:tab w:val="left" w:pos="540"/>
        </w:tabs>
        <w:spacing w:after="0" w:line="240" w:lineRule="auto"/>
        <w:jc w:val="both"/>
        <w:rPr>
          <w:color w:val="000000"/>
        </w:rPr>
      </w:pPr>
      <w:r w:rsidRPr="009653FE">
        <w:rPr>
          <w:color w:val="000000"/>
        </w:rPr>
        <w:t>- по окончании работ подключить вновь смонтированное оборудование в каскадную схему линий наружного освещения города Иванова;</w:t>
      </w:r>
    </w:p>
    <w:p w:rsidR="000A6534" w:rsidRDefault="000A6534" w:rsidP="000A6534">
      <w:pPr>
        <w:pStyle w:val="a6"/>
        <w:tabs>
          <w:tab w:val="left" w:pos="540"/>
        </w:tabs>
        <w:spacing w:after="0" w:line="240" w:lineRule="auto"/>
        <w:jc w:val="both"/>
        <w:rPr>
          <w:color w:val="000000"/>
        </w:rPr>
      </w:pPr>
      <w:r w:rsidRPr="009653FE">
        <w:rPr>
          <w:color w:val="000000"/>
        </w:rPr>
        <w:t xml:space="preserve">- </w:t>
      </w:r>
      <w:proofErr w:type="gramStart"/>
      <w:r>
        <w:rPr>
          <w:color w:val="000000"/>
        </w:rPr>
        <w:t>предоставить</w:t>
      </w:r>
      <w:r w:rsidRPr="009653FE">
        <w:rPr>
          <w:color w:val="000000"/>
        </w:rPr>
        <w:t xml:space="preserve"> справку</w:t>
      </w:r>
      <w:proofErr w:type="gramEnd"/>
      <w:r w:rsidRPr="009653FE">
        <w:rPr>
          <w:color w:val="000000"/>
        </w:rPr>
        <w:t xml:space="preserve"> о выполнении технических условий;</w:t>
      </w:r>
    </w:p>
    <w:p w:rsidR="000A6534" w:rsidRDefault="000A6534" w:rsidP="000A6534">
      <w:pPr>
        <w:pStyle w:val="a6"/>
        <w:tabs>
          <w:tab w:val="left" w:pos="0"/>
        </w:tabs>
        <w:spacing w:after="0" w:line="240" w:lineRule="auto"/>
        <w:jc w:val="both"/>
      </w:pPr>
      <w:r w:rsidRPr="00DD1CB0">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0A6534" w:rsidRDefault="000A6534" w:rsidP="000A6534">
      <w:pPr>
        <w:spacing w:after="0" w:line="240" w:lineRule="auto"/>
        <w:jc w:val="center"/>
        <w:rPr>
          <w:b/>
          <w:color w:val="000000"/>
        </w:rPr>
      </w:pPr>
      <w:r>
        <w:rPr>
          <w:b/>
          <w:color w:val="000000"/>
        </w:rPr>
        <w:t>6. ОТВЕТСТВЕННОСТЬ СТОРОН</w:t>
      </w:r>
    </w:p>
    <w:p w:rsidR="000A6534" w:rsidRPr="00DD1CB0" w:rsidRDefault="000A6534" w:rsidP="000A6534">
      <w:pPr>
        <w:pStyle w:val="a6"/>
        <w:spacing w:after="0" w:line="240" w:lineRule="auto"/>
        <w:jc w:val="both"/>
      </w:pPr>
      <w:r w:rsidRPr="00DD1CB0">
        <w:rPr>
          <w:b/>
        </w:rPr>
        <w:t xml:space="preserve">6.1. </w:t>
      </w:r>
      <w:r w:rsidRPr="00DD1CB0">
        <w:t>За неисполнение или ненадлежащее исполнение условий насто</w:t>
      </w:r>
      <w:r>
        <w:t>ящего муниципального контракта С</w:t>
      </w:r>
      <w:r w:rsidRPr="00DD1CB0">
        <w:t>тороны несут ответственность в соответствии с действующим законодательством РФ.</w:t>
      </w:r>
    </w:p>
    <w:p w:rsidR="000A6534" w:rsidRPr="00DD1CB0" w:rsidRDefault="000A6534" w:rsidP="000A6534">
      <w:pPr>
        <w:pStyle w:val="a6"/>
        <w:spacing w:after="0" w:line="240" w:lineRule="auto"/>
        <w:jc w:val="both"/>
      </w:pPr>
      <w:r w:rsidRPr="00DD1CB0">
        <w:rPr>
          <w:b/>
        </w:rPr>
        <w:t>6.2.</w:t>
      </w:r>
      <w:r w:rsidRPr="00DD1CB0">
        <w:t xml:space="preserve"> Неустойка (штраф, пени) по контракту выплачивается только на основании письменного требования (Претензии) Стороны.</w:t>
      </w:r>
    </w:p>
    <w:p w:rsidR="000A6534" w:rsidRPr="00DD1CB0" w:rsidRDefault="000A6534" w:rsidP="000A6534">
      <w:pPr>
        <w:pStyle w:val="a6"/>
        <w:spacing w:after="0" w:line="240" w:lineRule="auto"/>
        <w:jc w:val="both"/>
      </w:pPr>
      <w:r w:rsidRPr="00DD1CB0">
        <w:rPr>
          <w:b/>
        </w:rPr>
        <w:t>6.3.</w:t>
      </w:r>
      <w:r w:rsidRPr="00DD1CB0">
        <w:t xml:space="preserve"> Ответственность Заказчика:</w:t>
      </w:r>
    </w:p>
    <w:p w:rsidR="000A6534" w:rsidRPr="00DD1CB0" w:rsidRDefault="000A6534" w:rsidP="000A6534">
      <w:pPr>
        <w:pStyle w:val="a6"/>
        <w:spacing w:after="0" w:line="240" w:lineRule="auto"/>
        <w:ind w:firstLine="720"/>
        <w:jc w:val="both"/>
      </w:pPr>
      <w:r w:rsidRPr="00DD1CB0">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0A6534" w:rsidRDefault="000A6534" w:rsidP="000A6534">
      <w:pPr>
        <w:pStyle w:val="a6"/>
        <w:spacing w:after="0" w:line="240" w:lineRule="auto"/>
        <w:jc w:val="both"/>
      </w:pPr>
      <w:proofErr w:type="gramStart"/>
      <w:r w:rsidRPr="00DD1CB0">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t xml:space="preserve"> ________ рублей, что составляет</w:t>
      </w:r>
      <w:r w:rsidRPr="00DD1CB0">
        <w:t xml:space="preserve"> 2</w:t>
      </w:r>
      <w:r>
        <w:t>,5</w:t>
      </w:r>
      <w:r w:rsidRPr="00DD1CB0">
        <w:t>%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sidRPr="00DD1CB0">
        <w:t xml:space="preserve">, </w:t>
      </w:r>
      <w:proofErr w:type="gramStart"/>
      <w:r w:rsidRPr="00DD1CB0">
        <w:t>исполнителем) обязательства, предусмотренного контрактом, утвержденные Постановлением Правительства РФ от 25.11.2013 № 1063).</w:t>
      </w:r>
      <w:proofErr w:type="gramEnd"/>
    </w:p>
    <w:p w:rsidR="000A6534" w:rsidRPr="00DD1CB0" w:rsidRDefault="000A6534" w:rsidP="000A6534">
      <w:pPr>
        <w:pStyle w:val="a6"/>
        <w:spacing w:after="0" w:line="240" w:lineRule="auto"/>
        <w:jc w:val="both"/>
      </w:pPr>
      <w:r w:rsidRPr="00DD1CB0">
        <w:rPr>
          <w:b/>
        </w:rPr>
        <w:t xml:space="preserve">6.4. </w:t>
      </w:r>
      <w:r w:rsidRPr="00DD1CB0">
        <w:t>Ответственность Подрядчика:</w:t>
      </w:r>
    </w:p>
    <w:p w:rsidR="000A6534" w:rsidRPr="00DD1CB0" w:rsidRDefault="000A6534" w:rsidP="000A6534">
      <w:pPr>
        <w:spacing w:after="0" w:line="240" w:lineRule="auto"/>
        <w:ind w:firstLine="720"/>
        <w:jc w:val="both"/>
      </w:pPr>
      <w:proofErr w:type="gramStart"/>
      <w:r w:rsidRPr="00DD1CB0">
        <w:lastRenderedPageBreak/>
        <w:t>-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1/32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w:t>
      </w:r>
      <w:proofErr w:type="gramEnd"/>
      <w:r w:rsidRPr="00DD1CB0">
        <w:t xml:space="preserve"> </w:t>
      </w:r>
      <w:proofErr w:type="gramStart"/>
      <w:r w:rsidRPr="00DD1CB0">
        <w:t>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0A6534" w:rsidRDefault="000A6534" w:rsidP="000A6534">
      <w:pPr>
        <w:pStyle w:val="a6"/>
        <w:spacing w:after="0" w:line="240" w:lineRule="auto"/>
        <w:jc w:val="both"/>
      </w:pPr>
      <w:r w:rsidRPr="00DD1CB0">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t xml:space="preserve"> __________ рублей, что составляет</w:t>
      </w:r>
      <w:r w:rsidRPr="00DD1CB0">
        <w:t xml:space="preserve"> </w:t>
      </w:r>
      <w:r>
        <w:t>10</w:t>
      </w:r>
      <w:r w:rsidRPr="00DA057F">
        <w:t>%</w:t>
      </w:r>
      <w:r w:rsidRPr="00DD1CB0">
        <w:t xml:space="preserve"> цены контракта.</w:t>
      </w:r>
    </w:p>
    <w:p w:rsidR="000A6534" w:rsidRPr="00DD1CB0" w:rsidRDefault="000A6534" w:rsidP="000A6534">
      <w:pPr>
        <w:pStyle w:val="a6"/>
        <w:spacing w:after="0" w:line="240" w:lineRule="auto"/>
        <w:jc w:val="both"/>
      </w:pPr>
      <w:r w:rsidRPr="00DD1CB0">
        <w:rPr>
          <w:b/>
        </w:rPr>
        <w:t>6.5.</w:t>
      </w:r>
      <w:r w:rsidRPr="00DD1CB0">
        <w:t xml:space="preserve"> Неустойка (штраф, пени) перечисляются </w:t>
      </w:r>
      <w:r w:rsidRPr="00DD1CB0">
        <w:rPr>
          <w:bCs/>
        </w:rPr>
        <w:t>Сторонами</w:t>
      </w:r>
      <w:r w:rsidRPr="00DD1CB0">
        <w:t xml:space="preserve"> в течение 10 дней с момента выставления соответствующей претензии на расчетный счет </w:t>
      </w:r>
      <w:r w:rsidRPr="00DD1CB0">
        <w:rPr>
          <w:bCs/>
        </w:rPr>
        <w:t>Стороны</w:t>
      </w:r>
      <w:r w:rsidRPr="00DD1CB0">
        <w:t>, указанный в претензии. Уплата неустойки не освобождает Стороны от выполнения своих обязательств в натуре.</w:t>
      </w:r>
    </w:p>
    <w:p w:rsidR="000A6534" w:rsidRPr="00DD1CB0" w:rsidRDefault="000A6534" w:rsidP="000A6534">
      <w:pPr>
        <w:pStyle w:val="a6"/>
        <w:spacing w:after="0" w:line="240" w:lineRule="auto"/>
        <w:jc w:val="both"/>
      </w:pPr>
      <w:r w:rsidRPr="00DD1CB0">
        <w:rPr>
          <w:b/>
        </w:rPr>
        <w:t xml:space="preserve">6.6. </w:t>
      </w:r>
      <w:r w:rsidRPr="00DD1CB0">
        <w:t>Подрядчик</w:t>
      </w:r>
      <w:r w:rsidRPr="00DD1CB0">
        <w:rPr>
          <w:b/>
        </w:rPr>
        <w:t xml:space="preserve"> </w:t>
      </w:r>
      <w:r w:rsidRPr="00DD1CB0">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0A6534" w:rsidRPr="00DD1CB0" w:rsidRDefault="000A6534" w:rsidP="000A6534">
      <w:pPr>
        <w:spacing w:after="0" w:line="240" w:lineRule="auto"/>
        <w:jc w:val="both"/>
      </w:pPr>
      <w:r w:rsidRPr="00DD1CB0">
        <w:rPr>
          <w:b/>
          <w:color w:val="000000"/>
        </w:rPr>
        <w:t>6.7.</w:t>
      </w:r>
      <w:r w:rsidRPr="00DD1CB0">
        <w:rPr>
          <w:color w:val="000000"/>
        </w:rPr>
        <w:t xml:space="preserve"> </w:t>
      </w:r>
      <w:r w:rsidRPr="00DD1CB0">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0A6534" w:rsidRPr="00D3263D" w:rsidRDefault="000A6534" w:rsidP="000A6534">
      <w:pPr>
        <w:spacing w:after="0" w:line="240" w:lineRule="auto"/>
        <w:jc w:val="both"/>
      </w:pPr>
      <w:r>
        <w:rPr>
          <w:b/>
          <w:caps/>
        </w:rPr>
        <w:t xml:space="preserve">6.8. </w:t>
      </w:r>
      <w:r>
        <w:t>Если П</w:t>
      </w:r>
      <w:r w:rsidRPr="00E87E82">
        <w:t>одрядчик не воспольз</w:t>
      </w:r>
      <w:r>
        <w:t>овался</w:t>
      </w:r>
      <w:r w:rsidRPr="00E87E82">
        <w:t xml:space="preserve"> </w:t>
      </w:r>
      <w:r>
        <w:t xml:space="preserve">предоставленным ему </w:t>
      </w:r>
      <w:r w:rsidRPr="00E87E82">
        <w:t>правом</w:t>
      </w:r>
      <w:r w:rsidRPr="00D3263D">
        <w:t xml:space="preserve"> </w:t>
      </w:r>
      <w:r w:rsidRPr="00E87E82">
        <w:t>ознакомит</w:t>
      </w:r>
      <w:r>
        <w:t>ь</w:t>
      </w:r>
      <w:r w:rsidRPr="00E87E82">
        <w:t>ся с объектом и провести необходимые для выполнения соответствующих работ исследования д</w:t>
      </w:r>
      <w:r>
        <w:t>о окончания срока подачи заявок на участие в торгах</w:t>
      </w:r>
      <w:r w:rsidRPr="00E87E82">
        <w:t>, то риск наступления всех во</w:t>
      </w:r>
      <w:r>
        <w:t>зможных негативных последствий</w:t>
      </w:r>
      <w:r w:rsidRPr="00E87E82">
        <w:t>, связанных с выполнением работ на объекте, в соответствии с</w:t>
      </w:r>
      <w:r>
        <w:t xml:space="preserve"> локальными сметными расчетами, несет П</w:t>
      </w:r>
      <w:r w:rsidRPr="00E87E82">
        <w:t>одрядчик.</w:t>
      </w:r>
      <w:r w:rsidRPr="000C3868">
        <w:t xml:space="preserve"> В этом сл</w:t>
      </w:r>
      <w:r>
        <w:t>учае все последующие претензии П</w:t>
      </w:r>
      <w:r w:rsidRPr="000C3868">
        <w:t xml:space="preserve">одрядчиком к </w:t>
      </w:r>
      <w:r>
        <w:t>локальным сметным расчетам</w:t>
      </w:r>
      <w:r w:rsidRPr="000C3868">
        <w:t>,</w:t>
      </w:r>
      <w:r>
        <w:t xml:space="preserve"> видам, объемам работ и прочие З</w:t>
      </w:r>
      <w:r w:rsidRPr="000C3868">
        <w:t>аказчиком приниматься не будут, и не могут служить в дальнейшем оправданием низкого качества и срыва срока завершения выполненных им работ.</w:t>
      </w:r>
    </w:p>
    <w:p w:rsidR="000A6534" w:rsidRPr="002806C3" w:rsidRDefault="000A6534" w:rsidP="00F61D56">
      <w:pPr>
        <w:tabs>
          <w:tab w:val="left" w:pos="4279"/>
        </w:tabs>
        <w:spacing w:after="0" w:line="240" w:lineRule="auto"/>
        <w:jc w:val="center"/>
        <w:rPr>
          <w:b/>
        </w:rPr>
      </w:pPr>
      <w:r w:rsidRPr="002806C3">
        <w:rPr>
          <w:b/>
        </w:rPr>
        <w:t>7. ГАРАНТИИ КАЧЕСТВА ПО СДАННЫМ РАБОТАМ</w:t>
      </w:r>
    </w:p>
    <w:p w:rsidR="000A6534" w:rsidRPr="007B7834" w:rsidRDefault="000A6534" w:rsidP="000A6534">
      <w:pPr>
        <w:spacing w:after="0" w:line="240" w:lineRule="auto"/>
        <w:jc w:val="both"/>
        <w:rPr>
          <w:color w:val="000000"/>
        </w:rPr>
      </w:pPr>
      <w:r w:rsidRPr="007B7834">
        <w:rPr>
          <w:b/>
          <w:color w:val="000000"/>
        </w:rPr>
        <w:t xml:space="preserve">7.1. </w:t>
      </w:r>
      <w:r w:rsidRPr="007B7834">
        <w:rPr>
          <w:color w:val="000000"/>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0A6534" w:rsidRDefault="000A6534" w:rsidP="000A6534">
      <w:pPr>
        <w:spacing w:after="0" w:line="240" w:lineRule="auto"/>
        <w:jc w:val="both"/>
        <w:rPr>
          <w:color w:val="000000"/>
        </w:rPr>
      </w:pPr>
      <w:r w:rsidRPr="007B7834">
        <w:rPr>
          <w:b/>
          <w:color w:val="000000"/>
        </w:rPr>
        <w:t>7.2</w:t>
      </w:r>
      <w:r w:rsidRPr="007B7834">
        <w:rPr>
          <w:color w:val="000000"/>
        </w:rPr>
        <w:t>. Гарантийный срок на выполненные работы</w:t>
      </w:r>
      <w:r>
        <w:rPr>
          <w:color w:val="000000"/>
        </w:rPr>
        <w:t xml:space="preserve"> составляет </w:t>
      </w:r>
      <w:r w:rsidRPr="00914B72">
        <w:rPr>
          <w:b/>
          <w:color w:val="000000"/>
        </w:rPr>
        <w:t>2 (Два) года</w:t>
      </w:r>
      <w:r>
        <w:rPr>
          <w:color w:val="000000"/>
        </w:rPr>
        <w:t>.</w:t>
      </w:r>
    </w:p>
    <w:p w:rsidR="000A6534" w:rsidRPr="007B7834" w:rsidRDefault="000A6534" w:rsidP="000A6534">
      <w:pPr>
        <w:spacing w:after="0" w:line="240" w:lineRule="auto"/>
        <w:jc w:val="both"/>
        <w:rPr>
          <w:color w:val="000000"/>
        </w:rPr>
      </w:pPr>
      <w:r>
        <w:rPr>
          <w:color w:val="000000"/>
        </w:rPr>
        <w:t xml:space="preserve">Гарантийный срок </w:t>
      </w:r>
      <w:r w:rsidRPr="007B7834">
        <w:rPr>
          <w:color w:val="000000"/>
        </w:rPr>
        <w:t>начинается с момента подписания акта приемочн</w:t>
      </w:r>
      <w:r>
        <w:rPr>
          <w:color w:val="000000"/>
        </w:rPr>
        <w:t>ой комиссией. Гарантийные обязательства</w:t>
      </w:r>
      <w:r w:rsidRPr="007B7834">
        <w:rPr>
          <w:color w:val="000000"/>
        </w:rPr>
        <w:t xml:space="preserve"> оформляются в виде паспорта в составе исполнительной документации.</w:t>
      </w:r>
    </w:p>
    <w:p w:rsidR="000A6534" w:rsidRPr="005D1789" w:rsidRDefault="000A6534" w:rsidP="000A6534">
      <w:pPr>
        <w:spacing w:after="0" w:line="240" w:lineRule="auto"/>
        <w:jc w:val="both"/>
        <w:rPr>
          <w:color w:val="000000"/>
        </w:rPr>
      </w:pPr>
      <w:r w:rsidRPr="005D1789">
        <w:rPr>
          <w:b/>
          <w:color w:val="000000"/>
        </w:rPr>
        <w:t>7.3.</w:t>
      </w:r>
      <w:r w:rsidRPr="005D1789">
        <w:rPr>
          <w:color w:val="000000"/>
        </w:rPr>
        <w:t xml:space="preserve"> Подрядчик осуще</w:t>
      </w:r>
      <w:r>
        <w:rPr>
          <w:color w:val="000000"/>
        </w:rPr>
        <w:t>ствляет контроль за гарантийным</w:t>
      </w:r>
      <w:r w:rsidRPr="005D1789">
        <w:rPr>
          <w:color w:val="000000"/>
        </w:rPr>
        <w:t xml:space="preserve"> объект</w:t>
      </w:r>
      <w:r>
        <w:rPr>
          <w:color w:val="000000"/>
        </w:rPr>
        <w:t>ом</w:t>
      </w:r>
      <w:r w:rsidRPr="005D1789">
        <w:rPr>
          <w:color w:val="000000"/>
        </w:rPr>
        <w:t xml:space="preserve"> и письменно информирует Заказчика об ухудшении состояния данн</w:t>
      </w:r>
      <w:r>
        <w:rPr>
          <w:color w:val="000000"/>
        </w:rPr>
        <w:t>ого</w:t>
      </w:r>
      <w:r w:rsidRPr="005D1789">
        <w:rPr>
          <w:color w:val="000000"/>
        </w:rPr>
        <w:t xml:space="preserve"> объект</w:t>
      </w:r>
      <w:r>
        <w:rPr>
          <w:color w:val="000000"/>
        </w:rPr>
        <w:t>а</w:t>
      </w:r>
      <w:r w:rsidRPr="005D1789">
        <w:rPr>
          <w:color w:val="000000"/>
        </w:rPr>
        <w:t xml:space="preserve"> в период гарантийных обязатель</w:t>
      </w:r>
      <w:proofErr w:type="gramStart"/>
      <w:r w:rsidRPr="005D1789">
        <w:rPr>
          <w:color w:val="000000"/>
        </w:rPr>
        <w:t>ств дл</w:t>
      </w:r>
      <w:proofErr w:type="gramEnd"/>
      <w:r w:rsidRPr="005D1789">
        <w:rPr>
          <w:color w:val="000000"/>
        </w:rPr>
        <w:t xml:space="preserve">я согласования порядка и сроков их устранения. </w:t>
      </w:r>
    </w:p>
    <w:p w:rsidR="000A6534" w:rsidRDefault="000A6534" w:rsidP="000A6534">
      <w:pPr>
        <w:spacing w:after="0" w:line="240" w:lineRule="auto"/>
        <w:jc w:val="both"/>
        <w:rPr>
          <w:color w:val="000000"/>
        </w:rPr>
      </w:pPr>
      <w:r w:rsidRPr="005D1789">
        <w:rPr>
          <w:b/>
          <w:color w:val="000000"/>
        </w:rPr>
        <w:t>7.4</w:t>
      </w:r>
      <w:r w:rsidRPr="005D1789">
        <w:rPr>
          <w:color w:val="000000"/>
        </w:rPr>
        <w:t>. Если в период гарантийного срока Заказчиком обнаружатся дефекты, то Подрядчик о</w:t>
      </w:r>
      <w:r>
        <w:rPr>
          <w:color w:val="000000"/>
        </w:rPr>
        <w:t>бязан их устранить за свой счет</w:t>
      </w:r>
      <w:r w:rsidRPr="005D1789">
        <w:rPr>
          <w:color w:val="000000"/>
        </w:rPr>
        <w:t xml:space="preserve"> </w:t>
      </w:r>
      <w:r>
        <w:rPr>
          <w:color w:val="000000"/>
        </w:rPr>
        <w:t>в течение</w:t>
      </w:r>
      <w:r w:rsidRPr="007E55DF">
        <w:rPr>
          <w:color w:val="000000"/>
        </w:rPr>
        <w:t xml:space="preserve"> </w:t>
      </w:r>
      <w:r>
        <w:rPr>
          <w:color w:val="000000"/>
        </w:rPr>
        <w:t xml:space="preserve">3 </w:t>
      </w:r>
      <w:r w:rsidRPr="007E55DF">
        <w:rPr>
          <w:color w:val="000000"/>
        </w:rPr>
        <w:t>суток</w:t>
      </w:r>
      <w:r w:rsidRPr="005D1789">
        <w:rPr>
          <w:color w:val="000000"/>
        </w:rPr>
        <w:t>. Для участия в составлении акта, фиксирующего дефекты</w:t>
      </w:r>
      <w:r>
        <w:rPr>
          <w:color w:val="000000"/>
        </w:rPr>
        <w:t>, согласования порядка их устранения,</w:t>
      </w:r>
      <w:r w:rsidRPr="005D1789">
        <w:rPr>
          <w:color w:val="000000"/>
        </w:rPr>
        <w:t xml:space="preserve">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w:t>
      </w:r>
      <w:r>
        <w:rPr>
          <w:color w:val="000000"/>
        </w:rPr>
        <w:t>и</w:t>
      </w:r>
      <w:r w:rsidRPr="005D1789">
        <w:rPr>
          <w:color w:val="000000"/>
        </w:rPr>
        <w:t>сания акта не освобождает его от обязанности устранить выявленные дефекты.</w:t>
      </w:r>
    </w:p>
    <w:p w:rsidR="000A6534" w:rsidRPr="005D1789" w:rsidRDefault="000A6534" w:rsidP="000A6534">
      <w:pPr>
        <w:spacing w:after="0" w:line="240" w:lineRule="auto"/>
        <w:jc w:val="both"/>
        <w:rPr>
          <w:color w:val="000000"/>
        </w:rPr>
      </w:pPr>
      <w:r w:rsidRPr="005D1789">
        <w:rPr>
          <w:b/>
          <w:color w:val="000000"/>
        </w:rPr>
        <w:t>7.5.</w:t>
      </w:r>
      <w:r w:rsidRPr="005D1789">
        <w:rPr>
          <w:color w:val="000000"/>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0A6534" w:rsidRPr="005D1789" w:rsidRDefault="000A6534" w:rsidP="000A6534">
      <w:pPr>
        <w:spacing w:after="0" w:line="240" w:lineRule="auto"/>
        <w:jc w:val="both"/>
        <w:rPr>
          <w:color w:val="000000"/>
        </w:rPr>
      </w:pPr>
      <w:r w:rsidRPr="005D1789">
        <w:rPr>
          <w:b/>
          <w:color w:val="000000"/>
        </w:rPr>
        <w:t>7.6.</w:t>
      </w:r>
      <w:r w:rsidRPr="005D1789">
        <w:rPr>
          <w:color w:val="000000"/>
        </w:rPr>
        <w:t xml:space="preserve"> Если гарантийные обязательства не выполняются в установленные сроки, Подрядчик уплачивает Заказчику неустойку</w:t>
      </w:r>
      <w:r>
        <w:rPr>
          <w:color w:val="000000"/>
        </w:rPr>
        <w:t xml:space="preserve"> (штраф, пени), предусмотренную п. 6.4</w:t>
      </w:r>
      <w:r w:rsidRPr="005D1789">
        <w:rPr>
          <w:color w:val="000000"/>
        </w:rPr>
        <w:t>. настоящего контракта.</w:t>
      </w:r>
    </w:p>
    <w:p w:rsidR="000A6534" w:rsidRDefault="000A6534" w:rsidP="000A6534">
      <w:pPr>
        <w:spacing w:after="0" w:line="240" w:lineRule="auto"/>
        <w:jc w:val="both"/>
        <w:rPr>
          <w:color w:val="000000"/>
        </w:rPr>
      </w:pPr>
      <w:r w:rsidRPr="005D1789">
        <w:rPr>
          <w:b/>
          <w:bCs/>
          <w:color w:val="000000"/>
        </w:rPr>
        <w:lastRenderedPageBreak/>
        <w:t xml:space="preserve">7.7. </w:t>
      </w:r>
      <w:r w:rsidRPr="005D1789">
        <w:rPr>
          <w:color w:val="000000"/>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0A6534" w:rsidRPr="00DD1CB0" w:rsidRDefault="000A6534" w:rsidP="00F61D56">
      <w:pPr>
        <w:tabs>
          <w:tab w:val="left" w:pos="3396"/>
        </w:tabs>
        <w:spacing w:after="0" w:line="240" w:lineRule="auto"/>
        <w:jc w:val="center"/>
        <w:rPr>
          <w:b/>
          <w:caps/>
        </w:rPr>
      </w:pPr>
      <w:r>
        <w:rPr>
          <w:b/>
          <w:caps/>
        </w:rPr>
        <w:t>8</w:t>
      </w:r>
      <w:r w:rsidRPr="00DD1CB0">
        <w:rPr>
          <w:b/>
          <w:caps/>
        </w:rPr>
        <w:t>. Обстоятельства непреодолимой силы</w:t>
      </w:r>
    </w:p>
    <w:p w:rsidR="000A6534" w:rsidRPr="00DD1CB0" w:rsidRDefault="000A6534" w:rsidP="000A6534">
      <w:pPr>
        <w:spacing w:after="0" w:line="240" w:lineRule="auto"/>
        <w:jc w:val="both"/>
      </w:pPr>
      <w:r>
        <w:rPr>
          <w:b/>
        </w:rPr>
        <w:t>8</w:t>
      </w:r>
      <w:r w:rsidRPr="00DD1CB0">
        <w:rPr>
          <w:b/>
        </w:rPr>
        <w:t>.1.</w:t>
      </w:r>
      <w:r w:rsidRPr="00DD1CB0">
        <w:t xml:space="preserve"> </w:t>
      </w:r>
      <w:proofErr w:type="gramStart"/>
      <w:r w:rsidRPr="00DD1CB0">
        <w:t xml:space="preserve">Стороны освобождаются от ответственности за частичное или полное неисполнение обязательств по </w:t>
      </w:r>
      <w:r>
        <w:t>к</w:t>
      </w:r>
      <w:r w:rsidRPr="00DD1CB0">
        <w:t>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0A6534" w:rsidRPr="00DD1CB0" w:rsidRDefault="000A6534" w:rsidP="000A6534">
      <w:pPr>
        <w:spacing w:after="0" w:line="240" w:lineRule="auto"/>
        <w:jc w:val="both"/>
      </w:pPr>
      <w:r>
        <w:rPr>
          <w:b/>
        </w:rPr>
        <w:t>8</w:t>
      </w:r>
      <w:r w:rsidRPr="00DD1CB0">
        <w:rPr>
          <w:b/>
        </w:rPr>
        <w:t>.2.</w:t>
      </w:r>
      <w:r w:rsidRPr="00DD1CB0">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0A6534" w:rsidRPr="00DD1CB0" w:rsidRDefault="000A6534" w:rsidP="000A6534">
      <w:pPr>
        <w:spacing w:after="0" w:line="240" w:lineRule="auto"/>
        <w:jc w:val="both"/>
      </w:pPr>
      <w:r>
        <w:rPr>
          <w:b/>
        </w:rPr>
        <w:t>8</w:t>
      </w:r>
      <w:r w:rsidRPr="00DD1CB0">
        <w:rPr>
          <w:b/>
        </w:rPr>
        <w:t>.3.</w:t>
      </w:r>
      <w:r w:rsidRPr="00DD1CB0">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0A6534" w:rsidRPr="00DD1CB0" w:rsidRDefault="000A6534" w:rsidP="000A6534">
      <w:pPr>
        <w:pStyle w:val="a6"/>
        <w:spacing w:after="0" w:line="240" w:lineRule="auto"/>
        <w:jc w:val="center"/>
        <w:rPr>
          <w:b/>
        </w:rPr>
      </w:pPr>
      <w:r>
        <w:rPr>
          <w:b/>
        </w:rPr>
        <w:t>9</w:t>
      </w:r>
      <w:r w:rsidRPr="00DD1CB0">
        <w:rPr>
          <w:b/>
        </w:rPr>
        <w:t>. СРОК ДЕЙСТВИЯ КОНТРАКТА</w:t>
      </w:r>
    </w:p>
    <w:p w:rsidR="000A6534" w:rsidRPr="00DD1CB0" w:rsidRDefault="000A6534" w:rsidP="000A6534">
      <w:pPr>
        <w:spacing w:after="0" w:line="240" w:lineRule="auto"/>
        <w:jc w:val="both"/>
      </w:pPr>
      <w:r>
        <w:rPr>
          <w:b/>
        </w:rPr>
        <w:t>9</w:t>
      </w:r>
      <w:r w:rsidRPr="00DD1CB0">
        <w:rPr>
          <w:b/>
        </w:rPr>
        <w:t xml:space="preserve">.1. </w:t>
      </w:r>
      <w:r w:rsidRPr="00DD1CB0">
        <w:t>Настоящий контра</w:t>
      </w:r>
      <w:proofErr w:type="gramStart"/>
      <w:r w:rsidRPr="00DD1CB0">
        <w:t>кт вст</w:t>
      </w:r>
      <w:proofErr w:type="gramEnd"/>
      <w:r w:rsidRPr="00DD1CB0">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0A6534" w:rsidRDefault="000A6534" w:rsidP="000A6534">
      <w:pPr>
        <w:pStyle w:val="a6"/>
        <w:spacing w:after="0" w:line="240" w:lineRule="auto"/>
        <w:jc w:val="both"/>
      </w:pPr>
      <w:r>
        <w:rPr>
          <w:b/>
        </w:rPr>
        <w:t>9</w:t>
      </w:r>
      <w:r w:rsidRPr="00DD1CB0">
        <w:rPr>
          <w:b/>
        </w:rPr>
        <w:t>.2.</w:t>
      </w:r>
      <w:r w:rsidRPr="00DD1CB0">
        <w:t xml:space="preserve"> Окончание срока действия</w:t>
      </w:r>
      <w:r>
        <w:t xml:space="preserve"> контракта не освобождает С</w:t>
      </w:r>
      <w:r w:rsidRPr="00DD1CB0">
        <w:t>тороны от ответственности за нарушение его условий в период действия настоящего контракта.</w:t>
      </w:r>
    </w:p>
    <w:p w:rsidR="000A6534" w:rsidRPr="008347E3" w:rsidRDefault="000A6534" w:rsidP="000A6534">
      <w:pPr>
        <w:spacing w:after="0" w:line="240" w:lineRule="auto"/>
        <w:jc w:val="center"/>
        <w:rPr>
          <w:b/>
        </w:rPr>
      </w:pPr>
      <w:r>
        <w:rPr>
          <w:b/>
        </w:rPr>
        <w:t>10</w:t>
      </w:r>
      <w:r w:rsidRPr="008347E3">
        <w:rPr>
          <w:b/>
        </w:rPr>
        <w:t>. ОСНОВАНИЯ И ПОРЯДОК ИЗМЕНЕНИЯ И РАСТОРЖЕНИЯ КОНТРАКТА</w:t>
      </w:r>
    </w:p>
    <w:p w:rsidR="000A6534" w:rsidRPr="003D52CE" w:rsidRDefault="000A6534" w:rsidP="000A6534">
      <w:pPr>
        <w:spacing w:after="0" w:line="240" w:lineRule="auto"/>
        <w:jc w:val="both"/>
        <w:rPr>
          <w:szCs w:val="28"/>
        </w:rPr>
      </w:pPr>
      <w:r>
        <w:rPr>
          <w:b/>
          <w:szCs w:val="28"/>
        </w:rPr>
        <w:t>10</w:t>
      </w:r>
      <w:r w:rsidRPr="003D52CE">
        <w:rPr>
          <w:b/>
          <w:szCs w:val="28"/>
        </w:rPr>
        <w:t>.1.</w:t>
      </w:r>
      <w:r w:rsidRPr="003D52CE">
        <w:rPr>
          <w:szCs w:val="28"/>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A6534" w:rsidRPr="003D52CE" w:rsidRDefault="000A6534" w:rsidP="000A6534">
      <w:pPr>
        <w:spacing w:after="0" w:line="240" w:lineRule="auto"/>
        <w:jc w:val="both"/>
      </w:pPr>
      <w:r w:rsidRPr="003D52CE">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3D52CE">
        <w:t>п.</w:t>
      </w:r>
      <w:proofErr w:type="gramStart"/>
      <w:r w:rsidRPr="003D52CE">
        <w:t>п</w:t>
      </w:r>
      <w:proofErr w:type="spellEnd"/>
      <w:r w:rsidRPr="003D52CE">
        <w:t>. б</w:t>
      </w:r>
      <w:proofErr w:type="gramEnd"/>
      <w:r w:rsidRPr="003D52CE">
        <w:t xml:space="preserve"> п.1 ч.1 ст. 95 Федерального закона от 05.04.2013 № 44-ФЗ;</w:t>
      </w:r>
    </w:p>
    <w:p w:rsidR="000A6534" w:rsidRPr="003D52CE" w:rsidRDefault="000A6534" w:rsidP="000A6534">
      <w:pPr>
        <w:spacing w:after="0" w:line="240" w:lineRule="auto"/>
        <w:jc w:val="both"/>
      </w:pPr>
      <w:r w:rsidRPr="003D52CE">
        <w:t xml:space="preserve">- </w:t>
      </w:r>
      <w:r w:rsidRPr="003D52CE">
        <w:rPr>
          <w:szCs w:val="28"/>
        </w:rPr>
        <w:t>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0A6534" w:rsidRPr="003D52CE" w:rsidRDefault="000A6534" w:rsidP="000A6534">
      <w:pPr>
        <w:spacing w:after="0" w:line="240" w:lineRule="auto"/>
        <w:jc w:val="both"/>
        <w:outlineLvl w:val="0"/>
        <w:rPr>
          <w:szCs w:val="28"/>
          <w:highlight w:val="yellow"/>
        </w:rPr>
      </w:pPr>
      <w:r>
        <w:rPr>
          <w:b/>
          <w:szCs w:val="28"/>
        </w:rPr>
        <w:t>10</w:t>
      </w:r>
      <w:r w:rsidRPr="003D52CE">
        <w:rPr>
          <w:b/>
          <w:szCs w:val="28"/>
        </w:rPr>
        <w:t>.2</w:t>
      </w:r>
      <w:r w:rsidRPr="003D52CE">
        <w:rPr>
          <w:szCs w:val="28"/>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0A6534" w:rsidRPr="003D52CE" w:rsidRDefault="000A6534" w:rsidP="000A6534">
      <w:pPr>
        <w:tabs>
          <w:tab w:val="num" w:pos="540"/>
        </w:tabs>
        <w:spacing w:after="0" w:line="240" w:lineRule="auto"/>
        <w:ind w:firstLine="709"/>
        <w:jc w:val="both"/>
      </w:pPr>
      <w:r w:rsidRPr="003D52CE">
        <w:t xml:space="preserve">Расторжение </w:t>
      </w:r>
      <w:r w:rsidRPr="003D52CE">
        <w:rPr>
          <w:rFonts w:eastAsia="Calibri"/>
          <w:lang w:eastAsia="en-US"/>
        </w:rPr>
        <w:t>Контракта</w:t>
      </w:r>
      <w:r w:rsidRPr="003D52CE">
        <w:t xml:space="preserve"> в связи с односторонним отказом Стороны от исполнения </w:t>
      </w:r>
      <w:r w:rsidRPr="003D52CE">
        <w:rPr>
          <w:rFonts w:eastAsia="Calibri"/>
          <w:lang w:eastAsia="en-US"/>
        </w:rPr>
        <w:t xml:space="preserve">Контракта </w:t>
      </w:r>
      <w:r w:rsidRPr="003D52CE">
        <w:t>осуществляется в порядке, установленном статьей 95 Федерального закона от 05.04.2013 № 44-ФЗ «О закупках товаров, работ, услуг для обеспечения государственных и муниципальных нужд».</w:t>
      </w:r>
    </w:p>
    <w:p w:rsidR="000A6534" w:rsidRDefault="000A6534" w:rsidP="000A6534">
      <w:pPr>
        <w:spacing w:after="0" w:line="240" w:lineRule="auto"/>
        <w:jc w:val="both"/>
        <w:rPr>
          <w:szCs w:val="28"/>
        </w:rPr>
      </w:pPr>
      <w:r>
        <w:rPr>
          <w:b/>
          <w:szCs w:val="28"/>
        </w:rPr>
        <w:t>10</w:t>
      </w:r>
      <w:r w:rsidRPr="003D52CE">
        <w:rPr>
          <w:b/>
          <w:szCs w:val="28"/>
        </w:rPr>
        <w:t>.3.</w:t>
      </w:r>
      <w:r w:rsidRPr="003D52CE">
        <w:rPr>
          <w:szCs w:val="28"/>
        </w:rPr>
        <w:t xml:space="preserve"> Все изменения и дополнения к настоящему контракту</w:t>
      </w:r>
      <w:r>
        <w:rPr>
          <w:szCs w:val="28"/>
        </w:rPr>
        <w:t>, кроме п.9.4 настоящего контракта,</w:t>
      </w:r>
      <w:r w:rsidRPr="003D52CE">
        <w:rPr>
          <w:szCs w:val="28"/>
        </w:rPr>
        <w:t xml:space="preserve">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0A6534" w:rsidRPr="001D4869" w:rsidRDefault="000A6534" w:rsidP="000A6534">
      <w:pPr>
        <w:spacing w:after="0" w:line="240" w:lineRule="auto"/>
        <w:jc w:val="both"/>
      </w:pPr>
      <w:r>
        <w:rPr>
          <w:b/>
          <w:szCs w:val="28"/>
        </w:rPr>
        <w:t>10</w:t>
      </w:r>
      <w:r w:rsidRPr="001D4869">
        <w:rPr>
          <w:b/>
          <w:szCs w:val="28"/>
        </w:rPr>
        <w:t>.4</w:t>
      </w:r>
      <w:r>
        <w:rPr>
          <w:b/>
          <w:szCs w:val="28"/>
        </w:rPr>
        <w:t xml:space="preserve">. </w:t>
      </w:r>
      <w:r>
        <w:rPr>
          <w:szCs w:val="28"/>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Pr>
          <w:szCs w:val="28"/>
        </w:rPr>
        <w:t>с даты</w:t>
      </w:r>
      <w:proofErr w:type="gramEnd"/>
      <w:r>
        <w:rPr>
          <w:szCs w:val="28"/>
        </w:rPr>
        <w:t xml:space="preserve"> произошедших изменений. При этом заключения дополнительного соглашения между Сторонами не требуется.</w:t>
      </w:r>
    </w:p>
    <w:p w:rsidR="000A6534" w:rsidRPr="005D6F72" w:rsidRDefault="00F61D56" w:rsidP="00F61D56">
      <w:pPr>
        <w:tabs>
          <w:tab w:val="left" w:pos="2690"/>
        </w:tabs>
        <w:spacing w:after="0" w:line="240" w:lineRule="auto"/>
        <w:jc w:val="both"/>
        <w:rPr>
          <w:b/>
          <w:color w:val="000000"/>
        </w:rPr>
      </w:pPr>
      <w:r>
        <w:tab/>
      </w:r>
      <w:r w:rsidR="000A6534" w:rsidRPr="005D6F72">
        <w:rPr>
          <w:b/>
          <w:color w:val="000000"/>
        </w:rPr>
        <w:t>11. ПОРЯДОК УРЕГУЛИРОВАНИЯ СПОРОВ</w:t>
      </w:r>
    </w:p>
    <w:p w:rsidR="000A6534" w:rsidRPr="005D6F72" w:rsidRDefault="000A6534" w:rsidP="000A6534">
      <w:pPr>
        <w:tabs>
          <w:tab w:val="num" w:pos="360"/>
          <w:tab w:val="num" w:pos="540"/>
        </w:tabs>
        <w:spacing w:after="0" w:line="240" w:lineRule="auto"/>
        <w:jc w:val="both"/>
      </w:pPr>
      <w:r w:rsidRPr="005D6F72">
        <w:rPr>
          <w:b/>
        </w:rPr>
        <w:t xml:space="preserve">11.1. </w:t>
      </w:r>
      <w:r w:rsidRPr="005D6F72">
        <w:t>Претензионный порядок досудебного урегулирования споров, вытекающих из контракта, является для Сторон обязательным.</w:t>
      </w:r>
    </w:p>
    <w:p w:rsidR="000A6534" w:rsidRPr="005D6F72" w:rsidRDefault="000A6534" w:rsidP="000A6534">
      <w:pPr>
        <w:tabs>
          <w:tab w:val="num" w:pos="360"/>
          <w:tab w:val="num" w:pos="540"/>
        </w:tabs>
        <w:spacing w:after="0" w:line="240" w:lineRule="auto"/>
        <w:jc w:val="both"/>
      </w:pPr>
      <w:r w:rsidRPr="005D6F72">
        <w:rPr>
          <w:b/>
        </w:rPr>
        <w:t>11.2.</w:t>
      </w:r>
      <w:r w:rsidRPr="005D6F72">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0A6534" w:rsidRPr="005D6F72" w:rsidRDefault="000A6534" w:rsidP="000A6534">
      <w:pPr>
        <w:tabs>
          <w:tab w:val="num" w:pos="360"/>
          <w:tab w:val="num" w:pos="540"/>
        </w:tabs>
        <w:spacing w:after="0" w:line="240" w:lineRule="auto"/>
        <w:jc w:val="both"/>
      </w:pPr>
      <w:r w:rsidRPr="005D6F72">
        <w:rPr>
          <w:b/>
        </w:rPr>
        <w:t>11.3.</w:t>
      </w:r>
      <w:r w:rsidRPr="005D6F72">
        <w:t xml:space="preserve"> Допускается направление Сторонами претензионных писем иными способами: по факсу, электронной почте или </w:t>
      </w:r>
      <w:proofErr w:type="gramStart"/>
      <w:r w:rsidRPr="005D6F72">
        <w:t>экспресс-почтой</w:t>
      </w:r>
      <w:proofErr w:type="gramEnd"/>
      <w:r w:rsidRPr="005D6F72">
        <w:t>.</w:t>
      </w:r>
    </w:p>
    <w:p w:rsidR="000A6534" w:rsidRPr="005D6F72" w:rsidRDefault="000A6534" w:rsidP="000A6534">
      <w:pPr>
        <w:tabs>
          <w:tab w:val="num" w:pos="540"/>
        </w:tabs>
        <w:spacing w:after="0" w:line="240" w:lineRule="auto"/>
        <w:jc w:val="both"/>
      </w:pPr>
      <w:r w:rsidRPr="005D6F72">
        <w:rPr>
          <w:b/>
        </w:rPr>
        <w:t>11.4.</w:t>
      </w:r>
      <w:r w:rsidRPr="005D6F72">
        <w:tab/>
        <w:t xml:space="preserve">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w:t>
      </w:r>
      <w:r w:rsidRPr="005D6F72">
        <w:lastRenderedPageBreak/>
        <w:t>соблюдением претензионного порядка.</w:t>
      </w:r>
    </w:p>
    <w:p w:rsidR="000A6534" w:rsidRPr="005D6F72" w:rsidRDefault="000A6534" w:rsidP="000A6534">
      <w:pPr>
        <w:spacing w:after="0" w:line="240" w:lineRule="auto"/>
        <w:jc w:val="center"/>
        <w:rPr>
          <w:b/>
          <w:color w:val="000000"/>
        </w:rPr>
      </w:pPr>
      <w:r w:rsidRPr="005D6F72">
        <w:rPr>
          <w:b/>
          <w:color w:val="000000"/>
        </w:rPr>
        <w:t>12. ПРОЧИЕ УСЛОВИЯ</w:t>
      </w:r>
    </w:p>
    <w:p w:rsidR="000A6534" w:rsidRPr="005D6F72" w:rsidRDefault="000A6534" w:rsidP="000A6534">
      <w:pPr>
        <w:tabs>
          <w:tab w:val="num" w:pos="540"/>
        </w:tabs>
        <w:spacing w:after="0" w:line="240" w:lineRule="auto"/>
        <w:jc w:val="both"/>
      </w:pPr>
      <w:r w:rsidRPr="005D6F72">
        <w:rPr>
          <w:b/>
        </w:rPr>
        <w:t>12.1.</w:t>
      </w:r>
      <w:r w:rsidRPr="005D6F72">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0A6534" w:rsidRPr="005D6F72" w:rsidRDefault="000A6534" w:rsidP="000A6534">
      <w:pPr>
        <w:tabs>
          <w:tab w:val="num" w:pos="540"/>
        </w:tabs>
        <w:spacing w:after="0" w:line="240" w:lineRule="auto"/>
        <w:jc w:val="both"/>
      </w:pPr>
      <w:r w:rsidRPr="005D6F72">
        <w:rPr>
          <w:b/>
        </w:rPr>
        <w:t xml:space="preserve">12.2. </w:t>
      </w:r>
      <w:r w:rsidRPr="005D6F72">
        <w:t>Взаимоотношения сторон, не урегулированные настоящим контрактом, регулируются действующим законодательством РФ.</w:t>
      </w:r>
    </w:p>
    <w:p w:rsidR="000A6534" w:rsidRPr="005D6F72" w:rsidRDefault="000A6534" w:rsidP="000A6534">
      <w:pPr>
        <w:spacing w:after="0" w:line="240" w:lineRule="auto"/>
        <w:jc w:val="center"/>
        <w:rPr>
          <w:b/>
          <w:color w:val="000000"/>
        </w:rPr>
      </w:pPr>
      <w:r w:rsidRPr="005D6F72">
        <w:rPr>
          <w:b/>
          <w:color w:val="000000"/>
        </w:rPr>
        <w:t>13. АДРЕСА И БАНКОВСКИЕ РЕКВИЗИТЫ СТОРОН</w:t>
      </w:r>
    </w:p>
    <w:p w:rsidR="000A6534" w:rsidRPr="005D6F72" w:rsidRDefault="000A6534" w:rsidP="000A6534">
      <w:pPr>
        <w:spacing w:after="0" w:line="240" w:lineRule="auto"/>
        <w:rPr>
          <w:b/>
          <w:color w:val="000000"/>
        </w:rPr>
      </w:pPr>
      <w:r w:rsidRPr="005D6F72">
        <w:rPr>
          <w:b/>
          <w:color w:val="000000"/>
        </w:rPr>
        <w:t>Заказчик –</w:t>
      </w:r>
      <w:r w:rsidRPr="005D6F72">
        <w:rPr>
          <w:color w:val="000000"/>
        </w:rPr>
        <w:t xml:space="preserve"> </w:t>
      </w:r>
      <w:r w:rsidRPr="005D6F72">
        <w:rPr>
          <w:b/>
          <w:color w:val="000000"/>
        </w:rPr>
        <w:t>Управление благоустройства Администрации города Иванова</w:t>
      </w:r>
    </w:p>
    <w:p w:rsidR="000A6534" w:rsidRPr="005D6F72" w:rsidRDefault="000A6534" w:rsidP="000A6534">
      <w:pPr>
        <w:spacing w:after="0" w:line="240" w:lineRule="auto"/>
        <w:rPr>
          <w:color w:val="000000"/>
        </w:rPr>
      </w:pPr>
      <w:proofErr w:type="gramStart"/>
      <w:r w:rsidRPr="005D6F72">
        <w:rPr>
          <w:color w:val="000000"/>
        </w:rPr>
        <w:t>153000, г. Иваново, пл. Революции, д.6, к.1203, тел. 32-72-94</w:t>
      </w:r>
      <w:proofErr w:type="gramEnd"/>
    </w:p>
    <w:p w:rsidR="000A6534" w:rsidRPr="005D6F72" w:rsidRDefault="000A6534" w:rsidP="000A6534">
      <w:pPr>
        <w:spacing w:after="0" w:line="240" w:lineRule="auto"/>
        <w:jc w:val="both"/>
        <w:rPr>
          <w:color w:val="000000"/>
        </w:rPr>
      </w:pPr>
      <w:r w:rsidRPr="005D6F72">
        <w:rPr>
          <w:color w:val="000000"/>
        </w:rPr>
        <w:t xml:space="preserve">Адрес электронной почты: </w:t>
      </w:r>
      <w:proofErr w:type="spellStart"/>
      <w:r w:rsidRPr="005D6F72">
        <w:rPr>
          <w:color w:val="000000"/>
          <w:lang w:val="en-US"/>
        </w:rPr>
        <w:t>blag</w:t>
      </w:r>
      <w:proofErr w:type="spellEnd"/>
      <w:r w:rsidRPr="005D6F72">
        <w:rPr>
          <w:color w:val="000000"/>
        </w:rPr>
        <w:t>@</w:t>
      </w:r>
      <w:proofErr w:type="spellStart"/>
      <w:r w:rsidRPr="005D6F72">
        <w:rPr>
          <w:color w:val="000000"/>
          <w:lang w:val="en-US"/>
        </w:rPr>
        <w:t>ivgoradm</w:t>
      </w:r>
      <w:proofErr w:type="spellEnd"/>
      <w:r w:rsidRPr="005D6F72">
        <w:rPr>
          <w:color w:val="000000"/>
        </w:rPr>
        <w:t>.</w:t>
      </w:r>
      <w:proofErr w:type="spellStart"/>
      <w:r w:rsidRPr="005D6F72">
        <w:rPr>
          <w:color w:val="000000"/>
          <w:lang w:val="en-US"/>
        </w:rPr>
        <w:t>ru</w:t>
      </w:r>
      <w:proofErr w:type="spellEnd"/>
    </w:p>
    <w:p w:rsidR="000A6534" w:rsidRPr="005D6F72" w:rsidRDefault="000A6534" w:rsidP="000A6534">
      <w:pPr>
        <w:spacing w:after="0" w:line="240" w:lineRule="auto"/>
        <w:rPr>
          <w:color w:val="000000"/>
        </w:rPr>
      </w:pPr>
      <w:r w:rsidRPr="005D6F72">
        <w:rPr>
          <w:color w:val="000000"/>
        </w:rPr>
        <w:t>Лицевой счет в финансово-казначейском управлении Администрации города Иванова</w:t>
      </w:r>
    </w:p>
    <w:p w:rsidR="000A6534" w:rsidRDefault="000A6534" w:rsidP="000A6534">
      <w:pPr>
        <w:spacing w:after="0" w:line="240" w:lineRule="auto"/>
        <w:rPr>
          <w:color w:val="000000"/>
        </w:rPr>
      </w:pPr>
      <w:r w:rsidRPr="005D6F72">
        <w:rPr>
          <w:color w:val="000000"/>
        </w:rPr>
        <w:t>ИНН 3728023270  КПП 370201001</w:t>
      </w:r>
    </w:p>
    <w:p w:rsidR="000A6534" w:rsidRPr="005D6F72" w:rsidRDefault="000A6534" w:rsidP="000A6534">
      <w:pPr>
        <w:spacing w:after="0" w:line="240" w:lineRule="auto"/>
        <w:rPr>
          <w:color w:val="000000"/>
        </w:rPr>
      </w:pPr>
    </w:p>
    <w:p w:rsidR="000A6534" w:rsidRDefault="000A6534" w:rsidP="000A6534">
      <w:pPr>
        <w:spacing w:after="0" w:line="240" w:lineRule="auto"/>
        <w:jc w:val="both"/>
        <w:rPr>
          <w:color w:val="000000"/>
        </w:rPr>
      </w:pPr>
    </w:p>
    <w:p w:rsidR="000A6534" w:rsidRPr="005D6F72" w:rsidRDefault="000A6534" w:rsidP="000A6534">
      <w:pPr>
        <w:spacing w:after="0" w:line="240" w:lineRule="auto"/>
        <w:jc w:val="both"/>
        <w:rPr>
          <w:color w:val="000000"/>
        </w:rPr>
      </w:pPr>
      <w:r w:rsidRPr="005D6F72">
        <w:rPr>
          <w:color w:val="000000"/>
        </w:rPr>
        <w:t>Начальник управления</w:t>
      </w:r>
      <w:r w:rsidRPr="005D6F72">
        <w:rPr>
          <w:color w:val="000000"/>
        </w:rPr>
        <w:tab/>
      </w:r>
      <w:r w:rsidRPr="005D6F72">
        <w:rPr>
          <w:color w:val="000000"/>
        </w:rPr>
        <w:tab/>
      </w:r>
      <w:r w:rsidRPr="005D6F72">
        <w:rPr>
          <w:color w:val="000000"/>
        </w:rPr>
        <w:tab/>
      </w:r>
      <w:r w:rsidRPr="005D6F72">
        <w:rPr>
          <w:color w:val="000000"/>
        </w:rPr>
        <w:tab/>
        <w:t xml:space="preserve">                                               </w:t>
      </w:r>
      <w:r>
        <w:rPr>
          <w:color w:val="000000"/>
        </w:rPr>
        <w:t xml:space="preserve">          </w:t>
      </w:r>
      <w:r w:rsidR="00674016">
        <w:rPr>
          <w:color w:val="000000"/>
        </w:rPr>
        <w:t xml:space="preserve">  А.Н</w:t>
      </w:r>
      <w:r w:rsidRPr="005D6F72">
        <w:rPr>
          <w:color w:val="000000"/>
        </w:rPr>
        <w:t xml:space="preserve">. </w:t>
      </w:r>
      <w:r>
        <w:rPr>
          <w:color w:val="000000"/>
        </w:rPr>
        <w:t>Бобр</w:t>
      </w:r>
      <w:r w:rsidRPr="005D6F72">
        <w:rPr>
          <w:color w:val="000000"/>
        </w:rPr>
        <w:t>ов</w:t>
      </w:r>
    </w:p>
    <w:p w:rsidR="000A6534" w:rsidRDefault="000A6534" w:rsidP="000A6534">
      <w:pPr>
        <w:spacing w:after="0" w:line="240" w:lineRule="auto"/>
        <w:rPr>
          <w:b/>
          <w:color w:val="000000"/>
        </w:rPr>
      </w:pPr>
    </w:p>
    <w:p w:rsidR="000A6534" w:rsidRPr="005D6F72" w:rsidRDefault="000A6534" w:rsidP="000A6534">
      <w:pPr>
        <w:spacing w:after="0" w:line="240" w:lineRule="auto"/>
        <w:rPr>
          <w:b/>
          <w:color w:val="000000"/>
        </w:rPr>
      </w:pPr>
    </w:p>
    <w:p w:rsidR="000A6534" w:rsidRPr="00593C1E" w:rsidRDefault="000A6534" w:rsidP="000A6534">
      <w:pPr>
        <w:spacing w:after="0" w:line="240" w:lineRule="auto"/>
      </w:pPr>
      <w:r w:rsidRPr="005D6F72">
        <w:rPr>
          <w:b/>
          <w:color w:val="000000"/>
        </w:rPr>
        <w:t>Подрядчик_</w:t>
      </w:r>
      <w:r w:rsidRPr="005D6F72">
        <w:rPr>
          <w:color w:val="000000"/>
        </w:rPr>
        <w:t>__________________________________________________</w:t>
      </w:r>
    </w:p>
    <w:p w:rsidR="000A6534" w:rsidRDefault="000A6534" w:rsidP="000A6534">
      <w:pPr>
        <w:rPr>
          <w:b/>
          <w:color w:val="000000"/>
        </w:rPr>
      </w:pPr>
    </w:p>
    <w:p w:rsidR="00B727AC" w:rsidRDefault="00B727AC" w:rsidP="005D2EC6">
      <w:pPr>
        <w:widowControl/>
        <w:spacing w:after="0" w:line="240" w:lineRule="auto"/>
        <w:ind w:firstLine="539"/>
        <w:jc w:val="both"/>
        <w:rPr>
          <w:rFonts w:eastAsia="Times New Roman" w:cs="Times New Roman"/>
          <w:b/>
          <w:color w:val="000000"/>
          <w:lang w:eastAsia="ar-SA" w:bidi="ar-SA"/>
        </w:rPr>
      </w:pPr>
    </w:p>
    <w:p w:rsidR="00B727AC" w:rsidRDefault="00B727AC" w:rsidP="005D2EC6">
      <w:pPr>
        <w:widowControl/>
        <w:spacing w:after="0" w:line="240" w:lineRule="auto"/>
        <w:ind w:firstLine="539"/>
        <w:jc w:val="both"/>
        <w:rPr>
          <w:rFonts w:eastAsia="Times New Roman" w:cs="Times New Roman"/>
          <w:b/>
          <w:color w:val="000000"/>
          <w:lang w:eastAsia="ar-SA" w:bidi="ar-SA"/>
        </w:rPr>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FA4056" w:rsidRPr="00FA4056" w:rsidRDefault="00FA4056" w:rsidP="003C1545">
      <w:pPr>
        <w:widowControl/>
        <w:suppressAutoHyphens w:val="0"/>
        <w:spacing w:after="0" w:line="240" w:lineRule="auto"/>
        <w:rPr>
          <w:rFonts w:eastAsia="Calibri" w:cs="Times New Roman"/>
          <w:lang w:eastAsia="ru-RU" w:bidi="ar-SA"/>
        </w:rPr>
      </w:pPr>
    </w:p>
    <w:p w:rsidR="005144EF" w:rsidRDefault="005144EF" w:rsidP="003C1545">
      <w:pPr>
        <w:widowControl/>
        <w:tabs>
          <w:tab w:val="left" w:pos="0"/>
        </w:tabs>
        <w:spacing w:after="0" w:line="100" w:lineRule="atLeast"/>
        <w:jc w:val="both"/>
        <w:rPr>
          <w:rFonts w:eastAsia="Times New Roman" w:cs="Times New Roman"/>
          <w:kern w:val="1"/>
          <w:sz w:val="22"/>
          <w:szCs w:val="22"/>
          <w:lang w:eastAsia="ar-SA" w:bidi="ar-SA"/>
        </w:rPr>
      </w:pPr>
    </w:p>
    <w:p w:rsidR="00371A75" w:rsidRPr="00C217E5" w:rsidRDefault="00371A75" w:rsidP="003C1545">
      <w:pPr>
        <w:widowControl/>
        <w:tabs>
          <w:tab w:val="left" w:pos="0"/>
        </w:tabs>
        <w:spacing w:after="0" w:line="100" w:lineRule="atLeast"/>
        <w:jc w:val="both"/>
        <w:rPr>
          <w:rFonts w:eastAsia="Times New Roman" w:cs="Times New Roman"/>
          <w:kern w:val="1"/>
          <w:sz w:val="22"/>
          <w:szCs w:val="22"/>
          <w:lang w:eastAsia="ar-SA" w:bidi="ar-SA"/>
        </w:rPr>
      </w:pPr>
    </w:p>
    <w:p w:rsidR="00A33858" w:rsidRDefault="00A33858"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A796D" w:rsidRDefault="003A796D"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A796D" w:rsidRDefault="003A796D"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A796D" w:rsidRDefault="003A796D"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61D56" w:rsidRDefault="00DD285D" w:rsidP="00DD285D">
      <w:pPr>
        <w:ind w:left="6804" w:hanging="992"/>
      </w:pPr>
      <w:r>
        <w:t xml:space="preserve">     </w:t>
      </w:r>
      <w:r w:rsidR="004340B3">
        <w:t xml:space="preserve">           </w:t>
      </w:r>
    </w:p>
    <w:p w:rsidR="00F61D56" w:rsidRDefault="00F61D56" w:rsidP="00DD285D">
      <w:pPr>
        <w:ind w:left="6804" w:hanging="992"/>
      </w:pPr>
    </w:p>
    <w:p w:rsidR="00F61D56" w:rsidRDefault="00F61D56" w:rsidP="00DD285D">
      <w:pPr>
        <w:ind w:left="6804" w:hanging="992"/>
      </w:pPr>
    </w:p>
    <w:p w:rsidR="00F61D56" w:rsidRDefault="00F61D56" w:rsidP="00DD285D">
      <w:pPr>
        <w:ind w:left="6804" w:hanging="992"/>
      </w:pPr>
    </w:p>
    <w:p w:rsidR="00F61D56" w:rsidRDefault="00F61D56" w:rsidP="00DD285D">
      <w:pPr>
        <w:ind w:left="6804" w:hanging="992"/>
      </w:pPr>
    </w:p>
    <w:p w:rsidR="00DD285D" w:rsidRDefault="00DD285D" w:rsidP="00F61D56">
      <w:pPr>
        <w:ind w:left="6804" w:hanging="992"/>
        <w:jc w:val="right"/>
      </w:pPr>
      <w:r>
        <w:lastRenderedPageBreak/>
        <w:t>Приложение № 1 к контракту                    №_____от __________ 2014 г.</w:t>
      </w:r>
    </w:p>
    <w:p w:rsidR="00F61D56" w:rsidRPr="00EE7E10" w:rsidRDefault="00F61D56" w:rsidP="00F61D56">
      <w:pPr>
        <w:spacing w:after="0" w:line="240" w:lineRule="auto"/>
        <w:jc w:val="center"/>
        <w:rPr>
          <w:b/>
        </w:rPr>
      </w:pPr>
      <w:r>
        <w:rPr>
          <w:b/>
        </w:rPr>
        <w:t>ПЕРЕЧЕНЬ ОБЪЕКТОВ</w:t>
      </w:r>
    </w:p>
    <w:p w:rsidR="00F61D56" w:rsidRPr="00C62566" w:rsidRDefault="00F61D56" w:rsidP="00F61D56">
      <w:pPr>
        <w:spacing w:after="0" w:line="240" w:lineRule="auto"/>
        <w:jc w:val="center"/>
        <w:rPr>
          <w:b/>
        </w:rPr>
      </w:pPr>
      <w:r w:rsidRPr="00C62566">
        <w:rPr>
          <w:b/>
        </w:rPr>
        <w:t xml:space="preserve">на выполнение работ по </w:t>
      </w:r>
      <w:r>
        <w:rPr>
          <w:b/>
        </w:rPr>
        <w:t>капитальному</w:t>
      </w:r>
      <w:r w:rsidRPr="00C62566">
        <w:rPr>
          <w:b/>
        </w:rPr>
        <w:t xml:space="preserve"> ремонт</w:t>
      </w:r>
      <w:r>
        <w:rPr>
          <w:b/>
        </w:rPr>
        <w:t>у</w:t>
      </w:r>
      <w:r w:rsidRPr="00C62566">
        <w:rPr>
          <w:b/>
        </w:rPr>
        <w:t xml:space="preserve"> и ремонт</w:t>
      </w:r>
      <w:r>
        <w:rPr>
          <w:b/>
        </w:rPr>
        <w:t>у</w:t>
      </w:r>
      <w:r w:rsidRPr="00C62566">
        <w:rPr>
          <w:b/>
        </w:rPr>
        <w:t xml:space="preserve"> объ</w:t>
      </w:r>
      <w:r>
        <w:rPr>
          <w:b/>
        </w:rPr>
        <w:t>ектов уличного освещения, замене</w:t>
      </w:r>
      <w:r w:rsidRPr="00C62566">
        <w:rPr>
          <w:b/>
        </w:rPr>
        <w:t xml:space="preserve"> светильников</w:t>
      </w:r>
    </w:p>
    <w:tbl>
      <w:tblPr>
        <w:tblStyle w:val="af"/>
        <w:tblW w:w="5127" w:type="pct"/>
        <w:tblLook w:val="01E0" w:firstRow="1" w:lastRow="1" w:firstColumn="1" w:lastColumn="1" w:noHBand="0" w:noVBand="0"/>
      </w:tblPr>
      <w:tblGrid>
        <w:gridCol w:w="664"/>
        <w:gridCol w:w="4406"/>
        <w:gridCol w:w="2021"/>
        <w:gridCol w:w="3306"/>
      </w:tblGrid>
      <w:tr w:rsidR="00F61D56" w:rsidRPr="00D94957" w:rsidTr="00F61D56">
        <w:trPr>
          <w:trHeight w:val="442"/>
        </w:trPr>
        <w:tc>
          <w:tcPr>
            <w:tcW w:w="319" w:type="pct"/>
            <w:vAlign w:val="center"/>
          </w:tcPr>
          <w:p w:rsidR="00F61D56" w:rsidRPr="00D94957" w:rsidRDefault="00F61D56" w:rsidP="00F61D56">
            <w:pPr>
              <w:jc w:val="center"/>
              <w:rPr>
                <w:b/>
                <w:sz w:val="22"/>
                <w:szCs w:val="22"/>
              </w:rPr>
            </w:pPr>
            <w:r w:rsidRPr="00D94957">
              <w:rPr>
                <w:b/>
                <w:sz w:val="22"/>
                <w:szCs w:val="22"/>
              </w:rPr>
              <w:t xml:space="preserve">№ </w:t>
            </w:r>
            <w:proofErr w:type="gramStart"/>
            <w:r w:rsidRPr="00D94957">
              <w:rPr>
                <w:b/>
                <w:sz w:val="22"/>
                <w:szCs w:val="22"/>
              </w:rPr>
              <w:t>п</w:t>
            </w:r>
            <w:proofErr w:type="gramEnd"/>
            <w:r w:rsidRPr="00D94957">
              <w:rPr>
                <w:b/>
                <w:sz w:val="22"/>
                <w:szCs w:val="22"/>
              </w:rPr>
              <w:t>/п</w:t>
            </w:r>
          </w:p>
        </w:tc>
        <w:tc>
          <w:tcPr>
            <w:tcW w:w="2119" w:type="pct"/>
            <w:vAlign w:val="center"/>
          </w:tcPr>
          <w:p w:rsidR="00F61D56" w:rsidRPr="00D94957" w:rsidRDefault="00F61D56" w:rsidP="00F61D56">
            <w:pPr>
              <w:jc w:val="center"/>
              <w:rPr>
                <w:b/>
                <w:sz w:val="22"/>
                <w:szCs w:val="22"/>
              </w:rPr>
            </w:pPr>
            <w:r w:rsidRPr="00D94957">
              <w:rPr>
                <w:b/>
                <w:sz w:val="22"/>
                <w:szCs w:val="22"/>
              </w:rPr>
              <w:t>Наименование объекта</w:t>
            </w:r>
          </w:p>
        </w:tc>
        <w:tc>
          <w:tcPr>
            <w:tcW w:w="972" w:type="pct"/>
            <w:vAlign w:val="center"/>
          </w:tcPr>
          <w:p w:rsidR="00F61D56" w:rsidRPr="00D94957" w:rsidRDefault="00F61D56" w:rsidP="00F61D56">
            <w:pPr>
              <w:jc w:val="center"/>
              <w:rPr>
                <w:b/>
                <w:sz w:val="22"/>
                <w:szCs w:val="22"/>
              </w:rPr>
            </w:pPr>
            <w:r w:rsidRPr="00D94957">
              <w:rPr>
                <w:b/>
                <w:sz w:val="22"/>
                <w:szCs w:val="22"/>
              </w:rPr>
              <w:t>Цена, руб.</w:t>
            </w:r>
          </w:p>
        </w:tc>
        <w:tc>
          <w:tcPr>
            <w:tcW w:w="1590" w:type="pct"/>
            <w:vAlign w:val="center"/>
          </w:tcPr>
          <w:p w:rsidR="00F61D56" w:rsidRPr="00D94957" w:rsidRDefault="00F61D56" w:rsidP="00F61D56">
            <w:pPr>
              <w:jc w:val="center"/>
              <w:rPr>
                <w:b/>
                <w:sz w:val="22"/>
                <w:szCs w:val="22"/>
              </w:rPr>
            </w:pPr>
            <w:r w:rsidRPr="00D94957">
              <w:rPr>
                <w:b/>
                <w:sz w:val="22"/>
                <w:szCs w:val="22"/>
              </w:rPr>
              <w:t>Срок выполнения работ</w:t>
            </w:r>
          </w:p>
        </w:tc>
      </w:tr>
      <w:tr w:rsidR="00F61D56" w:rsidRPr="00D94957" w:rsidTr="00F61D56">
        <w:tc>
          <w:tcPr>
            <w:tcW w:w="319" w:type="pct"/>
          </w:tcPr>
          <w:p w:rsidR="00F61D56" w:rsidRPr="00D94957" w:rsidRDefault="00F61D56" w:rsidP="00F61D56">
            <w:pPr>
              <w:rPr>
                <w:sz w:val="22"/>
                <w:szCs w:val="22"/>
              </w:rPr>
            </w:pPr>
            <w:r w:rsidRPr="00D94957">
              <w:rPr>
                <w:sz w:val="22"/>
                <w:szCs w:val="22"/>
              </w:rPr>
              <w:t>1</w:t>
            </w:r>
          </w:p>
        </w:tc>
        <w:tc>
          <w:tcPr>
            <w:tcW w:w="2119" w:type="pct"/>
          </w:tcPr>
          <w:p w:rsidR="00F61D56" w:rsidRPr="00D94957" w:rsidRDefault="00F61D56" w:rsidP="00F61D56">
            <w:pPr>
              <w:rPr>
                <w:sz w:val="22"/>
                <w:szCs w:val="22"/>
              </w:rPr>
            </w:pPr>
            <w:r>
              <w:rPr>
                <w:sz w:val="22"/>
                <w:szCs w:val="22"/>
              </w:rPr>
              <w:t>Капитальный ремонт объектов уличного освещения по улице Апрельской</w:t>
            </w:r>
          </w:p>
        </w:tc>
        <w:tc>
          <w:tcPr>
            <w:tcW w:w="972" w:type="pct"/>
          </w:tcPr>
          <w:p w:rsidR="00F61D56" w:rsidRPr="00D94957" w:rsidRDefault="00F61D56" w:rsidP="00F61D56">
            <w:pPr>
              <w:rPr>
                <w:sz w:val="22"/>
                <w:szCs w:val="22"/>
              </w:rPr>
            </w:pPr>
          </w:p>
        </w:tc>
        <w:tc>
          <w:tcPr>
            <w:tcW w:w="1590" w:type="pct"/>
            <w:vAlign w:val="center"/>
          </w:tcPr>
          <w:p w:rsidR="00F61D56" w:rsidRPr="00D94957" w:rsidRDefault="00F61D56" w:rsidP="00F61D56">
            <w:pPr>
              <w:jc w:val="both"/>
              <w:rPr>
                <w:sz w:val="22"/>
                <w:szCs w:val="22"/>
              </w:rPr>
            </w:pPr>
            <w:r>
              <w:rPr>
                <w:sz w:val="22"/>
                <w:szCs w:val="22"/>
              </w:rPr>
              <w:t>В течение 45 (Сорока пяти) календарных дней с</w:t>
            </w:r>
            <w:r w:rsidRPr="00D94957">
              <w:rPr>
                <w:sz w:val="22"/>
                <w:szCs w:val="22"/>
              </w:rPr>
              <w:t xml:space="preserve"> момента заключения муниципального контракта</w:t>
            </w:r>
            <w:r>
              <w:rPr>
                <w:sz w:val="22"/>
                <w:szCs w:val="22"/>
              </w:rPr>
              <w:t>.</w:t>
            </w:r>
          </w:p>
        </w:tc>
      </w:tr>
      <w:tr w:rsidR="00F61D56" w:rsidRPr="00D94957" w:rsidTr="00F61D56">
        <w:tc>
          <w:tcPr>
            <w:tcW w:w="319" w:type="pct"/>
          </w:tcPr>
          <w:p w:rsidR="00F61D56" w:rsidRPr="00D94957" w:rsidRDefault="00F61D56" w:rsidP="00F61D56">
            <w:pPr>
              <w:rPr>
                <w:sz w:val="22"/>
                <w:szCs w:val="22"/>
              </w:rPr>
            </w:pPr>
            <w:r w:rsidRPr="00D94957">
              <w:rPr>
                <w:sz w:val="22"/>
                <w:szCs w:val="22"/>
              </w:rPr>
              <w:t>2</w:t>
            </w:r>
          </w:p>
        </w:tc>
        <w:tc>
          <w:tcPr>
            <w:tcW w:w="2119" w:type="pct"/>
          </w:tcPr>
          <w:p w:rsidR="00F61D56" w:rsidRPr="00D94957" w:rsidRDefault="00F61D56" w:rsidP="00F61D56">
            <w:pPr>
              <w:rPr>
                <w:sz w:val="22"/>
                <w:szCs w:val="22"/>
              </w:rPr>
            </w:pPr>
            <w:r>
              <w:rPr>
                <w:sz w:val="22"/>
                <w:szCs w:val="22"/>
              </w:rPr>
              <w:t>Капитальный р</w:t>
            </w:r>
            <w:r w:rsidRPr="00D94957">
              <w:rPr>
                <w:sz w:val="22"/>
                <w:szCs w:val="22"/>
              </w:rPr>
              <w:t>емонт объектов уличного освещения</w:t>
            </w:r>
            <w:r>
              <w:rPr>
                <w:sz w:val="22"/>
                <w:szCs w:val="22"/>
              </w:rPr>
              <w:t xml:space="preserve"> по улице 10-й Санаторной</w:t>
            </w:r>
          </w:p>
        </w:tc>
        <w:tc>
          <w:tcPr>
            <w:tcW w:w="972" w:type="pct"/>
          </w:tcPr>
          <w:p w:rsidR="00F61D56" w:rsidRPr="00D94957" w:rsidRDefault="00F61D56" w:rsidP="00F61D56">
            <w:pPr>
              <w:rPr>
                <w:sz w:val="22"/>
                <w:szCs w:val="22"/>
              </w:rPr>
            </w:pPr>
          </w:p>
        </w:tc>
        <w:tc>
          <w:tcPr>
            <w:tcW w:w="1590" w:type="pct"/>
            <w:vAlign w:val="center"/>
          </w:tcPr>
          <w:p w:rsidR="00F61D56" w:rsidRPr="00D94957" w:rsidRDefault="00F61D56" w:rsidP="00997FD2">
            <w:pPr>
              <w:jc w:val="both"/>
              <w:rPr>
                <w:sz w:val="22"/>
                <w:szCs w:val="22"/>
              </w:rPr>
            </w:pPr>
            <w:r>
              <w:rPr>
                <w:sz w:val="22"/>
                <w:szCs w:val="22"/>
              </w:rPr>
              <w:t>В течение 30 (</w:t>
            </w:r>
            <w:r w:rsidR="00997FD2">
              <w:rPr>
                <w:sz w:val="22"/>
                <w:szCs w:val="22"/>
              </w:rPr>
              <w:t>Т</w:t>
            </w:r>
            <w:r w:rsidR="00674016">
              <w:rPr>
                <w:sz w:val="22"/>
                <w:szCs w:val="22"/>
              </w:rPr>
              <w:t>ридцати</w:t>
            </w:r>
            <w:r>
              <w:rPr>
                <w:sz w:val="22"/>
                <w:szCs w:val="22"/>
              </w:rPr>
              <w:t>) календарных дней с</w:t>
            </w:r>
            <w:r w:rsidRPr="00D94957">
              <w:rPr>
                <w:sz w:val="22"/>
                <w:szCs w:val="22"/>
              </w:rPr>
              <w:t xml:space="preserve"> момента заключения муниципального контракта</w:t>
            </w:r>
            <w:r>
              <w:rPr>
                <w:sz w:val="22"/>
                <w:szCs w:val="22"/>
              </w:rPr>
              <w:t>.</w:t>
            </w:r>
          </w:p>
        </w:tc>
      </w:tr>
      <w:tr w:rsidR="00F61D56" w:rsidRPr="00D94957" w:rsidTr="00F61D56">
        <w:tc>
          <w:tcPr>
            <w:tcW w:w="2438" w:type="pct"/>
            <w:gridSpan w:val="2"/>
          </w:tcPr>
          <w:p w:rsidR="00F61D56" w:rsidRPr="00D94957" w:rsidRDefault="00F61D56" w:rsidP="00F61D56">
            <w:pPr>
              <w:rPr>
                <w:sz w:val="22"/>
                <w:szCs w:val="22"/>
              </w:rPr>
            </w:pPr>
            <w:r w:rsidRPr="00D94957">
              <w:rPr>
                <w:sz w:val="22"/>
                <w:szCs w:val="22"/>
              </w:rPr>
              <w:t>Итого:</w:t>
            </w:r>
          </w:p>
        </w:tc>
        <w:tc>
          <w:tcPr>
            <w:tcW w:w="972" w:type="pct"/>
          </w:tcPr>
          <w:p w:rsidR="00F61D56" w:rsidRPr="00D94957" w:rsidRDefault="00F61D56" w:rsidP="00F61D56">
            <w:pPr>
              <w:rPr>
                <w:sz w:val="22"/>
                <w:szCs w:val="22"/>
              </w:rPr>
            </w:pPr>
          </w:p>
        </w:tc>
        <w:tc>
          <w:tcPr>
            <w:tcW w:w="1590" w:type="pct"/>
            <w:vAlign w:val="center"/>
          </w:tcPr>
          <w:p w:rsidR="00F61D56" w:rsidRPr="00D94957" w:rsidRDefault="00F61D56" w:rsidP="00F61D56">
            <w:pPr>
              <w:rPr>
                <w:sz w:val="22"/>
                <w:szCs w:val="22"/>
              </w:rPr>
            </w:pPr>
          </w:p>
        </w:tc>
      </w:tr>
    </w:tbl>
    <w:tbl>
      <w:tblPr>
        <w:tblW w:w="10188" w:type="dxa"/>
        <w:tblLook w:val="01E0" w:firstRow="1" w:lastRow="1" w:firstColumn="1" w:lastColumn="1" w:noHBand="0" w:noVBand="0"/>
      </w:tblPr>
      <w:tblGrid>
        <w:gridCol w:w="5148"/>
        <w:gridCol w:w="5040"/>
      </w:tblGrid>
      <w:tr w:rsidR="00F61D56" w:rsidRPr="004B04B3" w:rsidTr="00F61D56">
        <w:tc>
          <w:tcPr>
            <w:tcW w:w="5148" w:type="dxa"/>
            <w:shd w:val="clear" w:color="auto" w:fill="auto"/>
          </w:tcPr>
          <w:p w:rsidR="00F61D56" w:rsidRPr="00F61D56" w:rsidRDefault="00F61D56" w:rsidP="00F61D56">
            <w:pPr>
              <w:rPr>
                <w:b/>
              </w:rPr>
            </w:pPr>
            <w:r>
              <w:rPr>
                <w:b/>
              </w:rPr>
              <w:t xml:space="preserve">Заказчик </w:t>
            </w:r>
          </w:p>
          <w:p w:rsidR="00F61D56" w:rsidRPr="004B04B3" w:rsidRDefault="00F61D56" w:rsidP="00F61D56">
            <w:r>
              <w:t xml:space="preserve">________________________ </w:t>
            </w:r>
          </w:p>
          <w:p w:rsidR="00F61D56" w:rsidRPr="004B04B3" w:rsidRDefault="00F61D56" w:rsidP="00F61D56"/>
        </w:tc>
        <w:tc>
          <w:tcPr>
            <w:tcW w:w="5040" w:type="dxa"/>
            <w:shd w:val="clear" w:color="auto" w:fill="auto"/>
          </w:tcPr>
          <w:p w:rsidR="00F61D56" w:rsidRPr="00F61D56" w:rsidRDefault="00F61D56" w:rsidP="00F61D56">
            <w:pPr>
              <w:rPr>
                <w:b/>
              </w:rPr>
            </w:pPr>
            <w:r>
              <w:rPr>
                <w:b/>
              </w:rPr>
              <w:t>Подрядчик</w:t>
            </w:r>
          </w:p>
          <w:p w:rsidR="00F61D56" w:rsidRPr="004B04B3" w:rsidRDefault="00F61D56" w:rsidP="00F61D56">
            <w:r w:rsidRPr="004B04B3">
              <w:t>________________________</w:t>
            </w:r>
          </w:p>
        </w:tc>
      </w:tr>
    </w:tbl>
    <w:p w:rsidR="00F61D56" w:rsidRDefault="004340B3" w:rsidP="005E17C6">
      <w:pPr>
        <w:ind w:left="6804" w:hanging="992"/>
      </w:pPr>
      <w:r>
        <w:t xml:space="preserve">               </w:t>
      </w:r>
    </w:p>
    <w:p w:rsidR="00F61D56" w:rsidRDefault="00F61D56" w:rsidP="005E17C6">
      <w:pPr>
        <w:ind w:left="6804" w:hanging="992"/>
      </w:pPr>
    </w:p>
    <w:p w:rsidR="00F61D56" w:rsidRDefault="00F61D56" w:rsidP="005E17C6">
      <w:pPr>
        <w:ind w:left="6804" w:hanging="992"/>
      </w:pPr>
    </w:p>
    <w:p w:rsidR="00F61D56" w:rsidRDefault="00F61D56" w:rsidP="005E17C6">
      <w:pPr>
        <w:ind w:left="6804" w:hanging="992"/>
      </w:pPr>
    </w:p>
    <w:p w:rsidR="00F61D56" w:rsidRDefault="00F61D56" w:rsidP="005E17C6">
      <w:pPr>
        <w:ind w:left="6804" w:hanging="992"/>
      </w:pPr>
    </w:p>
    <w:p w:rsidR="005E17C6" w:rsidRDefault="004340B3" w:rsidP="005E17C6">
      <w:pPr>
        <w:ind w:left="6804" w:hanging="992"/>
      </w:pPr>
      <w:r>
        <w:t xml:space="preserve"> </w:t>
      </w:r>
      <w:r w:rsidR="005E17C6">
        <w:t>Приложение № 2 к контракту                    №_____от __________ 2014 г.</w:t>
      </w:r>
    </w:p>
    <w:p w:rsidR="00F2600F" w:rsidRPr="00F2600F" w:rsidRDefault="00F2600F" w:rsidP="00F2600F">
      <w:pPr>
        <w:suppressAutoHyphens w:val="0"/>
        <w:autoSpaceDE w:val="0"/>
        <w:autoSpaceDN w:val="0"/>
        <w:adjustRightInd w:val="0"/>
        <w:spacing w:after="0" w:line="240" w:lineRule="auto"/>
        <w:jc w:val="center"/>
        <w:rPr>
          <w:rFonts w:eastAsia="Times New Roman" w:cs="Times New Roman"/>
          <w:b/>
          <w:lang w:eastAsia="ru-RU" w:bidi="ar-SA"/>
        </w:rPr>
      </w:pPr>
      <w:r w:rsidRPr="00F2600F">
        <w:rPr>
          <w:rFonts w:eastAsia="Times New Roman" w:cs="Times New Roman"/>
          <w:b/>
          <w:lang w:eastAsia="ru-RU" w:bidi="ar-SA"/>
        </w:rPr>
        <w:t>ТЕХНИЧЕСКОЕ ЗАДАНИЕ</w:t>
      </w:r>
      <w:r>
        <w:rPr>
          <w:rFonts w:eastAsia="Times New Roman" w:cs="Times New Roman"/>
          <w:b/>
          <w:lang w:eastAsia="ru-RU" w:bidi="ar-SA"/>
        </w:rPr>
        <w:t>*</w:t>
      </w:r>
    </w:p>
    <w:p w:rsidR="00F2600F" w:rsidRPr="00F2600F" w:rsidRDefault="00F2600F" w:rsidP="00F2600F">
      <w:pPr>
        <w:suppressAutoHyphens w:val="0"/>
        <w:autoSpaceDE w:val="0"/>
        <w:autoSpaceDN w:val="0"/>
        <w:adjustRightInd w:val="0"/>
        <w:spacing w:after="0" w:line="240" w:lineRule="auto"/>
        <w:jc w:val="center"/>
        <w:rPr>
          <w:rFonts w:eastAsia="Times New Roman" w:cs="Times New Roman"/>
          <w:lang w:eastAsia="ru-RU" w:bidi="ar-SA"/>
        </w:rPr>
      </w:pPr>
      <w:r w:rsidRPr="00F2600F">
        <w:rPr>
          <w:rFonts w:eastAsia="Times New Roman" w:cs="Times New Roman"/>
          <w:b/>
          <w:lang w:eastAsia="ru-RU" w:bidi="ar-SA"/>
        </w:rPr>
        <w:t xml:space="preserve">на выполнение работ </w:t>
      </w:r>
      <w:r w:rsidRPr="00F2600F">
        <w:rPr>
          <w:rFonts w:eastAsia="Times New Roman" w:cs="Times New Roman"/>
          <w:b/>
          <w:color w:val="000000"/>
          <w:lang w:eastAsia="ru-RU" w:bidi="ar-SA"/>
        </w:rPr>
        <w:t>к</w:t>
      </w:r>
      <w:r w:rsidRPr="00F2600F">
        <w:rPr>
          <w:rFonts w:eastAsia="Times New Roman" w:cs="Times New Roman"/>
          <w:b/>
          <w:lang w:eastAsia="ru-RU" w:bidi="ar-SA"/>
        </w:rPr>
        <w:t>апитальному ремонту и ремонту объектов уличного освещения, замене светильников</w:t>
      </w:r>
    </w:p>
    <w:tbl>
      <w:tblPr>
        <w:tblW w:w="14221" w:type="dxa"/>
        <w:tblInd w:w="108" w:type="dxa"/>
        <w:tblLook w:val="01E0" w:firstRow="1" w:lastRow="1" w:firstColumn="1" w:lastColumn="1" w:noHBand="0" w:noVBand="0"/>
      </w:tblPr>
      <w:tblGrid>
        <w:gridCol w:w="9923"/>
        <w:gridCol w:w="4298"/>
      </w:tblGrid>
      <w:tr w:rsidR="004732D3" w:rsidRPr="00765821" w:rsidTr="004732D3">
        <w:tc>
          <w:tcPr>
            <w:tcW w:w="9923" w:type="dxa"/>
          </w:tcPr>
          <w:p w:rsidR="004340B3" w:rsidRDefault="004340B3" w:rsidP="004732D3">
            <w:pPr>
              <w:ind w:left="-108" w:firstLine="108"/>
              <w:rPr>
                <w:b/>
              </w:rPr>
            </w:pPr>
          </w:p>
          <w:p w:rsidR="004732D3" w:rsidRPr="00765821" w:rsidRDefault="004732D3" w:rsidP="004732D3">
            <w:pPr>
              <w:ind w:left="-108" w:firstLine="108"/>
              <w:rPr>
                <w:b/>
              </w:rPr>
            </w:pPr>
            <w:r w:rsidRPr="00765821">
              <w:rPr>
                <w:b/>
              </w:rPr>
              <w:t xml:space="preserve">Заказчик </w:t>
            </w:r>
            <w:r>
              <w:rPr>
                <w:b/>
              </w:rPr>
              <w:tab/>
              <w:t xml:space="preserve">                                                                                              </w:t>
            </w:r>
            <w:r w:rsidRPr="00765821">
              <w:rPr>
                <w:b/>
              </w:rPr>
              <w:t>Подрядчик</w:t>
            </w:r>
          </w:p>
          <w:p w:rsidR="004732D3" w:rsidRPr="00765821" w:rsidRDefault="004732D3" w:rsidP="004732D3">
            <w:r w:rsidRPr="00765821">
              <w:t>________________________</w:t>
            </w:r>
            <w:r>
              <w:t xml:space="preserve">                                                           </w:t>
            </w:r>
            <w:r w:rsidRPr="00765821">
              <w:t xml:space="preserve">________________________ </w:t>
            </w:r>
          </w:p>
          <w:p w:rsidR="004732D3" w:rsidRPr="00765821" w:rsidRDefault="004732D3" w:rsidP="004732D3">
            <w:pPr>
              <w:jc w:val="both"/>
            </w:pPr>
            <w:r w:rsidRPr="005E17C6">
              <w:rPr>
                <w:rFonts w:cs="Times New Roman"/>
              </w:rPr>
              <w:t>*</w:t>
            </w:r>
            <w:r>
              <w:rPr>
                <w:rFonts w:cs="Times New Roman"/>
              </w:rPr>
              <w:t>Согласно разделу</w:t>
            </w:r>
            <w:r w:rsidRPr="005E17C6">
              <w:rPr>
                <w:rFonts w:cs="Times New Roman"/>
              </w:rPr>
              <w:t xml:space="preserve"> 1 </w:t>
            </w:r>
            <w:r>
              <w:rPr>
                <w:rFonts w:cs="Times New Roman"/>
              </w:rPr>
              <w:t>«</w:t>
            </w:r>
            <w:r w:rsidRPr="005E17C6">
              <w:rPr>
                <w:rFonts w:cs="Times New Roman"/>
                <w:bCs/>
              </w:rPr>
              <w:t>Техничес</w:t>
            </w:r>
            <w:r>
              <w:rPr>
                <w:rFonts w:cs="Times New Roman"/>
                <w:bCs/>
              </w:rPr>
              <w:t xml:space="preserve">кие характеристики работ, объем </w:t>
            </w:r>
            <w:r w:rsidRPr="005E17C6">
              <w:rPr>
                <w:rFonts w:cs="Times New Roman"/>
                <w:bCs/>
              </w:rPr>
              <w:t>работ</w:t>
            </w:r>
            <w:r>
              <w:rPr>
                <w:rFonts w:cs="Times New Roman"/>
                <w:bCs/>
              </w:rPr>
              <w:t>»</w:t>
            </w:r>
            <w:r w:rsidRPr="005E17C6">
              <w:rPr>
                <w:rFonts w:cs="Times New Roman"/>
                <w:bCs/>
              </w:rPr>
              <w:t xml:space="preserve"> части </w:t>
            </w:r>
            <w:r w:rsidRPr="005E17C6">
              <w:rPr>
                <w:rFonts w:eastAsia="Times New Roman" w:cs="Times New Roman"/>
                <w:lang w:val="en-US" w:eastAsia="ru-RU" w:bidi="ar-SA"/>
              </w:rPr>
              <w:t>III</w:t>
            </w:r>
            <w:r w:rsidRPr="005E17C6">
              <w:rPr>
                <w:rFonts w:eastAsia="Times New Roman" w:cs="Times New Roman"/>
                <w:lang w:eastAsia="ru-RU" w:bidi="ar-SA"/>
              </w:rPr>
              <w:t xml:space="preserve"> «Описание объекта закупки» документации об электронном аукционе</w:t>
            </w:r>
          </w:p>
        </w:tc>
        <w:tc>
          <w:tcPr>
            <w:tcW w:w="4298" w:type="dxa"/>
          </w:tcPr>
          <w:p w:rsidR="004732D3" w:rsidRPr="00765821" w:rsidRDefault="004732D3" w:rsidP="004732D3">
            <w:pPr>
              <w:ind w:left="-108" w:firstLine="108"/>
            </w:pPr>
          </w:p>
        </w:tc>
      </w:tr>
    </w:tbl>
    <w:p w:rsidR="005E17C6" w:rsidRDefault="005E17C6" w:rsidP="00DD285D">
      <w:pPr>
        <w:widowControl/>
        <w:tabs>
          <w:tab w:val="left" w:pos="6379"/>
        </w:tabs>
        <w:ind w:left="5812"/>
      </w:pPr>
    </w:p>
    <w:p w:rsidR="00F61D56" w:rsidRDefault="00F61D56" w:rsidP="00DD285D">
      <w:pPr>
        <w:spacing w:after="0"/>
        <w:jc w:val="right"/>
      </w:pPr>
    </w:p>
    <w:p w:rsidR="00F61D56" w:rsidRDefault="00F61D56" w:rsidP="00DD285D">
      <w:pPr>
        <w:spacing w:after="0"/>
        <w:jc w:val="right"/>
      </w:pPr>
    </w:p>
    <w:p w:rsidR="00F61D56" w:rsidRDefault="00F61D56" w:rsidP="00DD285D">
      <w:pPr>
        <w:spacing w:after="0"/>
        <w:jc w:val="right"/>
      </w:pPr>
    </w:p>
    <w:p w:rsidR="00F61D56" w:rsidRDefault="00F61D56" w:rsidP="00DD285D">
      <w:pPr>
        <w:spacing w:after="0"/>
        <w:jc w:val="right"/>
      </w:pPr>
    </w:p>
    <w:p w:rsidR="00F61D56" w:rsidRDefault="00F61D56" w:rsidP="00DD285D">
      <w:pPr>
        <w:spacing w:after="0"/>
        <w:jc w:val="right"/>
      </w:pPr>
    </w:p>
    <w:p w:rsidR="00F61D56" w:rsidRDefault="00F61D56" w:rsidP="00DD285D">
      <w:pPr>
        <w:spacing w:after="0"/>
        <w:jc w:val="right"/>
      </w:pPr>
    </w:p>
    <w:p w:rsidR="00F61D56" w:rsidRDefault="00F61D56" w:rsidP="00DD285D">
      <w:pPr>
        <w:spacing w:after="0"/>
        <w:jc w:val="right"/>
      </w:pPr>
    </w:p>
    <w:p w:rsidR="00DD285D" w:rsidRDefault="004732D3" w:rsidP="00DD285D">
      <w:pPr>
        <w:spacing w:after="0"/>
        <w:jc w:val="right"/>
      </w:pPr>
      <w:r>
        <w:lastRenderedPageBreak/>
        <w:t>Приложение № 3</w:t>
      </w:r>
      <w:r w:rsidR="00DD285D">
        <w:t xml:space="preserve"> к  контракту  </w:t>
      </w:r>
    </w:p>
    <w:p w:rsidR="00DD285D" w:rsidRDefault="00DD285D" w:rsidP="00DD285D">
      <w:pPr>
        <w:widowControl/>
        <w:spacing w:after="0"/>
        <w:ind w:left="5812"/>
      </w:pPr>
      <w:r>
        <w:t xml:space="preserve">                 №_____от __________ 2014 г.</w:t>
      </w:r>
    </w:p>
    <w:p w:rsidR="00F61D56" w:rsidRDefault="00F61D56" w:rsidP="00DD285D">
      <w:pPr>
        <w:tabs>
          <w:tab w:val="left" w:pos="5760"/>
        </w:tabs>
        <w:spacing w:line="240" w:lineRule="atLeast"/>
        <w:jc w:val="center"/>
        <w:rPr>
          <w:b/>
          <w:iCs/>
          <w:lang w:eastAsia="ar-SA"/>
        </w:rPr>
      </w:pPr>
    </w:p>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tbl>
      <w:tblPr>
        <w:tblW w:w="9645" w:type="dxa"/>
        <w:tblInd w:w="108" w:type="dxa"/>
        <w:tblLayout w:type="fixed"/>
        <w:tblLook w:val="04A0" w:firstRow="1" w:lastRow="0" w:firstColumn="1" w:lastColumn="0" w:noHBand="0" w:noVBand="1"/>
      </w:tblPr>
      <w:tblGrid>
        <w:gridCol w:w="540"/>
        <w:gridCol w:w="4138"/>
        <w:gridCol w:w="4967"/>
      </w:tblGrid>
      <w:tr w:rsidR="00DD285D" w:rsidRPr="006956BA" w:rsidTr="00F61D56">
        <w:trPr>
          <w:trHeight w:val="2332"/>
        </w:trPr>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both"/>
              <w:rPr>
                <w:iCs/>
                <w:sz w:val="22"/>
                <w:szCs w:val="22"/>
                <w:lang w:eastAsia="ar-SA"/>
              </w:rPr>
            </w:pPr>
            <w:r w:rsidRPr="006956BA">
              <w:rPr>
                <w:iCs/>
                <w:sz w:val="22"/>
                <w:szCs w:val="22"/>
                <w:lang w:eastAsia="ar-SA"/>
              </w:rPr>
              <w:t>№</w:t>
            </w:r>
          </w:p>
          <w:p w:rsidR="00DD285D" w:rsidRPr="006956BA" w:rsidRDefault="00DD285D" w:rsidP="00D219C5">
            <w:pPr>
              <w:tabs>
                <w:tab w:val="left" w:pos="5760"/>
              </w:tabs>
              <w:spacing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4138"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7" w:type="dxa"/>
            <w:tcBorders>
              <w:top w:val="single" w:sz="4" w:space="0" w:color="000000"/>
              <w:left w:val="single" w:sz="4" w:space="0" w:color="000000"/>
              <w:bottom w:val="single" w:sz="4" w:space="0" w:color="000000"/>
              <w:right w:val="single" w:sz="4" w:space="0" w:color="000000"/>
            </w:tcBorders>
            <w:vAlign w:val="center"/>
            <w:hideMark/>
          </w:tcPr>
          <w:p w:rsidR="00DD285D" w:rsidRPr="006956BA" w:rsidRDefault="00DD285D" w:rsidP="00D219C5">
            <w:pPr>
              <w:tabs>
                <w:tab w:val="left" w:pos="5760"/>
              </w:tabs>
              <w:snapToGrid w:val="0"/>
              <w:spacing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1</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2</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bl>
    <w:p w:rsidR="00DD285D" w:rsidRDefault="00DD285D" w:rsidP="00DD285D"/>
    <w:tbl>
      <w:tblPr>
        <w:tblW w:w="0" w:type="auto"/>
        <w:tblInd w:w="108" w:type="dxa"/>
        <w:tblLook w:val="01E0" w:firstRow="1" w:lastRow="1" w:firstColumn="1" w:lastColumn="1" w:noHBand="0" w:noVBand="0"/>
      </w:tblPr>
      <w:tblGrid>
        <w:gridCol w:w="5164"/>
        <w:gridCol w:w="4298"/>
      </w:tblGrid>
      <w:tr w:rsidR="00DD285D" w:rsidTr="00D219C5">
        <w:tc>
          <w:tcPr>
            <w:tcW w:w="5164" w:type="dxa"/>
          </w:tcPr>
          <w:p w:rsidR="00DD285D" w:rsidRPr="00765821" w:rsidRDefault="00DD285D" w:rsidP="00D219C5">
            <w:pPr>
              <w:rPr>
                <w:b/>
              </w:rPr>
            </w:pPr>
            <w:r w:rsidRPr="00765821">
              <w:rPr>
                <w:b/>
              </w:rPr>
              <w:t xml:space="preserve">Заказчик </w:t>
            </w:r>
          </w:p>
          <w:p w:rsidR="00DD285D" w:rsidRPr="00765821" w:rsidRDefault="00DD285D" w:rsidP="00D219C5">
            <w:r w:rsidRPr="00765821">
              <w:t xml:space="preserve">________________________ </w:t>
            </w:r>
          </w:p>
          <w:p w:rsidR="00DD285D" w:rsidRPr="00765821" w:rsidRDefault="00DD285D" w:rsidP="00D219C5"/>
        </w:tc>
        <w:tc>
          <w:tcPr>
            <w:tcW w:w="4298" w:type="dxa"/>
          </w:tcPr>
          <w:p w:rsidR="00DD285D" w:rsidRPr="00765821" w:rsidRDefault="00DD285D" w:rsidP="00D219C5">
            <w:pPr>
              <w:rPr>
                <w:b/>
              </w:rPr>
            </w:pPr>
            <w:r w:rsidRPr="00765821">
              <w:rPr>
                <w:b/>
              </w:rPr>
              <w:t>Подрядчик</w:t>
            </w:r>
          </w:p>
          <w:p w:rsidR="00DD285D" w:rsidRPr="00765821" w:rsidRDefault="00DD285D" w:rsidP="00D219C5">
            <w:r w:rsidRPr="00765821">
              <w:t>________________________</w:t>
            </w:r>
          </w:p>
        </w:tc>
      </w:tr>
    </w:tbl>
    <w:p w:rsidR="00DD285D" w:rsidRDefault="00DD285D" w:rsidP="00DD285D"/>
    <w:p w:rsidR="004732D3" w:rsidRDefault="004340B3" w:rsidP="004732D3">
      <w:pPr>
        <w:ind w:left="6804" w:hanging="992"/>
      </w:pPr>
      <w:r>
        <w:t xml:space="preserve">                </w:t>
      </w:r>
      <w:r w:rsidR="004732D3">
        <w:t>Приложение № 4 к контракту                    №_____от __________ 2014 г.</w:t>
      </w:r>
    </w:p>
    <w:p w:rsidR="004732D3" w:rsidRDefault="004732D3" w:rsidP="004732D3">
      <w:pPr>
        <w:jc w:val="center"/>
        <w:rPr>
          <w:b/>
          <w:iCs/>
        </w:rPr>
      </w:pPr>
    </w:p>
    <w:p w:rsidR="004732D3" w:rsidRDefault="004732D3" w:rsidP="004732D3">
      <w:pPr>
        <w:jc w:val="center"/>
      </w:pPr>
      <w:r>
        <w:rPr>
          <w:b/>
          <w:iCs/>
        </w:rPr>
        <w:t>Локальные сметные расчеты</w:t>
      </w:r>
      <w:r>
        <w:rPr>
          <w:iCs/>
          <w:vertAlign w:val="superscript"/>
        </w:rPr>
        <w:t xml:space="preserve"> </w:t>
      </w:r>
      <w:r>
        <w:rPr>
          <w:rStyle w:val="affe"/>
          <w:iCs/>
        </w:rPr>
        <w:t>*</w:t>
      </w:r>
    </w:p>
    <w:p w:rsidR="004732D3" w:rsidRDefault="004732D3" w:rsidP="004732D3">
      <w:pPr>
        <w:tabs>
          <w:tab w:val="num" w:pos="900"/>
        </w:tabs>
        <w:spacing w:after="0"/>
        <w:jc w:val="center"/>
        <w:rPr>
          <w:color w:val="000000"/>
          <w:sz w:val="20"/>
          <w:szCs w:val="20"/>
        </w:rPr>
      </w:pPr>
    </w:p>
    <w:p w:rsidR="004732D3" w:rsidRPr="003B6F58" w:rsidRDefault="004732D3" w:rsidP="004732D3">
      <w:pPr>
        <w:tabs>
          <w:tab w:val="num" w:pos="900"/>
        </w:tabs>
        <w:spacing w:after="0"/>
        <w:jc w:val="center"/>
        <w:rPr>
          <w:color w:val="000000"/>
          <w:sz w:val="20"/>
          <w:szCs w:val="20"/>
        </w:rPr>
      </w:pPr>
    </w:p>
    <w:p w:rsidR="004732D3" w:rsidRPr="004732D3" w:rsidRDefault="004732D3" w:rsidP="004732D3">
      <w:pPr>
        <w:tabs>
          <w:tab w:val="num" w:pos="900"/>
        </w:tabs>
        <w:spacing w:after="0"/>
      </w:pPr>
      <w:r w:rsidRPr="004732D3">
        <w:rPr>
          <w:color w:val="000000"/>
        </w:rPr>
        <w:t xml:space="preserve">* </w:t>
      </w:r>
      <w:proofErr w:type="gramStart"/>
      <w:r w:rsidRPr="004732D3">
        <w:t>размещены</w:t>
      </w:r>
      <w:proofErr w:type="gramEnd"/>
      <w:r w:rsidRPr="004732D3">
        <w:t xml:space="preserve"> отдельным файлом на сайте </w:t>
      </w:r>
      <w:hyperlink r:id="rId41" w:history="1">
        <w:r w:rsidRPr="004732D3">
          <w:rPr>
            <w:rStyle w:val="afc"/>
            <w:lang w:val="en-US"/>
          </w:rPr>
          <w:t>www</w:t>
        </w:r>
        <w:r w:rsidRPr="004732D3">
          <w:rPr>
            <w:rStyle w:val="afc"/>
          </w:rPr>
          <w:t>.zakupki.gov.ru</w:t>
        </w:r>
      </w:hyperlink>
    </w:p>
    <w:p w:rsidR="00DD285D" w:rsidRPr="004732D3" w:rsidRDefault="00DD285D" w:rsidP="00DD285D"/>
    <w:p w:rsidR="00DD285D" w:rsidRDefault="00DD285D" w:rsidP="00DD285D"/>
    <w:p w:rsidR="00DD285D" w:rsidRDefault="00DD285D" w:rsidP="00DD285D"/>
    <w:p w:rsidR="004732D3" w:rsidRDefault="004732D3" w:rsidP="00DD285D"/>
    <w:p w:rsidR="004732D3" w:rsidRDefault="004732D3" w:rsidP="00DD285D"/>
    <w:p w:rsidR="004732D3" w:rsidRDefault="004732D3" w:rsidP="00DD285D"/>
    <w:p w:rsidR="004340B3" w:rsidRDefault="004340B3" w:rsidP="00DD285D"/>
    <w:p w:rsidR="00DD285D" w:rsidRDefault="00DD285D" w:rsidP="00DD285D"/>
    <w:p w:rsidR="00F61D56" w:rsidRDefault="00F61D56">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DD285D" w:rsidRDefault="00DD285D" w:rsidP="00F61D56">
      <w:pPr>
        <w:spacing w:after="0" w:line="240" w:lineRule="auto"/>
        <w:ind w:firstLine="425"/>
        <w:jc w:val="both"/>
      </w:pPr>
      <w:proofErr w:type="gramStart"/>
      <w:r>
        <w:t xml:space="preserve">Все работы выполняются в соответствии с контрактом, </w:t>
      </w:r>
      <w:r w:rsidR="004732D3">
        <w:t>локальными сметными расчетами</w:t>
      </w:r>
      <w:r w:rsidR="00E3263D">
        <w:t>, размещенными</w:t>
      </w:r>
      <w:r>
        <w:t xml:space="preserve"> на сайте </w:t>
      </w:r>
      <w:hyperlink r:id="rId42"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безопасности, охраны здоровья</w:t>
      </w:r>
      <w:r>
        <w:t>.</w:t>
      </w:r>
      <w:proofErr w:type="gramEnd"/>
    </w:p>
    <w:p w:rsidR="00F61D56" w:rsidRDefault="00F61D56" w:rsidP="00F2600F">
      <w:pPr>
        <w:suppressAutoHyphens w:val="0"/>
        <w:autoSpaceDE w:val="0"/>
        <w:autoSpaceDN w:val="0"/>
        <w:adjustRightInd w:val="0"/>
        <w:spacing w:after="0" w:line="240" w:lineRule="auto"/>
        <w:jc w:val="center"/>
        <w:rPr>
          <w:rFonts w:eastAsia="Times New Roman" w:cs="Times New Roman"/>
          <w:b/>
          <w:lang w:eastAsia="ru-RU" w:bidi="ar-SA"/>
        </w:rPr>
      </w:pPr>
    </w:p>
    <w:tbl>
      <w:tblPr>
        <w:tblW w:w="9855" w:type="dxa"/>
        <w:tblInd w:w="93" w:type="dxa"/>
        <w:tblLook w:val="04A0" w:firstRow="1" w:lastRow="0" w:firstColumn="1" w:lastColumn="0" w:noHBand="0" w:noVBand="1"/>
      </w:tblPr>
      <w:tblGrid>
        <w:gridCol w:w="680"/>
        <w:gridCol w:w="6295"/>
        <w:gridCol w:w="1800"/>
        <w:gridCol w:w="1080"/>
      </w:tblGrid>
      <w:tr w:rsidR="00F61D56" w:rsidRPr="00C97D54" w:rsidTr="00F61D56">
        <w:trPr>
          <w:trHeight w:val="255"/>
        </w:trPr>
        <w:tc>
          <w:tcPr>
            <w:tcW w:w="9855" w:type="dxa"/>
            <w:gridSpan w:val="4"/>
            <w:tcBorders>
              <w:top w:val="nil"/>
              <w:left w:val="nil"/>
              <w:bottom w:val="nil"/>
              <w:right w:val="nil"/>
            </w:tcBorders>
            <w:shd w:val="clear" w:color="auto" w:fill="auto"/>
            <w:noWrap/>
          </w:tcPr>
          <w:p w:rsidR="00F61D56" w:rsidRDefault="00F61D56" w:rsidP="00F61D56">
            <w:pPr>
              <w:widowControl/>
              <w:spacing w:after="0" w:line="240" w:lineRule="auto"/>
              <w:jc w:val="center"/>
              <w:rPr>
                <w:b/>
              </w:rPr>
            </w:pPr>
            <w:r w:rsidRPr="00342982">
              <w:rPr>
                <w:b/>
              </w:rPr>
              <w:t>ТЕХНИЧЕСКОЕ ЗАДАНИЕ</w:t>
            </w:r>
          </w:p>
          <w:p w:rsidR="00F61D56" w:rsidRPr="00C97D54" w:rsidRDefault="00F61D56" w:rsidP="00F61D56">
            <w:pPr>
              <w:widowControl/>
              <w:spacing w:after="0" w:line="240" w:lineRule="auto"/>
              <w:jc w:val="center"/>
              <w:rPr>
                <w:b/>
              </w:rPr>
            </w:pPr>
            <w:r w:rsidRPr="00342982">
              <w:rPr>
                <w:b/>
              </w:rPr>
              <w:t xml:space="preserve">на выполнение работ </w:t>
            </w:r>
            <w:r w:rsidRPr="00342982">
              <w:rPr>
                <w:b/>
                <w:color w:val="000000"/>
              </w:rPr>
              <w:t>к</w:t>
            </w:r>
            <w:r w:rsidRPr="00342982">
              <w:rPr>
                <w:b/>
              </w:rPr>
              <w:t>апитальному ремонту и ремонту объектов уличного освещения, замене светильников</w:t>
            </w:r>
          </w:p>
        </w:tc>
      </w:tr>
      <w:tr w:rsidR="00F61D56" w:rsidRPr="00C97D54" w:rsidTr="00F61D56">
        <w:trPr>
          <w:trHeight w:val="500"/>
        </w:trPr>
        <w:tc>
          <w:tcPr>
            <w:tcW w:w="9855" w:type="dxa"/>
            <w:gridSpan w:val="4"/>
            <w:tcBorders>
              <w:top w:val="nil"/>
              <w:left w:val="nil"/>
              <w:bottom w:val="single" w:sz="4" w:space="0" w:color="auto"/>
              <w:right w:val="nil"/>
            </w:tcBorders>
            <w:shd w:val="clear" w:color="auto" w:fill="auto"/>
            <w:noWrap/>
          </w:tcPr>
          <w:p w:rsidR="00F61D56" w:rsidRPr="00C97D54" w:rsidRDefault="00F61D56" w:rsidP="00F61D56">
            <w:pPr>
              <w:widowControl/>
              <w:spacing w:after="0" w:line="240" w:lineRule="auto"/>
            </w:pPr>
            <w:r>
              <w:t>1. К</w:t>
            </w:r>
            <w:r w:rsidRPr="00C97D54">
              <w:t>апитальный ремонт объектов уличного освещения по улице Апрельской</w:t>
            </w:r>
            <w:r>
              <w:t>.</w:t>
            </w:r>
          </w:p>
        </w:tc>
      </w:tr>
      <w:tr w:rsidR="00F61D56" w:rsidRPr="00C97D54" w:rsidTr="00F61D56">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F61D56" w:rsidRPr="00C97D54" w:rsidRDefault="00F61D56" w:rsidP="00F61D56">
            <w:pPr>
              <w:widowControl/>
              <w:spacing w:after="0" w:line="240" w:lineRule="auto"/>
              <w:jc w:val="center"/>
            </w:pPr>
            <w:r w:rsidRPr="00C97D54">
              <w:t xml:space="preserve">№ </w:t>
            </w:r>
            <w:proofErr w:type="spellStart"/>
            <w:r w:rsidRPr="00C97D54">
              <w:t>пп</w:t>
            </w:r>
            <w:proofErr w:type="spellEnd"/>
          </w:p>
        </w:tc>
        <w:tc>
          <w:tcPr>
            <w:tcW w:w="6295" w:type="dxa"/>
            <w:tcBorders>
              <w:top w:val="single" w:sz="4" w:space="0" w:color="auto"/>
              <w:left w:val="nil"/>
              <w:bottom w:val="nil"/>
              <w:right w:val="single" w:sz="4" w:space="0" w:color="auto"/>
            </w:tcBorders>
            <w:shd w:val="clear" w:color="auto" w:fill="auto"/>
            <w:vAlign w:val="center"/>
          </w:tcPr>
          <w:p w:rsidR="00F61D56" w:rsidRPr="00C97D54" w:rsidRDefault="00F61D56" w:rsidP="00F61D56">
            <w:pPr>
              <w:widowControl/>
              <w:spacing w:after="0" w:line="240" w:lineRule="auto"/>
              <w:jc w:val="center"/>
            </w:pPr>
            <w:r w:rsidRPr="00C97D54">
              <w:t>Наименование</w:t>
            </w:r>
          </w:p>
        </w:tc>
        <w:tc>
          <w:tcPr>
            <w:tcW w:w="1800" w:type="dxa"/>
            <w:tcBorders>
              <w:top w:val="single" w:sz="4" w:space="0" w:color="auto"/>
              <w:left w:val="nil"/>
              <w:bottom w:val="single" w:sz="4" w:space="0" w:color="auto"/>
              <w:right w:val="single" w:sz="4" w:space="0" w:color="auto"/>
            </w:tcBorders>
            <w:shd w:val="clear" w:color="auto" w:fill="auto"/>
            <w:vAlign w:val="center"/>
          </w:tcPr>
          <w:p w:rsidR="00F61D56" w:rsidRPr="00C97D54" w:rsidRDefault="00F61D56" w:rsidP="00F61D56">
            <w:pPr>
              <w:widowControl/>
              <w:spacing w:after="0" w:line="240" w:lineRule="auto"/>
              <w:jc w:val="center"/>
            </w:pPr>
            <w:r w:rsidRPr="00C97D54">
              <w:t>Ед. изм.</w:t>
            </w:r>
          </w:p>
        </w:tc>
        <w:tc>
          <w:tcPr>
            <w:tcW w:w="1080" w:type="dxa"/>
            <w:tcBorders>
              <w:top w:val="single" w:sz="4" w:space="0" w:color="auto"/>
              <w:left w:val="nil"/>
              <w:bottom w:val="single" w:sz="4" w:space="0" w:color="auto"/>
              <w:right w:val="single" w:sz="4" w:space="0" w:color="auto"/>
            </w:tcBorders>
            <w:shd w:val="clear" w:color="auto" w:fill="auto"/>
            <w:vAlign w:val="center"/>
          </w:tcPr>
          <w:p w:rsidR="00F61D56" w:rsidRPr="00C97D54" w:rsidRDefault="00F61D56" w:rsidP="00F61D56">
            <w:pPr>
              <w:widowControl/>
              <w:spacing w:after="0" w:line="240" w:lineRule="auto"/>
              <w:jc w:val="center"/>
            </w:pPr>
            <w:r w:rsidRPr="00C97D54">
              <w:t>Кол.</w:t>
            </w:r>
          </w:p>
        </w:tc>
      </w:tr>
      <w:tr w:rsidR="00F61D56" w:rsidRPr="00C97D54" w:rsidTr="00F61D56">
        <w:trPr>
          <w:trHeight w:val="248"/>
        </w:trPr>
        <w:tc>
          <w:tcPr>
            <w:tcW w:w="9855" w:type="dxa"/>
            <w:gridSpan w:val="4"/>
            <w:tcBorders>
              <w:top w:val="single" w:sz="4" w:space="0" w:color="auto"/>
              <w:left w:val="single" w:sz="4" w:space="0" w:color="auto"/>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                           Раздел 1. Монтажные работы</w:t>
            </w:r>
          </w:p>
        </w:tc>
      </w:tr>
      <w:tr w:rsidR="00F61D56" w:rsidRPr="00C97D54" w:rsidTr="00F61D56">
        <w:trPr>
          <w:trHeight w:val="858"/>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Установка железобетонных опор для совместной подвески проводов </w:t>
            </w:r>
            <w:proofErr w:type="gramStart"/>
            <w:r w:rsidRPr="00C97D54">
              <w:rPr>
                <w:bCs/>
              </w:rPr>
              <w:t>ВЛ</w:t>
            </w:r>
            <w:proofErr w:type="gramEnd"/>
            <w:r w:rsidRPr="00C97D54">
              <w:rPr>
                <w:bCs/>
              </w:rPr>
              <w:t xml:space="preserve"> 0,38; 6-10 </w:t>
            </w:r>
            <w:proofErr w:type="spellStart"/>
            <w:r w:rsidRPr="00C97D54">
              <w:rPr>
                <w:bCs/>
              </w:rPr>
              <w:t>кВ</w:t>
            </w:r>
            <w:proofErr w:type="spellEnd"/>
            <w:r w:rsidRPr="00C97D54">
              <w:rPr>
                <w:bCs/>
              </w:rPr>
              <w:t xml:space="preserve"> без приставок: одностоечных (промежуточная железобетонная УП21)</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1 опора</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20</w:t>
            </w:r>
          </w:p>
        </w:tc>
      </w:tr>
      <w:tr w:rsidR="00F61D56" w:rsidRPr="00C97D54" w:rsidTr="00F61D56">
        <w:trPr>
          <w:trHeight w:val="531"/>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2</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Стойка опоры </w:t>
            </w:r>
            <w:proofErr w:type="gramStart"/>
            <w:r w:rsidRPr="00C97D54">
              <w:rPr>
                <w:bCs/>
              </w:rPr>
              <w:t>СВ</w:t>
            </w:r>
            <w:proofErr w:type="gramEnd"/>
            <w:r w:rsidRPr="00C97D54">
              <w:rPr>
                <w:bCs/>
              </w:rPr>
              <w:t xml:space="preserve"> 110-3,5 /бетон В30 (М400), объем </w:t>
            </w:r>
            <w:smartTag w:uri="urn:schemas-microsoft-com:office:smarttags" w:element="metricconverter">
              <w:smartTagPr>
                <w:attr w:name="ProductID" w:val="0,45 м3"/>
              </w:smartTagPr>
              <w:r w:rsidRPr="00C97D54">
                <w:rPr>
                  <w:bCs/>
                </w:rPr>
                <w:t>0,45 м3</w:t>
              </w:r>
            </w:smartTag>
            <w:r w:rsidRPr="00C97D54">
              <w:rPr>
                <w:bCs/>
              </w:rPr>
              <w:t>, расход ар-</w:t>
            </w:r>
            <w:proofErr w:type="spellStart"/>
            <w:r w:rsidRPr="00C97D54">
              <w:rPr>
                <w:bCs/>
              </w:rPr>
              <w:t>ры</w:t>
            </w:r>
            <w:proofErr w:type="spellEnd"/>
            <w:r w:rsidRPr="00C97D54">
              <w:rPr>
                <w:bCs/>
              </w:rPr>
              <w:t xml:space="preserve"> 60,8 кг/ (серия 3.407.1-143; 3.407.1-136)</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20</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3</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Крюк SOT 29.10</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20</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4</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Лента стальная бандажная СОТ 37</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52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5</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Скрепа СОТ 36</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40</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6</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поддерживающий SO 69.95</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20</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7</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соединительный SLIP 22.12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20</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8</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Заземляющий проводник ЗП</w:t>
            </w:r>
            <w:proofErr w:type="gramStart"/>
            <w:r w:rsidRPr="00C97D54">
              <w:rPr>
                <w:bCs/>
              </w:rPr>
              <w:t>6</w:t>
            </w:r>
            <w:proofErr w:type="gramEnd"/>
            <w:r w:rsidRPr="00C97D54">
              <w:rPr>
                <w:bCs/>
              </w:rPr>
              <w:t xml:space="preserve"> (</w:t>
            </w:r>
            <w:smartTag w:uri="urn:schemas-microsoft-com:office:smarttags" w:element="metricconverter">
              <w:smartTagPr>
                <w:attr w:name="ProductID" w:val="1 м"/>
              </w:smartTagPr>
              <w:r w:rsidRPr="00C97D54">
                <w:rPr>
                  <w:bCs/>
                </w:rPr>
                <w:t>1 м</w:t>
              </w:r>
            </w:smartTag>
            <w:r w:rsidRPr="00C97D54">
              <w:rPr>
                <w:bCs/>
              </w:rPr>
              <w:t>)</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30</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9</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Зажим </w:t>
            </w:r>
            <w:proofErr w:type="spellStart"/>
            <w:r w:rsidRPr="00C97D54">
              <w:rPr>
                <w:bCs/>
              </w:rPr>
              <w:t>плашечный</w:t>
            </w:r>
            <w:proofErr w:type="spellEnd"/>
            <w:r w:rsidRPr="00C97D54">
              <w:rPr>
                <w:bCs/>
              </w:rPr>
              <w:t xml:space="preserve"> SL 37.2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20</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10</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Кожух защитный SP 15</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20</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11</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Ламинированные плакаты</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814"/>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12</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Установка железобетонных опор для совместной подвески проводов </w:t>
            </w:r>
            <w:proofErr w:type="gramStart"/>
            <w:r w:rsidRPr="00C97D54">
              <w:rPr>
                <w:bCs/>
              </w:rPr>
              <w:t>ВЛ</w:t>
            </w:r>
            <w:proofErr w:type="gramEnd"/>
            <w:r w:rsidRPr="00C97D54">
              <w:rPr>
                <w:bCs/>
              </w:rPr>
              <w:t xml:space="preserve"> 0,38; 6-10 </w:t>
            </w:r>
            <w:proofErr w:type="spellStart"/>
            <w:r w:rsidRPr="00C97D54">
              <w:rPr>
                <w:bCs/>
              </w:rPr>
              <w:t>кВ</w:t>
            </w:r>
            <w:proofErr w:type="spellEnd"/>
            <w:r w:rsidRPr="00C97D54">
              <w:rPr>
                <w:bCs/>
              </w:rPr>
              <w:t xml:space="preserve"> без приставок: одностоечных (угловая промежуточная железобетонная УП21)</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1 опора</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6</w:t>
            </w:r>
          </w:p>
        </w:tc>
      </w:tr>
      <w:tr w:rsidR="00F61D56" w:rsidRPr="00C97D54" w:rsidTr="00F61D56">
        <w:trPr>
          <w:trHeight w:val="498"/>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13</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Стойка опоры </w:t>
            </w:r>
            <w:proofErr w:type="gramStart"/>
            <w:r w:rsidRPr="00C97D54">
              <w:rPr>
                <w:bCs/>
              </w:rPr>
              <w:t>СВ</w:t>
            </w:r>
            <w:proofErr w:type="gramEnd"/>
            <w:r w:rsidRPr="00C97D54">
              <w:rPr>
                <w:bCs/>
              </w:rPr>
              <w:t xml:space="preserve"> 110-3,5 /бетон В30 (М400), объем </w:t>
            </w:r>
            <w:smartTag w:uri="urn:schemas-microsoft-com:office:smarttags" w:element="metricconverter">
              <w:smartTagPr>
                <w:attr w:name="ProductID" w:val="0,45 м3"/>
              </w:smartTagPr>
              <w:r w:rsidRPr="00C97D54">
                <w:rPr>
                  <w:bCs/>
                </w:rPr>
                <w:t>0,45 м3</w:t>
              </w:r>
            </w:smartTag>
            <w:r w:rsidRPr="00C97D54">
              <w:rPr>
                <w:bCs/>
              </w:rPr>
              <w:t>, расход ар-</w:t>
            </w:r>
            <w:proofErr w:type="spellStart"/>
            <w:r w:rsidRPr="00C97D54">
              <w:rPr>
                <w:bCs/>
              </w:rPr>
              <w:t>ры</w:t>
            </w:r>
            <w:proofErr w:type="spellEnd"/>
            <w:r w:rsidRPr="00C97D54">
              <w:rPr>
                <w:bCs/>
              </w:rPr>
              <w:t xml:space="preserve"> 60,8 кг/ (серия 3.407.1-143; 3.407.1-136)</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6</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14</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Крюк SOT 29.10</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6</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15</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Лента стальная бандажная СОТ 37</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15,6</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16</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Скрепа СОТ 36</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12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17</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поддерживающий SO 69.95</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6</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18</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соединительный SLIP 22.12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6</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19</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Заземляющий проводник ЗП</w:t>
            </w:r>
            <w:proofErr w:type="gramStart"/>
            <w:r w:rsidRPr="00C97D54">
              <w:rPr>
                <w:bCs/>
              </w:rPr>
              <w:t>6</w:t>
            </w:r>
            <w:proofErr w:type="gramEnd"/>
            <w:r w:rsidRPr="00C97D54">
              <w:rPr>
                <w:bCs/>
              </w:rPr>
              <w:t xml:space="preserve"> (</w:t>
            </w:r>
            <w:smartTag w:uri="urn:schemas-microsoft-com:office:smarttags" w:element="metricconverter">
              <w:smartTagPr>
                <w:attr w:name="ProductID" w:val="1 м"/>
              </w:smartTagPr>
              <w:r w:rsidRPr="00C97D54">
                <w:rPr>
                  <w:bCs/>
                </w:rPr>
                <w:t>1 м</w:t>
              </w:r>
            </w:smartTag>
            <w:r w:rsidRPr="00C97D54">
              <w:rPr>
                <w:bCs/>
              </w:rPr>
              <w:t>)</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9</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20</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Зажим </w:t>
            </w:r>
            <w:proofErr w:type="spellStart"/>
            <w:r w:rsidRPr="00C97D54">
              <w:rPr>
                <w:bCs/>
              </w:rPr>
              <w:t>плашечный</w:t>
            </w:r>
            <w:proofErr w:type="spellEnd"/>
            <w:r w:rsidRPr="00C97D54">
              <w:rPr>
                <w:bCs/>
              </w:rPr>
              <w:t xml:space="preserve"> SL 37.2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6</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21</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Кожух защитный SP 15</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6</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22</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Ламинированные плакаты</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809"/>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23</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Установка железобетонных опор для совместной подвески проводов </w:t>
            </w:r>
            <w:proofErr w:type="gramStart"/>
            <w:r w:rsidRPr="00C97D54">
              <w:rPr>
                <w:bCs/>
              </w:rPr>
              <w:t>ВЛ</w:t>
            </w:r>
            <w:proofErr w:type="gramEnd"/>
            <w:r w:rsidRPr="00C97D54">
              <w:rPr>
                <w:bCs/>
              </w:rPr>
              <w:t xml:space="preserve"> 0,38; 6-10 </w:t>
            </w:r>
            <w:proofErr w:type="spellStart"/>
            <w:r w:rsidRPr="00C97D54">
              <w:rPr>
                <w:bCs/>
              </w:rPr>
              <w:t>кВ</w:t>
            </w:r>
            <w:proofErr w:type="spellEnd"/>
            <w:r w:rsidRPr="00C97D54">
              <w:rPr>
                <w:bCs/>
              </w:rPr>
              <w:t xml:space="preserve"> без приставок: одностоечных (анкерная железобетонная К21)</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1 опора</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9</w:t>
            </w:r>
          </w:p>
        </w:tc>
      </w:tr>
      <w:tr w:rsidR="00F61D56" w:rsidRPr="00C97D54" w:rsidTr="00F61D56">
        <w:trPr>
          <w:trHeight w:val="509"/>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24</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Стойка опоры </w:t>
            </w:r>
            <w:proofErr w:type="gramStart"/>
            <w:r w:rsidRPr="00C97D54">
              <w:rPr>
                <w:bCs/>
              </w:rPr>
              <w:t>СВ</w:t>
            </w:r>
            <w:proofErr w:type="gramEnd"/>
            <w:r w:rsidRPr="00C97D54">
              <w:rPr>
                <w:bCs/>
              </w:rPr>
              <w:t xml:space="preserve"> 110-3,5 /бетон В30 (М400), объем </w:t>
            </w:r>
            <w:smartTag w:uri="urn:schemas-microsoft-com:office:smarttags" w:element="metricconverter">
              <w:smartTagPr>
                <w:attr w:name="ProductID" w:val="0,45 м3"/>
              </w:smartTagPr>
              <w:r w:rsidRPr="00C97D54">
                <w:rPr>
                  <w:bCs/>
                </w:rPr>
                <w:t>0,45 м3</w:t>
              </w:r>
            </w:smartTag>
            <w:r w:rsidRPr="00C97D54">
              <w:rPr>
                <w:bCs/>
              </w:rPr>
              <w:t>, расход ар-</w:t>
            </w:r>
            <w:proofErr w:type="spellStart"/>
            <w:r w:rsidRPr="00C97D54">
              <w:rPr>
                <w:bCs/>
              </w:rPr>
              <w:t>ры</w:t>
            </w:r>
            <w:proofErr w:type="spellEnd"/>
            <w:r w:rsidRPr="00C97D54">
              <w:rPr>
                <w:bCs/>
              </w:rPr>
              <w:t xml:space="preserve"> 60,8 кг/ (серия 3.407.1-143; 3.407.1-136)</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9</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25</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Крюк SOT 29.10</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27</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lastRenderedPageBreak/>
              <w:t>26</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Лента стальная бандажная СОТ 37</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23,4</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27</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Скрепа СОТ 36</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18</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28</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натяжной SO 250.01</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18</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29</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поддерживающий SO 69.95</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9</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30</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соединительный SLIP 22.1</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9</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31</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соединительный SLIP 22.12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27</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32</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Зажим </w:t>
            </w:r>
            <w:proofErr w:type="spellStart"/>
            <w:r w:rsidRPr="00C97D54">
              <w:rPr>
                <w:bCs/>
              </w:rPr>
              <w:t>плашечный</w:t>
            </w:r>
            <w:proofErr w:type="spellEnd"/>
            <w:r w:rsidRPr="00C97D54">
              <w:rPr>
                <w:bCs/>
              </w:rPr>
              <w:t xml:space="preserve"> SL 37.2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9</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33</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Кожух защитный SP 15</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9</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34</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Заземляющий проводник ЗП</w:t>
            </w:r>
            <w:proofErr w:type="gramStart"/>
            <w:r w:rsidRPr="00C97D54">
              <w:rPr>
                <w:bCs/>
              </w:rPr>
              <w:t>6</w:t>
            </w:r>
            <w:proofErr w:type="gramEnd"/>
            <w:r w:rsidRPr="00C97D54">
              <w:rPr>
                <w:bCs/>
              </w:rPr>
              <w:t xml:space="preserve"> (</w:t>
            </w:r>
            <w:smartTag w:uri="urn:schemas-microsoft-com:office:smarttags" w:element="metricconverter">
              <w:smartTagPr>
                <w:attr w:name="ProductID" w:val="1 м"/>
              </w:smartTagPr>
              <w:r w:rsidRPr="00C97D54">
                <w:rPr>
                  <w:bCs/>
                </w:rPr>
                <w:t>1 м</w:t>
              </w:r>
            </w:smartTag>
            <w:r w:rsidRPr="00C97D54">
              <w:rPr>
                <w:bCs/>
              </w:rPr>
              <w:t>)</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27</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35</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Кабельный наконечник SAL 1.2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27</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36</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СИП2-16</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18</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37</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Ламинированные плакаты</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840"/>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38</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Установка железобетонных опор для совместной подвески проводов </w:t>
            </w:r>
            <w:proofErr w:type="gramStart"/>
            <w:r w:rsidRPr="00C97D54">
              <w:rPr>
                <w:bCs/>
              </w:rPr>
              <w:t>ВЛ</w:t>
            </w:r>
            <w:proofErr w:type="gramEnd"/>
            <w:r w:rsidRPr="00C97D54">
              <w:rPr>
                <w:bCs/>
              </w:rPr>
              <w:t xml:space="preserve"> 0,38; 6-10 </w:t>
            </w:r>
            <w:proofErr w:type="spellStart"/>
            <w:r w:rsidRPr="00C97D54">
              <w:rPr>
                <w:bCs/>
              </w:rPr>
              <w:t>кВ</w:t>
            </w:r>
            <w:proofErr w:type="spellEnd"/>
            <w:r w:rsidRPr="00C97D54">
              <w:rPr>
                <w:bCs/>
              </w:rPr>
              <w:t xml:space="preserve"> без приставок: одностоечных с одним подкосом (концевая анкерная ж/б УА23)</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1 опора</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527"/>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39</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Стойка опоры </w:t>
            </w:r>
            <w:proofErr w:type="gramStart"/>
            <w:r w:rsidRPr="00C97D54">
              <w:rPr>
                <w:bCs/>
              </w:rPr>
              <w:t>СВ</w:t>
            </w:r>
            <w:proofErr w:type="gramEnd"/>
            <w:r w:rsidRPr="00C97D54">
              <w:rPr>
                <w:bCs/>
              </w:rPr>
              <w:t xml:space="preserve"> 110-3,5 /бетон В30 (М400), объем </w:t>
            </w:r>
            <w:smartTag w:uri="urn:schemas-microsoft-com:office:smarttags" w:element="metricconverter">
              <w:smartTagPr>
                <w:attr w:name="ProductID" w:val="0,45 м3"/>
              </w:smartTagPr>
              <w:r w:rsidRPr="00C97D54">
                <w:rPr>
                  <w:bCs/>
                </w:rPr>
                <w:t>0,45 м3</w:t>
              </w:r>
            </w:smartTag>
            <w:r w:rsidRPr="00C97D54">
              <w:rPr>
                <w:bCs/>
              </w:rPr>
              <w:t>, расход ар-</w:t>
            </w:r>
            <w:proofErr w:type="spellStart"/>
            <w:r w:rsidRPr="00C97D54">
              <w:rPr>
                <w:bCs/>
              </w:rPr>
              <w:t>ры</w:t>
            </w:r>
            <w:proofErr w:type="spellEnd"/>
            <w:r w:rsidRPr="00C97D54">
              <w:rPr>
                <w:bCs/>
              </w:rPr>
              <w:t xml:space="preserve"> 60,8 кг/ (серия 3.407.1-143; 3.407.1-136)</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4</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40</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Стяжка Х89</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41</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Крюк SOT 29.10</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6</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42</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Лента стальная бандажная СОТ 37</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10,4</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43</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Скрепа СОТ 36</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8</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44</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натяжной SO 250.01</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4</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45</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поддерживающий SO 69.95</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46</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соединительный SLIP 22.1</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47</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соединительный SLIP 22.12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6</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48</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Зажим </w:t>
            </w:r>
            <w:proofErr w:type="spellStart"/>
            <w:r w:rsidRPr="00C97D54">
              <w:rPr>
                <w:bCs/>
              </w:rPr>
              <w:t>плашечный</w:t>
            </w:r>
            <w:proofErr w:type="spellEnd"/>
            <w:r w:rsidRPr="00C97D54">
              <w:rPr>
                <w:bCs/>
              </w:rPr>
              <w:t xml:space="preserve"> SL 37.2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49</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Кожух защитный SP 15</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50</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Заземляющий проводник ЗП</w:t>
            </w:r>
            <w:proofErr w:type="gramStart"/>
            <w:r w:rsidRPr="00C97D54">
              <w:rPr>
                <w:bCs/>
              </w:rPr>
              <w:t>6</w:t>
            </w:r>
            <w:proofErr w:type="gramEnd"/>
            <w:r w:rsidRPr="00C97D54">
              <w:rPr>
                <w:bCs/>
              </w:rPr>
              <w:t xml:space="preserve"> (</w:t>
            </w:r>
            <w:smartTag w:uri="urn:schemas-microsoft-com:office:smarttags" w:element="metricconverter">
              <w:smartTagPr>
                <w:attr w:name="ProductID" w:val="1 м"/>
              </w:smartTagPr>
              <w:r w:rsidRPr="00C97D54">
                <w:rPr>
                  <w:bCs/>
                </w:rPr>
                <w:t>1 м</w:t>
              </w:r>
            </w:smartTag>
            <w:r w:rsidRPr="00C97D54">
              <w:rPr>
                <w:bCs/>
              </w:rPr>
              <w:t>)</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11,2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51</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Кабельный наконечник SAL 1.2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6</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52</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СИП2-16</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4</w:t>
            </w:r>
          </w:p>
        </w:tc>
      </w:tr>
      <w:tr w:rsidR="00F61D56" w:rsidRPr="00C97D54" w:rsidTr="00F61D56">
        <w:trPr>
          <w:trHeight w:val="743"/>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53</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Установка железобетонных опор для совместной подвески проводов </w:t>
            </w:r>
            <w:proofErr w:type="gramStart"/>
            <w:r w:rsidRPr="00C97D54">
              <w:rPr>
                <w:bCs/>
              </w:rPr>
              <w:t>ВЛ</w:t>
            </w:r>
            <w:proofErr w:type="gramEnd"/>
            <w:r w:rsidRPr="00C97D54">
              <w:rPr>
                <w:bCs/>
              </w:rPr>
              <w:t xml:space="preserve"> 0,38; 6-10 </w:t>
            </w:r>
            <w:proofErr w:type="spellStart"/>
            <w:r w:rsidRPr="00C97D54">
              <w:rPr>
                <w:bCs/>
              </w:rPr>
              <w:t>кВ</w:t>
            </w:r>
            <w:proofErr w:type="spellEnd"/>
            <w:r w:rsidRPr="00C97D54">
              <w:rPr>
                <w:bCs/>
              </w:rPr>
              <w:t xml:space="preserve"> без приставок: одностоечных с одним подкосом (анкерная </w:t>
            </w:r>
            <w:proofErr w:type="spellStart"/>
            <w:r w:rsidRPr="00C97D54">
              <w:rPr>
                <w:bCs/>
              </w:rPr>
              <w:t>ответвительная</w:t>
            </w:r>
            <w:proofErr w:type="spellEnd"/>
            <w:r w:rsidRPr="00C97D54">
              <w:rPr>
                <w:bCs/>
              </w:rPr>
              <w:t xml:space="preserve"> ж/б УА23)</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1 опора</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623"/>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54</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Стойка опоры </w:t>
            </w:r>
            <w:proofErr w:type="gramStart"/>
            <w:r w:rsidRPr="00C97D54">
              <w:rPr>
                <w:bCs/>
              </w:rPr>
              <w:t>СВ</w:t>
            </w:r>
            <w:proofErr w:type="gramEnd"/>
            <w:r w:rsidRPr="00C97D54">
              <w:rPr>
                <w:bCs/>
              </w:rPr>
              <w:t xml:space="preserve"> 110-3,5 /бетон В30 (М400), объем </w:t>
            </w:r>
            <w:smartTag w:uri="urn:schemas-microsoft-com:office:smarttags" w:element="metricconverter">
              <w:smartTagPr>
                <w:attr w:name="ProductID" w:val="0,45 м3"/>
              </w:smartTagPr>
              <w:r w:rsidRPr="00C97D54">
                <w:rPr>
                  <w:bCs/>
                </w:rPr>
                <w:t>0,45 м3</w:t>
              </w:r>
            </w:smartTag>
            <w:r w:rsidRPr="00C97D54">
              <w:rPr>
                <w:bCs/>
              </w:rPr>
              <w:t>, расход ар-</w:t>
            </w:r>
            <w:proofErr w:type="spellStart"/>
            <w:r w:rsidRPr="00C97D54">
              <w:rPr>
                <w:bCs/>
              </w:rPr>
              <w:t>ры</w:t>
            </w:r>
            <w:proofErr w:type="spellEnd"/>
            <w:r w:rsidRPr="00C97D54">
              <w:rPr>
                <w:bCs/>
              </w:rPr>
              <w:t xml:space="preserve"> 60,8 кг/ (серия 3.407.1-143; 3.407.1-136)</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55</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Стяжка Х89</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56</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Крюк SOT 29.10</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57</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Лента стальная бандажная СОТ 37</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5,2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58</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Скрепа СОТ 36</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4</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59</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поддерживающий SO 69.95</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60</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натяжной SO 250.01</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61</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соединительный SLIP 22.1</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5</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62</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соединительный SLIP 22.12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63</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Зажим </w:t>
            </w:r>
            <w:proofErr w:type="spellStart"/>
            <w:r w:rsidRPr="00C97D54">
              <w:rPr>
                <w:bCs/>
              </w:rPr>
              <w:t>плашечный</w:t>
            </w:r>
            <w:proofErr w:type="spellEnd"/>
            <w:r w:rsidRPr="00C97D54">
              <w:rPr>
                <w:bCs/>
              </w:rPr>
              <w:t xml:space="preserve"> SL 37.2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64</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Кожух защитный SP 15</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65</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Заземляющий проводник ЗП</w:t>
            </w:r>
            <w:proofErr w:type="gramStart"/>
            <w:r w:rsidRPr="00C97D54">
              <w:rPr>
                <w:bCs/>
              </w:rPr>
              <w:t>6</w:t>
            </w:r>
            <w:proofErr w:type="gramEnd"/>
            <w:r w:rsidRPr="00C97D54">
              <w:rPr>
                <w:bCs/>
              </w:rPr>
              <w:t xml:space="preserve"> (</w:t>
            </w:r>
            <w:smartTag w:uri="urn:schemas-microsoft-com:office:smarttags" w:element="metricconverter">
              <w:smartTagPr>
                <w:attr w:name="ProductID" w:val="1 м"/>
              </w:smartTagPr>
              <w:r w:rsidRPr="00C97D54">
                <w:rPr>
                  <w:bCs/>
                </w:rPr>
                <w:t>1 м</w:t>
              </w:r>
            </w:smartTag>
            <w:r w:rsidRPr="00C97D54">
              <w:rPr>
                <w:bCs/>
              </w:rPr>
              <w:t>)</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7,2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66</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Кабельный наконечник SAL 1.2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67</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СИП2-16</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7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68</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Установка железобетонных опор для совместной подвески проводов </w:t>
            </w:r>
            <w:proofErr w:type="gramStart"/>
            <w:r w:rsidRPr="00C97D54">
              <w:rPr>
                <w:bCs/>
              </w:rPr>
              <w:t>ВЛ</w:t>
            </w:r>
            <w:proofErr w:type="gramEnd"/>
            <w:r w:rsidRPr="00C97D54">
              <w:rPr>
                <w:bCs/>
              </w:rPr>
              <w:t xml:space="preserve"> 0,38; 6-10 </w:t>
            </w:r>
            <w:proofErr w:type="spellStart"/>
            <w:r w:rsidRPr="00C97D54">
              <w:rPr>
                <w:bCs/>
              </w:rPr>
              <w:t>кВ</w:t>
            </w:r>
            <w:proofErr w:type="spellEnd"/>
            <w:r w:rsidRPr="00C97D54">
              <w:rPr>
                <w:bCs/>
              </w:rPr>
              <w:t xml:space="preserve"> без приставок: одностоечных с одним подкосом (угловая анкерная ж/б </w:t>
            </w:r>
            <w:proofErr w:type="spellStart"/>
            <w:r w:rsidRPr="00C97D54">
              <w:rPr>
                <w:bCs/>
              </w:rPr>
              <w:t>двухцепная</w:t>
            </w:r>
            <w:proofErr w:type="spellEnd"/>
            <w:r w:rsidRPr="00C97D54">
              <w:rPr>
                <w:bCs/>
              </w:rPr>
              <w:t xml:space="preserve"> УА23)</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1 опора</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4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69</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Стойка опоры </w:t>
            </w:r>
            <w:proofErr w:type="gramStart"/>
            <w:r w:rsidRPr="00C97D54">
              <w:rPr>
                <w:bCs/>
              </w:rPr>
              <w:t>СВ</w:t>
            </w:r>
            <w:proofErr w:type="gramEnd"/>
            <w:r w:rsidRPr="00C97D54">
              <w:rPr>
                <w:bCs/>
              </w:rPr>
              <w:t xml:space="preserve"> 110-3,5 /бетон В30 (М400), объем </w:t>
            </w:r>
            <w:smartTag w:uri="urn:schemas-microsoft-com:office:smarttags" w:element="metricconverter">
              <w:smartTagPr>
                <w:attr w:name="ProductID" w:val="0,45 м3"/>
              </w:smartTagPr>
              <w:r w:rsidRPr="00C97D54">
                <w:rPr>
                  <w:bCs/>
                </w:rPr>
                <w:t>0,45 м3</w:t>
              </w:r>
            </w:smartTag>
            <w:r w:rsidRPr="00C97D54">
              <w:rPr>
                <w:bCs/>
              </w:rPr>
              <w:t>, расход ар-</w:t>
            </w:r>
            <w:proofErr w:type="spellStart"/>
            <w:r w:rsidRPr="00C97D54">
              <w:rPr>
                <w:bCs/>
              </w:rPr>
              <w:t>ры</w:t>
            </w:r>
            <w:proofErr w:type="spellEnd"/>
            <w:r w:rsidRPr="00C97D54">
              <w:rPr>
                <w:bCs/>
              </w:rPr>
              <w:t xml:space="preserve"> 60,8 кг/ (серия 3.407.1-143; 3.407.1-136)</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lastRenderedPageBreak/>
              <w:t>70</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Стяжка Х89</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71</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Крюк SOT 29.10</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72</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Лента стальная бандажная СОТ 37</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2,6</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73</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Скрепа СОТ 36</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74</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натяжной SO 250.01</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4</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75</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соединительный SLIP 22.1</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8</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76</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соединительный SLIP 22.12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77</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Зажим </w:t>
            </w:r>
            <w:proofErr w:type="spellStart"/>
            <w:r w:rsidRPr="00C97D54">
              <w:rPr>
                <w:bCs/>
              </w:rPr>
              <w:t>плашечный</w:t>
            </w:r>
            <w:proofErr w:type="spellEnd"/>
            <w:r w:rsidRPr="00C97D54">
              <w:rPr>
                <w:bCs/>
              </w:rPr>
              <w:t xml:space="preserve"> SL 37.2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78</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Кожух защитный SP 15</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79</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Заземляющий проводник ЗП</w:t>
            </w:r>
            <w:proofErr w:type="gramStart"/>
            <w:r w:rsidRPr="00C97D54">
              <w:rPr>
                <w:bCs/>
              </w:rPr>
              <w:t>6</w:t>
            </w:r>
            <w:proofErr w:type="gramEnd"/>
            <w:r w:rsidRPr="00C97D54">
              <w:rPr>
                <w:bCs/>
              </w:rPr>
              <w:t xml:space="preserve"> (</w:t>
            </w:r>
            <w:smartTag w:uri="urn:schemas-microsoft-com:office:smarttags" w:element="metricconverter">
              <w:smartTagPr>
                <w:attr w:name="ProductID" w:val="1 м"/>
              </w:smartTagPr>
              <w:r w:rsidRPr="00C97D54">
                <w:rPr>
                  <w:bCs/>
                </w:rPr>
                <w:t>1 м</w:t>
              </w:r>
            </w:smartTag>
            <w:r w:rsidRPr="00C97D54">
              <w:rPr>
                <w:bCs/>
              </w:rPr>
              <w:t>)</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7,2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80</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Кабельный наконечник SAL 1.2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81</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СИП2-16</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940"/>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82</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Установка железобетонных опор для совместной подвески проводов </w:t>
            </w:r>
            <w:proofErr w:type="gramStart"/>
            <w:r w:rsidRPr="00C97D54">
              <w:rPr>
                <w:bCs/>
              </w:rPr>
              <w:t>ВЛ</w:t>
            </w:r>
            <w:proofErr w:type="gramEnd"/>
            <w:r w:rsidRPr="00C97D54">
              <w:rPr>
                <w:bCs/>
              </w:rPr>
              <w:t xml:space="preserve"> 0,38; 6-10 </w:t>
            </w:r>
            <w:proofErr w:type="spellStart"/>
            <w:r w:rsidRPr="00C97D54">
              <w:rPr>
                <w:bCs/>
              </w:rPr>
              <w:t>кВ</w:t>
            </w:r>
            <w:proofErr w:type="spellEnd"/>
            <w:r w:rsidRPr="00C97D54">
              <w:rPr>
                <w:bCs/>
              </w:rPr>
              <w:t xml:space="preserve"> без приставок: одностоечных с одним подкосом (концевая анкерная ж/б </w:t>
            </w:r>
            <w:proofErr w:type="spellStart"/>
            <w:r w:rsidRPr="00C97D54">
              <w:rPr>
                <w:bCs/>
              </w:rPr>
              <w:t>двухцепная</w:t>
            </w:r>
            <w:proofErr w:type="spellEnd"/>
            <w:r w:rsidRPr="00C97D54">
              <w:rPr>
                <w:bCs/>
              </w:rPr>
              <w:t xml:space="preserve"> УА23)</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1 опора</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361"/>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83</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Стойка опоры </w:t>
            </w:r>
            <w:proofErr w:type="gramStart"/>
            <w:r w:rsidRPr="00C97D54">
              <w:rPr>
                <w:bCs/>
              </w:rPr>
              <w:t>СВ</w:t>
            </w:r>
            <w:proofErr w:type="gramEnd"/>
            <w:r w:rsidRPr="00C97D54">
              <w:rPr>
                <w:bCs/>
              </w:rPr>
              <w:t xml:space="preserve"> 110-3,5 /бетон В30 (М400), объем </w:t>
            </w:r>
            <w:smartTag w:uri="urn:schemas-microsoft-com:office:smarttags" w:element="metricconverter">
              <w:smartTagPr>
                <w:attr w:name="ProductID" w:val="0,45 м3"/>
              </w:smartTagPr>
              <w:r w:rsidRPr="00C97D54">
                <w:rPr>
                  <w:bCs/>
                </w:rPr>
                <w:t>0,45 м3</w:t>
              </w:r>
            </w:smartTag>
            <w:r w:rsidRPr="00C97D54">
              <w:rPr>
                <w:bCs/>
              </w:rPr>
              <w:t>, расход ар-</w:t>
            </w:r>
            <w:proofErr w:type="spellStart"/>
            <w:r w:rsidRPr="00C97D54">
              <w:rPr>
                <w:bCs/>
              </w:rPr>
              <w:t>ры</w:t>
            </w:r>
            <w:proofErr w:type="spellEnd"/>
            <w:r w:rsidRPr="00C97D54">
              <w:rPr>
                <w:bCs/>
              </w:rPr>
              <w:t xml:space="preserve"> 60,8 кг/ (серия 3.407.1-143; 3.407.1-136)</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84</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Стяжка Х89</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85</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Крюк SOT 29.10</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3</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86</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Лента стальная бандажная СОТ 37</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5,2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87</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Скрепа СОТ 36</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4</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88</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натяжной SO 250.01</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4</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89</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поддерживающий SO 69.95</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90</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соединительный SLIP 22.1</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8</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91</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соединительный SLIP 22.12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92</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Зажим </w:t>
            </w:r>
            <w:proofErr w:type="spellStart"/>
            <w:r w:rsidRPr="00C97D54">
              <w:rPr>
                <w:bCs/>
              </w:rPr>
              <w:t>плашечный</w:t>
            </w:r>
            <w:proofErr w:type="spellEnd"/>
            <w:r w:rsidRPr="00C97D54">
              <w:rPr>
                <w:bCs/>
              </w:rPr>
              <w:t xml:space="preserve"> SL 37.2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93</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Кожух защитный SP 15</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94</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Заземляющий проводник ЗП</w:t>
            </w:r>
            <w:proofErr w:type="gramStart"/>
            <w:r w:rsidRPr="00C97D54">
              <w:rPr>
                <w:bCs/>
              </w:rPr>
              <w:t>6</w:t>
            </w:r>
            <w:proofErr w:type="gramEnd"/>
            <w:r w:rsidRPr="00C97D54">
              <w:rPr>
                <w:bCs/>
              </w:rPr>
              <w:t xml:space="preserve"> (</w:t>
            </w:r>
            <w:smartTag w:uri="urn:schemas-microsoft-com:office:smarttags" w:element="metricconverter">
              <w:smartTagPr>
                <w:attr w:name="ProductID" w:val="1 м"/>
              </w:smartTagPr>
              <w:r w:rsidRPr="00C97D54">
                <w:rPr>
                  <w:bCs/>
                </w:rPr>
                <w:t>1 м</w:t>
              </w:r>
            </w:smartTag>
            <w:r w:rsidRPr="00C97D54">
              <w:rPr>
                <w:bCs/>
              </w:rPr>
              <w:t>)</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7,2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95</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Кабельный наконечник SAL 1.2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3</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96</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СИП2-16</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1020"/>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97</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Подвеска самонесущих изолированных проводов (СИП-2А) напряжением от 0,4 </w:t>
            </w:r>
            <w:proofErr w:type="spellStart"/>
            <w:r w:rsidRPr="00C97D54">
              <w:rPr>
                <w:bCs/>
              </w:rPr>
              <w:t>кВ</w:t>
            </w:r>
            <w:proofErr w:type="spellEnd"/>
            <w:r w:rsidRPr="00C97D54">
              <w:rPr>
                <w:bCs/>
              </w:rPr>
              <w:t xml:space="preserve"> до 1 </w:t>
            </w:r>
            <w:proofErr w:type="spellStart"/>
            <w:r w:rsidRPr="00C97D54">
              <w:rPr>
                <w:bCs/>
              </w:rPr>
              <w:t>кВ</w:t>
            </w:r>
            <w:proofErr w:type="spellEnd"/>
            <w:r w:rsidRPr="00C97D54">
              <w:rPr>
                <w:bCs/>
              </w:rPr>
              <w:t xml:space="preserve"> (со снятием напряжения) при количестве 29 опор: с использованием автогидроподъемника</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smartTag w:uri="urn:schemas-microsoft-com:office:smarttags" w:element="metricconverter">
              <w:smartTagPr>
                <w:attr w:name="ProductID" w:val="1000 м"/>
              </w:smartTagPr>
              <w:r w:rsidRPr="00C97D54">
                <w:rPr>
                  <w:bCs/>
                </w:rPr>
                <w:t>1000 м</w:t>
              </w:r>
            </w:smartTag>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1,61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98</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Провод СИП2А 3*35+1*54,6</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1610</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99</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Крюк SOT 29.10</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3</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100</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Лента стальная бандажная СОТ 37</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2,6</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101</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Скрепа СОТ 36</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102</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натяжной SO 250.01</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103</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поддерживающий SO 69.95</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104</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соединительный SLIP 22.1</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105</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соединительный SLIP 22.12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3</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106</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Зажим </w:t>
            </w:r>
            <w:proofErr w:type="spellStart"/>
            <w:r w:rsidRPr="00C97D54">
              <w:rPr>
                <w:bCs/>
              </w:rPr>
              <w:t>плашечный</w:t>
            </w:r>
            <w:proofErr w:type="spellEnd"/>
            <w:r w:rsidRPr="00C97D54">
              <w:rPr>
                <w:bCs/>
              </w:rPr>
              <w:t xml:space="preserve"> SL 37.2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107</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Кожух защитный SP 15</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108</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Заземляющий проводник ЗП</w:t>
            </w:r>
            <w:proofErr w:type="gramStart"/>
            <w:r w:rsidRPr="00C97D54">
              <w:rPr>
                <w:bCs/>
              </w:rPr>
              <w:t>6</w:t>
            </w:r>
            <w:proofErr w:type="gramEnd"/>
            <w:r w:rsidRPr="00C97D54">
              <w:rPr>
                <w:bCs/>
              </w:rPr>
              <w:t xml:space="preserve"> (</w:t>
            </w:r>
            <w:smartTag w:uri="urn:schemas-microsoft-com:office:smarttags" w:element="metricconverter">
              <w:smartTagPr>
                <w:attr w:name="ProductID" w:val="1 м"/>
              </w:smartTagPr>
              <w:r w:rsidRPr="00C97D54">
                <w:rPr>
                  <w:bCs/>
                </w:rPr>
                <w:t>1 м</w:t>
              </w:r>
            </w:smartTag>
            <w:r w:rsidRPr="00C97D54">
              <w:rPr>
                <w:bCs/>
              </w:rPr>
              <w:t>)</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109</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Кабельный наконечник SAL 1.2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3</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110</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Анкерный кронштейн SO253</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111</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натяжной SO 250.01</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112</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Фиксатор дистанционный SO 76.19</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20</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113</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Бандажный ремешок PER 15</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4</w:t>
            </w:r>
          </w:p>
        </w:tc>
      </w:tr>
      <w:tr w:rsidR="00F61D56" w:rsidRPr="00C97D54" w:rsidTr="00F61D56">
        <w:trPr>
          <w:trHeight w:val="332"/>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114</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Установка светильников: с лампами люминесцентными</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1 светильник</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41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115</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Светильник ЖКУ 40-100-001</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41</w:t>
            </w:r>
          </w:p>
        </w:tc>
      </w:tr>
      <w:tr w:rsidR="00F61D56" w:rsidRPr="00C97D54" w:rsidTr="00F61D56">
        <w:trPr>
          <w:trHeight w:val="190"/>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lastRenderedPageBreak/>
              <w:t>116</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Лампа натриевая высокого давления 100 Вт Е40</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41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117</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Провод ПВС 3х2,5</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63,5</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118</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Кронштейн КС</w:t>
            </w:r>
            <w:proofErr w:type="gramStart"/>
            <w:r w:rsidRPr="00C97D54">
              <w:rPr>
                <w:bCs/>
              </w:rPr>
              <w:t>2</w:t>
            </w:r>
            <w:proofErr w:type="gramEnd"/>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41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119</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Хомут</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41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120</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Заземляющий проводник ЗП</w:t>
            </w:r>
            <w:proofErr w:type="gramStart"/>
            <w:r w:rsidRPr="00C97D54">
              <w:rPr>
                <w:bCs/>
              </w:rPr>
              <w:t>6</w:t>
            </w:r>
            <w:proofErr w:type="gramEnd"/>
            <w:r w:rsidRPr="00C97D54">
              <w:rPr>
                <w:bCs/>
              </w:rPr>
              <w:t xml:space="preserve"> (</w:t>
            </w:r>
            <w:smartTag w:uri="urn:schemas-microsoft-com:office:smarttags" w:element="metricconverter">
              <w:smartTagPr>
                <w:attr w:name="ProductID" w:val="1 м"/>
              </w:smartTagPr>
              <w:r w:rsidRPr="00C97D54">
                <w:rPr>
                  <w:bCs/>
                </w:rPr>
                <w:t>1 м</w:t>
              </w:r>
            </w:smartTag>
            <w:r w:rsidRPr="00C97D54">
              <w:rPr>
                <w:bCs/>
              </w:rPr>
              <w:t>)</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м</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41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121</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соединительный SLIP 22.1</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82</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122</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Зажим соединительный SLIP 22.12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41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123</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Зажим </w:t>
            </w:r>
            <w:proofErr w:type="spellStart"/>
            <w:r w:rsidRPr="00C97D54">
              <w:rPr>
                <w:bCs/>
              </w:rPr>
              <w:t>плашечный</w:t>
            </w:r>
            <w:proofErr w:type="spellEnd"/>
            <w:r w:rsidRPr="00C97D54">
              <w:rPr>
                <w:bCs/>
              </w:rPr>
              <w:t xml:space="preserve"> SL 37.2</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41</w:t>
            </w:r>
          </w:p>
        </w:tc>
      </w:tr>
      <w:tr w:rsidR="00F61D56" w:rsidRPr="00C97D54"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124</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Кожух защитный SP 15</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41</w:t>
            </w:r>
          </w:p>
        </w:tc>
      </w:tr>
      <w:tr w:rsidR="00F61D56" w:rsidRPr="00C97D54" w:rsidTr="00F61D56">
        <w:trPr>
          <w:trHeight w:val="163"/>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125</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Устройство заземления опор </w:t>
            </w:r>
            <w:proofErr w:type="gramStart"/>
            <w:r w:rsidRPr="00C97D54">
              <w:rPr>
                <w:bCs/>
              </w:rPr>
              <w:t>ВЛ</w:t>
            </w:r>
            <w:proofErr w:type="gramEnd"/>
            <w:r w:rsidRPr="00C97D54">
              <w:rPr>
                <w:bCs/>
              </w:rPr>
              <w:t xml:space="preserve"> и подстанций</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smartTag w:uri="urn:schemas-microsoft-com:office:smarttags" w:element="metricconverter">
              <w:smartTagPr>
                <w:attr w:name="ProductID" w:val="10 м"/>
              </w:smartTagPr>
              <w:r w:rsidRPr="00C97D54">
                <w:rPr>
                  <w:bCs/>
                </w:rPr>
                <w:t>10 м</w:t>
              </w:r>
            </w:smartTag>
            <w:r w:rsidRPr="00C97D54">
              <w:rPr>
                <w:bCs/>
              </w:rPr>
              <w:t xml:space="preserve"> шин заземления</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1,9</w:t>
            </w:r>
          </w:p>
        </w:tc>
      </w:tr>
      <w:tr w:rsidR="00F61D56" w:rsidRPr="00C97D54" w:rsidTr="00F61D56">
        <w:trPr>
          <w:trHeight w:val="257"/>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126</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Сталь полосовая, марка стали ВСт3кп, размером 5х40 мм</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0,0298</w:t>
            </w:r>
          </w:p>
        </w:tc>
      </w:tr>
      <w:tr w:rsidR="00F61D56" w:rsidRPr="00C97D54" w:rsidTr="00F61D56">
        <w:trPr>
          <w:trHeight w:val="510"/>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127</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Заземлитель вертикальный из круглой стали диаметром: </w:t>
            </w:r>
            <w:smartTag w:uri="urn:schemas-microsoft-com:office:smarttags" w:element="metricconverter">
              <w:smartTagPr>
                <w:attr w:name="ProductID" w:val="16 мм"/>
              </w:smartTagPr>
              <w:r w:rsidRPr="00C97D54">
                <w:rPr>
                  <w:bCs/>
                </w:rPr>
                <w:t>16 мм</w:t>
              </w:r>
            </w:smartTag>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10 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1,9</w:t>
            </w:r>
          </w:p>
        </w:tc>
      </w:tr>
      <w:tr w:rsidR="00F61D56" w:rsidRPr="00C97D54" w:rsidTr="00F61D56">
        <w:trPr>
          <w:trHeight w:val="213"/>
        </w:trPr>
        <w:tc>
          <w:tcPr>
            <w:tcW w:w="9855" w:type="dxa"/>
            <w:gridSpan w:val="4"/>
            <w:tcBorders>
              <w:top w:val="single" w:sz="4" w:space="0" w:color="auto"/>
              <w:left w:val="single" w:sz="4" w:space="0" w:color="auto"/>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                           Раздел 2. Демонтажные работы</w:t>
            </w:r>
          </w:p>
        </w:tc>
      </w:tr>
      <w:tr w:rsidR="00F61D56" w:rsidRPr="00C97D54" w:rsidTr="00F61D56">
        <w:trPr>
          <w:trHeight w:val="510"/>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128</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Демонтаж опор </w:t>
            </w:r>
            <w:proofErr w:type="gramStart"/>
            <w:r w:rsidRPr="00C97D54">
              <w:rPr>
                <w:bCs/>
              </w:rPr>
              <w:t>ВЛ</w:t>
            </w:r>
            <w:proofErr w:type="gramEnd"/>
            <w:r w:rsidRPr="00C97D54">
              <w:rPr>
                <w:bCs/>
              </w:rPr>
              <w:t xml:space="preserve"> 0,38-10 </w:t>
            </w:r>
            <w:proofErr w:type="spellStart"/>
            <w:r w:rsidRPr="00C97D54">
              <w:rPr>
                <w:bCs/>
              </w:rPr>
              <w:t>кВ</w:t>
            </w:r>
            <w:proofErr w:type="spellEnd"/>
            <w:r w:rsidRPr="00C97D54">
              <w:rPr>
                <w:bCs/>
              </w:rPr>
              <w:t>: без приставок одностоечных</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1 опора</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5</w:t>
            </w:r>
          </w:p>
        </w:tc>
      </w:tr>
      <w:tr w:rsidR="00F61D56" w:rsidRPr="00C97D54" w:rsidTr="00F61D56">
        <w:trPr>
          <w:trHeight w:val="510"/>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129</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Демонтаж опор </w:t>
            </w:r>
            <w:proofErr w:type="gramStart"/>
            <w:r w:rsidRPr="00C97D54">
              <w:rPr>
                <w:bCs/>
              </w:rPr>
              <w:t>ВЛ</w:t>
            </w:r>
            <w:proofErr w:type="gramEnd"/>
            <w:r w:rsidRPr="00C97D54">
              <w:rPr>
                <w:bCs/>
              </w:rPr>
              <w:t xml:space="preserve"> 0,38-10 </w:t>
            </w:r>
            <w:proofErr w:type="spellStart"/>
            <w:r w:rsidRPr="00C97D54">
              <w:rPr>
                <w:bCs/>
              </w:rPr>
              <w:t>кВ</w:t>
            </w:r>
            <w:proofErr w:type="spellEnd"/>
            <w:r w:rsidRPr="00C97D54">
              <w:rPr>
                <w:bCs/>
              </w:rPr>
              <w:t>: с приставками одностоечных</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1 опора</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26</w:t>
            </w:r>
          </w:p>
        </w:tc>
      </w:tr>
      <w:tr w:rsidR="00F61D56" w:rsidRPr="00C97D54" w:rsidTr="00F61D56">
        <w:trPr>
          <w:trHeight w:val="510"/>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130</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Демонтаж: 3-х проводов </w:t>
            </w:r>
            <w:proofErr w:type="gramStart"/>
            <w:r w:rsidRPr="00C97D54">
              <w:rPr>
                <w:bCs/>
              </w:rPr>
              <w:t>ВЛ</w:t>
            </w:r>
            <w:proofErr w:type="gramEnd"/>
            <w:r w:rsidRPr="00C97D54">
              <w:rPr>
                <w:bCs/>
              </w:rPr>
              <w:t xml:space="preserve"> 0,38 </w:t>
            </w:r>
            <w:proofErr w:type="spellStart"/>
            <w:r w:rsidRPr="00C97D54">
              <w:rPr>
                <w:bCs/>
              </w:rPr>
              <w:t>кВ</w:t>
            </w:r>
            <w:proofErr w:type="spellEnd"/>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1 опора (3 провода)</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30</w:t>
            </w:r>
          </w:p>
        </w:tc>
      </w:tr>
      <w:tr w:rsidR="00F61D56" w:rsidRPr="00C97D54" w:rsidTr="00F61D56">
        <w:trPr>
          <w:trHeight w:val="510"/>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131</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Светильник, устанавливаемый вне зданий с лампами: ртутными. Демонтаж</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1 шт.</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33</w:t>
            </w:r>
          </w:p>
        </w:tc>
      </w:tr>
      <w:tr w:rsidR="00F61D56" w:rsidRPr="00C97D54" w:rsidTr="00F61D56">
        <w:trPr>
          <w:trHeight w:val="510"/>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132</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Обрезка крон деревьев под естественный вид: с автогидроподъемника</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1 дерево</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50</w:t>
            </w:r>
          </w:p>
        </w:tc>
      </w:tr>
      <w:tr w:rsidR="00F61D56" w:rsidRPr="00C97D54" w:rsidTr="00F61D56">
        <w:trPr>
          <w:trHeight w:val="807"/>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133</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Погрузочные работы при автомобильных перевозках: мусора строительного с погрузкой вручную (от демонтажа опор и обрезки деревьев)</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1 т груза</w:t>
            </w:r>
          </w:p>
        </w:tc>
        <w:tc>
          <w:tcPr>
            <w:tcW w:w="108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right"/>
              <w:rPr>
                <w:bCs/>
              </w:rPr>
            </w:pPr>
            <w:r w:rsidRPr="00C97D54">
              <w:rPr>
                <w:bCs/>
              </w:rPr>
              <w:t>80,2</w:t>
            </w:r>
          </w:p>
        </w:tc>
      </w:tr>
      <w:tr w:rsidR="00F61D56" w:rsidRPr="00C97D54" w:rsidTr="00F61D56">
        <w:trPr>
          <w:trHeight w:val="765"/>
        </w:trPr>
        <w:tc>
          <w:tcPr>
            <w:tcW w:w="680" w:type="dxa"/>
            <w:tcBorders>
              <w:top w:val="nil"/>
              <w:left w:val="single" w:sz="4" w:space="0" w:color="auto"/>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center"/>
              <w:rPr>
                <w:bCs/>
              </w:rPr>
            </w:pPr>
            <w:r w:rsidRPr="00C97D54">
              <w:rPr>
                <w:bCs/>
              </w:rPr>
              <w:t>134</w:t>
            </w:r>
          </w:p>
        </w:tc>
        <w:tc>
          <w:tcPr>
            <w:tcW w:w="6295"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rPr>
                <w:bCs/>
              </w:rPr>
            </w:pPr>
            <w:r w:rsidRPr="00C97D54">
              <w:rPr>
                <w:bCs/>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C97D54">
                <w:rPr>
                  <w:bCs/>
                </w:rPr>
                <w:t>10 км</w:t>
              </w:r>
            </w:smartTag>
            <w:r w:rsidRPr="00C97D54">
              <w:rPr>
                <w:bCs/>
              </w:rPr>
              <w:t xml:space="preserve"> I класс груза</w:t>
            </w:r>
          </w:p>
        </w:tc>
        <w:tc>
          <w:tcPr>
            <w:tcW w:w="1800" w:type="dxa"/>
            <w:tcBorders>
              <w:top w:val="nil"/>
              <w:left w:val="nil"/>
              <w:bottom w:val="single" w:sz="4" w:space="0" w:color="auto"/>
              <w:right w:val="single" w:sz="4" w:space="0" w:color="auto"/>
            </w:tcBorders>
            <w:shd w:val="clear" w:color="auto" w:fill="auto"/>
          </w:tcPr>
          <w:p w:rsidR="00F61D56" w:rsidRPr="00C97D54" w:rsidRDefault="00F61D56" w:rsidP="00F61D56">
            <w:pPr>
              <w:widowControl/>
              <w:spacing w:after="0" w:line="240" w:lineRule="auto"/>
              <w:jc w:val="center"/>
              <w:rPr>
                <w:bCs/>
              </w:rPr>
            </w:pPr>
            <w:r w:rsidRPr="00C97D54">
              <w:rPr>
                <w:bCs/>
              </w:rPr>
              <w:t>1 т груза</w:t>
            </w:r>
          </w:p>
        </w:tc>
        <w:tc>
          <w:tcPr>
            <w:tcW w:w="1080" w:type="dxa"/>
            <w:tcBorders>
              <w:top w:val="nil"/>
              <w:left w:val="nil"/>
              <w:bottom w:val="single" w:sz="4" w:space="0" w:color="auto"/>
              <w:right w:val="single" w:sz="4" w:space="0" w:color="auto"/>
            </w:tcBorders>
            <w:shd w:val="clear" w:color="auto" w:fill="auto"/>
            <w:noWrap/>
          </w:tcPr>
          <w:p w:rsidR="00F61D56" w:rsidRPr="00C97D54" w:rsidRDefault="00F61D56" w:rsidP="00F61D56">
            <w:pPr>
              <w:widowControl/>
              <w:spacing w:after="0" w:line="240" w:lineRule="auto"/>
              <w:jc w:val="right"/>
              <w:rPr>
                <w:bCs/>
              </w:rPr>
            </w:pPr>
            <w:r w:rsidRPr="00C97D54">
              <w:rPr>
                <w:bCs/>
              </w:rPr>
              <w:t>80,2</w:t>
            </w:r>
          </w:p>
        </w:tc>
      </w:tr>
    </w:tbl>
    <w:p w:rsidR="00F61D56" w:rsidRDefault="00F61D56" w:rsidP="00F61D56">
      <w:pPr>
        <w:jc w:val="both"/>
      </w:pPr>
      <w:r>
        <w:t>Срок завершения работ: в течение  45 (Сорока пяти) календарных дней с момента заключения муниципального контракта.</w:t>
      </w:r>
    </w:p>
    <w:tbl>
      <w:tblPr>
        <w:tblW w:w="9855" w:type="dxa"/>
        <w:tblInd w:w="93" w:type="dxa"/>
        <w:tblLook w:val="04A0" w:firstRow="1" w:lastRow="0" w:firstColumn="1" w:lastColumn="0" w:noHBand="0" w:noVBand="1"/>
      </w:tblPr>
      <w:tblGrid>
        <w:gridCol w:w="680"/>
        <w:gridCol w:w="6295"/>
        <w:gridCol w:w="1800"/>
        <w:gridCol w:w="1080"/>
      </w:tblGrid>
      <w:tr w:rsidR="00F61D56" w:rsidRPr="008361B3" w:rsidTr="00F61D56">
        <w:trPr>
          <w:trHeight w:val="285"/>
        </w:trPr>
        <w:tc>
          <w:tcPr>
            <w:tcW w:w="9855" w:type="dxa"/>
            <w:gridSpan w:val="4"/>
            <w:tcBorders>
              <w:top w:val="nil"/>
              <w:left w:val="nil"/>
              <w:bottom w:val="single" w:sz="4" w:space="0" w:color="auto"/>
              <w:right w:val="nil"/>
            </w:tcBorders>
            <w:shd w:val="clear" w:color="auto" w:fill="auto"/>
            <w:noWrap/>
          </w:tcPr>
          <w:p w:rsidR="00F61D56" w:rsidRPr="008361B3" w:rsidRDefault="00F61D56" w:rsidP="00F61D56">
            <w:pPr>
              <w:widowControl/>
              <w:spacing w:after="0" w:line="240" w:lineRule="auto"/>
              <w:ind w:left="27"/>
            </w:pPr>
            <w:r>
              <w:t>2. К</w:t>
            </w:r>
            <w:r w:rsidRPr="008361B3">
              <w:t>апитальный ремонт линии наружного освещения по улице 10-</w:t>
            </w:r>
            <w:r>
              <w:t>й</w:t>
            </w:r>
            <w:r w:rsidRPr="008361B3">
              <w:t xml:space="preserve"> Санаторн</w:t>
            </w:r>
            <w:r>
              <w:t>ой.</w:t>
            </w:r>
          </w:p>
        </w:tc>
      </w:tr>
      <w:tr w:rsidR="00F61D56" w:rsidRPr="008361B3" w:rsidTr="00F61D56">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F61D56" w:rsidRPr="008361B3" w:rsidRDefault="00F61D56" w:rsidP="00F61D56">
            <w:pPr>
              <w:widowControl/>
              <w:spacing w:after="0" w:line="240" w:lineRule="auto"/>
              <w:jc w:val="center"/>
            </w:pPr>
            <w:r w:rsidRPr="008361B3">
              <w:t xml:space="preserve">№ </w:t>
            </w:r>
            <w:proofErr w:type="spellStart"/>
            <w:r w:rsidRPr="008361B3">
              <w:t>пп</w:t>
            </w:r>
            <w:proofErr w:type="spellEnd"/>
          </w:p>
        </w:tc>
        <w:tc>
          <w:tcPr>
            <w:tcW w:w="6295" w:type="dxa"/>
            <w:tcBorders>
              <w:top w:val="single" w:sz="4" w:space="0" w:color="auto"/>
              <w:left w:val="nil"/>
              <w:bottom w:val="nil"/>
              <w:right w:val="single" w:sz="4" w:space="0" w:color="auto"/>
            </w:tcBorders>
            <w:shd w:val="clear" w:color="auto" w:fill="auto"/>
            <w:vAlign w:val="center"/>
          </w:tcPr>
          <w:p w:rsidR="00F61D56" w:rsidRPr="008361B3" w:rsidRDefault="00F61D56" w:rsidP="00F61D56">
            <w:pPr>
              <w:widowControl/>
              <w:spacing w:after="0" w:line="240" w:lineRule="auto"/>
              <w:jc w:val="center"/>
            </w:pPr>
            <w:r w:rsidRPr="008361B3">
              <w:t>Наименование</w:t>
            </w:r>
          </w:p>
        </w:tc>
        <w:tc>
          <w:tcPr>
            <w:tcW w:w="1800" w:type="dxa"/>
            <w:tcBorders>
              <w:top w:val="single" w:sz="4" w:space="0" w:color="auto"/>
              <w:left w:val="nil"/>
              <w:bottom w:val="single" w:sz="4" w:space="0" w:color="auto"/>
              <w:right w:val="single" w:sz="4" w:space="0" w:color="auto"/>
            </w:tcBorders>
            <w:shd w:val="clear" w:color="auto" w:fill="auto"/>
            <w:vAlign w:val="center"/>
          </w:tcPr>
          <w:p w:rsidR="00F61D56" w:rsidRPr="008361B3" w:rsidRDefault="00F61D56" w:rsidP="00F61D56">
            <w:pPr>
              <w:widowControl/>
              <w:spacing w:after="0" w:line="240" w:lineRule="auto"/>
              <w:jc w:val="center"/>
            </w:pPr>
            <w:r w:rsidRPr="008361B3">
              <w:t>Ед. изм.</w:t>
            </w:r>
          </w:p>
        </w:tc>
        <w:tc>
          <w:tcPr>
            <w:tcW w:w="1080" w:type="dxa"/>
            <w:tcBorders>
              <w:top w:val="single" w:sz="4" w:space="0" w:color="auto"/>
              <w:left w:val="nil"/>
              <w:bottom w:val="single" w:sz="4" w:space="0" w:color="auto"/>
              <w:right w:val="single" w:sz="4" w:space="0" w:color="auto"/>
            </w:tcBorders>
            <w:shd w:val="clear" w:color="auto" w:fill="auto"/>
            <w:vAlign w:val="center"/>
          </w:tcPr>
          <w:p w:rsidR="00F61D56" w:rsidRPr="008361B3" w:rsidRDefault="00F61D56" w:rsidP="00F61D56">
            <w:pPr>
              <w:widowControl/>
              <w:spacing w:after="0" w:line="240" w:lineRule="auto"/>
              <w:jc w:val="center"/>
            </w:pPr>
            <w:r w:rsidRPr="008361B3">
              <w:t>Кол.</w:t>
            </w:r>
          </w:p>
        </w:tc>
      </w:tr>
      <w:tr w:rsidR="00F61D56" w:rsidRPr="008361B3" w:rsidTr="00F61D56">
        <w:trPr>
          <w:trHeight w:val="183"/>
        </w:trPr>
        <w:tc>
          <w:tcPr>
            <w:tcW w:w="9855" w:type="dxa"/>
            <w:gridSpan w:val="4"/>
            <w:tcBorders>
              <w:top w:val="single" w:sz="4" w:space="0" w:color="auto"/>
              <w:left w:val="single" w:sz="4" w:space="0" w:color="auto"/>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 xml:space="preserve">                           Раздел 1. Подготовительные работы</w:t>
            </w:r>
          </w:p>
        </w:tc>
      </w:tr>
      <w:tr w:rsidR="00F61D56" w:rsidRPr="008361B3" w:rsidTr="00F61D56">
        <w:trPr>
          <w:trHeight w:val="765"/>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sidRPr="008361B3">
              <w:rPr>
                <w:bCs/>
              </w:rPr>
              <w:t>1</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 xml:space="preserve">Вырезка сухих ветвей деревьев лиственных пород диаметром: более </w:t>
            </w:r>
            <w:smartTag w:uri="urn:schemas-microsoft-com:office:smarttags" w:element="metricconverter">
              <w:smartTagPr>
                <w:attr w:name="ProductID" w:val="350 мм"/>
              </w:smartTagPr>
              <w:r w:rsidRPr="008361B3">
                <w:rPr>
                  <w:bCs/>
                </w:rPr>
                <w:t>350 мм</w:t>
              </w:r>
            </w:smartTag>
            <w:r w:rsidRPr="008361B3">
              <w:rPr>
                <w:bCs/>
              </w:rPr>
              <w:t xml:space="preserve"> при количестве срезанных ветвей до 5</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1 дерево</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8</w:t>
            </w:r>
          </w:p>
        </w:tc>
      </w:tr>
      <w:tr w:rsidR="00F61D56" w:rsidRPr="008361B3" w:rsidTr="00F61D56">
        <w:trPr>
          <w:trHeight w:val="143"/>
        </w:trPr>
        <w:tc>
          <w:tcPr>
            <w:tcW w:w="9855" w:type="dxa"/>
            <w:gridSpan w:val="4"/>
            <w:tcBorders>
              <w:top w:val="single" w:sz="4" w:space="0" w:color="auto"/>
              <w:left w:val="single" w:sz="4" w:space="0" w:color="auto"/>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 xml:space="preserve">                           Раздел 2. Демонтаж</w:t>
            </w:r>
          </w:p>
        </w:tc>
      </w:tr>
      <w:tr w:rsidR="00F61D56" w:rsidRPr="008361B3" w:rsidTr="00F61D56">
        <w:trPr>
          <w:trHeight w:val="510"/>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sidRPr="008361B3">
              <w:rPr>
                <w:bCs/>
              </w:rPr>
              <w:t>2</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 xml:space="preserve">Демонтаж опор </w:t>
            </w:r>
            <w:proofErr w:type="gramStart"/>
            <w:r w:rsidRPr="008361B3">
              <w:rPr>
                <w:bCs/>
              </w:rPr>
              <w:t>ВЛ</w:t>
            </w:r>
            <w:proofErr w:type="gramEnd"/>
            <w:r w:rsidRPr="008361B3">
              <w:rPr>
                <w:bCs/>
              </w:rPr>
              <w:t xml:space="preserve"> 0,38-10 </w:t>
            </w:r>
            <w:proofErr w:type="spellStart"/>
            <w:r w:rsidRPr="008361B3">
              <w:rPr>
                <w:bCs/>
              </w:rPr>
              <w:t>кВ</w:t>
            </w:r>
            <w:proofErr w:type="spellEnd"/>
            <w:r w:rsidRPr="008361B3">
              <w:rPr>
                <w:bCs/>
              </w:rPr>
              <w:t>: без приставок одностоечных</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1 опора</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11</w:t>
            </w:r>
          </w:p>
        </w:tc>
      </w:tr>
      <w:tr w:rsidR="00F61D56" w:rsidRPr="008361B3" w:rsidTr="00F61D56">
        <w:trPr>
          <w:trHeight w:val="172"/>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sidRPr="008361B3">
              <w:rPr>
                <w:bCs/>
              </w:rPr>
              <w:t>3</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Демонтаж  светильников: с лампами люминесцентными</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1 светильник</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7</w:t>
            </w:r>
          </w:p>
        </w:tc>
      </w:tr>
      <w:tr w:rsidR="00F61D56" w:rsidRPr="008361B3" w:rsidTr="00F61D56">
        <w:trPr>
          <w:trHeight w:val="172"/>
        </w:trPr>
        <w:tc>
          <w:tcPr>
            <w:tcW w:w="9855" w:type="dxa"/>
            <w:gridSpan w:val="4"/>
            <w:tcBorders>
              <w:top w:val="single" w:sz="4" w:space="0" w:color="auto"/>
              <w:left w:val="single" w:sz="4" w:space="0" w:color="auto"/>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 xml:space="preserve">                           Раздел 3. Монтаж</w:t>
            </w:r>
          </w:p>
        </w:tc>
      </w:tr>
      <w:tr w:rsidR="00F61D56" w:rsidRPr="008361B3" w:rsidTr="00F61D56">
        <w:trPr>
          <w:trHeight w:val="418"/>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sidRPr="008361B3">
              <w:rPr>
                <w:bCs/>
              </w:rPr>
              <w:t>4</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 xml:space="preserve">Установка железобетонных опор для совместной подвески проводов </w:t>
            </w:r>
            <w:proofErr w:type="gramStart"/>
            <w:r w:rsidRPr="008361B3">
              <w:rPr>
                <w:bCs/>
              </w:rPr>
              <w:t>ВЛ</w:t>
            </w:r>
            <w:proofErr w:type="gramEnd"/>
            <w:r w:rsidRPr="008361B3">
              <w:rPr>
                <w:bCs/>
              </w:rPr>
              <w:t xml:space="preserve"> 0,38; 6-10 </w:t>
            </w:r>
            <w:proofErr w:type="spellStart"/>
            <w:r w:rsidRPr="008361B3">
              <w:rPr>
                <w:bCs/>
              </w:rPr>
              <w:t>кВ</w:t>
            </w:r>
            <w:proofErr w:type="spellEnd"/>
            <w:r w:rsidRPr="008361B3">
              <w:rPr>
                <w:bCs/>
              </w:rPr>
              <w:t xml:space="preserve"> без приставок: одностоечных</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1 опора</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9</w:t>
            </w:r>
          </w:p>
        </w:tc>
      </w:tr>
      <w:tr w:rsidR="00F61D56" w:rsidRPr="008361B3" w:rsidTr="00F61D56">
        <w:trPr>
          <w:trHeight w:val="591"/>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sidRPr="008361B3">
              <w:rPr>
                <w:bCs/>
              </w:rPr>
              <w:t>5</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 xml:space="preserve">Стойка опоры </w:t>
            </w:r>
            <w:proofErr w:type="gramStart"/>
            <w:r w:rsidRPr="008361B3">
              <w:rPr>
                <w:bCs/>
              </w:rPr>
              <w:t>СВ</w:t>
            </w:r>
            <w:proofErr w:type="gramEnd"/>
            <w:r w:rsidRPr="008361B3">
              <w:rPr>
                <w:bCs/>
              </w:rPr>
              <w:t xml:space="preserve"> 110-3,5 /бетон В30 (М400), объем </w:t>
            </w:r>
            <w:smartTag w:uri="urn:schemas-microsoft-com:office:smarttags" w:element="metricconverter">
              <w:smartTagPr>
                <w:attr w:name="ProductID" w:val="0,45 м3"/>
              </w:smartTagPr>
              <w:r w:rsidRPr="008361B3">
                <w:rPr>
                  <w:bCs/>
                </w:rPr>
                <w:t>0,45 м3</w:t>
              </w:r>
            </w:smartTag>
            <w:r w:rsidRPr="008361B3">
              <w:rPr>
                <w:bCs/>
              </w:rPr>
              <w:t>, расход ар-</w:t>
            </w:r>
            <w:proofErr w:type="spellStart"/>
            <w:r w:rsidRPr="008361B3">
              <w:rPr>
                <w:bCs/>
              </w:rPr>
              <w:t>ры</w:t>
            </w:r>
            <w:proofErr w:type="spellEnd"/>
            <w:r w:rsidRPr="008361B3">
              <w:rPr>
                <w:bCs/>
              </w:rPr>
              <w:t xml:space="preserve"> 60,8 кг/ (серия 3.407.1-143; 3.407.1-136)</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шт.</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9</w:t>
            </w:r>
          </w:p>
        </w:tc>
      </w:tr>
      <w:tr w:rsidR="00F61D56" w:rsidRPr="008361B3" w:rsidTr="00F61D56">
        <w:trPr>
          <w:trHeight w:val="709"/>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sidRPr="008361B3">
              <w:rPr>
                <w:bCs/>
              </w:rPr>
              <w:t>6</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 xml:space="preserve">Установка железобетонных опор для совместной подвески проводов </w:t>
            </w:r>
            <w:proofErr w:type="gramStart"/>
            <w:r w:rsidRPr="008361B3">
              <w:rPr>
                <w:bCs/>
              </w:rPr>
              <w:t>ВЛ</w:t>
            </w:r>
            <w:proofErr w:type="gramEnd"/>
            <w:r w:rsidRPr="008361B3">
              <w:rPr>
                <w:bCs/>
              </w:rPr>
              <w:t xml:space="preserve"> 0,38; 6-10 </w:t>
            </w:r>
            <w:proofErr w:type="spellStart"/>
            <w:r w:rsidRPr="008361B3">
              <w:rPr>
                <w:bCs/>
              </w:rPr>
              <w:t>кВ</w:t>
            </w:r>
            <w:proofErr w:type="spellEnd"/>
            <w:r w:rsidRPr="008361B3">
              <w:rPr>
                <w:bCs/>
              </w:rPr>
              <w:t xml:space="preserve"> без приставок: одностоечных с одним подкосом</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1 опора</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8</w:t>
            </w:r>
          </w:p>
        </w:tc>
      </w:tr>
      <w:tr w:rsidR="00F61D56" w:rsidRPr="008361B3" w:rsidTr="00F61D56">
        <w:trPr>
          <w:trHeight w:val="574"/>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sidRPr="008361B3">
              <w:rPr>
                <w:bCs/>
              </w:rPr>
              <w:lastRenderedPageBreak/>
              <w:t>7</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 xml:space="preserve">Стойка опоры </w:t>
            </w:r>
            <w:proofErr w:type="gramStart"/>
            <w:r w:rsidRPr="008361B3">
              <w:rPr>
                <w:bCs/>
              </w:rPr>
              <w:t>СВ</w:t>
            </w:r>
            <w:proofErr w:type="gramEnd"/>
            <w:r w:rsidRPr="008361B3">
              <w:rPr>
                <w:bCs/>
              </w:rPr>
              <w:t xml:space="preserve"> 110-3,5 /бетон В30 (М400), объем </w:t>
            </w:r>
            <w:smartTag w:uri="urn:schemas-microsoft-com:office:smarttags" w:element="metricconverter">
              <w:smartTagPr>
                <w:attr w:name="ProductID" w:val="0,45 м3"/>
              </w:smartTagPr>
              <w:r w:rsidRPr="008361B3">
                <w:rPr>
                  <w:bCs/>
                </w:rPr>
                <w:t>0,45 м3</w:t>
              </w:r>
            </w:smartTag>
            <w:r w:rsidRPr="008361B3">
              <w:rPr>
                <w:bCs/>
              </w:rPr>
              <w:t>, расход ар-</w:t>
            </w:r>
            <w:proofErr w:type="spellStart"/>
            <w:r w:rsidRPr="008361B3">
              <w:rPr>
                <w:bCs/>
              </w:rPr>
              <w:t>ры</w:t>
            </w:r>
            <w:proofErr w:type="spellEnd"/>
            <w:r w:rsidRPr="008361B3">
              <w:rPr>
                <w:bCs/>
              </w:rPr>
              <w:t xml:space="preserve"> 60,8 кг/ (серия 3.407.1-143; 3.407.1-136)</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шт.</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16</w:t>
            </w:r>
          </w:p>
        </w:tc>
      </w:tr>
      <w:tr w:rsidR="00F61D56" w:rsidRPr="008361B3" w:rsidTr="00F61D56">
        <w:trPr>
          <w:trHeight w:val="361"/>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sidRPr="008361B3">
              <w:rPr>
                <w:bCs/>
              </w:rPr>
              <w:t>8</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Установка светильников: с лампами люминесцентными</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1 светильник</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29</w:t>
            </w:r>
          </w:p>
        </w:tc>
      </w:tr>
      <w:tr w:rsidR="00F61D56" w:rsidRPr="008361B3"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sidRPr="008361B3">
              <w:rPr>
                <w:bCs/>
              </w:rPr>
              <w:t>9</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Светильник ЖКУ-40-250 (2974,26/1,18/5,74)</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шт.</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29</w:t>
            </w:r>
          </w:p>
        </w:tc>
      </w:tr>
      <w:tr w:rsidR="00F61D56" w:rsidRPr="008361B3" w:rsidTr="00F61D56">
        <w:trPr>
          <w:trHeight w:val="229"/>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sidRPr="008361B3">
              <w:rPr>
                <w:bCs/>
              </w:rPr>
              <w:t>10</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 xml:space="preserve">Лампы газоразрядные высокого давления типа </w:t>
            </w:r>
            <w:proofErr w:type="spellStart"/>
            <w:r w:rsidRPr="008361B3">
              <w:rPr>
                <w:bCs/>
              </w:rPr>
              <w:t>ДНаТ</w:t>
            </w:r>
            <w:proofErr w:type="spellEnd"/>
            <w:r w:rsidRPr="008361B3">
              <w:rPr>
                <w:bCs/>
              </w:rPr>
              <w:t xml:space="preserve"> 250-5</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10 шт.</w:t>
            </w:r>
          </w:p>
        </w:tc>
        <w:tc>
          <w:tcPr>
            <w:tcW w:w="108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right"/>
              <w:rPr>
                <w:bCs/>
              </w:rPr>
            </w:pPr>
            <w:r w:rsidRPr="008361B3">
              <w:rPr>
                <w:bCs/>
              </w:rPr>
              <w:t>2,9</w:t>
            </w:r>
          </w:p>
        </w:tc>
      </w:tr>
      <w:tr w:rsidR="00F61D56" w:rsidRPr="008361B3"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sidRPr="008361B3">
              <w:rPr>
                <w:bCs/>
              </w:rPr>
              <w:t>11</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Хомут Х16 (19,17/1,18/5,74)</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шт.</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29</w:t>
            </w:r>
          </w:p>
        </w:tc>
      </w:tr>
      <w:tr w:rsidR="00F61D56" w:rsidRPr="008361B3"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sidRPr="008361B3">
              <w:rPr>
                <w:bCs/>
              </w:rPr>
              <w:t>12</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Зажим ТТD051FJ (191/1,18/5,74)</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шт.</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29</w:t>
            </w:r>
          </w:p>
        </w:tc>
      </w:tr>
      <w:tr w:rsidR="00F61D56" w:rsidRPr="008361B3"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sidRPr="008361B3">
              <w:rPr>
                <w:bCs/>
              </w:rPr>
              <w:t>13</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Зажим NTD 301 AF/F (384/1,18/5,74)</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шт.</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29</w:t>
            </w:r>
          </w:p>
        </w:tc>
      </w:tr>
      <w:tr w:rsidR="00F61D56" w:rsidRPr="008361B3"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sidRPr="008361B3">
              <w:rPr>
                <w:bCs/>
              </w:rPr>
              <w:t>14</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Зажим соединительный ПС-1-1</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шт.</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29</w:t>
            </w:r>
          </w:p>
        </w:tc>
      </w:tr>
      <w:tr w:rsidR="00F61D56" w:rsidRPr="008361B3"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sidRPr="008361B3">
              <w:rPr>
                <w:bCs/>
              </w:rPr>
              <w:t>15</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Кронштейн КС 2 (813/1,18/5,74)</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шт.</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29</w:t>
            </w:r>
          </w:p>
        </w:tc>
      </w:tr>
      <w:tr w:rsidR="00F61D56" w:rsidRPr="008361B3"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sidRPr="008361B3">
              <w:rPr>
                <w:bCs/>
              </w:rPr>
              <w:t>16</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Заземляющий проводник ЗП</w:t>
            </w:r>
            <w:proofErr w:type="gramStart"/>
            <w:r w:rsidRPr="008361B3">
              <w:rPr>
                <w:bCs/>
              </w:rPr>
              <w:t>6</w:t>
            </w:r>
            <w:proofErr w:type="gramEnd"/>
            <w:r w:rsidRPr="008361B3">
              <w:rPr>
                <w:bCs/>
              </w:rPr>
              <w:t xml:space="preserve"> (82,5/1,18/5,74)</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м</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21,8</w:t>
            </w:r>
          </w:p>
        </w:tc>
      </w:tr>
      <w:tr w:rsidR="00F61D56" w:rsidRPr="008361B3" w:rsidTr="00F61D56">
        <w:trPr>
          <w:trHeight w:val="1020"/>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sidRPr="008361B3">
              <w:rPr>
                <w:bCs/>
              </w:rPr>
              <w:t>17</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 xml:space="preserve">Подвеска самонесущих изолированных проводов (СИП-2А) напряжением от 0,4 </w:t>
            </w:r>
            <w:proofErr w:type="spellStart"/>
            <w:r w:rsidRPr="008361B3">
              <w:rPr>
                <w:bCs/>
              </w:rPr>
              <w:t>кВ</w:t>
            </w:r>
            <w:proofErr w:type="spellEnd"/>
            <w:r w:rsidRPr="008361B3">
              <w:rPr>
                <w:bCs/>
              </w:rPr>
              <w:t xml:space="preserve"> до 1 </w:t>
            </w:r>
            <w:proofErr w:type="spellStart"/>
            <w:r w:rsidRPr="008361B3">
              <w:rPr>
                <w:bCs/>
              </w:rPr>
              <w:t>кВ</w:t>
            </w:r>
            <w:proofErr w:type="spellEnd"/>
            <w:r w:rsidRPr="008361B3">
              <w:rPr>
                <w:bCs/>
              </w:rPr>
              <w:t xml:space="preserve"> (со снятием напряжения) при количестве 29 опор: с использованием автогидроподъемника</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smartTag w:uri="urn:schemas-microsoft-com:office:smarttags" w:element="metricconverter">
              <w:smartTagPr>
                <w:attr w:name="ProductID" w:val="1000 м"/>
              </w:smartTagPr>
              <w:r w:rsidRPr="008361B3">
                <w:rPr>
                  <w:bCs/>
                </w:rPr>
                <w:t>1000 м</w:t>
              </w:r>
            </w:smartTag>
          </w:p>
        </w:tc>
        <w:tc>
          <w:tcPr>
            <w:tcW w:w="108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right"/>
              <w:rPr>
                <w:bCs/>
              </w:rPr>
            </w:pPr>
            <w:r w:rsidRPr="008361B3">
              <w:rPr>
                <w:bCs/>
              </w:rPr>
              <w:t>0,95</w:t>
            </w:r>
          </w:p>
        </w:tc>
      </w:tr>
      <w:tr w:rsidR="00F61D56" w:rsidRPr="008361B3" w:rsidTr="00F61D56">
        <w:trPr>
          <w:trHeight w:val="347"/>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Pr>
                <w:bCs/>
              </w:rPr>
              <w:t>18</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Провод СИП-2А 3х35+1х54,6 мм</w:t>
            </w:r>
            <w:proofErr w:type="gramStart"/>
            <w:r w:rsidRPr="008361B3">
              <w:rPr>
                <w:bCs/>
              </w:rPr>
              <w:t>2</w:t>
            </w:r>
            <w:proofErr w:type="gramEnd"/>
            <w:r w:rsidRPr="008361B3">
              <w:rPr>
                <w:bCs/>
              </w:rPr>
              <w:t xml:space="preserve"> (133,089/1,18/5,74)</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м</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950</w:t>
            </w:r>
          </w:p>
        </w:tc>
      </w:tr>
      <w:tr w:rsidR="00F61D56" w:rsidRPr="008361B3"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Pr>
                <w:bCs/>
              </w:rPr>
              <w:t>19</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Скрепа CF 20 (14,84/1,18/5,74)</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шт.</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134</w:t>
            </w:r>
          </w:p>
        </w:tc>
      </w:tr>
      <w:tr w:rsidR="00F61D56" w:rsidRPr="008361B3"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Pr>
                <w:bCs/>
              </w:rPr>
              <w:t>20</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Стяжка Х89 (495/1,18/5,74)</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шт.</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8</w:t>
            </w:r>
          </w:p>
        </w:tc>
      </w:tr>
      <w:tr w:rsidR="00F61D56" w:rsidRPr="008361B3"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Pr>
                <w:bCs/>
              </w:rPr>
              <w:t>21</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Заземляющий проводник ЗП</w:t>
            </w:r>
            <w:proofErr w:type="gramStart"/>
            <w:r w:rsidRPr="008361B3">
              <w:rPr>
                <w:bCs/>
              </w:rPr>
              <w:t>6</w:t>
            </w:r>
            <w:proofErr w:type="gramEnd"/>
            <w:r w:rsidRPr="008361B3">
              <w:rPr>
                <w:bCs/>
              </w:rPr>
              <w:t xml:space="preserve"> (82,5/1,18/5,74)</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м</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16,4</w:t>
            </w:r>
          </w:p>
        </w:tc>
      </w:tr>
      <w:tr w:rsidR="00F61D56" w:rsidRPr="008361B3"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Pr>
                <w:bCs/>
              </w:rPr>
              <w:t>22</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Анкерный кронштейн СS10-2000(222/1,18/5,74)</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шт.</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40</w:t>
            </w:r>
          </w:p>
        </w:tc>
      </w:tr>
      <w:tr w:rsidR="00F61D56" w:rsidRPr="008361B3"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Pr>
                <w:bCs/>
              </w:rPr>
              <w:t>23</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Натяжной зажим РА 54-1500(372,23/1,18/5,74)</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шт.</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40</w:t>
            </w:r>
          </w:p>
        </w:tc>
      </w:tr>
      <w:tr w:rsidR="00F61D56" w:rsidRPr="008361B3"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Pr>
                <w:bCs/>
              </w:rPr>
              <w:t>24</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Зажим NTD 301 AF/F (384/1,18/5,74)</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шт.</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47</w:t>
            </w:r>
          </w:p>
        </w:tc>
      </w:tr>
      <w:tr w:rsidR="00F61D56" w:rsidRPr="008361B3"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Pr>
                <w:bCs/>
              </w:rPr>
              <w:t>25</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Стяжной хомут СС</w:t>
            </w:r>
            <w:proofErr w:type="gramStart"/>
            <w:r w:rsidRPr="008361B3">
              <w:rPr>
                <w:bCs/>
              </w:rPr>
              <w:t>1</w:t>
            </w:r>
            <w:proofErr w:type="gramEnd"/>
            <w:r w:rsidRPr="008361B3">
              <w:rPr>
                <w:bCs/>
              </w:rPr>
              <w:t xml:space="preserve"> 9-180 (585/1,18/5,74)</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шт.</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88</w:t>
            </w:r>
          </w:p>
        </w:tc>
      </w:tr>
      <w:tr w:rsidR="00F61D56" w:rsidRPr="008361B3" w:rsidTr="00F61D56">
        <w:trPr>
          <w:trHeight w:val="510"/>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Pr>
                <w:bCs/>
              </w:rPr>
              <w:t>26</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Комплект промежуточной подвески ES 54-14 (189,28/1,18/5,74)</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шт.</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27</w:t>
            </w:r>
          </w:p>
        </w:tc>
      </w:tr>
      <w:tr w:rsidR="00F61D56" w:rsidRPr="008361B3"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Pr>
                <w:bCs/>
              </w:rPr>
              <w:t>27</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Зажим соединительный ПС-1-1</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шт.</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55</w:t>
            </w:r>
          </w:p>
        </w:tc>
      </w:tr>
      <w:tr w:rsidR="00F61D56" w:rsidRPr="008361B3" w:rsidTr="00F61D56">
        <w:trPr>
          <w:trHeight w:val="754"/>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Pr>
                <w:bCs/>
              </w:rPr>
              <w:t>28</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 xml:space="preserve">Лента крепления шириной </w:t>
            </w:r>
            <w:smartTag w:uri="urn:schemas-microsoft-com:office:smarttags" w:element="metricconverter">
              <w:smartTagPr>
                <w:attr w:name="ProductID" w:val="20 мм"/>
              </w:smartTagPr>
              <w:r w:rsidRPr="008361B3">
                <w:rPr>
                  <w:bCs/>
                </w:rPr>
                <w:t>20 мм</w:t>
              </w:r>
            </w:smartTag>
            <w:r w:rsidRPr="008361B3">
              <w:rPr>
                <w:bCs/>
              </w:rPr>
              <w:t xml:space="preserve">, толщиной </w:t>
            </w:r>
            <w:smartTag w:uri="urn:schemas-microsoft-com:office:smarttags" w:element="metricconverter">
              <w:smartTagPr>
                <w:attr w:name="ProductID" w:val="0,7 мм"/>
              </w:smartTagPr>
              <w:r w:rsidRPr="008361B3">
                <w:rPr>
                  <w:bCs/>
                </w:rPr>
                <w:t>0,7 мм</w:t>
              </w:r>
            </w:smartTag>
            <w:r w:rsidRPr="008361B3">
              <w:rPr>
                <w:bCs/>
              </w:rPr>
              <w:t xml:space="preserve">, длиной </w:t>
            </w:r>
            <w:smartTag w:uri="urn:schemas-microsoft-com:office:smarttags" w:element="metricconverter">
              <w:smartTagPr>
                <w:attr w:name="ProductID" w:val="50 м"/>
              </w:smartTagPr>
              <w:r w:rsidRPr="008361B3">
                <w:rPr>
                  <w:bCs/>
                </w:rPr>
                <w:t>50 м</w:t>
              </w:r>
            </w:smartTag>
            <w:r w:rsidRPr="008361B3">
              <w:rPr>
                <w:bCs/>
              </w:rPr>
              <w:t xml:space="preserve"> из нержавеющей стали (в </w:t>
            </w:r>
            <w:proofErr w:type="spellStart"/>
            <w:r w:rsidRPr="008361B3">
              <w:rPr>
                <w:bCs/>
              </w:rPr>
              <w:t>пластмасовой</w:t>
            </w:r>
            <w:proofErr w:type="spellEnd"/>
            <w:r w:rsidRPr="008361B3">
              <w:rPr>
                <w:bCs/>
              </w:rPr>
              <w:t xml:space="preserve"> коробке с кабельной бухтой) F207 (СИП)</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шт.</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0,36</w:t>
            </w:r>
          </w:p>
        </w:tc>
      </w:tr>
      <w:tr w:rsidR="00F61D56" w:rsidRPr="008361B3" w:rsidTr="00F61D56">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Pr>
                <w:bCs/>
              </w:rPr>
              <w:t>29</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proofErr w:type="spellStart"/>
            <w:r w:rsidRPr="008361B3">
              <w:rPr>
                <w:bCs/>
              </w:rPr>
              <w:t>ПроводПВС</w:t>
            </w:r>
            <w:proofErr w:type="spellEnd"/>
            <w:r w:rsidRPr="008361B3">
              <w:rPr>
                <w:bCs/>
              </w:rPr>
              <w:t xml:space="preserve"> 3х2,5 мм</w:t>
            </w:r>
            <w:proofErr w:type="gramStart"/>
            <w:r w:rsidRPr="008361B3">
              <w:rPr>
                <w:bCs/>
              </w:rPr>
              <w:t>2</w:t>
            </w:r>
            <w:proofErr w:type="gramEnd"/>
            <w:r w:rsidRPr="008361B3">
              <w:rPr>
                <w:bCs/>
              </w:rPr>
              <w:t xml:space="preserve"> (55,11/1,18/5,74)</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м</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145</w:t>
            </w:r>
          </w:p>
        </w:tc>
      </w:tr>
      <w:tr w:rsidR="00F61D56" w:rsidRPr="008361B3" w:rsidTr="00F61D56">
        <w:trPr>
          <w:trHeight w:val="510"/>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Pr>
                <w:bCs/>
              </w:rPr>
              <w:t>30</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 xml:space="preserve">Устройство заземления опор </w:t>
            </w:r>
            <w:proofErr w:type="gramStart"/>
            <w:r w:rsidRPr="008361B3">
              <w:rPr>
                <w:bCs/>
              </w:rPr>
              <w:t>ВЛ</w:t>
            </w:r>
            <w:proofErr w:type="gramEnd"/>
            <w:r w:rsidRPr="008361B3">
              <w:rPr>
                <w:bCs/>
              </w:rPr>
              <w:t xml:space="preserve"> и подстанций</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smartTag w:uri="urn:schemas-microsoft-com:office:smarttags" w:element="metricconverter">
              <w:smartTagPr>
                <w:attr w:name="ProductID" w:val="10 м"/>
              </w:smartTagPr>
              <w:r w:rsidRPr="008361B3">
                <w:rPr>
                  <w:bCs/>
                </w:rPr>
                <w:t>10 м</w:t>
              </w:r>
            </w:smartTag>
            <w:r w:rsidRPr="008361B3">
              <w:rPr>
                <w:bCs/>
              </w:rPr>
              <w:t xml:space="preserve"> шин заземления</w:t>
            </w:r>
          </w:p>
        </w:tc>
        <w:tc>
          <w:tcPr>
            <w:tcW w:w="108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right"/>
              <w:rPr>
                <w:bCs/>
              </w:rPr>
            </w:pPr>
            <w:r w:rsidRPr="008361B3">
              <w:rPr>
                <w:bCs/>
              </w:rPr>
              <w:t>4</w:t>
            </w:r>
          </w:p>
        </w:tc>
      </w:tr>
      <w:tr w:rsidR="00F61D56" w:rsidRPr="008361B3" w:rsidTr="00F61D56">
        <w:trPr>
          <w:trHeight w:val="510"/>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Pr>
                <w:bCs/>
              </w:rPr>
              <w:t>31</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 xml:space="preserve">Сталь круглая углеродистая обыкновенного качества марки ВСт3пс5-1 диаметром </w:t>
            </w:r>
            <w:smartTag w:uri="urn:schemas-microsoft-com:office:smarttags" w:element="metricconverter">
              <w:smartTagPr>
                <w:attr w:name="ProductID" w:val="8 мм"/>
              </w:smartTagPr>
              <w:r w:rsidRPr="008361B3">
                <w:rPr>
                  <w:bCs/>
                </w:rPr>
                <w:t>8 мм</w:t>
              </w:r>
            </w:smartTag>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т</w:t>
            </w:r>
          </w:p>
        </w:tc>
        <w:tc>
          <w:tcPr>
            <w:tcW w:w="108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right"/>
              <w:rPr>
                <w:bCs/>
              </w:rPr>
            </w:pPr>
            <w:r w:rsidRPr="008361B3">
              <w:rPr>
                <w:bCs/>
              </w:rPr>
              <w:t>0,0168</w:t>
            </w:r>
          </w:p>
        </w:tc>
      </w:tr>
      <w:tr w:rsidR="00F61D56" w:rsidRPr="008361B3" w:rsidTr="00F61D56">
        <w:trPr>
          <w:trHeight w:val="510"/>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Pr>
                <w:bCs/>
              </w:rPr>
              <w:t>32</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Заземлитель вертикальный из угловой стали размером: 50х50х5 мм</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10 шт.</w:t>
            </w:r>
          </w:p>
        </w:tc>
        <w:tc>
          <w:tcPr>
            <w:tcW w:w="108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right"/>
              <w:rPr>
                <w:bCs/>
              </w:rPr>
            </w:pPr>
            <w:r w:rsidRPr="008361B3">
              <w:rPr>
                <w:bCs/>
              </w:rPr>
              <w:t>0,8</w:t>
            </w:r>
          </w:p>
        </w:tc>
      </w:tr>
      <w:tr w:rsidR="00F61D56" w:rsidRPr="008361B3" w:rsidTr="00F61D56">
        <w:trPr>
          <w:trHeight w:val="267"/>
        </w:trPr>
        <w:tc>
          <w:tcPr>
            <w:tcW w:w="9855" w:type="dxa"/>
            <w:gridSpan w:val="4"/>
            <w:tcBorders>
              <w:top w:val="single" w:sz="4" w:space="0" w:color="auto"/>
              <w:left w:val="single" w:sz="4" w:space="0" w:color="auto"/>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 xml:space="preserve">                           Раздел 4. Новый Раздел</w:t>
            </w:r>
          </w:p>
        </w:tc>
      </w:tr>
      <w:tr w:rsidR="00F61D56" w:rsidRPr="008361B3" w:rsidTr="00F61D56">
        <w:trPr>
          <w:trHeight w:val="1020"/>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Pr>
                <w:bCs/>
              </w:rPr>
              <w:t>33</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 xml:space="preserve">Погрузочные работы при автомобильных перевозках: изделий из сборного железобетона, бетона, керамзитобетона массой до 3 т (поры </w:t>
            </w:r>
            <w:proofErr w:type="gramStart"/>
            <w:r w:rsidRPr="008361B3">
              <w:rPr>
                <w:bCs/>
              </w:rPr>
              <w:t>ж/б</w:t>
            </w:r>
            <w:proofErr w:type="gramEnd"/>
            <w:r w:rsidRPr="008361B3">
              <w:rPr>
                <w:bCs/>
              </w:rPr>
              <w:t xml:space="preserve"> 1,1тх11шт.=12,1т)</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1 т груза</w:t>
            </w:r>
          </w:p>
        </w:tc>
        <w:tc>
          <w:tcPr>
            <w:tcW w:w="1080" w:type="dxa"/>
            <w:tcBorders>
              <w:top w:val="nil"/>
              <w:left w:val="nil"/>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right"/>
              <w:rPr>
                <w:bCs/>
              </w:rPr>
            </w:pPr>
            <w:r w:rsidRPr="008361B3">
              <w:rPr>
                <w:bCs/>
              </w:rPr>
              <w:t>12,1</w:t>
            </w:r>
          </w:p>
        </w:tc>
      </w:tr>
      <w:tr w:rsidR="00F61D56" w:rsidRPr="008361B3" w:rsidTr="00F61D56">
        <w:trPr>
          <w:trHeight w:val="765"/>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Pr>
                <w:bCs/>
              </w:rPr>
              <w:t>34</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Погрузочные работы при автомобильных перевозках: Мусор стр</w:t>
            </w:r>
            <w:r>
              <w:rPr>
                <w:bCs/>
              </w:rPr>
              <w:t>оительный с погрузкой вручную (</w:t>
            </w:r>
            <w:r w:rsidRPr="008361B3">
              <w:rPr>
                <w:bCs/>
              </w:rPr>
              <w:t>светильники,</w:t>
            </w:r>
            <w:r>
              <w:rPr>
                <w:bCs/>
              </w:rPr>
              <w:t xml:space="preserve"> </w:t>
            </w:r>
            <w:r w:rsidRPr="008361B3">
              <w:rPr>
                <w:bCs/>
              </w:rPr>
              <w:t>ветви)</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1 т груза</w:t>
            </w:r>
          </w:p>
        </w:tc>
        <w:tc>
          <w:tcPr>
            <w:tcW w:w="108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right"/>
              <w:rPr>
                <w:bCs/>
              </w:rPr>
            </w:pPr>
            <w:r w:rsidRPr="008361B3">
              <w:rPr>
                <w:bCs/>
              </w:rPr>
              <w:t>0,4</w:t>
            </w:r>
          </w:p>
        </w:tc>
      </w:tr>
      <w:tr w:rsidR="00F61D56" w:rsidRPr="008361B3" w:rsidTr="00F61D56">
        <w:trPr>
          <w:trHeight w:val="1430"/>
        </w:trPr>
        <w:tc>
          <w:tcPr>
            <w:tcW w:w="680" w:type="dxa"/>
            <w:tcBorders>
              <w:top w:val="nil"/>
              <w:left w:val="single" w:sz="4" w:space="0" w:color="auto"/>
              <w:bottom w:val="single" w:sz="4" w:space="0" w:color="auto"/>
              <w:right w:val="single" w:sz="4" w:space="0" w:color="auto"/>
            </w:tcBorders>
            <w:shd w:val="clear" w:color="auto" w:fill="auto"/>
            <w:noWrap/>
          </w:tcPr>
          <w:p w:rsidR="00F61D56" w:rsidRPr="008361B3" w:rsidRDefault="00F61D56" w:rsidP="00F61D56">
            <w:pPr>
              <w:widowControl/>
              <w:spacing w:after="0" w:line="240" w:lineRule="auto"/>
              <w:jc w:val="center"/>
              <w:rPr>
                <w:bCs/>
              </w:rPr>
            </w:pPr>
            <w:r>
              <w:rPr>
                <w:bCs/>
              </w:rPr>
              <w:t>35</w:t>
            </w:r>
          </w:p>
        </w:tc>
        <w:tc>
          <w:tcPr>
            <w:tcW w:w="6295"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rPr>
                <w:bCs/>
              </w:rPr>
            </w:pPr>
            <w:r w:rsidRPr="008361B3">
              <w:rPr>
                <w:bCs/>
              </w:rPr>
              <w:t xml:space="preserve">Перевозка бетонных и </w:t>
            </w:r>
            <w:proofErr w:type="gramStart"/>
            <w:r w:rsidRPr="008361B3">
              <w:rPr>
                <w:bCs/>
              </w:rPr>
              <w:t>ж/б</w:t>
            </w:r>
            <w:proofErr w:type="gramEnd"/>
            <w:r w:rsidRPr="008361B3">
              <w:rPr>
                <w:bCs/>
              </w:rPr>
              <w:t xml:space="preserve"> изделий, стеновых и перегородочных материалов (кирпич, блоки, камни, плиты и панели), лесоматериалов круглых и пиломатериалов автомобилями бортовыми грузоподъемностью до 15 т, на расстояние до </w:t>
            </w:r>
            <w:smartTag w:uri="urn:schemas-microsoft-com:office:smarttags" w:element="metricconverter">
              <w:smartTagPr>
                <w:attr w:name="ProductID" w:val="10 км"/>
              </w:smartTagPr>
              <w:r w:rsidRPr="008361B3">
                <w:rPr>
                  <w:bCs/>
                </w:rPr>
                <w:t>10 км</w:t>
              </w:r>
            </w:smartTag>
            <w:r w:rsidRPr="008361B3">
              <w:rPr>
                <w:bCs/>
              </w:rPr>
              <w:t xml:space="preserve"> I класс груза</w:t>
            </w:r>
          </w:p>
        </w:tc>
        <w:tc>
          <w:tcPr>
            <w:tcW w:w="180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center"/>
              <w:rPr>
                <w:bCs/>
              </w:rPr>
            </w:pPr>
            <w:r w:rsidRPr="008361B3">
              <w:rPr>
                <w:bCs/>
              </w:rPr>
              <w:t>1 т груза</w:t>
            </w:r>
          </w:p>
        </w:tc>
        <w:tc>
          <w:tcPr>
            <w:tcW w:w="1080" w:type="dxa"/>
            <w:tcBorders>
              <w:top w:val="nil"/>
              <w:left w:val="nil"/>
              <w:bottom w:val="single" w:sz="4" w:space="0" w:color="auto"/>
              <w:right w:val="single" w:sz="4" w:space="0" w:color="auto"/>
            </w:tcBorders>
            <w:shd w:val="clear" w:color="auto" w:fill="auto"/>
          </w:tcPr>
          <w:p w:rsidR="00F61D56" w:rsidRPr="008361B3" w:rsidRDefault="00F61D56" w:rsidP="00F61D56">
            <w:pPr>
              <w:widowControl/>
              <w:spacing w:after="0" w:line="240" w:lineRule="auto"/>
              <w:jc w:val="right"/>
              <w:rPr>
                <w:bCs/>
              </w:rPr>
            </w:pPr>
            <w:r w:rsidRPr="008361B3">
              <w:rPr>
                <w:bCs/>
              </w:rPr>
              <w:t>12,5</w:t>
            </w:r>
          </w:p>
        </w:tc>
      </w:tr>
    </w:tbl>
    <w:p w:rsidR="00F61D56" w:rsidRDefault="00F61D56" w:rsidP="00F61D56">
      <w:pPr>
        <w:jc w:val="both"/>
      </w:pPr>
      <w:r>
        <w:t xml:space="preserve">            Срок завершения работ: в течение 30 (Тридцати) календарных дней с момента заключения муниципального контракта.</w:t>
      </w:r>
    </w:p>
    <w:p w:rsidR="00F2600F" w:rsidRPr="00F2600F" w:rsidRDefault="00F2600F" w:rsidP="00F2600F">
      <w:pPr>
        <w:suppressAutoHyphens w:val="0"/>
        <w:autoSpaceDE w:val="0"/>
        <w:autoSpaceDN w:val="0"/>
        <w:adjustRightInd w:val="0"/>
        <w:spacing w:after="0" w:line="240" w:lineRule="auto"/>
        <w:rPr>
          <w:rFonts w:eastAsia="Times New Roman" w:cs="Times New Roman"/>
          <w:lang w:eastAsia="ru-RU" w:bidi="ar-SA"/>
        </w:rPr>
      </w:pPr>
    </w:p>
    <w:p w:rsidR="00DD285D" w:rsidRPr="009A4BCF" w:rsidRDefault="00DD285D" w:rsidP="001E1937">
      <w:pPr>
        <w:pStyle w:val="af0"/>
        <w:numPr>
          <w:ilvl w:val="0"/>
          <w:numId w:val="30"/>
        </w:numPr>
        <w:tabs>
          <w:tab w:val="left" w:pos="567"/>
        </w:tabs>
        <w:autoSpaceDE w:val="0"/>
        <w:spacing w:after="0" w:line="240" w:lineRule="atLeast"/>
        <w:jc w:val="center"/>
        <w:rPr>
          <w:b/>
          <w:iCs/>
          <w:lang w:eastAsia="ar-SA"/>
        </w:rPr>
      </w:pPr>
      <w:r w:rsidRPr="009A4BCF">
        <w:rPr>
          <w:b/>
          <w:iCs/>
          <w:lang w:eastAsia="ar-SA"/>
        </w:rPr>
        <w:lastRenderedPageBreak/>
        <w:t>Требования к материалам, используемым при выполнении работ.</w:t>
      </w:r>
    </w:p>
    <w:p w:rsidR="00DD285D" w:rsidRPr="009A4BCF" w:rsidRDefault="00DD285D" w:rsidP="00F61D56">
      <w:pPr>
        <w:spacing w:after="0" w:line="240" w:lineRule="auto"/>
        <w:ind w:right="57" w:firstLine="425"/>
        <w:jc w:val="both"/>
      </w:pPr>
      <w:r w:rsidRPr="009A4BCF">
        <w:t xml:space="preserve">При указании в </w:t>
      </w:r>
      <w:r w:rsidR="003B6F58" w:rsidRPr="009A4BCF">
        <w:t xml:space="preserve">документации (в том числе в </w:t>
      </w:r>
      <w:r w:rsidR="00CF6D38">
        <w:t>локальных сметных расчетах</w:t>
      </w:r>
      <w:r w:rsidR="003B6F58" w:rsidRPr="009A4BCF">
        <w:t xml:space="preserve">,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tbl>
      <w:tblPr>
        <w:tblW w:w="9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6284"/>
      </w:tblGrid>
      <w:tr w:rsidR="00F85BFE" w:rsidRPr="00F85BFE" w:rsidTr="00F85BFE">
        <w:trPr>
          <w:trHeight w:val="145"/>
        </w:trPr>
        <w:tc>
          <w:tcPr>
            <w:tcW w:w="851" w:type="dxa"/>
          </w:tcPr>
          <w:p w:rsidR="00F85BFE" w:rsidRPr="00F85BFE" w:rsidRDefault="00F85BFE" w:rsidP="00F85BFE">
            <w:pPr>
              <w:spacing w:after="0" w:line="240" w:lineRule="auto"/>
              <w:rPr>
                <w:b/>
                <w:sz w:val="22"/>
                <w:szCs w:val="22"/>
              </w:rPr>
            </w:pPr>
            <w:r w:rsidRPr="00F85BFE">
              <w:rPr>
                <w:b/>
                <w:sz w:val="22"/>
                <w:szCs w:val="22"/>
              </w:rPr>
              <w:t>№</w:t>
            </w:r>
            <w:proofErr w:type="gramStart"/>
            <w:r w:rsidRPr="00F85BFE">
              <w:rPr>
                <w:b/>
                <w:sz w:val="22"/>
                <w:szCs w:val="22"/>
              </w:rPr>
              <w:t>п</w:t>
            </w:r>
            <w:proofErr w:type="gramEnd"/>
            <w:r w:rsidRPr="00F85BFE">
              <w:rPr>
                <w:b/>
                <w:sz w:val="22"/>
                <w:szCs w:val="22"/>
              </w:rPr>
              <w:t>/п</w:t>
            </w:r>
          </w:p>
        </w:tc>
        <w:tc>
          <w:tcPr>
            <w:tcW w:w="2835" w:type="dxa"/>
          </w:tcPr>
          <w:p w:rsidR="00F85BFE" w:rsidRPr="00F85BFE" w:rsidRDefault="00F85BFE" w:rsidP="00F85BFE">
            <w:pPr>
              <w:spacing w:after="0" w:line="240" w:lineRule="auto"/>
              <w:jc w:val="center"/>
              <w:rPr>
                <w:b/>
                <w:sz w:val="22"/>
                <w:szCs w:val="22"/>
              </w:rPr>
            </w:pPr>
            <w:r w:rsidRPr="00F85BFE">
              <w:rPr>
                <w:b/>
                <w:sz w:val="22"/>
                <w:szCs w:val="22"/>
              </w:rPr>
              <w:t>Наименование товара (товарный знак)* (при наличии), используемого при выполнении работ</w:t>
            </w:r>
          </w:p>
        </w:tc>
        <w:tc>
          <w:tcPr>
            <w:tcW w:w="6284" w:type="dxa"/>
            <w:vAlign w:val="center"/>
          </w:tcPr>
          <w:p w:rsidR="00F85BFE" w:rsidRPr="00F85BFE" w:rsidRDefault="00F85BFE" w:rsidP="00F85BFE">
            <w:pPr>
              <w:spacing w:after="0" w:line="240" w:lineRule="auto"/>
              <w:jc w:val="center"/>
              <w:rPr>
                <w:sz w:val="22"/>
                <w:szCs w:val="22"/>
              </w:rPr>
            </w:pPr>
            <w:r w:rsidRPr="00F85BFE">
              <w:rPr>
                <w:rFonts w:cs="Times New Roman"/>
                <w:b/>
                <w:sz w:val="22"/>
                <w:szCs w:val="22"/>
              </w:rPr>
              <w:t>Требуемые показатели товара</w:t>
            </w:r>
          </w:p>
        </w:tc>
      </w:tr>
      <w:tr w:rsidR="00F85BFE" w:rsidRPr="00F85BFE" w:rsidTr="00F85BFE">
        <w:trPr>
          <w:trHeight w:val="145"/>
        </w:trPr>
        <w:tc>
          <w:tcPr>
            <w:tcW w:w="851" w:type="dxa"/>
          </w:tcPr>
          <w:p w:rsidR="00F85BFE" w:rsidRPr="00F85BFE" w:rsidRDefault="00F85BFE" w:rsidP="00F85BFE">
            <w:pPr>
              <w:spacing w:after="0" w:line="240" w:lineRule="auto"/>
              <w:rPr>
                <w:color w:val="000000"/>
                <w:sz w:val="22"/>
                <w:szCs w:val="22"/>
              </w:rPr>
            </w:pPr>
            <w:r>
              <w:rPr>
                <w:color w:val="000000"/>
                <w:sz w:val="22"/>
                <w:szCs w:val="22"/>
              </w:rPr>
              <w:t>1</w:t>
            </w:r>
          </w:p>
        </w:tc>
        <w:tc>
          <w:tcPr>
            <w:tcW w:w="2835" w:type="dxa"/>
          </w:tcPr>
          <w:p w:rsidR="00F85BFE" w:rsidRPr="00F85BFE" w:rsidRDefault="00F85BFE" w:rsidP="00F85BFE">
            <w:pPr>
              <w:spacing w:after="0" w:line="240" w:lineRule="auto"/>
              <w:rPr>
                <w:color w:val="000000"/>
                <w:sz w:val="22"/>
                <w:szCs w:val="22"/>
                <w:lang w:val="en-US"/>
              </w:rPr>
            </w:pPr>
            <w:r w:rsidRPr="00F85BFE">
              <w:rPr>
                <w:color w:val="000000"/>
                <w:sz w:val="22"/>
                <w:szCs w:val="22"/>
              </w:rPr>
              <w:t xml:space="preserve">Анкерный зажим </w:t>
            </w:r>
            <w:r w:rsidRPr="00F85BFE">
              <w:rPr>
                <w:color w:val="000000"/>
                <w:sz w:val="22"/>
                <w:szCs w:val="22"/>
                <w:lang w:val="en-US"/>
              </w:rPr>
              <w:t>PA 1500</w:t>
            </w:r>
          </w:p>
        </w:tc>
        <w:tc>
          <w:tcPr>
            <w:tcW w:w="6284" w:type="dxa"/>
          </w:tcPr>
          <w:p w:rsidR="00F85BFE" w:rsidRPr="00F85BFE" w:rsidRDefault="00F85BFE" w:rsidP="00F85BFE">
            <w:pPr>
              <w:spacing w:after="0" w:line="240" w:lineRule="auto"/>
              <w:rPr>
                <w:iCs/>
                <w:sz w:val="22"/>
                <w:szCs w:val="22"/>
              </w:rPr>
            </w:pPr>
            <w:r w:rsidRPr="00F85BFE">
              <w:rPr>
                <w:bCs/>
                <w:sz w:val="22"/>
                <w:szCs w:val="22"/>
              </w:rPr>
              <w:t>Предназначен</w:t>
            </w:r>
            <w:r w:rsidRPr="00F85BFE">
              <w:rPr>
                <w:b/>
                <w:sz w:val="22"/>
                <w:szCs w:val="22"/>
              </w:rPr>
              <w:t xml:space="preserve"> </w:t>
            </w:r>
            <w:r w:rsidRPr="00F85BFE">
              <w:rPr>
                <w:sz w:val="22"/>
                <w:szCs w:val="22"/>
              </w:rPr>
              <w:t>для жесткого крепления СИП на магистрали и ответвлениях от магистрали, а также на ответвлениях к вводам в здания и сооружения. Зажимы  обеспечивают необходимое натяжение провода в анкерном пролете линии.</w:t>
            </w:r>
          </w:p>
        </w:tc>
      </w:tr>
      <w:tr w:rsidR="00F85BFE" w:rsidRPr="00F85BFE" w:rsidTr="00F85BFE">
        <w:trPr>
          <w:trHeight w:val="145"/>
        </w:trPr>
        <w:tc>
          <w:tcPr>
            <w:tcW w:w="851" w:type="dxa"/>
          </w:tcPr>
          <w:p w:rsidR="00F85BFE" w:rsidRPr="00F85BFE" w:rsidRDefault="00F85BFE" w:rsidP="00F85BFE">
            <w:pPr>
              <w:pStyle w:val="aff7"/>
              <w:spacing w:before="0" w:beforeAutospacing="0" w:after="0" w:afterAutospacing="0"/>
              <w:rPr>
                <w:color w:val="000000"/>
                <w:sz w:val="22"/>
                <w:szCs w:val="22"/>
              </w:rPr>
            </w:pPr>
            <w:r>
              <w:rPr>
                <w:color w:val="000000"/>
                <w:sz w:val="22"/>
                <w:szCs w:val="22"/>
              </w:rPr>
              <w:t>2</w:t>
            </w:r>
          </w:p>
        </w:tc>
        <w:tc>
          <w:tcPr>
            <w:tcW w:w="2835" w:type="dxa"/>
          </w:tcPr>
          <w:p w:rsidR="00F85BFE" w:rsidRPr="00F85BFE" w:rsidRDefault="00F85BFE" w:rsidP="00F85BFE">
            <w:pPr>
              <w:pStyle w:val="aff7"/>
              <w:spacing w:before="0" w:beforeAutospacing="0" w:after="0" w:afterAutospacing="0"/>
              <w:rPr>
                <w:color w:val="000000"/>
                <w:sz w:val="22"/>
                <w:szCs w:val="22"/>
              </w:rPr>
            </w:pPr>
            <w:r w:rsidRPr="00F85BFE">
              <w:rPr>
                <w:color w:val="000000"/>
                <w:sz w:val="22"/>
                <w:szCs w:val="22"/>
              </w:rPr>
              <w:t xml:space="preserve">Анкерный кронштейн </w:t>
            </w:r>
            <w:r w:rsidRPr="00F85BFE">
              <w:rPr>
                <w:color w:val="000000"/>
                <w:sz w:val="22"/>
                <w:szCs w:val="22"/>
                <w:lang w:val="en-US"/>
              </w:rPr>
              <w:t>SO</w:t>
            </w:r>
            <w:r w:rsidRPr="00F85BFE">
              <w:rPr>
                <w:color w:val="000000"/>
                <w:sz w:val="22"/>
                <w:szCs w:val="22"/>
              </w:rPr>
              <w:t xml:space="preserve">253 </w:t>
            </w:r>
          </w:p>
          <w:p w:rsidR="00F85BFE" w:rsidRPr="00F85BFE" w:rsidRDefault="00F85BFE" w:rsidP="00F85BFE">
            <w:pPr>
              <w:spacing w:after="0" w:line="240" w:lineRule="auto"/>
              <w:rPr>
                <w:color w:val="000000"/>
                <w:sz w:val="22"/>
                <w:szCs w:val="22"/>
              </w:rPr>
            </w:pPr>
          </w:p>
        </w:tc>
        <w:tc>
          <w:tcPr>
            <w:tcW w:w="6284" w:type="dxa"/>
          </w:tcPr>
          <w:p w:rsidR="00F85BFE" w:rsidRPr="00F85BFE" w:rsidRDefault="00F85BFE" w:rsidP="00F85BFE">
            <w:pPr>
              <w:widowControl/>
              <w:spacing w:after="0" w:line="240" w:lineRule="auto"/>
              <w:rPr>
                <w:sz w:val="22"/>
                <w:szCs w:val="22"/>
              </w:rPr>
            </w:pPr>
            <w:r w:rsidRPr="00F85BFE">
              <w:rPr>
                <w:sz w:val="22"/>
                <w:szCs w:val="22"/>
              </w:rPr>
              <w:t xml:space="preserve">Используется для крепления анкерных и клиновых зажимов. Крепится к опоре двумя витками стальной ленты или болтами (шпильками). </w:t>
            </w:r>
            <w:proofErr w:type="gramStart"/>
            <w:r w:rsidRPr="00F85BFE">
              <w:rPr>
                <w:sz w:val="22"/>
                <w:szCs w:val="22"/>
              </w:rPr>
              <w:t>Выполнен</w:t>
            </w:r>
            <w:proofErr w:type="gramEnd"/>
            <w:r w:rsidRPr="00F85BFE">
              <w:rPr>
                <w:sz w:val="22"/>
                <w:szCs w:val="22"/>
              </w:rPr>
              <w:t xml:space="preserve"> из специального алюминиевого сплава.</w:t>
            </w:r>
          </w:p>
        </w:tc>
      </w:tr>
      <w:tr w:rsidR="00F85BFE" w:rsidRPr="00F85BFE" w:rsidTr="00F85BFE">
        <w:trPr>
          <w:trHeight w:val="145"/>
        </w:trPr>
        <w:tc>
          <w:tcPr>
            <w:tcW w:w="851" w:type="dxa"/>
          </w:tcPr>
          <w:p w:rsidR="00F85BFE" w:rsidRPr="00F85BFE" w:rsidRDefault="00F85BFE" w:rsidP="00F85BFE">
            <w:pPr>
              <w:pStyle w:val="aff7"/>
              <w:spacing w:before="0" w:beforeAutospacing="0" w:after="0" w:afterAutospacing="0"/>
              <w:rPr>
                <w:color w:val="000000"/>
                <w:sz w:val="22"/>
                <w:szCs w:val="22"/>
              </w:rPr>
            </w:pPr>
            <w:r>
              <w:rPr>
                <w:color w:val="000000"/>
                <w:sz w:val="22"/>
                <w:szCs w:val="22"/>
              </w:rPr>
              <w:t>3</w:t>
            </w:r>
          </w:p>
        </w:tc>
        <w:tc>
          <w:tcPr>
            <w:tcW w:w="2835" w:type="dxa"/>
          </w:tcPr>
          <w:p w:rsidR="00F85BFE" w:rsidRPr="00F85BFE" w:rsidRDefault="00F85BFE" w:rsidP="00F85BFE">
            <w:pPr>
              <w:pStyle w:val="aff7"/>
              <w:spacing w:before="0" w:beforeAutospacing="0" w:after="0" w:afterAutospacing="0"/>
              <w:rPr>
                <w:color w:val="000000"/>
                <w:sz w:val="22"/>
                <w:szCs w:val="22"/>
              </w:rPr>
            </w:pPr>
            <w:r w:rsidRPr="00F85BFE">
              <w:rPr>
                <w:color w:val="000000"/>
                <w:sz w:val="22"/>
                <w:szCs w:val="22"/>
              </w:rPr>
              <w:t xml:space="preserve">Бандажный ремешок </w:t>
            </w:r>
            <w:r w:rsidRPr="00F85BFE">
              <w:rPr>
                <w:color w:val="000000"/>
                <w:sz w:val="22"/>
                <w:szCs w:val="22"/>
                <w:lang w:val="en-US"/>
              </w:rPr>
              <w:t>PER</w:t>
            </w:r>
            <w:r w:rsidRPr="00F85BFE">
              <w:rPr>
                <w:color w:val="000000"/>
                <w:sz w:val="22"/>
                <w:szCs w:val="22"/>
              </w:rPr>
              <w:t xml:space="preserve"> 15 </w:t>
            </w:r>
          </w:p>
          <w:p w:rsidR="00F85BFE" w:rsidRPr="00F85BFE" w:rsidRDefault="00F85BFE" w:rsidP="00F85BFE">
            <w:pPr>
              <w:spacing w:after="0" w:line="240" w:lineRule="auto"/>
              <w:rPr>
                <w:color w:val="000000"/>
                <w:sz w:val="22"/>
                <w:szCs w:val="22"/>
              </w:rPr>
            </w:pPr>
          </w:p>
        </w:tc>
        <w:tc>
          <w:tcPr>
            <w:tcW w:w="6284" w:type="dxa"/>
          </w:tcPr>
          <w:p w:rsidR="00F85BFE" w:rsidRPr="00F85BFE" w:rsidRDefault="00F85BFE" w:rsidP="00F85BFE">
            <w:pPr>
              <w:pStyle w:val="aff7"/>
              <w:spacing w:before="0" w:beforeAutospacing="0" w:after="0" w:afterAutospacing="0"/>
              <w:rPr>
                <w:color w:val="auto"/>
                <w:sz w:val="22"/>
                <w:szCs w:val="22"/>
              </w:rPr>
            </w:pPr>
            <w:proofErr w:type="gramStart"/>
            <w:r w:rsidRPr="00F85BFE">
              <w:rPr>
                <w:rStyle w:val="font1"/>
                <w:color w:val="auto"/>
                <w:sz w:val="22"/>
                <w:szCs w:val="22"/>
              </w:rPr>
              <w:t xml:space="preserve">Фасадные крепления предназначены для монтажа СИП как четырехпроводной системы, так и с изолированной несущей </w:t>
            </w:r>
            <w:proofErr w:type="spellStart"/>
            <w:r w:rsidRPr="00F85BFE">
              <w:rPr>
                <w:rStyle w:val="font1"/>
                <w:color w:val="auto"/>
                <w:sz w:val="22"/>
                <w:szCs w:val="22"/>
              </w:rPr>
              <w:t>нейтралью</w:t>
            </w:r>
            <w:proofErr w:type="spellEnd"/>
            <w:r w:rsidRPr="00F85BFE">
              <w:rPr>
                <w:rStyle w:val="font1"/>
                <w:color w:val="auto"/>
                <w:sz w:val="22"/>
                <w:szCs w:val="22"/>
              </w:rPr>
              <w:t xml:space="preserve"> вдоль стен.</w:t>
            </w:r>
            <w:proofErr w:type="gramEnd"/>
          </w:p>
        </w:tc>
      </w:tr>
      <w:tr w:rsidR="00F85BFE" w:rsidRPr="00F85BFE" w:rsidTr="00F85BFE">
        <w:trPr>
          <w:trHeight w:val="145"/>
        </w:trPr>
        <w:tc>
          <w:tcPr>
            <w:tcW w:w="851" w:type="dxa"/>
          </w:tcPr>
          <w:p w:rsidR="00F85BFE" w:rsidRPr="00F85BFE" w:rsidRDefault="00F85BFE" w:rsidP="00F85BFE">
            <w:pPr>
              <w:spacing w:after="0" w:line="240" w:lineRule="auto"/>
              <w:rPr>
                <w:color w:val="000000"/>
                <w:sz w:val="22"/>
                <w:szCs w:val="22"/>
              </w:rPr>
            </w:pPr>
            <w:r>
              <w:rPr>
                <w:color w:val="000000"/>
                <w:sz w:val="22"/>
                <w:szCs w:val="22"/>
              </w:rPr>
              <w:t>4</w:t>
            </w:r>
          </w:p>
        </w:tc>
        <w:tc>
          <w:tcPr>
            <w:tcW w:w="2835" w:type="dxa"/>
          </w:tcPr>
          <w:p w:rsidR="00F85BFE" w:rsidRPr="00F85BFE" w:rsidRDefault="00F85BFE" w:rsidP="00F85BFE">
            <w:pPr>
              <w:spacing w:after="0" w:line="240" w:lineRule="auto"/>
              <w:rPr>
                <w:color w:val="000000"/>
                <w:sz w:val="22"/>
                <w:szCs w:val="22"/>
              </w:rPr>
            </w:pPr>
            <w:r w:rsidRPr="00F85BFE">
              <w:rPr>
                <w:color w:val="000000"/>
                <w:sz w:val="22"/>
                <w:szCs w:val="22"/>
              </w:rPr>
              <w:t xml:space="preserve">Зажим </w:t>
            </w:r>
            <w:proofErr w:type="spellStart"/>
            <w:r w:rsidRPr="00F85BFE">
              <w:rPr>
                <w:color w:val="000000"/>
                <w:sz w:val="22"/>
                <w:szCs w:val="22"/>
              </w:rPr>
              <w:t>плашечный</w:t>
            </w:r>
            <w:proofErr w:type="spellEnd"/>
            <w:r w:rsidRPr="00F85BFE">
              <w:rPr>
                <w:color w:val="000000"/>
                <w:sz w:val="22"/>
                <w:szCs w:val="22"/>
              </w:rPr>
              <w:t xml:space="preserve"> ПС-1-1 </w:t>
            </w:r>
          </w:p>
          <w:p w:rsidR="00F85BFE" w:rsidRPr="00F85BFE" w:rsidRDefault="00F85BFE" w:rsidP="00F85BFE">
            <w:pPr>
              <w:spacing w:after="0" w:line="240" w:lineRule="auto"/>
              <w:rPr>
                <w:color w:val="000000"/>
                <w:sz w:val="22"/>
                <w:szCs w:val="22"/>
              </w:rPr>
            </w:pPr>
          </w:p>
        </w:tc>
        <w:tc>
          <w:tcPr>
            <w:tcW w:w="6284" w:type="dxa"/>
          </w:tcPr>
          <w:p w:rsidR="00F85BFE" w:rsidRPr="00F85BFE" w:rsidRDefault="00F85BFE" w:rsidP="00F85BFE">
            <w:pPr>
              <w:spacing w:after="0" w:line="240" w:lineRule="auto"/>
              <w:rPr>
                <w:sz w:val="22"/>
                <w:szCs w:val="22"/>
              </w:rPr>
            </w:pPr>
            <w:r w:rsidRPr="00F85BFE">
              <w:rPr>
                <w:sz w:val="22"/>
                <w:szCs w:val="22"/>
              </w:rPr>
              <w:t xml:space="preserve">Зажимы соединительные </w:t>
            </w:r>
            <w:proofErr w:type="spellStart"/>
            <w:r w:rsidRPr="00F85BFE">
              <w:rPr>
                <w:sz w:val="22"/>
                <w:szCs w:val="22"/>
              </w:rPr>
              <w:t>плашечные</w:t>
            </w:r>
            <w:proofErr w:type="spellEnd"/>
            <w:r w:rsidRPr="00F85BFE">
              <w:rPr>
                <w:sz w:val="22"/>
                <w:szCs w:val="22"/>
              </w:rPr>
              <w:t xml:space="preserve"> типа ПС применяются для соединения стальных проводов и канатов при заземлении </w:t>
            </w:r>
            <w:proofErr w:type="spellStart"/>
            <w:r w:rsidRPr="00F85BFE">
              <w:rPr>
                <w:sz w:val="22"/>
                <w:szCs w:val="22"/>
              </w:rPr>
              <w:t>молниезащитных</w:t>
            </w:r>
            <w:proofErr w:type="spellEnd"/>
            <w:r w:rsidRPr="00F85BFE">
              <w:rPr>
                <w:sz w:val="22"/>
                <w:szCs w:val="22"/>
              </w:rPr>
              <w:t xml:space="preserve"> торсов на линиях электропередачи 35-110 </w:t>
            </w:r>
            <w:proofErr w:type="spellStart"/>
            <w:r w:rsidRPr="00F85BFE">
              <w:rPr>
                <w:sz w:val="22"/>
                <w:szCs w:val="22"/>
              </w:rPr>
              <w:t>кВ.</w:t>
            </w:r>
            <w:proofErr w:type="spellEnd"/>
          </w:p>
        </w:tc>
      </w:tr>
      <w:tr w:rsidR="00F85BFE" w:rsidRPr="00F85BFE" w:rsidTr="00F85BFE">
        <w:trPr>
          <w:trHeight w:val="145"/>
        </w:trPr>
        <w:tc>
          <w:tcPr>
            <w:tcW w:w="851" w:type="dxa"/>
          </w:tcPr>
          <w:p w:rsidR="00F85BFE" w:rsidRPr="00F85BFE" w:rsidRDefault="00F85BFE" w:rsidP="00F85BFE">
            <w:pPr>
              <w:spacing w:after="0" w:line="240" w:lineRule="auto"/>
              <w:rPr>
                <w:color w:val="000000"/>
                <w:sz w:val="22"/>
                <w:szCs w:val="22"/>
              </w:rPr>
            </w:pPr>
            <w:r>
              <w:rPr>
                <w:color w:val="000000"/>
                <w:sz w:val="22"/>
                <w:szCs w:val="22"/>
              </w:rPr>
              <w:t>5</w:t>
            </w:r>
          </w:p>
        </w:tc>
        <w:tc>
          <w:tcPr>
            <w:tcW w:w="2835" w:type="dxa"/>
          </w:tcPr>
          <w:p w:rsidR="00F85BFE" w:rsidRPr="00F85BFE" w:rsidRDefault="00F85BFE" w:rsidP="00F85BFE">
            <w:pPr>
              <w:spacing w:after="0" w:line="240" w:lineRule="auto"/>
              <w:rPr>
                <w:color w:val="000000"/>
                <w:sz w:val="22"/>
                <w:szCs w:val="22"/>
              </w:rPr>
            </w:pPr>
            <w:r w:rsidRPr="00F85BFE">
              <w:rPr>
                <w:color w:val="000000"/>
                <w:sz w:val="22"/>
                <w:szCs w:val="22"/>
              </w:rPr>
              <w:t xml:space="preserve">Зажим </w:t>
            </w:r>
            <w:proofErr w:type="spellStart"/>
            <w:r w:rsidRPr="00F85BFE">
              <w:rPr>
                <w:color w:val="000000"/>
                <w:sz w:val="22"/>
                <w:szCs w:val="22"/>
              </w:rPr>
              <w:t>ответвительный</w:t>
            </w:r>
            <w:proofErr w:type="spellEnd"/>
            <w:r w:rsidRPr="00F85BFE">
              <w:rPr>
                <w:color w:val="000000"/>
                <w:sz w:val="22"/>
                <w:szCs w:val="22"/>
              </w:rPr>
              <w:t xml:space="preserve"> </w:t>
            </w:r>
            <w:r w:rsidRPr="00F85BFE">
              <w:rPr>
                <w:color w:val="000000"/>
                <w:sz w:val="22"/>
                <w:szCs w:val="22"/>
                <w:lang w:val="en-US"/>
              </w:rPr>
              <w:t>slip</w:t>
            </w:r>
            <w:r w:rsidRPr="00F85BFE">
              <w:rPr>
                <w:color w:val="000000"/>
                <w:sz w:val="22"/>
                <w:szCs w:val="22"/>
              </w:rPr>
              <w:t xml:space="preserve"> 22.1</w:t>
            </w:r>
          </w:p>
        </w:tc>
        <w:tc>
          <w:tcPr>
            <w:tcW w:w="6284" w:type="dxa"/>
          </w:tcPr>
          <w:p w:rsidR="00F85BFE" w:rsidRPr="00F85BFE" w:rsidRDefault="00F85BFE" w:rsidP="00F85BFE">
            <w:pPr>
              <w:spacing w:after="0" w:line="240" w:lineRule="auto"/>
              <w:rPr>
                <w:i/>
                <w:iCs/>
                <w:sz w:val="22"/>
                <w:szCs w:val="22"/>
              </w:rPr>
            </w:pPr>
            <w:r w:rsidRPr="00F85BFE">
              <w:rPr>
                <w:sz w:val="22"/>
                <w:szCs w:val="22"/>
              </w:rPr>
              <w:t xml:space="preserve">Зажимы изготовлены из </w:t>
            </w:r>
            <w:proofErr w:type="spellStart"/>
            <w:r w:rsidRPr="00F85BFE">
              <w:rPr>
                <w:sz w:val="22"/>
                <w:szCs w:val="22"/>
              </w:rPr>
              <w:t>коррозионостойкого</w:t>
            </w:r>
            <w:proofErr w:type="spellEnd"/>
            <w:r w:rsidRPr="00F85BFE">
              <w:rPr>
                <w:sz w:val="22"/>
                <w:szCs w:val="22"/>
              </w:rPr>
              <w:t xml:space="preserve"> сплава, прокалывающие зубья покрыты оловом. Форма зубцов препятствует проникновению влаги к жиле и предотвращает коррозию. </w:t>
            </w:r>
          </w:p>
        </w:tc>
      </w:tr>
      <w:tr w:rsidR="00F85BFE" w:rsidRPr="00F85BFE" w:rsidTr="00F85BFE">
        <w:trPr>
          <w:trHeight w:val="145"/>
        </w:trPr>
        <w:tc>
          <w:tcPr>
            <w:tcW w:w="851" w:type="dxa"/>
          </w:tcPr>
          <w:p w:rsidR="00F85BFE" w:rsidRPr="00F85BFE" w:rsidRDefault="00F85BFE" w:rsidP="00F85BFE">
            <w:pPr>
              <w:spacing w:after="0" w:line="240" w:lineRule="auto"/>
              <w:rPr>
                <w:color w:val="000000"/>
                <w:sz w:val="22"/>
                <w:szCs w:val="22"/>
              </w:rPr>
            </w:pPr>
            <w:r>
              <w:rPr>
                <w:color w:val="000000"/>
                <w:sz w:val="22"/>
                <w:szCs w:val="22"/>
              </w:rPr>
              <w:t>6</w:t>
            </w:r>
          </w:p>
        </w:tc>
        <w:tc>
          <w:tcPr>
            <w:tcW w:w="2835" w:type="dxa"/>
          </w:tcPr>
          <w:p w:rsidR="00F85BFE" w:rsidRPr="00F85BFE" w:rsidRDefault="00F85BFE" w:rsidP="00F85BFE">
            <w:pPr>
              <w:spacing w:after="0" w:line="240" w:lineRule="auto"/>
              <w:rPr>
                <w:color w:val="000000"/>
                <w:sz w:val="22"/>
                <w:szCs w:val="22"/>
              </w:rPr>
            </w:pPr>
            <w:r w:rsidRPr="00F85BFE">
              <w:rPr>
                <w:color w:val="000000"/>
                <w:sz w:val="22"/>
                <w:szCs w:val="22"/>
              </w:rPr>
              <w:t>Зажим поддерживающий SO 69.95</w:t>
            </w:r>
          </w:p>
        </w:tc>
        <w:tc>
          <w:tcPr>
            <w:tcW w:w="6284" w:type="dxa"/>
          </w:tcPr>
          <w:p w:rsidR="00F85BFE" w:rsidRPr="00F85BFE" w:rsidRDefault="00F85BFE" w:rsidP="00F85BFE">
            <w:pPr>
              <w:pStyle w:val="aff7"/>
              <w:spacing w:before="0" w:beforeAutospacing="0" w:after="0" w:afterAutospacing="0"/>
              <w:rPr>
                <w:color w:val="auto"/>
                <w:sz w:val="22"/>
                <w:szCs w:val="22"/>
              </w:rPr>
            </w:pPr>
            <w:r w:rsidRPr="00F85BFE">
              <w:rPr>
                <w:color w:val="auto"/>
                <w:sz w:val="22"/>
                <w:szCs w:val="22"/>
              </w:rPr>
              <w:t xml:space="preserve">Применяется для подвески самонесущих проводников на промежуточных и угловых опорах при углах поворота до 90 градусов. Изолированный несущий провод укладывается в канавку зажима и фиксируется с помощью гайки барашка. </w:t>
            </w:r>
          </w:p>
        </w:tc>
      </w:tr>
      <w:tr w:rsidR="00F85BFE" w:rsidRPr="00F85BFE" w:rsidTr="00F85BFE">
        <w:trPr>
          <w:trHeight w:val="145"/>
        </w:trPr>
        <w:tc>
          <w:tcPr>
            <w:tcW w:w="851" w:type="dxa"/>
          </w:tcPr>
          <w:p w:rsidR="00F85BFE" w:rsidRPr="00F85BFE" w:rsidRDefault="00F85BFE" w:rsidP="00F85BFE">
            <w:pPr>
              <w:spacing w:after="0" w:line="240" w:lineRule="auto"/>
              <w:rPr>
                <w:color w:val="000000"/>
                <w:sz w:val="22"/>
                <w:szCs w:val="22"/>
              </w:rPr>
            </w:pPr>
            <w:r>
              <w:rPr>
                <w:color w:val="000000"/>
                <w:sz w:val="22"/>
                <w:szCs w:val="22"/>
              </w:rPr>
              <w:t>7</w:t>
            </w:r>
          </w:p>
        </w:tc>
        <w:tc>
          <w:tcPr>
            <w:tcW w:w="2835" w:type="dxa"/>
          </w:tcPr>
          <w:p w:rsidR="00F85BFE" w:rsidRPr="00F85BFE" w:rsidRDefault="00F85BFE" w:rsidP="00F85BFE">
            <w:pPr>
              <w:spacing w:after="0" w:line="240" w:lineRule="auto"/>
              <w:rPr>
                <w:color w:val="000000"/>
                <w:sz w:val="22"/>
                <w:szCs w:val="22"/>
              </w:rPr>
            </w:pPr>
            <w:r w:rsidRPr="00F85BFE">
              <w:rPr>
                <w:color w:val="000000"/>
                <w:sz w:val="22"/>
                <w:szCs w:val="22"/>
              </w:rPr>
              <w:t xml:space="preserve">Зажим прокалывающий ТТД 051 </w:t>
            </w:r>
          </w:p>
        </w:tc>
        <w:tc>
          <w:tcPr>
            <w:tcW w:w="6284" w:type="dxa"/>
          </w:tcPr>
          <w:p w:rsidR="00F85BFE" w:rsidRPr="00F85BFE" w:rsidRDefault="00F85BFE" w:rsidP="00F85BFE">
            <w:pPr>
              <w:spacing w:after="0" w:line="240" w:lineRule="auto"/>
              <w:rPr>
                <w:sz w:val="22"/>
                <w:szCs w:val="22"/>
              </w:rPr>
            </w:pPr>
            <w:r w:rsidRPr="00F85BFE">
              <w:rPr>
                <w:sz w:val="22"/>
                <w:szCs w:val="22"/>
              </w:rPr>
              <w:t>Применяется для обеспечения надежного электрического контакта методом прокалывания изоляции жил на магист</w:t>
            </w:r>
            <w:r w:rsidRPr="00F85BFE">
              <w:rPr>
                <w:sz w:val="22"/>
                <w:szCs w:val="22"/>
              </w:rPr>
              <w:softHyphen/>
              <w:t>ральной линии и зачисткой на ответвлении.</w:t>
            </w:r>
          </w:p>
        </w:tc>
      </w:tr>
      <w:tr w:rsidR="00F85BFE" w:rsidRPr="00F85BFE" w:rsidTr="00F85BFE">
        <w:trPr>
          <w:trHeight w:val="145"/>
        </w:trPr>
        <w:tc>
          <w:tcPr>
            <w:tcW w:w="851" w:type="dxa"/>
          </w:tcPr>
          <w:p w:rsidR="00F85BFE" w:rsidRPr="00F85BFE" w:rsidRDefault="00F85BFE" w:rsidP="00F85BFE">
            <w:pPr>
              <w:spacing w:after="0" w:line="240" w:lineRule="auto"/>
              <w:rPr>
                <w:color w:val="000000"/>
                <w:sz w:val="22"/>
                <w:szCs w:val="22"/>
              </w:rPr>
            </w:pPr>
            <w:r>
              <w:rPr>
                <w:color w:val="000000"/>
                <w:sz w:val="22"/>
                <w:szCs w:val="22"/>
              </w:rPr>
              <w:t>8</w:t>
            </w:r>
          </w:p>
        </w:tc>
        <w:tc>
          <w:tcPr>
            <w:tcW w:w="2835" w:type="dxa"/>
          </w:tcPr>
          <w:p w:rsidR="00F85BFE" w:rsidRPr="00F85BFE" w:rsidRDefault="00F85BFE" w:rsidP="00F85BFE">
            <w:pPr>
              <w:spacing w:after="0" w:line="240" w:lineRule="auto"/>
              <w:rPr>
                <w:color w:val="000000"/>
                <w:sz w:val="22"/>
                <w:szCs w:val="22"/>
              </w:rPr>
            </w:pPr>
            <w:r w:rsidRPr="00F85BFE">
              <w:rPr>
                <w:color w:val="000000"/>
                <w:sz w:val="22"/>
                <w:szCs w:val="22"/>
              </w:rPr>
              <w:t>Заземляющий проводник ЗП</w:t>
            </w:r>
          </w:p>
        </w:tc>
        <w:tc>
          <w:tcPr>
            <w:tcW w:w="6284" w:type="dxa"/>
          </w:tcPr>
          <w:p w:rsidR="00F85BFE" w:rsidRPr="00F85BFE" w:rsidRDefault="00F85BFE" w:rsidP="00F85BFE">
            <w:pPr>
              <w:spacing w:after="0" w:line="240" w:lineRule="auto"/>
              <w:rPr>
                <w:sz w:val="22"/>
                <w:szCs w:val="22"/>
              </w:rPr>
            </w:pPr>
            <w:r w:rsidRPr="00F85BFE">
              <w:rPr>
                <w:sz w:val="22"/>
                <w:szCs w:val="22"/>
              </w:rPr>
              <w:t>Обеспечивает защиту оборудования от поражения электрическим током. Принцип работы заключается в следующем: какая-либо точка сети, находящаяся под напряжением, соединяется с землей посредством проводника.</w:t>
            </w:r>
          </w:p>
        </w:tc>
      </w:tr>
      <w:tr w:rsidR="00F85BFE" w:rsidRPr="00F85BFE" w:rsidTr="00F85BFE">
        <w:trPr>
          <w:trHeight w:val="145"/>
        </w:trPr>
        <w:tc>
          <w:tcPr>
            <w:tcW w:w="851" w:type="dxa"/>
          </w:tcPr>
          <w:p w:rsidR="00F85BFE" w:rsidRPr="00F85BFE" w:rsidRDefault="00F85BFE" w:rsidP="00F85BFE">
            <w:pPr>
              <w:pStyle w:val="aff7"/>
              <w:spacing w:before="0" w:beforeAutospacing="0" w:after="0" w:afterAutospacing="0"/>
              <w:rPr>
                <w:color w:val="000000"/>
                <w:sz w:val="22"/>
                <w:szCs w:val="22"/>
              </w:rPr>
            </w:pPr>
            <w:r>
              <w:rPr>
                <w:color w:val="000000"/>
                <w:sz w:val="22"/>
                <w:szCs w:val="22"/>
              </w:rPr>
              <w:t>9</w:t>
            </w:r>
          </w:p>
        </w:tc>
        <w:tc>
          <w:tcPr>
            <w:tcW w:w="2835" w:type="dxa"/>
          </w:tcPr>
          <w:p w:rsidR="00F85BFE" w:rsidRPr="00F85BFE" w:rsidRDefault="00F85BFE" w:rsidP="00F85BFE">
            <w:pPr>
              <w:pStyle w:val="aff7"/>
              <w:spacing w:before="0" w:beforeAutospacing="0" w:after="0" w:afterAutospacing="0"/>
              <w:rPr>
                <w:color w:val="000000"/>
                <w:sz w:val="22"/>
                <w:szCs w:val="22"/>
              </w:rPr>
            </w:pPr>
            <w:r w:rsidRPr="00F85BFE">
              <w:rPr>
                <w:color w:val="000000"/>
                <w:sz w:val="22"/>
                <w:szCs w:val="22"/>
              </w:rPr>
              <w:t xml:space="preserve">Кабельный наконечник </w:t>
            </w:r>
            <w:r w:rsidRPr="00F85BFE">
              <w:rPr>
                <w:color w:val="000000"/>
                <w:sz w:val="22"/>
                <w:szCs w:val="22"/>
                <w:lang w:val="en-US"/>
              </w:rPr>
              <w:t>SAL</w:t>
            </w:r>
            <w:r w:rsidRPr="00F85BFE">
              <w:rPr>
                <w:color w:val="000000"/>
                <w:sz w:val="22"/>
                <w:szCs w:val="22"/>
              </w:rPr>
              <w:t xml:space="preserve"> </w:t>
            </w:r>
          </w:p>
          <w:p w:rsidR="00F85BFE" w:rsidRPr="00F85BFE" w:rsidRDefault="00F85BFE" w:rsidP="00F85BFE">
            <w:pPr>
              <w:spacing w:after="0" w:line="240" w:lineRule="auto"/>
              <w:rPr>
                <w:color w:val="000000"/>
                <w:sz w:val="22"/>
                <w:szCs w:val="22"/>
              </w:rPr>
            </w:pPr>
          </w:p>
        </w:tc>
        <w:tc>
          <w:tcPr>
            <w:tcW w:w="6284" w:type="dxa"/>
          </w:tcPr>
          <w:p w:rsidR="00F85BFE" w:rsidRPr="00F85BFE" w:rsidRDefault="00F85BFE" w:rsidP="00F85BFE">
            <w:pPr>
              <w:widowControl/>
              <w:spacing w:after="0" w:line="240" w:lineRule="auto"/>
              <w:textAlignment w:val="top"/>
              <w:rPr>
                <w:sz w:val="22"/>
                <w:szCs w:val="22"/>
              </w:rPr>
            </w:pPr>
            <w:r w:rsidRPr="00F85BFE">
              <w:rPr>
                <w:sz w:val="22"/>
                <w:szCs w:val="22"/>
              </w:rPr>
              <w:t xml:space="preserve">Используются для подключения алюминиевых проводников к шинам распределительных щитов. Кабельные наконечники и соединители сделаны из коррозионностойкого алюминиевого сплава и покрыты оловом. </w:t>
            </w:r>
          </w:p>
        </w:tc>
      </w:tr>
      <w:tr w:rsidR="00F85BFE" w:rsidRPr="00F85BFE" w:rsidTr="00F85BFE">
        <w:trPr>
          <w:trHeight w:val="145"/>
        </w:trPr>
        <w:tc>
          <w:tcPr>
            <w:tcW w:w="851" w:type="dxa"/>
          </w:tcPr>
          <w:p w:rsidR="00F85BFE" w:rsidRPr="00F85BFE" w:rsidRDefault="00F85BFE" w:rsidP="00F85BFE">
            <w:pPr>
              <w:spacing w:after="0" w:line="240" w:lineRule="auto"/>
              <w:rPr>
                <w:color w:val="000000"/>
                <w:sz w:val="22"/>
                <w:szCs w:val="22"/>
              </w:rPr>
            </w:pPr>
            <w:r>
              <w:rPr>
                <w:color w:val="000000"/>
                <w:sz w:val="22"/>
                <w:szCs w:val="22"/>
              </w:rPr>
              <w:t>10</w:t>
            </w:r>
          </w:p>
        </w:tc>
        <w:tc>
          <w:tcPr>
            <w:tcW w:w="2835" w:type="dxa"/>
          </w:tcPr>
          <w:p w:rsidR="00F85BFE" w:rsidRPr="00F85BFE" w:rsidRDefault="00F85BFE" w:rsidP="00F85BFE">
            <w:pPr>
              <w:spacing w:after="0" w:line="240" w:lineRule="auto"/>
              <w:rPr>
                <w:color w:val="000000"/>
                <w:sz w:val="22"/>
                <w:szCs w:val="22"/>
              </w:rPr>
            </w:pPr>
            <w:r w:rsidRPr="00F85BFE">
              <w:rPr>
                <w:color w:val="000000"/>
                <w:sz w:val="22"/>
                <w:szCs w:val="22"/>
              </w:rPr>
              <w:t xml:space="preserve">Крюк </w:t>
            </w:r>
            <w:r w:rsidRPr="00F85BFE">
              <w:rPr>
                <w:color w:val="000000"/>
                <w:sz w:val="22"/>
                <w:szCs w:val="22"/>
                <w:lang w:val="en-US"/>
              </w:rPr>
              <w:t xml:space="preserve">SOT </w:t>
            </w:r>
            <w:r w:rsidRPr="00F85BFE">
              <w:rPr>
                <w:color w:val="000000"/>
                <w:sz w:val="22"/>
                <w:szCs w:val="22"/>
              </w:rPr>
              <w:t xml:space="preserve">29.10 </w:t>
            </w:r>
          </w:p>
        </w:tc>
        <w:tc>
          <w:tcPr>
            <w:tcW w:w="6284" w:type="dxa"/>
          </w:tcPr>
          <w:p w:rsidR="00F85BFE" w:rsidRPr="00F85BFE" w:rsidRDefault="00F85BFE" w:rsidP="00F85BFE">
            <w:pPr>
              <w:pStyle w:val="aff7"/>
              <w:spacing w:before="0" w:beforeAutospacing="0" w:after="0" w:afterAutospacing="0"/>
              <w:rPr>
                <w:color w:val="auto"/>
                <w:sz w:val="22"/>
                <w:szCs w:val="22"/>
              </w:rPr>
            </w:pPr>
            <w:r w:rsidRPr="00F85BFE">
              <w:rPr>
                <w:color w:val="auto"/>
                <w:sz w:val="22"/>
                <w:szCs w:val="22"/>
              </w:rPr>
              <w:t xml:space="preserve">Используют для крепления к металлическим и железобетонным опорам. Имеет дополнительное отверстие для присоединения проводника заземления и </w:t>
            </w:r>
            <w:proofErr w:type="spellStart"/>
            <w:r w:rsidRPr="00F85BFE">
              <w:rPr>
                <w:color w:val="auto"/>
                <w:sz w:val="22"/>
                <w:szCs w:val="22"/>
              </w:rPr>
              <w:t>удлиненую</w:t>
            </w:r>
            <w:proofErr w:type="spellEnd"/>
            <w:r w:rsidRPr="00F85BFE">
              <w:rPr>
                <w:color w:val="auto"/>
                <w:sz w:val="22"/>
                <w:szCs w:val="22"/>
              </w:rPr>
              <w:t xml:space="preserve"> форму крюка</w:t>
            </w:r>
          </w:p>
        </w:tc>
      </w:tr>
      <w:tr w:rsidR="00F85BFE" w:rsidRPr="00F85BFE" w:rsidTr="00F85BFE">
        <w:trPr>
          <w:trHeight w:val="145"/>
        </w:trPr>
        <w:tc>
          <w:tcPr>
            <w:tcW w:w="851" w:type="dxa"/>
          </w:tcPr>
          <w:p w:rsidR="00F85BFE" w:rsidRPr="00F85BFE" w:rsidRDefault="00F85BFE" w:rsidP="00F85BFE">
            <w:pPr>
              <w:spacing w:after="0" w:line="240" w:lineRule="auto"/>
              <w:rPr>
                <w:color w:val="000000"/>
                <w:sz w:val="22"/>
                <w:szCs w:val="22"/>
              </w:rPr>
            </w:pPr>
            <w:r>
              <w:rPr>
                <w:color w:val="000000"/>
                <w:sz w:val="22"/>
                <w:szCs w:val="22"/>
              </w:rPr>
              <w:t>11</w:t>
            </w:r>
          </w:p>
        </w:tc>
        <w:tc>
          <w:tcPr>
            <w:tcW w:w="2835" w:type="dxa"/>
          </w:tcPr>
          <w:p w:rsidR="00F85BFE" w:rsidRPr="00F85BFE" w:rsidRDefault="00F85BFE" w:rsidP="00F85BFE">
            <w:pPr>
              <w:spacing w:after="0" w:line="240" w:lineRule="auto"/>
              <w:rPr>
                <w:color w:val="000000"/>
                <w:sz w:val="22"/>
                <w:szCs w:val="22"/>
              </w:rPr>
            </w:pPr>
            <w:r w:rsidRPr="00F85BFE">
              <w:rPr>
                <w:color w:val="000000"/>
                <w:sz w:val="22"/>
                <w:szCs w:val="22"/>
              </w:rPr>
              <w:t xml:space="preserve">Кронштейн анкерный CS 10-3 </w:t>
            </w:r>
          </w:p>
          <w:p w:rsidR="00F85BFE" w:rsidRPr="00F85BFE" w:rsidRDefault="00F85BFE" w:rsidP="00F85BFE">
            <w:pPr>
              <w:spacing w:after="0" w:line="240" w:lineRule="auto"/>
              <w:rPr>
                <w:color w:val="000000"/>
                <w:sz w:val="22"/>
                <w:szCs w:val="22"/>
              </w:rPr>
            </w:pPr>
          </w:p>
        </w:tc>
        <w:tc>
          <w:tcPr>
            <w:tcW w:w="6284" w:type="dxa"/>
          </w:tcPr>
          <w:p w:rsidR="00F85BFE" w:rsidRPr="00F85BFE" w:rsidRDefault="00F85BFE" w:rsidP="00F85BFE">
            <w:pPr>
              <w:spacing w:after="0" w:line="240" w:lineRule="auto"/>
              <w:rPr>
                <w:sz w:val="22"/>
                <w:szCs w:val="22"/>
              </w:rPr>
            </w:pPr>
            <w:r w:rsidRPr="007E43DE">
              <w:rPr>
                <w:sz w:val="22"/>
                <w:szCs w:val="22"/>
              </w:rPr>
              <w:t>Обеспечивает крепление анкерных зажимов типа PAC1500, DN35, PA1500, PA2200</w:t>
            </w:r>
            <w:r w:rsidRPr="00F85BFE">
              <w:rPr>
                <w:sz w:val="22"/>
                <w:szCs w:val="22"/>
              </w:rPr>
              <w:t xml:space="preserve"> </w:t>
            </w:r>
          </w:p>
          <w:p w:rsidR="00F85BFE" w:rsidRPr="00F85BFE" w:rsidRDefault="00F85BFE" w:rsidP="00F85BFE">
            <w:pPr>
              <w:spacing w:after="0" w:line="240" w:lineRule="auto"/>
              <w:rPr>
                <w:sz w:val="22"/>
                <w:szCs w:val="22"/>
              </w:rPr>
            </w:pPr>
            <w:proofErr w:type="gramStart"/>
            <w:r w:rsidRPr="00F85BFE">
              <w:rPr>
                <w:sz w:val="22"/>
                <w:szCs w:val="22"/>
              </w:rPr>
              <w:t>Изготовлен</w:t>
            </w:r>
            <w:proofErr w:type="gramEnd"/>
            <w:r w:rsidRPr="00F85BFE">
              <w:rPr>
                <w:sz w:val="22"/>
                <w:szCs w:val="22"/>
              </w:rPr>
              <w:t xml:space="preserve"> из сплава алюминия высокой механической прочности.</w:t>
            </w:r>
          </w:p>
        </w:tc>
      </w:tr>
      <w:tr w:rsidR="00F85BFE" w:rsidRPr="00F85BFE" w:rsidTr="00F85BFE">
        <w:trPr>
          <w:trHeight w:val="145"/>
        </w:trPr>
        <w:tc>
          <w:tcPr>
            <w:tcW w:w="851" w:type="dxa"/>
          </w:tcPr>
          <w:p w:rsidR="00F85BFE" w:rsidRPr="00F85BFE" w:rsidRDefault="00F85BFE" w:rsidP="00F85BFE">
            <w:pPr>
              <w:pStyle w:val="aff7"/>
              <w:spacing w:before="0" w:beforeAutospacing="0" w:after="0" w:afterAutospacing="0"/>
              <w:rPr>
                <w:color w:val="000000"/>
                <w:sz w:val="22"/>
                <w:szCs w:val="22"/>
              </w:rPr>
            </w:pPr>
            <w:r>
              <w:rPr>
                <w:color w:val="000000"/>
                <w:sz w:val="22"/>
                <w:szCs w:val="22"/>
              </w:rPr>
              <w:t>12</w:t>
            </w:r>
          </w:p>
        </w:tc>
        <w:tc>
          <w:tcPr>
            <w:tcW w:w="2835" w:type="dxa"/>
          </w:tcPr>
          <w:p w:rsidR="00F85BFE" w:rsidRPr="00F85BFE" w:rsidRDefault="00F85BFE" w:rsidP="00F85BFE">
            <w:pPr>
              <w:pStyle w:val="aff7"/>
              <w:spacing w:before="0" w:beforeAutospacing="0" w:after="0" w:afterAutospacing="0"/>
              <w:rPr>
                <w:color w:val="000000"/>
                <w:sz w:val="22"/>
                <w:szCs w:val="22"/>
              </w:rPr>
            </w:pPr>
            <w:r w:rsidRPr="00F85BFE">
              <w:rPr>
                <w:color w:val="000000"/>
                <w:sz w:val="22"/>
                <w:szCs w:val="22"/>
              </w:rPr>
              <w:t xml:space="preserve">Кожух защитный  SP 15 </w:t>
            </w:r>
          </w:p>
          <w:p w:rsidR="00F85BFE" w:rsidRPr="00F85BFE" w:rsidRDefault="00F85BFE" w:rsidP="00F85BFE">
            <w:pPr>
              <w:spacing w:after="0" w:line="240" w:lineRule="auto"/>
              <w:rPr>
                <w:color w:val="000000"/>
                <w:sz w:val="22"/>
                <w:szCs w:val="22"/>
              </w:rPr>
            </w:pPr>
          </w:p>
        </w:tc>
        <w:tc>
          <w:tcPr>
            <w:tcW w:w="6284" w:type="dxa"/>
          </w:tcPr>
          <w:p w:rsidR="00F85BFE" w:rsidRPr="00F85BFE" w:rsidRDefault="00F85BFE" w:rsidP="00F85BFE">
            <w:pPr>
              <w:pStyle w:val="aff7"/>
              <w:spacing w:before="0" w:beforeAutospacing="0" w:after="0" w:afterAutospacing="0"/>
              <w:rPr>
                <w:color w:val="auto"/>
                <w:sz w:val="22"/>
                <w:szCs w:val="22"/>
              </w:rPr>
            </w:pPr>
            <w:r w:rsidRPr="00F85BFE">
              <w:rPr>
                <w:color w:val="auto"/>
                <w:sz w:val="22"/>
                <w:szCs w:val="22"/>
              </w:rPr>
              <w:t>Применяются как защитные кожуха к зажимам. Кожуха устанавливаются дренажными отверстиями вниз для стока атмосферных осадков. Кожуха изготовлены из пластмассы стойкой к атмосферным воздействиям и ультрафиолетовому излучению.</w:t>
            </w:r>
          </w:p>
        </w:tc>
      </w:tr>
      <w:tr w:rsidR="00F85BFE" w:rsidRPr="00F85BFE" w:rsidTr="00F85BFE">
        <w:trPr>
          <w:trHeight w:val="145"/>
        </w:trPr>
        <w:tc>
          <w:tcPr>
            <w:tcW w:w="851" w:type="dxa"/>
          </w:tcPr>
          <w:p w:rsidR="00F85BFE" w:rsidRPr="00F85BFE" w:rsidRDefault="00F85BFE" w:rsidP="00F85BFE">
            <w:pPr>
              <w:spacing w:after="0" w:line="240" w:lineRule="auto"/>
              <w:rPr>
                <w:color w:val="000000"/>
                <w:sz w:val="22"/>
                <w:szCs w:val="22"/>
              </w:rPr>
            </w:pPr>
            <w:r>
              <w:rPr>
                <w:color w:val="000000"/>
                <w:sz w:val="22"/>
                <w:szCs w:val="22"/>
              </w:rPr>
              <w:t>13</w:t>
            </w:r>
          </w:p>
        </w:tc>
        <w:tc>
          <w:tcPr>
            <w:tcW w:w="2835" w:type="dxa"/>
          </w:tcPr>
          <w:p w:rsidR="00F85BFE" w:rsidRPr="00F85BFE" w:rsidRDefault="00F85BFE" w:rsidP="00F85BFE">
            <w:pPr>
              <w:spacing w:after="0" w:line="240" w:lineRule="auto"/>
              <w:rPr>
                <w:color w:val="000000"/>
                <w:sz w:val="22"/>
                <w:szCs w:val="22"/>
              </w:rPr>
            </w:pPr>
            <w:r w:rsidRPr="00F85BFE">
              <w:rPr>
                <w:color w:val="000000"/>
                <w:sz w:val="22"/>
                <w:szCs w:val="22"/>
              </w:rPr>
              <w:t xml:space="preserve">Комплект </w:t>
            </w:r>
            <w:proofErr w:type="spellStart"/>
            <w:r w:rsidRPr="00F85BFE">
              <w:rPr>
                <w:color w:val="000000"/>
                <w:sz w:val="22"/>
                <w:szCs w:val="22"/>
              </w:rPr>
              <w:t>пром</w:t>
            </w:r>
            <w:proofErr w:type="spellEnd"/>
            <w:r w:rsidRPr="00F85BFE">
              <w:rPr>
                <w:color w:val="000000"/>
                <w:sz w:val="22"/>
                <w:szCs w:val="22"/>
              </w:rPr>
              <w:t xml:space="preserve"> подвески 54-14</w:t>
            </w:r>
          </w:p>
        </w:tc>
        <w:tc>
          <w:tcPr>
            <w:tcW w:w="6284" w:type="dxa"/>
          </w:tcPr>
          <w:p w:rsidR="00F85BFE" w:rsidRPr="00F85BFE" w:rsidRDefault="00F85BFE" w:rsidP="00F85BFE">
            <w:pPr>
              <w:spacing w:after="0" w:line="240" w:lineRule="auto"/>
              <w:rPr>
                <w:sz w:val="22"/>
                <w:szCs w:val="22"/>
              </w:rPr>
            </w:pPr>
            <w:r w:rsidRPr="00F85BFE">
              <w:rPr>
                <w:sz w:val="22"/>
                <w:szCs w:val="22"/>
              </w:rPr>
              <w:t xml:space="preserve">Используется для подвески СИП-2 на промежуточных опорах и обеспечивает габаритные размеры </w:t>
            </w:r>
            <w:proofErr w:type="gramStart"/>
            <w:r w:rsidRPr="00F85BFE">
              <w:rPr>
                <w:sz w:val="22"/>
                <w:szCs w:val="22"/>
              </w:rPr>
              <w:t>ВЛ</w:t>
            </w:r>
            <w:proofErr w:type="gramEnd"/>
            <w:r w:rsidRPr="00F85BFE">
              <w:rPr>
                <w:sz w:val="22"/>
                <w:szCs w:val="22"/>
              </w:rPr>
              <w:t xml:space="preserve"> в пролетах.</w:t>
            </w:r>
          </w:p>
        </w:tc>
      </w:tr>
      <w:tr w:rsidR="00F85BFE" w:rsidRPr="00F85BFE" w:rsidTr="00F85BFE">
        <w:trPr>
          <w:trHeight w:val="145"/>
        </w:trPr>
        <w:tc>
          <w:tcPr>
            <w:tcW w:w="851" w:type="dxa"/>
          </w:tcPr>
          <w:p w:rsidR="00F85BFE" w:rsidRPr="00F85BFE" w:rsidRDefault="00F85BFE" w:rsidP="00F85BFE">
            <w:pPr>
              <w:spacing w:after="0" w:line="240" w:lineRule="auto"/>
              <w:rPr>
                <w:color w:val="000000"/>
                <w:sz w:val="22"/>
                <w:szCs w:val="22"/>
              </w:rPr>
            </w:pPr>
            <w:r>
              <w:rPr>
                <w:color w:val="000000"/>
                <w:sz w:val="22"/>
                <w:szCs w:val="22"/>
              </w:rPr>
              <w:t>14</w:t>
            </w:r>
          </w:p>
        </w:tc>
        <w:tc>
          <w:tcPr>
            <w:tcW w:w="2835" w:type="dxa"/>
          </w:tcPr>
          <w:p w:rsidR="00F85BFE" w:rsidRPr="00F85BFE" w:rsidRDefault="00F85BFE" w:rsidP="00F85BFE">
            <w:pPr>
              <w:spacing w:after="0" w:line="240" w:lineRule="auto"/>
              <w:rPr>
                <w:color w:val="000000"/>
                <w:sz w:val="22"/>
                <w:szCs w:val="22"/>
              </w:rPr>
            </w:pPr>
            <w:r w:rsidRPr="00F85BFE">
              <w:rPr>
                <w:color w:val="000000"/>
                <w:sz w:val="22"/>
                <w:szCs w:val="22"/>
              </w:rPr>
              <w:t xml:space="preserve">Лампа натриевая высокого давления типа </w:t>
            </w:r>
            <w:proofErr w:type="spellStart"/>
            <w:r w:rsidRPr="00F85BFE">
              <w:rPr>
                <w:color w:val="000000"/>
                <w:sz w:val="22"/>
                <w:szCs w:val="22"/>
              </w:rPr>
              <w:t>ДНаТ</w:t>
            </w:r>
            <w:proofErr w:type="spellEnd"/>
          </w:p>
        </w:tc>
        <w:tc>
          <w:tcPr>
            <w:tcW w:w="6284" w:type="dxa"/>
          </w:tcPr>
          <w:p w:rsidR="00F85BFE" w:rsidRPr="00F85BFE" w:rsidRDefault="00F85BFE" w:rsidP="00F85BFE">
            <w:pPr>
              <w:spacing w:after="0" w:line="240" w:lineRule="auto"/>
              <w:rPr>
                <w:sz w:val="22"/>
                <w:szCs w:val="22"/>
              </w:rPr>
            </w:pPr>
            <w:r w:rsidRPr="00F85BFE">
              <w:rPr>
                <w:sz w:val="22"/>
                <w:szCs w:val="22"/>
              </w:rPr>
              <w:t>Натриевая лампа высокого давления с прозрачной трубчатой внешней колбой. Обладает  самой высокой светоотдачей и незначительным снижением светового потока при длительном сроке службы.</w:t>
            </w:r>
          </w:p>
        </w:tc>
      </w:tr>
      <w:tr w:rsidR="00F85BFE" w:rsidRPr="00F85BFE" w:rsidTr="00F85BFE">
        <w:trPr>
          <w:trHeight w:val="145"/>
        </w:trPr>
        <w:tc>
          <w:tcPr>
            <w:tcW w:w="851" w:type="dxa"/>
          </w:tcPr>
          <w:p w:rsidR="00F85BFE" w:rsidRPr="00F85BFE" w:rsidRDefault="00F85BFE" w:rsidP="00F85BFE">
            <w:pPr>
              <w:spacing w:after="0" w:line="240" w:lineRule="auto"/>
              <w:rPr>
                <w:color w:val="000000"/>
                <w:sz w:val="22"/>
                <w:szCs w:val="22"/>
              </w:rPr>
            </w:pPr>
            <w:r>
              <w:rPr>
                <w:color w:val="000000"/>
                <w:sz w:val="22"/>
                <w:szCs w:val="22"/>
              </w:rPr>
              <w:lastRenderedPageBreak/>
              <w:t>15</w:t>
            </w:r>
          </w:p>
        </w:tc>
        <w:tc>
          <w:tcPr>
            <w:tcW w:w="2835" w:type="dxa"/>
          </w:tcPr>
          <w:p w:rsidR="00F85BFE" w:rsidRPr="00F85BFE" w:rsidRDefault="00F85BFE" w:rsidP="00F85BFE">
            <w:pPr>
              <w:spacing w:after="0" w:line="240" w:lineRule="auto"/>
              <w:rPr>
                <w:color w:val="000000"/>
                <w:sz w:val="22"/>
                <w:szCs w:val="22"/>
              </w:rPr>
            </w:pPr>
            <w:r w:rsidRPr="00F85BFE">
              <w:rPr>
                <w:color w:val="000000"/>
                <w:sz w:val="22"/>
                <w:szCs w:val="22"/>
              </w:rPr>
              <w:t>Опора железобетонная СВ-110</w:t>
            </w:r>
          </w:p>
        </w:tc>
        <w:tc>
          <w:tcPr>
            <w:tcW w:w="6284" w:type="dxa"/>
          </w:tcPr>
          <w:p w:rsidR="00F85BFE" w:rsidRPr="00F85BFE" w:rsidRDefault="00F85BFE" w:rsidP="00F85BFE">
            <w:pPr>
              <w:spacing w:after="0" w:line="240" w:lineRule="auto"/>
              <w:rPr>
                <w:sz w:val="22"/>
                <w:szCs w:val="22"/>
              </w:rPr>
            </w:pPr>
            <w:r w:rsidRPr="00F85BFE">
              <w:rPr>
                <w:sz w:val="22"/>
                <w:szCs w:val="22"/>
              </w:rPr>
              <w:t>Стойки железобетонные предварительно напряженные для опор ЛЭП СВ</w:t>
            </w:r>
            <w:r w:rsidRPr="00F85BFE">
              <w:rPr>
                <w:b/>
                <w:bCs/>
                <w:sz w:val="22"/>
                <w:szCs w:val="22"/>
              </w:rPr>
              <w:t xml:space="preserve"> </w:t>
            </w:r>
            <w:r w:rsidRPr="00F85BFE">
              <w:rPr>
                <w:bCs/>
                <w:sz w:val="22"/>
                <w:szCs w:val="22"/>
              </w:rPr>
              <w:t>110</w:t>
            </w:r>
            <w:r w:rsidRPr="00F85BFE">
              <w:rPr>
                <w:sz w:val="22"/>
                <w:szCs w:val="22"/>
              </w:rPr>
              <w:t xml:space="preserve"> напряжением 0,38 </w:t>
            </w:r>
            <w:proofErr w:type="spellStart"/>
            <w:r w:rsidRPr="00F85BFE">
              <w:rPr>
                <w:sz w:val="22"/>
                <w:szCs w:val="22"/>
              </w:rPr>
              <w:t>кВ</w:t>
            </w:r>
            <w:proofErr w:type="spellEnd"/>
            <w:r w:rsidRPr="00F85BFE">
              <w:rPr>
                <w:sz w:val="22"/>
                <w:szCs w:val="22"/>
              </w:rPr>
              <w:t xml:space="preserve"> и от 6 до 10 </w:t>
            </w:r>
            <w:proofErr w:type="spellStart"/>
            <w:r w:rsidRPr="00F85BFE">
              <w:rPr>
                <w:sz w:val="22"/>
                <w:szCs w:val="22"/>
              </w:rPr>
              <w:t>кВ</w:t>
            </w:r>
            <w:proofErr w:type="spellEnd"/>
            <w:r w:rsidRPr="00F85BFE">
              <w:rPr>
                <w:sz w:val="22"/>
                <w:szCs w:val="22"/>
              </w:rPr>
              <w:t xml:space="preserve"> включительно, предназначенные для применения при расчетной температуре наружного воздуха (средней температуре воздуха наиболее холодной пятидневки района строительства) до минус 55</w:t>
            </w:r>
            <w:proofErr w:type="gramStart"/>
            <w:r w:rsidRPr="00F85BFE">
              <w:rPr>
                <w:sz w:val="22"/>
                <w:szCs w:val="22"/>
              </w:rPr>
              <w:t xml:space="preserve"> °С</w:t>
            </w:r>
            <w:proofErr w:type="gramEnd"/>
            <w:r w:rsidRPr="00F85BFE">
              <w:rPr>
                <w:sz w:val="22"/>
                <w:szCs w:val="22"/>
              </w:rPr>
              <w:t xml:space="preserve"> включительно, сейсмичностью до 7 баллов включительно.</w:t>
            </w:r>
          </w:p>
        </w:tc>
      </w:tr>
      <w:tr w:rsidR="00F85BFE" w:rsidRPr="00F85BFE" w:rsidTr="00F85BFE">
        <w:trPr>
          <w:trHeight w:val="145"/>
        </w:trPr>
        <w:tc>
          <w:tcPr>
            <w:tcW w:w="851" w:type="dxa"/>
          </w:tcPr>
          <w:p w:rsidR="00F85BFE" w:rsidRPr="00F85BFE" w:rsidRDefault="00F85BFE" w:rsidP="00F85BFE">
            <w:pPr>
              <w:spacing w:after="0" w:line="240" w:lineRule="auto"/>
              <w:rPr>
                <w:color w:val="000000"/>
                <w:sz w:val="22"/>
                <w:szCs w:val="22"/>
              </w:rPr>
            </w:pPr>
            <w:r>
              <w:rPr>
                <w:color w:val="000000"/>
                <w:sz w:val="22"/>
                <w:szCs w:val="22"/>
              </w:rPr>
              <w:t>16</w:t>
            </w:r>
          </w:p>
        </w:tc>
        <w:tc>
          <w:tcPr>
            <w:tcW w:w="2835" w:type="dxa"/>
          </w:tcPr>
          <w:p w:rsidR="00F85BFE" w:rsidRPr="00F85BFE" w:rsidRDefault="00F85BFE" w:rsidP="00F85BFE">
            <w:pPr>
              <w:spacing w:after="0" w:line="240" w:lineRule="auto"/>
              <w:rPr>
                <w:color w:val="000000"/>
                <w:sz w:val="22"/>
                <w:szCs w:val="22"/>
              </w:rPr>
            </w:pPr>
            <w:r w:rsidRPr="00F85BFE">
              <w:rPr>
                <w:color w:val="000000"/>
                <w:sz w:val="22"/>
                <w:szCs w:val="22"/>
              </w:rPr>
              <w:t>Провод ПВС 3х2,5 мм</w:t>
            </w:r>
            <w:proofErr w:type="gramStart"/>
            <w:r w:rsidRPr="00F85BFE">
              <w:rPr>
                <w:color w:val="000000"/>
                <w:sz w:val="22"/>
                <w:szCs w:val="22"/>
              </w:rPr>
              <w:t>2</w:t>
            </w:r>
            <w:proofErr w:type="gramEnd"/>
          </w:p>
        </w:tc>
        <w:tc>
          <w:tcPr>
            <w:tcW w:w="6284" w:type="dxa"/>
          </w:tcPr>
          <w:p w:rsidR="00F85BFE" w:rsidRPr="00F85BFE" w:rsidRDefault="00F85BFE" w:rsidP="00F85BFE">
            <w:pPr>
              <w:spacing w:after="0" w:line="240" w:lineRule="auto"/>
              <w:rPr>
                <w:sz w:val="22"/>
                <w:szCs w:val="22"/>
              </w:rPr>
            </w:pPr>
            <w:r w:rsidRPr="00F85BFE">
              <w:rPr>
                <w:sz w:val="22"/>
                <w:szCs w:val="22"/>
              </w:rPr>
              <w:t xml:space="preserve">Провод соединительный типа ПВС с поливинилхлоридной изоляцией на номинальное напряжение до 380/660 В. Состоит из скрученных между собой медных жил различных цветов с изоляцией. </w:t>
            </w:r>
            <w:proofErr w:type="gramStart"/>
            <w:r w:rsidRPr="00F85BFE">
              <w:rPr>
                <w:sz w:val="22"/>
                <w:szCs w:val="22"/>
              </w:rPr>
              <w:t>Пожароустойчив</w:t>
            </w:r>
            <w:proofErr w:type="gramEnd"/>
            <w:r w:rsidRPr="00F85BFE">
              <w:rPr>
                <w:sz w:val="22"/>
                <w:szCs w:val="22"/>
              </w:rPr>
              <w:t>, не распространяет горение, устойчив к внешним воздействиям. Обладает высокой надежностью, легко монтируется и имеет невысокую цену.</w:t>
            </w:r>
          </w:p>
          <w:p w:rsidR="00F85BFE" w:rsidRPr="00F85BFE" w:rsidRDefault="00F85BFE" w:rsidP="00F85BFE">
            <w:pPr>
              <w:keepNext/>
              <w:tabs>
                <w:tab w:val="left" w:pos="708"/>
              </w:tabs>
              <w:spacing w:after="0" w:line="240" w:lineRule="auto"/>
              <w:outlineLvl w:val="1"/>
              <w:rPr>
                <w:sz w:val="22"/>
                <w:szCs w:val="22"/>
              </w:rPr>
            </w:pPr>
            <w:r w:rsidRPr="00F85BFE">
              <w:rPr>
                <w:sz w:val="22"/>
                <w:szCs w:val="22"/>
              </w:rPr>
              <w:t>Номинальное напряжение провода ПВС 3х2,5 - 380 В. Температура окружающей среды при эксплуатации ПВС 3х2,5: от -25°</w:t>
            </w:r>
            <w:proofErr w:type="gramStart"/>
            <w:r w:rsidRPr="00F85BFE">
              <w:rPr>
                <w:sz w:val="22"/>
                <w:szCs w:val="22"/>
              </w:rPr>
              <w:t>С</w:t>
            </w:r>
            <w:proofErr w:type="gramEnd"/>
            <w:r w:rsidRPr="00F85BFE">
              <w:rPr>
                <w:sz w:val="22"/>
                <w:szCs w:val="22"/>
              </w:rPr>
              <w:t xml:space="preserve"> до +40°С. </w:t>
            </w:r>
            <w:proofErr w:type="gramStart"/>
            <w:r w:rsidRPr="00F85BFE">
              <w:rPr>
                <w:sz w:val="22"/>
                <w:szCs w:val="22"/>
              </w:rPr>
              <w:t>Относительная</w:t>
            </w:r>
            <w:proofErr w:type="gramEnd"/>
            <w:r w:rsidRPr="00F85BFE">
              <w:rPr>
                <w:sz w:val="22"/>
                <w:szCs w:val="22"/>
              </w:rPr>
              <w:t xml:space="preserve"> влажность воздуха (при температуре до +35°С) - 98%. Предельная длительно допустимая рабочая температура жил +70°С. </w:t>
            </w:r>
          </w:p>
        </w:tc>
      </w:tr>
      <w:tr w:rsidR="00F85BFE" w:rsidRPr="00F85BFE" w:rsidTr="00F85BFE">
        <w:trPr>
          <w:trHeight w:val="145"/>
        </w:trPr>
        <w:tc>
          <w:tcPr>
            <w:tcW w:w="851" w:type="dxa"/>
          </w:tcPr>
          <w:p w:rsidR="00F85BFE" w:rsidRPr="00F85BFE" w:rsidRDefault="00F85BFE" w:rsidP="00F85BFE">
            <w:pPr>
              <w:spacing w:after="0" w:line="240" w:lineRule="auto"/>
              <w:rPr>
                <w:color w:val="000000"/>
                <w:sz w:val="22"/>
                <w:szCs w:val="22"/>
              </w:rPr>
            </w:pPr>
            <w:r>
              <w:rPr>
                <w:color w:val="000000"/>
                <w:sz w:val="22"/>
                <w:szCs w:val="22"/>
              </w:rPr>
              <w:t>17</w:t>
            </w:r>
          </w:p>
        </w:tc>
        <w:tc>
          <w:tcPr>
            <w:tcW w:w="2835" w:type="dxa"/>
          </w:tcPr>
          <w:p w:rsidR="00F85BFE" w:rsidRPr="00F85BFE" w:rsidRDefault="00F85BFE" w:rsidP="00F85BFE">
            <w:pPr>
              <w:spacing w:after="0" w:line="240" w:lineRule="auto"/>
              <w:rPr>
                <w:color w:val="000000"/>
                <w:sz w:val="22"/>
                <w:szCs w:val="22"/>
              </w:rPr>
            </w:pPr>
            <w:r w:rsidRPr="00F85BFE">
              <w:rPr>
                <w:color w:val="000000"/>
                <w:sz w:val="22"/>
                <w:szCs w:val="22"/>
              </w:rPr>
              <w:t>Провод СИП 2А 3х35+1х54,6 +2х16 мм</w:t>
            </w:r>
            <w:proofErr w:type="gramStart"/>
            <w:r w:rsidRPr="00F85BFE">
              <w:rPr>
                <w:color w:val="000000"/>
                <w:sz w:val="22"/>
                <w:szCs w:val="22"/>
              </w:rPr>
              <w:t>2</w:t>
            </w:r>
            <w:proofErr w:type="gramEnd"/>
          </w:p>
        </w:tc>
        <w:tc>
          <w:tcPr>
            <w:tcW w:w="6284" w:type="dxa"/>
          </w:tcPr>
          <w:p w:rsidR="00F85BFE" w:rsidRPr="00F85BFE" w:rsidRDefault="00F85BFE" w:rsidP="00F85BFE">
            <w:pPr>
              <w:spacing w:after="0" w:line="240" w:lineRule="auto"/>
              <w:rPr>
                <w:sz w:val="22"/>
                <w:szCs w:val="22"/>
              </w:rPr>
            </w:pPr>
            <w:r w:rsidRPr="00F85BFE">
              <w:rPr>
                <w:sz w:val="22"/>
                <w:szCs w:val="22"/>
              </w:rPr>
              <w:t xml:space="preserve">С изоляцией из сшитого </w:t>
            </w:r>
            <w:proofErr w:type="spellStart"/>
            <w:r w:rsidRPr="00F85BFE">
              <w:rPr>
                <w:sz w:val="22"/>
                <w:szCs w:val="22"/>
              </w:rPr>
              <w:t>светостабилизированного</w:t>
            </w:r>
            <w:proofErr w:type="spellEnd"/>
            <w:r w:rsidRPr="00F85BFE">
              <w:rPr>
                <w:sz w:val="22"/>
                <w:szCs w:val="22"/>
              </w:rPr>
              <w:t xml:space="preserve"> полиэтилена. Провод предназначен для магистральных воздушных линий электропередачи (</w:t>
            </w:r>
            <w:proofErr w:type="gramStart"/>
            <w:r w:rsidRPr="00F85BFE">
              <w:rPr>
                <w:sz w:val="22"/>
                <w:szCs w:val="22"/>
              </w:rPr>
              <w:t>ВЛ</w:t>
            </w:r>
            <w:proofErr w:type="gramEnd"/>
            <w:r w:rsidRPr="00F85BFE">
              <w:rPr>
                <w:sz w:val="22"/>
                <w:szCs w:val="22"/>
              </w:rPr>
              <w:t xml:space="preserve">) и линейных ответвлений от ВЛ. На номинальное напряжение 0,6/1 </w:t>
            </w:r>
            <w:proofErr w:type="spellStart"/>
            <w:r w:rsidRPr="00F85BFE">
              <w:rPr>
                <w:sz w:val="22"/>
                <w:szCs w:val="22"/>
              </w:rPr>
              <w:t>кВ</w:t>
            </w:r>
            <w:proofErr w:type="spellEnd"/>
            <w:r w:rsidRPr="00F85BFE">
              <w:rPr>
                <w:sz w:val="22"/>
                <w:szCs w:val="22"/>
              </w:rPr>
              <w:t xml:space="preserve"> частотой 50 Гц.</w:t>
            </w:r>
          </w:p>
        </w:tc>
      </w:tr>
      <w:tr w:rsidR="00F85BFE" w:rsidRPr="00F85BFE" w:rsidTr="00F85BFE">
        <w:trPr>
          <w:trHeight w:val="145"/>
        </w:trPr>
        <w:tc>
          <w:tcPr>
            <w:tcW w:w="851" w:type="dxa"/>
          </w:tcPr>
          <w:p w:rsidR="00F85BFE" w:rsidRPr="00F85BFE" w:rsidRDefault="00F85BFE" w:rsidP="00F85BFE">
            <w:pPr>
              <w:spacing w:after="0" w:line="240" w:lineRule="auto"/>
              <w:rPr>
                <w:color w:val="000000"/>
                <w:sz w:val="22"/>
                <w:szCs w:val="22"/>
              </w:rPr>
            </w:pPr>
            <w:r>
              <w:rPr>
                <w:color w:val="000000"/>
                <w:sz w:val="22"/>
                <w:szCs w:val="22"/>
              </w:rPr>
              <w:t>18</w:t>
            </w:r>
          </w:p>
        </w:tc>
        <w:tc>
          <w:tcPr>
            <w:tcW w:w="2835" w:type="dxa"/>
          </w:tcPr>
          <w:p w:rsidR="00F85BFE" w:rsidRPr="00F85BFE" w:rsidRDefault="00F85BFE" w:rsidP="00F85BFE">
            <w:pPr>
              <w:spacing w:after="0" w:line="240" w:lineRule="auto"/>
              <w:rPr>
                <w:color w:val="000000"/>
                <w:sz w:val="22"/>
                <w:szCs w:val="22"/>
              </w:rPr>
            </w:pPr>
            <w:r w:rsidRPr="00F85BFE">
              <w:rPr>
                <w:color w:val="000000"/>
                <w:sz w:val="22"/>
                <w:szCs w:val="22"/>
              </w:rPr>
              <w:t>Светильник ЖКУ-40-100</w:t>
            </w:r>
          </w:p>
        </w:tc>
        <w:tc>
          <w:tcPr>
            <w:tcW w:w="6284" w:type="dxa"/>
          </w:tcPr>
          <w:p w:rsidR="00F85BFE" w:rsidRPr="00F85BFE" w:rsidRDefault="00F85BFE" w:rsidP="00F85BFE">
            <w:pPr>
              <w:spacing w:after="0" w:line="240" w:lineRule="auto"/>
              <w:rPr>
                <w:sz w:val="22"/>
                <w:szCs w:val="22"/>
              </w:rPr>
            </w:pPr>
            <w:r w:rsidRPr="00F85BFE">
              <w:rPr>
                <w:sz w:val="22"/>
                <w:szCs w:val="22"/>
              </w:rPr>
              <w:t>Номинальная час</w:t>
            </w:r>
            <w:r>
              <w:rPr>
                <w:sz w:val="22"/>
                <w:szCs w:val="22"/>
              </w:rPr>
              <w:t>тота: 50Гц</w:t>
            </w:r>
            <w:r w:rsidRPr="00F85BFE">
              <w:rPr>
                <w:sz w:val="22"/>
                <w:szCs w:val="22"/>
              </w:rPr>
              <w:t xml:space="preserve"> </w:t>
            </w:r>
          </w:p>
          <w:p w:rsidR="00F85BFE" w:rsidRPr="00F85BFE" w:rsidRDefault="00F85BFE" w:rsidP="00F85BFE">
            <w:pPr>
              <w:spacing w:after="0" w:line="240" w:lineRule="auto"/>
              <w:rPr>
                <w:sz w:val="22"/>
                <w:szCs w:val="22"/>
              </w:rPr>
            </w:pPr>
            <w:r>
              <w:rPr>
                <w:sz w:val="22"/>
                <w:szCs w:val="22"/>
              </w:rPr>
              <w:t>Напряжение: 220±10%  Вольт</w:t>
            </w:r>
          </w:p>
          <w:p w:rsidR="00F85BFE" w:rsidRPr="00F85BFE" w:rsidRDefault="00F85BFE" w:rsidP="00F85BFE">
            <w:pPr>
              <w:spacing w:after="0" w:line="240" w:lineRule="auto"/>
              <w:rPr>
                <w:sz w:val="22"/>
                <w:szCs w:val="22"/>
              </w:rPr>
            </w:pPr>
            <w:r w:rsidRPr="00F85BFE">
              <w:rPr>
                <w:sz w:val="22"/>
                <w:szCs w:val="22"/>
              </w:rPr>
              <w:t>Номи</w:t>
            </w:r>
            <w:r>
              <w:rPr>
                <w:sz w:val="22"/>
                <w:szCs w:val="22"/>
              </w:rPr>
              <w:t>нальная мощность лампы: 100 Вт</w:t>
            </w:r>
          </w:p>
          <w:p w:rsidR="00F85BFE" w:rsidRPr="00F85BFE" w:rsidRDefault="00F85BFE" w:rsidP="00F85BFE">
            <w:pPr>
              <w:spacing w:after="0" w:line="240" w:lineRule="auto"/>
              <w:rPr>
                <w:sz w:val="22"/>
                <w:szCs w:val="22"/>
              </w:rPr>
            </w:pPr>
            <w:r w:rsidRPr="00F85BFE">
              <w:rPr>
                <w:sz w:val="22"/>
                <w:szCs w:val="22"/>
              </w:rPr>
              <w:t>Коэфф</w:t>
            </w:r>
            <w:r>
              <w:rPr>
                <w:sz w:val="22"/>
                <w:szCs w:val="22"/>
              </w:rPr>
              <w:t>ициент полезного действия: 72%</w:t>
            </w:r>
          </w:p>
          <w:p w:rsidR="00F85BFE" w:rsidRPr="00F85BFE" w:rsidRDefault="00F85BFE" w:rsidP="00F85BFE">
            <w:pPr>
              <w:spacing w:after="0" w:line="240" w:lineRule="auto"/>
              <w:rPr>
                <w:sz w:val="22"/>
                <w:szCs w:val="22"/>
              </w:rPr>
            </w:pPr>
            <w:r>
              <w:rPr>
                <w:sz w:val="22"/>
                <w:szCs w:val="22"/>
              </w:rPr>
              <w:t>Коэффициент мощности: 0,78</w:t>
            </w:r>
          </w:p>
          <w:p w:rsidR="00F85BFE" w:rsidRPr="00F85BFE" w:rsidRDefault="00F85BFE" w:rsidP="00F85BFE">
            <w:pPr>
              <w:spacing w:after="0" w:line="240" w:lineRule="auto"/>
              <w:rPr>
                <w:sz w:val="22"/>
                <w:szCs w:val="22"/>
              </w:rPr>
            </w:pPr>
            <w:r>
              <w:rPr>
                <w:sz w:val="22"/>
                <w:szCs w:val="22"/>
              </w:rPr>
              <w:t>Степень защиты:  IP 54</w:t>
            </w:r>
          </w:p>
          <w:p w:rsidR="00F85BFE" w:rsidRPr="00F85BFE" w:rsidRDefault="00F85BFE" w:rsidP="00F85BFE">
            <w:pPr>
              <w:spacing w:after="0" w:line="240" w:lineRule="auto"/>
              <w:rPr>
                <w:sz w:val="22"/>
                <w:szCs w:val="22"/>
              </w:rPr>
            </w:pPr>
            <w:r w:rsidRPr="00F85BFE">
              <w:rPr>
                <w:sz w:val="22"/>
                <w:szCs w:val="22"/>
              </w:rPr>
              <w:t xml:space="preserve">Масса: </w:t>
            </w:r>
            <w:smartTag w:uri="urn:schemas-microsoft-com:office:smarttags" w:element="metricconverter">
              <w:smartTagPr>
                <w:attr w:name="ProductID" w:val="6,8 кг"/>
              </w:smartTagPr>
              <w:r w:rsidRPr="00F85BFE">
                <w:rPr>
                  <w:sz w:val="22"/>
                  <w:szCs w:val="22"/>
                </w:rPr>
                <w:t>6,8 кг</w:t>
              </w:r>
            </w:smartTag>
          </w:p>
        </w:tc>
      </w:tr>
      <w:tr w:rsidR="00F85BFE" w:rsidRPr="00F85BFE" w:rsidTr="00F85BFE">
        <w:trPr>
          <w:trHeight w:val="1613"/>
        </w:trPr>
        <w:tc>
          <w:tcPr>
            <w:tcW w:w="851" w:type="dxa"/>
          </w:tcPr>
          <w:p w:rsidR="00F85BFE" w:rsidRPr="00F85BFE" w:rsidRDefault="00F85BFE" w:rsidP="00F85BFE">
            <w:pPr>
              <w:spacing w:after="0" w:line="240" w:lineRule="auto"/>
              <w:rPr>
                <w:color w:val="000000"/>
                <w:sz w:val="22"/>
                <w:szCs w:val="22"/>
              </w:rPr>
            </w:pPr>
            <w:r>
              <w:rPr>
                <w:color w:val="000000"/>
                <w:sz w:val="22"/>
                <w:szCs w:val="22"/>
              </w:rPr>
              <w:t>19</w:t>
            </w:r>
          </w:p>
        </w:tc>
        <w:tc>
          <w:tcPr>
            <w:tcW w:w="2835" w:type="dxa"/>
          </w:tcPr>
          <w:p w:rsidR="00F85BFE" w:rsidRPr="00F85BFE" w:rsidRDefault="00F85BFE" w:rsidP="00F85BFE">
            <w:pPr>
              <w:spacing w:after="0" w:line="240" w:lineRule="auto"/>
              <w:rPr>
                <w:color w:val="000000"/>
                <w:sz w:val="22"/>
                <w:szCs w:val="22"/>
              </w:rPr>
            </w:pPr>
            <w:r w:rsidRPr="00F85BFE">
              <w:rPr>
                <w:color w:val="000000"/>
                <w:sz w:val="22"/>
                <w:szCs w:val="22"/>
              </w:rPr>
              <w:t>Светильник ЖКУ-40-250</w:t>
            </w:r>
          </w:p>
        </w:tc>
        <w:tc>
          <w:tcPr>
            <w:tcW w:w="6284" w:type="dxa"/>
          </w:tcPr>
          <w:p w:rsidR="00F85BFE" w:rsidRPr="00F85BFE" w:rsidRDefault="00F85BFE" w:rsidP="00F85BFE">
            <w:pPr>
              <w:spacing w:after="0" w:line="240" w:lineRule="auto"/>
              <w:rPr>
                <w:sz w:val="22"/>
                <w:szCs w:val="22"/>
              </w:rPr>
            </w:pPr>
            <w:r>
              <w:rPr>
                <w:sz w:val="22"/>
                <w:szCs w:val="22"/>
              </w:rPr>
              <w:t>Номинальная частота: 50Гц</w:t>
            </w:r>
            <w:r w:rsidRPr="00F85BFE">
              <w:rPr>
                <w:sz w:val="22"/>
                <w:szCs w:val="22"/>
              </w:rPr>
              <w:t xml:space="preserve"> </w:t>
            </w:r>
          </w:p>
          <w:p w:rsidR="00F85BFE" w:rsidRPr="00F85BFE" w:rsidRDefault="00F85BFE" w:rsidP="00F85BFE">
            <w:pPr>
              <w:spacing w:after="0" w:line="240" w:lineRule="auto"/>
              <w:rPr>
                <w:sz w:val="22"/>
                <w:szCs w:val="22"/>
              </w:rPr>
            </w:pPr>
            <w:r w:rsidRPr="00F85BFE">
              <w:rPr>
                <w:sz w:val="22"/>
                <w:szCs w:val="22"/>
              </w:rPr>
              <w:t xml:space="preserve">Напряжение: 220±10%  Вольт </w:t>
            </w:r>
          </w:p>
          <w:p w:rsidR="00F85BFE" w:rsidRPr="00F85BFE" w:rsidRDefault="00F85BFE" w:rsidP="00F85BFE">
            <w:pPr>
              <w:spacing w:after="0" w:line="240" w:lineRule="auto"/>
              <w:rPr>
                <w:sz w:val="22"/>
                <w:szCs w:val="22"/>
              </w:rPr>
            </w:pPr>
            <w:r w:rsidRPr="00F85BFE">
              <w:rPr>
                <w:sz w:val="22"/>
                <w:szCs w:val="22"/>
              </w:rPr>
              <w:t>Ном</w:t>
            </w:r>
            <w:r>
              <w:rPr>
                <w:sz w:val="22"/>
                <w:szCs w:val="22"/>
              </w:rPr>
              <w:t>инальная мощность лампы: 250 Вт</w:t>
            </w:r>
            <w:r w:rsidRPr="00F85BFE">
              <w:rPr>
                <w:sz w:val="22"/>
                <w:szCs w:val="22"/>
              </w:rPr>
              <w:t xml:space="preserve"> </w:t>
            </w:r>
          </w:p>
          <w:p w:rsidR="00F85BFE" w:rsidRPr="00F85BFE" w:rsidRDefault="00F85BFE" w:rsidP="00F85BFE">
            <w:pPr>
              <w:spacing w:after="0" w:line="240" w:lineRule="auto"/>
              <w:rPr>
                <w:sz w:val="22"/>
                <w:szCs w:val="22"/>
              </w:rPr>
            </w:pPr>
            <w:r w:rsidRPr="00F85BFE">
              <w:rPr>
                <w:sz w:val="22"/>
                <w:szCs w:val="22"/>
              </w:rPr>
              <w:t>Коэф</w:t>
            </w:r>
            <w:r>
              <w:rPr>
                <w:sz w:val="22"/>
                <w:szCs w:val="22"/>
              </w:rPr>
              <w:t>фициент полезного действия: 72%</w:t>
            </w:r>
            <w:r w:rsidRPr="00F85BFE">
              <w:rPr>
                <w:sz w:val="22"/>
                <w:szCs w:val="22"/>
              </w:rPr>
              <w:t xml:space="preserve"> </w:t>
            </w:r>
          </w:p>
          <w:p w:rsidR="00F85BFE" w:rsidRPr="00F85BFE" w:rsidRDefault="00F85BFE" w:rsidP="00F85BFE">
            <w:pPr>
              <w:spacing w:after="0" w:line="240" w:lineRule="auto"/>
              <w:rPr>
                <w:sz w:val="22"/>
                <w:szCs w:val="22"/>
              </w:rPr>
            </w:pPr>
            <w:r>
              <w:rPr>
                <w:sz w:val="22"/>
                <w:szCs w:val="22"/>
              </w:rPr>
              <w:t>Коэффициент мощности: 0,78</w:t>
            </w:r>
          </w:p>
          <w:p w:rsidR="00F85BFE" w:rsidRPr="00F85BFE" w:rsidRDefault="00F85BFE" w:rsidP="00F85BFE">
            <w:pPr>
              <w:spacing w:after="0" w:line="240" w:lineRule="auto"/>
              <w:rPr>
                <w:sz w:val="22"/>
                <w:szCs w:val="22"/>
              </w:rPr>
            </w:pPr>
            <w:r>
              <w:rPr>
                <w:sz w:val="22"/>
                <w:szCs w:val="22"/>
              </w:rPr>
              <w:t>Степень защиты: IP 54</w:t>
            </w:r>
          </w:p>
          <w:p w:rsidR="00F85BFE" w:rsidRPr="00F85BFE" w:rsidRDefault="00F85BFE" w:rsidP="00F85BFE">
            <w:pPr>
              <w:spacing w:after="0" w:line="240" w:lineRule="auto"/>
              <w:rPr>
                <w:sz w:val="22"/>
                <w:szCs w:val="22"/>
              </w:rPr>
            </w:pPr>
            <w:r w:rsidRPr="00F85BFE">
              <w:rPr>
                <w:sz w:val="22"/>
                <w:szCs w:val="22"/>
              </w:rPr>
              <w:t xml:space="preserve">Масса: </w:t>
            </w:r>
            <w:smartTag w:uri="urn:schemas-microsoft-com:office:smarttags" w:element="metricconverter">
              <w:smartTagPr>
                <w:attr w:name="ProductID" w:val="8,4 кг"/>
              </w:smartTagPr>
              <w:r w:rsidRPr="00F85BFE">
                <w:rPr>
                  <w:sz w:val="22"/>
                  <w:szCs w:val="22"/>
                </w:rPr>
                <w:t>8,4 кг</w:t>
              </w:r>
            </w:smartTag>
          </w:p>
        </w:tc>
      </w:tr>
      <w:tr w:rsidR="00F85BFE" w:rsidRPr="00F85BFE" w:rsidTr="00F85BFE">
        <w:trPr>
          <w:trHeight w:val="920"/>
        </w:trPr>
        <w:tc>
          <w:tcPr>
            <w:tcW w:w="851" w:type="dxa"/>
          </w:tcPr>
          <w:p w:rsidR="00F85BFE" w:rsidRPr="00F85BFE" w:rsidRDefault="00F85BFE" w:rsidP="00F85BFE">
            <w:pPr>
              <w:spacing w:after="0" w:line="240" w:lineRule="auto"/>
              <w:rPr>
                <w:color w:val="000000"/>
                <w:sz w:val="22"/>
                <w:szCs w:val="22"/>
              </w:rPr>
            </w:pPr>
            <w:r>
              <w:rPr>
                <w:color w:val="000000"/>
                <w:sz w:val="22"/>
                <w:szCs w:val="22"/>
              </w:rPr>
              <w:t>20</w:t>
            </w:r>
          </w:p>
        </w:tc>
        <w:tc>
          <w:tcPr>
            <w:tcW w:w="2835" w:type="dxa"/>
          </w:tcPr>
          <w:p w:rsidR="00F85BFE" w:rsidRPr="00F85BFE" w:rsidRDefault="00F85BFE" w:rsidP="00F85BFE">
            <w:pPr>
              <w:spacing w:after="0" w:line="240" w:lineRule="auto"/>
              <w:rPr>
                <w:color w:val="000000"/>
                <w:sz w:val="22"/>
                <w:szCs w:val="22"/>
              </w:rPr>
            </w:pPr>
            <w:r w:rsidRPr="00F85BFE">
              <w:rPr>
                <w:color w:val="000000"/>
                <w:sz w:val="22"/>
                <w:szCs w:val="22"/>
              </w:rPr>
              <w:t xml:space="preserve">Скрепа CF-20 </w:t>
            </w:r>
          </w:p>
        </w:tc>
        <w:tc>
          <w:tcPr>
            <w:tcW w:w="6284" w:type="dxa"/>
          </w:tcPr>
          <w:p w:rsidR="00F85BFE" w:rsidRPr="00F85BFE" w:rsidRDefault="00F85BFE" w:rsidP="00F85BFE">
            <w:pPr>
              <w:spacing w:after="0" w:line="240" w:lineRule="auto"/>
              <w:rPr>
                <w:sz w:val="22"/>
                <w:szCs w:val="22"/>
              </w:rPr>
            </w:pPr>
            <w:r w:rsidRPr="00F85BFE">
              <w:rPr>
                <w:sz w:val="22"/>
                <w:szCs w:val="22"/>
              </w:rPr>
              <w:t xml:space="preserve">Скрепа монтажная предназначена для фиксирования узла крепления, выполняемого стальной лентой монтажной  при монтаже арматуры (кронштейнов) СИП на железобетонных, деревянных и металлических опорах воздушных линий электропередачи. Толщина </w:t>
            </w:r>
            <w:smartTag w:uri="urn:schemas-microsoft-com:office:smarttags" w:element="metricconverter">
              <w:smartTagPr>
                <w:attr w:name="ProductID" w:val="1 мм"/>
              </w:smartTagPr>
              <w:r w:rsidRPr="00F85BFE">
                <w:rPr>
                  <w:sz w:val="22"/>
                  <w:szCs w:val="22"/>
                </w:rPr>
                <w:t>1 мм</w:t>
              </w:r>
            </w:smartTag>
            <w:r w:rsidRPr="00F85BFE">
              <w:rPr>
                <w:sz w:val="22"/>
                <w:szCs w:val="22"/>
              </w:rPr>
              <w:t xml:space="preserve">  </w:t>
            </w:r>
          </w:p>
        </w:tc>
      </w:tr>
      <w:tr w:rsidR="00F85BFE" w:rsidRPr="00F85BFE" w:rsidTr="00F85BFE">
        <w:trPr>
          <w:trHeight w:val="920"/>
        </w:trPr>
        <w:tc>
          <w:tcPr>
            <w:tcW w:w="851" w:type="dxa"/>
          </w:tcPr>
          <w:p w:rsidR="00F85BFE" w:rsidRPr="00F85BFE" w:rsidRDefault="00F85BFE" w:rsidP="00F85BFE">
            <w:pPr>
              <w:spacing w:after="0" w:line="240" w:lineRule="auto"/>
              <w:rPr>
                <w:color w:val="000000"/>
                <w:sz w:val="22"/>
                <w:szCs w:val="22"/>
              </w:rPr>
            </w:pPr>
            <w:r>
              <w:rPr>
                <w:color w:val="000000"/>
                <w:sz w:val="22"/>
                <w:szCs w:val="22"/>
              </w:rPr>
              <w:t>21</w:t>
            </w:r>
          </w:p>
        </w:tc>
        <w:tc>
          <w:tcPr>
            <w:tcW w:w="2835" w:type="dxa"/>
          </w:tcPr>
          <w:p w:rsidR="00F85BFE" w:rsidRPr="00F85BFE" w:rsidRDefault="00F85BFE" w:rsidP="00F85BFE">
            <w:pPr>
              <w:spacing w:after="0" w:line="240" w:lineRule="auto"/>
              <w:rPr>
                <w:color w:val="000000"/>
                <w:sz w:val="22"/>
                <w:szCs w:val="22"/>
              </w:rPr>
            </w:pPr>
            <w:r w:rsidRPr="00F85BFE">
              <w:rPr>
                <w:color w:val="000000"/>
                <w:sz w:val="22"/>
                <w:szCs w:val="22"/>
              </w:rPr>
              <w:t>Скрепа СОТ 36</w:t>
            </w:r>
          </w:p>
        </w:tc>
        <w:tc>
          <w:tcPr>
            <w:tcW w:w="6284" w:type="dxa"/>
          </w:tcPr>
          <w:p w:rsidR="00F85BFE" w:rsidRPr="00F85BFE" w:rsidRDefault="00F85BFE" w:rsidP="00F85BFE">
            <w:pPr>
              <w:spacing w:after="0" w:line="240" w:lineRule="auto"/>
              <w:rPr>
                <w:sz w:val="22"/>
                <w:szCs w:val="22"/>
              </w:rPr>
            </w:pPr>
            <w:r w:rsidRPr="00F85BFE">
              <w:rPr>
                <w:sz w:val="22"/>
                <w:szCs w:val="22"/>
              </w:rPr>
              <w:t xml:space="preserve">Скрепа монтажная предназначена для фиксирования узла крепления, выполняемого стальной лентой монтажной  при монтаже арматуры (кронштейнов) СИП на железобетонных, деревянных и металлических опорах воздушных линий электропередачи.   Скрепа изготовлена из </w:t>
            </w:r>
            <w:proofErr w:type="spellStart"/>
            <w:r w:rsidRPr="00F85BFE">
              <w:rPr>
                <w:sz w:val="22"/>
                <w:szCs w:val="22"/>
              </w:rPr>
              <w:t>коррозионостойкой</w:t>
            </w:r>
            <w:proofErr w:type="spellEnd"/>
            <w:r w:rsidRPr="00F85BFE">
              <w:rPr>
                <w:sz w:val="22"/>
                <w:szCs w:val="22"/>
              </w:rPr>
              <w:t xml:space="preserve"> нержавеющей стали толщиной не менее </w:t>
            </w:r>
            <w:smartTag w:uri="urn:schemas-microsoft-com:office:smarttags" w:element="metricconverter">
              <w:smartTagPr>
                <w:attr w:name="ProductID" w:val="1 мм"/>
              </w:smartTagPr>
              <w:r w:rsidRPr="00F85BFE">
                <w:rPr>
                  <w:sz w:val="22"/>
                  <w:szCs w:val="22"/>
                </w:rPr>
                <w:t>1 мм</w:t>
              </w:r>
            </w:smartTag>
            <w:r w:rsidRPr="00F85BFE">
              <w:rPr>
                <w:sz w:val="22"/>
                <w:szCs w:val="22"/>
              </w:rPr>
              <w:t>.</w:t>
            </w:r>
          </w:p>
        </w:tc>
      </w:tr>
      <w:tr w:rsidR="00F85BFE" w:rsidRPr="00F85BFE" w:rsidTr="00F85BFE">
        <w:trPr>
          <w:trHeight w:val="467"/>
        </w:trPr>
        <w:tc>
          <w:tcPr>
            <w:tcW w:w="851" w:type="dxa"/>
          </w:tcPr>
          <w:p w:rsidR="00F85BFE" w:rsidRPr="00F85BFE" w:rsidRDefault="00F85BFE" w:rsidP="00F85BFE">
            <w:pPr>
              <w:spacing w:after="0" w:line="240" w:lineRule="auto"/>
              <w:rPr>
                <w:color w:val="000000"/>
                <w:sz w:val="22"/>
                <w:szCs w:val="22"/>
              </w:rPr>
            </w:pPr>
            <w:r>
              <w:rPr>
                <w:color w:val="000000"/>
                <w:sz w:val="22"/>
                <w:szCs w:val="22"/>
              </w:rPr>
              <w:t>22</w:t>
            </w:r>
          </w:p>
        </w:tc>
        <w:tc>
          <w:tcPr>
            <w:tcW w:w="2835" w:type="dxa"/>
          </w:tcPr>
          <w:p w:rsidR="00F85BFE" w:rsidRPr="00F85BFE" w:rsidRDefault="00F85BFE" w:rsidP="00F85BFE">
            <w:pPr>
              <w:spacing w:after="0" w:line="240" w:lineRule="auto"/>
              <w:rPr>
                <w:color w:val="000000"/>
                <w:sz w:val="22"/>
                <w:szCs w:val="22"/>
              </w:rPr>
            </w:pPr>
            <w:r w:rsidRPr="00F85BFE">
              <w:rPr>
                <w:color w:val="000000"/>
                <w:sz w:val="22"/>
                <w:szCs w:val="22"/>
              </w:rPr>
              <w:t xml:space="preserve">Стяжной хомут </w:t>
            </w:r>
            <w:r w:rsidRPr="00F85BFE">
              <w:rPr>
                <w:color w:val="000000"/>
                <w:sz w:val="22"/>
                <w:szCs w:val="22"/>
                <w:lang w:val="en-US"/>
              </w:rPr>
              <w:t xml:space="preserve"> CCI 9-</w:t>
            </w:r>
            <w:r w:rsidRPr="00F85BFE">
              <w:rPr>
                <w:color w:val="000000"/>
                <w:sz w:val="22"/>
                <w:szCs w:val="22"/>
              </w:rPr>
              <w:t>180</w:t>
            </w:r>
          </w:p>
          <w:p w:rsidR="00F85BFE" w:rsidRPr="00F85BFE" w:rsidRDefault="00F85BFE" w:rsidP="00F85BFE">
            <w:pPr>
              <w:spacing w:after="0" w:line="240" w:lineRule="auto"/>
              <w:rPr>
                <w:color w:val="000000"/>
                <w:sz w:val="22"/>
                <w:szCs w:val="22"/>
              </w:rPr>
            </w:pPr>
          </w:p>
        </w:tc>
        <w:tc>
          <w:tcPr>
            <w:tcW w:w="6284" w:type="dxa"/>
          </w:tcPr>
          <w:p w:rsidR="00F85BFE" w:rsidRPr="00F85BFE" w:rsidRDefault="00F85BFE" w:rsidP="00F85BFE">
            <w:pPr>
              <w:spacing w:after="0" w:line="240" w:lineRule="auto"/>
              <w:rPr>
                <w:sz w:val="22"/>
                <w:szCs w:val="22"/>
              </w:rPr>
            </w:pPr>
            <w:r w:rsidRPr="00F85BFE">
              <w:rPr>
                <w:sz w:val="22"/>
                <w:szCs w:val="22"/>
              </w:rPr>
              <w:t xml:space="preserve">Используются для стяжки пучков проводов СИП и крепления к арматуре. Хомуты монтируются с помощью инструмента RIL9. </w:t>
            </w:r>
          </w:p>
        </w:tc>
      </w:tr>
      <w:tr w:rsidR="00F85BFE" w:rsidRPr="00F85BFE" w:rsidTr="00F85BFE">
        <w:trPr>
          <w:trHeight w:val="226"/>
        </w:trPr>
        <w:tc>
          <w:tcPr>
            <w:tcW w:w="851" w:type="dxa"/>
          </w:tcPr>
          <w:p w:rsidR="00F85BFE" w:rsidRPr="00F85BFE" w:rsidRDefault="00F85BFE" w:rsidP="00F85BFE">
            <w:pPr>
              <w:spacing w:after="0" w:line="240" w:lineRule="auto"/>
              <w:rPr>
                <w:color w:val="000000"/>
                <w:sz w:val="22"/>
                <w:szCs w:val="22"/>
              </w:rPr>
            </w:pPr>
            <w:r>
              <w:rPr>
                <w:color w:val="000000"/>
                <w:sz w:val="22"/>
                <w:szCs w:val="22"/>
              </w:rPr>
              <w:t>23</w:t>
            </w:r>
          </w:p>
        </w:tc>
        <w:tc>
          <w:tcPr>
            <w:tcW w:w="2835" w:type="dxa"/>
          </w:tcPr>
          <w:p w:rsidR="00F85BFE" w:rsidRPr="00F85BFE" w:rsidRDefault="00F85BFE" w:rsidP="00F85BFE">
            <w:pPr>
              <w:spacing w:after="0" w:line="240" w:lineRule="auto"/>
              <w:rPr>
                <w:color w:val="000000"/>
                <w:sz w:val="22"/>
                <w:szCs w:val="22"/>
              </w:rPr>
            </w:pPr>
            <w:r w:rsidRPr="00F85BFE">
              <w:rPr>
                <w:color w:val="000000"/>
                <w:sz w:val="22"/>
                <w:szCs w:val="22"/>
              </w:rPr>
              <w:t xml:space="preserve">Хомут Х-16 </w:t>
            </w:r>
          </w:p>
        </w:tc>
        <w:tc>
          <w:tcPr>
            <w:tcW w:w="6284" w:type="dxa"/>
          </w:tcPr>
          <w:p w:rsidR="00F85BFE" w:rsidRPr="00F85BFE" w:rsidRDefault="00F85BFE" w:rsidP="00F85BFE">
            <w:pPr>
              <w:spacing w:after="0" w:line="240" w:lineRule="auto"/>
              <w:rPr>
                <w:sz w:val="22"/>
                <w:szCs w:val="22"/>
              </w:rPr>
            </w:pPr>
            <w:r w:rsidRPr="00F85BFE">
              <w:rPr>
                <w:sz w:val="22"/>
                <w:szCs w:val="22"/>
              </w:rPr>
              <w:t>Предназначен для предотвращения разделения скрученных в пучок проводов СИП.</w:t>
            </w:r>
          </w:p>
        </w:tc>
      </w:tr>
    </w:tbl>
    <w:p w:rsidR="00F85BFE" w:rsidRPr="00905B88" w:rsidRDefault="00F85BFE" w:rsidP="00F85BFE">
      <w:pPr>
        <w:pStyle w:val="Default"/>
        <w:ind w:firstLine="708"/>
        <w:jc w:val="both"/>
        <w:rPr>
          <w:rFonts w:ascii="Times New Roman" w:hAnsi="Times New Roman" w:cs="Times New Roman"/>
          <w:sz w:val="20"/>
          <w:szCs w:val="20"/>
        </w:rPr>
      </w:pPr>
      <w:r w:rsidRPr="00905B88">
        <w:rPr>
          <w:rFonts w:ascii="Times New Roman" w:hAnsi="Times New Roman" w:cs="Times New Roman"/>
          <w:sz w:val="20"/>
          <w:szCs w:val="20"/>
        </w:rPr>
        <w:t xml:space="preserve">* 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w:t>
      </w:r>
    </w:p>
    <w:p w:rsidR="00F85BFE" w:rsidRPr="00905B88" w:rsidRDefault="00F85BFE" w:rsidP="00F85BFE">
      <w:pPr>
        <w:spacing w:after="0" w:line="240" w:lineRule="auto"/>
        <w:jc w:val="both"/>
        <w:rPr>
          <w:sz w:val="20"/>
          <w:szCs w:val="20"/>
        </w:rPr>
      </w:pPr>
      <w:proofErr w:type="gramStart"/>
      <w:r w:rsidRPr="00905B88">
        <w:rPr>
          <w:sz w:val="20"/>
          <w:szCs w:val="20"/>
        </w:rPr>
        <w:t>которые приняты в целях повышения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 растений, 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w:t>
      </w:r>
      <w:proofErr w:type="gramEnd"/>
      <w:r w:rsidRPr="00905B88">
        <w:rPr>
          <w:sz w:val="20"/>
          <w:szCs w:val="20"/>
        </w:rPr>
        <w:t xml:space="preserve">,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w:t>
      </w:r>
      <w:proofErr w:type="spellStart"/>
      <w:proofErr w:type="gramStart"/>
      <w:r w:rsidRPr="00905B88">
        <w:rPr>
          <w:sz w:val="20"/>
          <w:szCs w:val="20"/>
        </w:rPr>
        <w:t>экономико</w:t>
      </w:r>
      <w:proofErr w:type="spellEnd"/>
      <w:r w:rsidRPr="00905B88">
        <w:rPr>
          <w:sz w:val="20"/>
          <w:szCs w:val="20"/>
        </w:rPr>
        <w:t xml:space="preserve"> – статистических</w:t>
      </w:r>
      <w:proofErr w:type="gramEnd"/>
      <w:r w:rsidRPr="00905B88">
        <w:rPr>
          <w:sz w:val="20"/>
          <w:szCs w:val="20"/>
        </w:rPr>
        <w:t xml:space="preserve"> данных, проведения анализа характеристик продукции (работ, услуг), </w:t>
      </w:r>
      <w:r w:rsidRPr="00905B88">
        <w:rPr>
          <w:sz w:val="20"/>
          <w:szCs w:val="20"/>
        </w:rPr>
        <w:lastRenderedPageBreak/>
        <w:t xml:space="preserve">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 если в позиции товара, планируемого для использования при выполнении работ, установлено требования к нескольким его видам, то участник закупки должен представить показатели по каждому товару отдельно в соответствии с установленными в документации параметрами. Примечание: локальный сметный расчет не содержит дополнительные (применяемые одновременно и в равной значимости с </w:t>
      </w:r>
      <w:proofErr w:type="gramStart"/>
      <w:r w:rsidRPr="00905B88">
        <w:rPr>
          <w:sz w:val="20"/>
          <w:szCs w:val="20"/>
        </w:rPr>
        <w:t>основными</w:t>
      </w:r>
      <w:proofErr w:type="gramEnd"/>
      <w:r w:rsidRPr="00905B88">
        <w:rPr>
          <w:sz w:val="20"/>
          <w:szCs w:val="20"/>
        </w:rPr>
        <w:t>) требования к используемым при выполнении работ товарам.</w:t>
      </w:r>
    </w:p>
    <w:p w:rsidR="00142323" w:rsidRPr="00142323" w:rsidRDefault="00142323" w:rsidP="00F85BFE">
      <w:pPr>
        <w:widowControl/>
        <w:tabs>
          <w:tab w:val="left" w:pos="10260"/>
        </w:tabs>
        <w:suppressAutoHyphens w:val="0"/>
        <w:spacing w:after="0" w:line="240" w:lineRule="auto"/>
        <w:jc w:val="both"/>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3B15A9">
      <w:footerReference w:type="default" r:id="rId43"/>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3C0" w:rsidRDefault="000753C0" w:rsidP="00FC176D">
      <w:pPr>
        <w:spacing w:after="0" w:line="240" w:lineRule="auto"/>
      </w:pPr>
      <w:r>
        <w:separator/>
      </w:r>
    </w:p>
  </w:endnote>
  <w:endnote w:type="continuationSeparator" w:id="0">
    <w:p w:rsidR="000753C0" w:rsidRDefault="000753C0"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AB59AE" w:rsidRDefault="00AB59AE">
        <w:pPr>
          <w:pStyle w:val="aff5"/>
          <w:jc w:val="center"/>
        </w:pPr>
        <w:r>
          <w:fldChar w:fldCharType="begin"/>
        </w:r>
        <w:r>
          <w:instrText>PAGE   \* MERGEFORMAT</w:instrText>
        </w:r>
        <w:r>
          <w:fldChar w:fldCharType="separate"/>
        </w:r>
        <w:r w:rsidR="000E3792">
          <w:rPr>
            <w:noProof/>
          </w:rPr>
          <w:t>2</w:t>
        </w:r>
        <w:r>
          <w:fldChar w:fldCharType="end"/>
        </w:r>
      </w:p>
    </w:sdtContent>
  </w:sdt>
  <w:p w:rsidR="00AB59AE" w:rsidRDefault="00AB59AE">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3C0" w:rsidRDefault="000753C0" w:rsidP="00FC176D">
      <w:pPr>
        <w:spacing w:after="0" w:line="240" w:lineRule="auto"/>
      </w:pPr>
      <w:r>
        <w:separator/>
      </w:r>
    </w:p>
  </w:footnote>
  <w:footnote w:type="continuationSeparator" w:id="0">
    <w:p w:rsidR="000753C0" w:rsidRDefault="000753C0" w:rsidP="00FC176D">
      <w:pPr>
        <w:spacing w:after="0" w:line="240" w:lineRule="auto"/>
      </w:pPr>
      <w:r>
        <w:continuationSeparator/>
      </w:r>
    </w:p>
  </w:footnote>
  <w:footnote w:id="1">
    <w:p w:rsidR="00AB59AE" w:rsidRPr="00BD40B4" w:rsidRDefault="00AB59AE"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AB59AE" w:rsidRPr="009A4A9D" w:rsidRDefault="00AB59AE"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AB59AE" w:rsidRDefault="00AB59AE">
      <w:pPr>
        <w:pStyle w:val="affc"/>
      </w:pPr>
      <w:r>
        <w:rPr>
          <w:rStyle w:val="affe"/>
        </w:rPr>
        <w:footnoteRef/>
      </w:r>
      <w:r>
        <w:t xml:space="preserve"> В соответствии с системой налогообложения, применяемой участником закупки</w:t>
      </w:r>
    </w:p>
  </w:footnote>
  <w:footnote w:id="4">
    <w:p w:rsidR="00AB59AE" w:rsidRDefault="00AB59AE" w:rsidP="000A6534">
      <w:pPr>
        <w:pStyle w:val="a6"/>
        <w:jc w:val="both"/>
        <w:rPr>
          <w:sz w:val="20"/>
        </w:rPr>
      </w:pPr>
      <w:r>
        <w:rPr>
          <w:rStyle w:val="afffa"/>
        </w:rPr>
        <w:t>*</w:t>
      </w:r>
      <w:r>
        <w:rPr>
          <w:sz w:val="20"/>
        </w:rPr>
        <w:tab/>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6">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7">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0"/>
  </w:num>
  <w:num w:numId="3">
    <w:abstractNumId w:val="21"/>
  </w:num>
  <w:num w:numId="4">
    <w:abstractNumId w:val="22"/>
  </w:num>
  <w:num w:numId="5">
    <w:abstractNumId w:val="29"/>
  </w:num>
  <w:num w:numId="6">
    <w:abstractNumId w:val="25"/>
  </w:num>
  <w:num w:numId="7">
    <w:abstractNumId w:val="1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num>
  <w:num w:numId="1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5"/>
  </w:num>
  <w:num w:numId="15">
    <w:abstractNumId w:val="24"/>
  </w:num>
  <w:num w:numId="16">
    <w:abstractNumId w:val="0"/>
  </w:num>
  <w:num w:numId="17">
    <w:abstractNumId w:val="1"/>
  </w:num>
  <w:num w:numId="18">
    <w:abstractNumId w:val="2"/>
  </w:num>
  <w:num w:numId="19">
    <w:abstractNumId w:val="14"/>
  </w:num>
  <w:num w:numId="20">
    <w:abstractNumId w:val="28"/>
  </w:num>
  <w:num w:numId="21">
    <w:abstractNumId w:val="4"/>
  </w:num>
  <w:num w:numId="22">
    <w:abstractNumId w:val="18"/>
  </w:num>
  <w:num w:numId="23">
    <w:abstractNumId w:val="16"/>
  </w:num>
  <w:num w:numId="24">
    <w:abstractNumId w:val="7"/>
  </w:num>
  <w:num w:numId="25">
    <w:abstractNumId w:val="6"/>
  </w:num>
  <w:num w:numId="26">
    <w:abstractNumId w:val="9"/>
  </w:num>
  <w:num w:numId="27">
    <w:abstractNumId w:val="17"/>
  </w:num>
  <w:num w:numId="28">
    <w:abstractNumId w:val="31"/>
  </w:num>
  <w:num w:numId="29">
    <w:abstractNumId w:val="27"/>
  </w:num>
  <w:num w:numId="30">
    <w:abstractNumId w:val="8"/>
  </w:num>
  <w:num w:numId="31">
    <w:abstractNumId w:val="12"/>
  </w:num>
  <w:num w:numId="3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2108"/>
    <w:rsid w:val="000446D3"/>
    <w:rsid w:val="00045ABB"/>
    <w:rsid w:val="00045C39"/>
    <w:rsid w:val="00046837"/>
    <w:rsid w:val="00057043"/>
    <w:rsid w:val="00061F03"/>
    <w:rsid w:val="00066110"/>
    <w:rsid w:val="0007070D"/>
    <w:rsid w:val="000753C0"/>
    <w:rsid w:val="00075EF4"/>
    <w:rsid w:val="000760F4"/>
    <w:rsid w:val="000833B5"/>
    <w:rsid w:val="00083D4D"/>
    <w:rsid w:val="000966F9"/>
    <w:rsid w:val="000966FA"/>
    <w:rsid w:val="00097DBF"/>
    <w:rsid w:val="000A04A8"/>
    <w:rsid w:val="000A6534"/>
    <w:rsid w:val="000B2B09"/>
    <w:rsid w:val="000B6FE9"/>
    <w:rsid w:val="000D23F9"/>
    <w:rsid w:val="000E3792"/>
    <w:rsid w:val="000E7E6B"/>
    <w:rsid w:val="000F35D6"/>
    <w:rsid w:val="000F5BED"/>
    <w:rsid w:val="00104F7B"/>
    <w:rsid w:val="00121B9E"/>
    <w:rsid w:val="00122531"/>
    <w:rsid w:val="001340F0"/>
    <w:rsid w:val="001407AC"/>
    <w:rsid w:val="00140C59"/>
    <w:rsid w:val="00142323"/>
    <w:rsid w:val="001465CF"/>
    <w:rsid w:val="00147EB0"/>
    <w:rsid w:val="0015589D"/>
    <w:rsid w:val="001644E6"/>
    <w:rsid w:val="00166191"/>
    <w:rsid w:val="001737D8"/>
    <w:rsid w:val="00174CF6"/>
    <w:rsid w:val="00174D12"/>
    <w:rsid w:val="00177077"/>
    <w:rsid w:val="001865BE"/>
    <w:rsid w:val="00193A40"/>
    <w:rsid w:val="0019730D"/>
    <w:rsid w:val="001A0E5D"/>
    <w:rsid w:val="001A34FF"/>
    <w:rsid w:val="001A3621"/>
    <w:rsid w:val="001B1212"/>
    <w:rsid w:val="001B4603"/>
    <w:rsid w:val="001B5AE5"/>
    <w:rsid w:val="001B7482"/>
    <w:rsid w:val="001C0565"/>
    <w:rsid w:val="001D2E8F"/>
    <w:rsid w:val="001D6585"/>
    <w:rsid w:val="001E1937"/>
    <w:rsid w:val="001E34FF"/>
    <w:rsid w:val="001F3C8A"/>
    <w:rsid w:val="002132F6"/>
    <w:rsid w:val="00214183"/>
    <w:rsid w:val="00216737"/>
    <w:rsid w:val="0022163A"/>
    <w:rsid w:val="0022350A"/>
    <w:rsid w:val="00223D55"/>
    <w:rsid w:val="0023106F"/>
    <w:rsid w:val="00232774"/>
    <w:rsid w:val="00244252"/>
    <w:rsid w:val="00250E3D"/>
    <w:rsid w:val="00250F65"/>
    <w:rsid w:val="00251008"/>
    <w:rsid w:val="00252C5D"/>
    <w:rsid w:val="002649F5"/>
    <w:rsid w:val="002661D9"/>
    <w:rsid w:val="00270CF3"/>
    <w:rsid w:val="002712FA"/>
    <w:rsid w:val="00285971"/>
    <w:rsid w:val="00291F41"/>
    <w:rsid w:val="0029374B"/>
    <w:rsid w:val="0029637D"/>
    <w:rsid w:val="002A13B0"/>
    <w:rsid w:val="002A3F30"/>
    <w:rsid w:val="002A588C"/>
    <w:rsid w:val="002C355B"/>
    <w:rsid w:val="002C5695"/>
    <w:rsid w:val="002D1FF1"/>
    <w:rsid w:val="002D322C"/>
    <w:rsid w:val="002D4644"/>
    <w:rsid w:val="002E2A28"/>
    <w:rsid w:val="002F49B2"/>
    <w:rsid w:val="00301318"/>
    <w:rsid w:val="00303176"/>
    <w:rsid w:val="0030620F"/>
    <w:rsid w:val="003106A5"/>
    <w:rsid w:val="00311FDB"/>
    <w:rsid w:val="00316D36"/>
    <w:rsid w:val="00317EAE"/>
    <w:rsid w:val="00322269"/>
    <w:rsid w:val="003240F0"/>
    <w:rsid w:val="00326458"/>
    <w:rsid w:val="00327321"/>
    <w:rsid w:val="0036301D"/>
    <w:rsid w:val="00370923"/>
    <w:rsid w:val="003713D1"/>
    <w:rsid w:val="00371A75"/>
    <w:rsid w:val="0037644B"/>
    <w:rsid w:val="00376EE2"/>
    <w:rsid w:val="00386190"/>
    <w:rsid w:val="003876AC"/>
    <w:rsid w:val="003936F9"/>
    <w:rsid w:val="003975D8"/>
    <w:rsid w:val="003A0E06"/>
    <w:rsid w:val="003A1734"/>
    <w:rsid w:val="003A38DA"/>
    <w:rsid w:val="003A3FDD"/>
    <w:rsid w:val="003A59B5"/>
    <w:rsid w:val="003A7433"/>
    <w:rsid w:val="003A796D"/>
    <w:rsid w:val="003B15A9"/>
    <w:rsid w:val="003B6F58"/>
    <w:rsid w:val="003C1545"/>
    <w:rsid w:val="003D0059"/>
    <w:rsid w:val="003D0576"/>
    <w:rsid w:val="003D352B"/>
    <w:rsid w:val="003E1EF5"/>
    <w:rsid w:val="003E7085"/>
    <w:rsid w:val="003E7895"/>
    <w:rsid w:val="003F2ECA"/>
    <w:rsid w:val="00405394"/>
    <w:rsid w:val="00425E15"/>
    <w:rsid w:val="004340B3"/>
    <w:rsid w:val="00435B1C"/>
    <w:rsid w:val="00436BD3"/>
    <w:rsid w:val="00441B3B"/>
    <w:rsid w:val="00446216"/>
    <w:rsid w:val="00450030"/>
    <w:rsid w:val="004550A7"/>
    <w:rsid w:val="00466006"/>
    <w:rsid w:val="00467A13"/>
    <w:rsid w:val="004732D3"/>
    <w:rsid w:val="0047787B"/>
    <w:rsid w:val="00487D9D"/>
    <w:rsid w:val="004940A5"/>
    <w:rsid w:val="004A0A48"/>
    <w:rsid w:val="004A78DC"/>
    <w:rsid w:val="004B153A"/>
    <w:rsid w:val="004B2A75"/>
    <w:rsid w:val="004B31BA"/>
    <w:rsid w:val="004B7D60"/>
    <w:rsid w:val="004C7A87"/>
    <w:rsid w:val="004D0AA5"/>
    <w:rsid w:val="004D1134"/>
    <w:rsid w:val="004D3669"/>
    <w:rsid w:val="004E35AF"/>
    <w:rsid w:val="004E3B53"/>
    <w:rsid w:val="004F2F3F"/>
    <w:rsid w:val="00501E4D"/>
    <w:rsid w:val="00506A8B"/>
    <w:rsid w:val="005144EF"/>
    <w:rsid w:val="005170F3"/>
    <w:rsid w:val="00527B40"/>
    <w:rsid w:val="00530327"/>
    <w:rsid w:val="005306EB"/>
    <w:rsid w:val="0053278B"/>
    <w:rsid w:val="0054052C"/>
    <w:rsid w:val="00544938"/>
    <w:rsid w:val="00545615"/>
    <w:rsid w:val="00547087"/>
    <w:rsid w:val="00555AC6"/>
    <w:rsid w:val="005645E2"/>
    <w:rsid w:val="0058472A"/>
    <w:rsid w:val="00585826"/>
    <w:rsid w:val="005914ED"/>
    <w:rsid w:val="00591D48"/>
    <w:rsid w:val="00591FAD"/>
    <w:rsid w:val="00593194"/>
    <w:rsid w:val="005A0AC2"/>
    <w:rsid w:val="005A4C4B"/>
    <w:rsid w:val="005A6594"/>
    <w:rsid w:val="005B17A8"/>
    <w:rsid w:val="005B6578"/>
    <w:rsid w:val="005C2AA7"/>
    <w:rsid w:val="005D0492"/>
    <w:rsid w:val="005D2EC6"/>
    <w:rsid w:val="005D5235"/>
    <w:rsid w:val="005D7949"/>
    <w:rsid w:val="005E17C6"/>
    <w:rsid w:val="005E1A53"/>
    <w:rsid w:val="005E2909"/>
    <w:rsid w:val="005E2A25"/>
    <w:rsid w:val="005F6DDB"/>
    <w:rsid w:val="00612CDC"/>
    <w:rsid w:val="00613B5D"/>
    <w:rsid w:val="006342C8"/>
    <w:rsid w:val="00634AD5"/>
    <w:rsid w:val="00636531"/>
    <w:rsid w:val="00642428"/>
    <w:rsid w:val="00643514"/>
    <w:rsid w:val="00653172"/>
    <w:rsid w:val="00665D4C"/>
    <w:rsid w:val="0066680F"/>
    <w:rsid w:val="00674016"/>
    <w:rsid w:val="00674050"/>
    <w:rsid w:val="00674F0B"/>
    <w:rsid w:val="006767F1"/>
    <w:rsid w:val="00690BC9"/>
    <w:rsid w:val="006949B1"/>
    <w:rsid w:val="006A3418"/>
    <w:rsid w:val="006A5BAE"/>
    <w:rsid w:val="006B2CDA"/>
    <w:rsid w:val="006C0962"/>
    <w:rsid w:val="006C0D37"/>
    <w:rsid w:val="006C48B5"/>
    <w:rsid w:val="006D2094"/>
    <w:rsid w:val="006D26B2"/>
    <w:rsid w:val="006D26D2"/>
    <w:rsid w:val="006E629E"/>
    <w:rsid w:val="006E70BD"/>
    <w:rsid w:val="00701107"/>
    <w:rsid w:val="00701684"/>
    <w:rsid w:val="00706728"/>
    <w:rsid w:val="00715C51"/>
    <w:rsid w:val="00724D6A"/>
    <w:rsid w:val="00727486"/>
    <w:rsid w:val="0073024D"/>
    <w:rsid w:val="00731C6D"/>
    <w:rsid w:val="007320D1"/>
    <w:rsid w:val="00735C7D"/>
    <w:rsid w:val="00742104"/>
    <w:rsid w:val="007428B5"/>
    <w:rsid w:val="00747E10"/>
    <w:rsid w:val="00750A33"/>
    <w:rsid w:val="00751FDE"/>
    <w:rsid w:val="00757F0D"/>
    <w:rsid w:val="00761CEC"/>
    <w:rsid w:val="007636E7"/>
    <w:rsid w:val="0076537B"/>
    <w:rsid w:val="007711A4"/>
    <w:rsid w:val="00777282"/>
    <w:rsid w:val="00777704"/>
    <w:rsid w:val="007779E8"/>
    <w:rsid w:val="00790F8F"/>
    <w:rsid w:val="00792239"/>
    <w:rsid w:val="00792FAA"/>
    <w:rsid w:val="00795B92"/>
    <w:rsid w:val="007965FF"/>
    <w:rsid w:val="00796737"/>
    <w:rsid w:val="00797227"/>
    <w:rsid w:val="007A1FF0"/>
    <w:rsid w:val="007A3E34"/>
    <w:rsid w:val="007A7A9B"/>
    <w:rsid w:val="007A7DC3"/>
    <w:rsid w:val="007B1775"/>
    <w:rsid w:val="007C4F63"/>
    <w:rsid w:val="007C69C6"/>
    <w:rsid w:val="007D0EBB"/>
    <w:rsid w:val="007D11F2"/>
    <w:rsid w:val="007D26D5"/>
    <w:rsid w:val="007E2CC8"/>
    <w:rsid w:val="007E36B4"/>
    <w:rsid w:val="007E43DE"/>
    <w:rsid w:val="007F0A8C"/>
    <w:rsid w:val="007F16B6"/>
    <w:rsid w:val="007F339A"/>
    <w:rsid w:val="007F3675"/>
    <w:rsid w:val="008008BC"/>
    <w:rsid w:val="00801366"/>
    <w:rsid w:val="00806A77"/>
    <w:rsid w:val="00806F5D"/>
    <w:rsid w:val="008147B7"/>
    <w:rsid w:val="008208A1"/>
    <w:rsid w:val="008213A9"/>
    <w:rsid w:val="00822844"/>
    <w:rsid w:val="00822B26"/>
    <w:rsid w:val="00823B5B"/>
    <w:rsid w:val="00825190"/>
    <w:rsid w:val="00825DC0"/>
    <w:rsid w:val="00827C75"/>
    <w:rsid w:val="0083104D"/>
    <w:rsid w:val="0083473F"/>
    <w:rsid w:val="00835358"/>
    <w:rsid w:val="0083765A"/>
    <w:rsid w:val="00840D52"/>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5986"/>
    <w:rsid w:val="008A27E3"/>
    <w:rsid w:val="008A3139"/>
    <w:rsid w:val="008B63BE"/>
    <w:rsid w:val="008C0A0B"/>
    <w:rsid w:val="008C4FF5"/>
    <w:rsid w:val="008C7CCB"/>
    <w:rsid w:val="008C7DB2"/>
    <w:rsid w:val="008D00E5"/>
    <w:rsid w:val="008D77D2"/>
    <w:rsid w:val="008E2C04"/>
    <w:rsid w:val="008E45E9"/>
    <w:rsid w:val="008F7FAF"/>
    <w:rsid w:val="00905B88"/>
    <w:rsid w:val="00911599"/>
    <w:rsid w:val="00912C3F"/>
    <w:rsid w:val="00914D8A"/>
    <w:rsid w:val="0092379E"/>
    <w:rsid w:val="009302E6"/>
    <w:rsid w:val="009359CC"/>
    <w:rsid w:val="00940478"/>
    <w:rsid w:val="0094313F"/>
    <w:rsid w:val="00953F0A"/>
    <w:rsid w:val="0095422D"/>
    <w:rsid w:val="009608F7"/>
    <w:rsid w:val="00960D3D"/>
    <w:rsid w:val="00961FB9"/>
    <w:rsid w:val="00963744"/>
    <w:rsid w:val="00974A19"/>
    <w:rsid w:val="00976A7F"/>
    <w:rsid w:val="00983D6E"/>
    <w:rsid w:val="00992940"/>
    <w:rsid w:val="00993A16"/>
    <w:rsid w:val="009943C7"/>
    <w:rsid w:val="00994B06"/>
    <w:rsid w:val="00997FD2"/>
    <w:rsid w:val="009A0589"/>
    <w:rsid w:val="009A2264"/>
    <w:rsid w:val="009A4A9D"/>
    <w:rsid w:val="009A4BCF"/>
    <w:rsid w:val="009A4F43"/>
    <w:rsid w:val="009A6AE2"/>
    <w:rsid w:val="009B28DE"/>
    <w:rsid w:val="009B4E9D"/>
    <w:rsid w:val="009B71C1"/>
    <w:rsid w:val="009C0453"/>
    <w:rsid w:val="009C725E"/>
    <w:rsid w:val="009D5684"/>
    <w:rsid w:val="009D7A42"/>
    <w:rsid w:val="009E548D"/>
    <w:rsid w:val="009F6F86"/>
    <w:rsid w:val="00A034AC"/>
    <w:rsid w:val="00A0464C"/>
    <w:rsid w:val="00A168A4"/>
    <w:rsid w:val="00A24BEC"/>
    <w:rsid w:val="00A24E72"/>
    <w:rsid w:val="00A25733"/>
    <w:rsid w:val="00A33858"/>
    <w:rsid w:val="00A434A6"/>
    <w:rsid w:val="00A470C1"/>
    <w:rsid w:val="00A5037B"/>
    <w:rsid w:val="00A53E80"/>
    <w:rsid w:val="00A5665D"/>
    <w:rsid w:val="00A57E15"/>
    <w:rsid w:val="00A71043"/>
    <w:rsid w:val="00A717E3"/>
    <w:rsid w:val="00A76776"/>
    <w:rsid w:val="00A907FB"/>
    <w:rsid w:val="00A9151F"/>
    <w:rsid w:val="00A933FF"/>
    <w:rsid w:val="00A95BB3"/>
    <w:rsid w:val="00A97AB5"/>
    <w:rsid w:val="00AA2CA9"/>
    <w:rsid w:val="00AA5EB8"/>
    <w:rsid w:val="00AA73BF"/>
    <w:rsid w:val="00AB0FF9"/>
    <w:rsid w:val="00AB4AAE"/>
    <w:rsid w:val="00AB59AE"/>
    <w:rsid w:val="00AC06A6"/>
    <w:rsid w:val="00AC5937"/>
    <w:rsid w:val="00AC6D99"/>
    <w:rsid w:val="00AD1424"/>
    <w:rsid w:val="00AE1913"/>
    <w:rsid w:val="00AF62AF"/>
    <w:rsid w:val="00AF7370"/>
    <w:rsid w:val="00B007DF"/>
    <w:rsid w:val="00B0087B"/>
    <w:rsid w:val="00B04A7B"/>
    <w:rsid w:val="00B138BD"/>
    <w:rsid w:val="00B144D3"/>
    <w:rsid w:val="00B20DC9"/>
    <w:rsid w:val="00B212FC"/>
    <w:rsid w:val="00B322F7"/>
    <w:rsid w:val="00B3328E"/>
    <w:rsid w:val="00B41D00"/>
    <w:rsid w:val="00B44C13"/>
    <w:rsid w:val="00B46262"/>
    <w:rsid w:val="00B46C92"/>
    <w:rsid w:val="00B528EF"/>
    <w:rsid w:val="00B55942"/>
    <w:rsid w:val="00B56C60"/>
    <w:rsid w:val="00B634ED"/>
    <w:rsid w:val="00B70016"/>
    <w:rsid w:val="00B717F5"/>
    <w:rsid w:val="00B725C5"/>
    <w:rsid w:val="00B727AC"/>
    <w:rsid w:val="00B90A49"/>
    <w:rsid w:val="00B91857"/>
    <w:rsid w:val="00B932DF"/>
    <w:rsid w:val="00B9419B"/>
    <w:rsid w:val="00B953AB"/>
    <w:rsid w:val="00BA38D5"/>
    <w:rsid w:val="00BA6BDC"/>
    <w:rsid w:val="00BB6348"/>
    <w:rsid w:val="00BC15A8"/>
    <w:rsid w:val="00BC5F6E"/>
    <w:rsid w:val="00BD3502"/>
    <w:rsid w:val="00BD40B4"/>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F2A79"/>
    <w:rsid w:val="00CF6D38"/>
    <w:rsid w:val="00D04168"/>
    <w:rsid w:val="00D2069F"/>
    <w:rsid w:val="00D219C5"/>
    <w:rsid w:val="00D2332A"/>
    <w:rsid w:val="00D23C54"/>
    <w:rsid w:val="00D31719"/>
    <w:rsid w:val="00D40868"/>
    <w:rsid w:val="00D4616E"/>
    <w:rsid w:val="00D502B2"/>
    <w:rsid w:val="00D5273C"/>
    <w:rsid w:val="00D54288"/>
    <w:rsid w:val="00D629A5"/>
    <w:rsid w:val="00D76F59"/>
    <w:rsid w:val="00D81DA4"/>
    <w:rsid w:val="00D82A0B"/>
    <w:rsid w:val="00D83CDB"/>
    <w:rsid w:val="00D84F2D"/>
    <w:rsid w:val="00D87C42"/>
    <w:rsid w:val="00D91999"/>
    <w:rsid w:val="00D91F28"/>
    <w:rsid w:val="00D933CA"/>
    <w:rsid w:val="00D94241"/>
    <w:rsid w:val="00D97096"/>
    <w:rsid w:val="00DB4083"/>
    <w:rsid w:val="00DB6AF9"/>
    <w:rsid w:val="00DC0E6D"/>
    <w:rsid w:val="00DC7273"/>
    <w:rsid w:val="00DD285D"/>
    <w:rsid w:val="00DD7D11"/>
    <w:rsid w:val="00DE2529"/>
    <w:rsid w:val="00DE37FC"/>
    <w:rsid w:val="00DE3D74"/>
    <w:rsid w:val="00DF139B"/>
    <w:rsid w:val="00DF40C0"/>
    <w:rsid w:val="00DF74D3"/>
    <w:rsid w:val="00E01248"/>
    <w:rsid w:val="00E06205"/>
    <w:rsid w:val="00E11839"/>
    <w:rsid w:val="00E13AE0"/>
    <w:rsid w:val="00E14313"/>
    <w:rsid w:val="00E3263D"/>
    <w:rsid w:val="00E37568"/>
    <w:rsid w:val="00E45C73"/>
    <w:rsid w:val="00E4631A"/>
    <w:rsid w:val="00E57DCB"/>
    <w:rsid w:val="00E61F02"/>
    <w:rsid w:val="00E6408E"/>
    <w:rsid w:val="00E67873"/>
    <w:rsid w:val="00E67E8D"/>
    <w:rsid w:val="00E67F1E"/>
    <w:rsid w:val="00E73528"/>
    <w:rsid w:val="00E758B8"/>
    <w:rsid w:val="00E81134"/>
    <w:rsid w:val="00E8148B"/>
    <w:rsid w:val="00E82189"/>
    <w:rsid w:val="00E825B3"/>
    <w:rsid w:val="00E862CF"/>
    <w:rsid w:val="00E90047"/>
    <w:rsid w:val="00E94B37"/>
    <w:rsid w:val="00E9518F"/>
    <w:rsid w:val="00E976B2"/>
    <w:rsid w:val="00EA04DC"/>
    <w:rsid w:val="00EA16F1"/>
    <w:rsid w:val="00EB385A"/>
    <w:rsid w:val="00EC04DF"/>
    <w:rsid w:val="00EC0F7B"/>
    <w:rsid w:val="00EC3CE0"/>
    <w:rsid w:val="00ED154A"/>
    <w:rsid w:val="00ED7E9D"/>
    <w:rsid w:val="00EE6505"/>
    <w:rsid w:val="00EE69E1"/>
    <w:rsid w:val="00EE7FE8"/>
    <w:rsid w:val="00EF1E3B"/>
    <w:rsid w:val="00EF22C7"/>
    <w:rsid w:val="00EF669A"/>
    <w:rsid w:val="00F0486F"/>
    <w:rsid w:val="00F0677D"/>
    <w:rsid w:val="00F10D35"/>
    <w:rsid w:val="00F15520"/>
    <w:rsid w:val="00F218D4"/>
    <w:rsid w:val="00F23CCD"/>
    <w:rsid w:val="00F2600F"/>
    <w:rsid w:val="00F27351"/>
    <w:rsid w:val="00F331EB"/>
    <w:rsid w:val="00F33235"/>
    <w:rsid w:val="00F336A4"/>
    <w:rsid w:val="00F51639"/>
    <w:rsid w:val="00F53A81"/>
    <w:rsid w:val="00F61A7F"/>
    <w:rsid w:val="00F61D56"/>
    <w:rsid w:val="00F63E51"/>
    <w:rsid w:val="00F64280"/>
    <w:rsid w:val="00F6682F"/>
    <w:rsid w:val="00F67236"/>
    <w:rsid w:val="00F81E5B"/>
    <w:rsid w:val="00F820E2"/>
    <w:rsid w:val="00F82902"/>
    <w:rsid w:val="00F82E78"/>
    <w:rsid w:val="00F84394"/>
    <w:rsid w:val="00F84773"/>
    <w:rsid w:val="00F85390"/>
    <w:rsid w:val="00F85BFE"/>
    <w:rsid w:val="00F90E8D"/>
    <w:rsid w:val="00F919C6"/>
    <w:rsid w:val="00FA10D0"/>
    <w:rsid w:val="00FA3AA8"/>
    <w:rsid w:val="00FA4056"/>
    <w:rsid w:val="00FA5A57"/>
    <w:rsid w:val="00FB511E"/>
    <w:rsid w:val="00FB6A12"/>
    <w:rsid w:val="00FC10C3"/>
    <w:rsid w:val="00FC176D"/>
    <w:rsid w:val="00FC34F4"/>
    <w:rsid w:val="00FD6BAD"/>
    <w:rsid w:val="00FE7515"/>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0F2AB-3A55-48A6-AEC9-BC73E3AF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48</Pages>
  <Words>20257</Words>
  <Characters>115467</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Олеговна Гурылева</cp:lastModifiedBy>
  <cp:revision>44</cp:revision>
  <cp:lastPrinted>2014-10-16T06:47:00Z</cp:lastPrinted>
  <dcterms:created xsi:type="dcterms:W3CDTF">2014-09-08T09:41:00Z</dcterms:created>
  <dcterms:modified xsi:type="dcterms:W3CDTF">2014-10-16T09:55:00Z</dcterms:modified>
</cp:coreProperties>
</file>