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313A32" w:rsidRPr="00313A32" w:rsidRDefault="00313A32" w:rsidP="00313A32">
            <w:pPr>
              <w:suppressAutoHyphens w:val="0"/>
              <w:autoSpaceDE w:val="0"/>
              <w:autoSpaceDN w:val="0"/>
              <w:adjustRightInd w:val="0"/>
              <w:spacing w:after="0" w:line="240" w:lineRule="auto"/>
              <w:rPr>
                <w:rFonts w:eastAsia="Times New Roman" w:cs="Times New Roman"/>
                <w:color w:val="000000"/>
                <w:lang w:eastAsia="ru-RU" w:bidi="ar-SA"/>
              </w:rPr>
            </w:pPr>
            <w:r w:rsidRPr="00313A32">
              <w:rPr>
                <w:rFonts w:eastAsia="Times New Roman" w:cs="Times New Roman"/>
                <w:lang w:eastAsia="ru-RU" w:bidi="ar-SA"/>
              </w:rPr>
              <w:t xml:space="preserve">Управление жилищно-коммунального хозяйства Администрации города Иванова </w:t>
            </w:r>
          </w:p>
          <w:p w:rsidR="00FC176D" w:rsidRPr="00FC34F4" w:rsidRDefault="00FC176D"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2A13B0">
        <w:rPr>
          <w:rFonts w:eastAsia="Times New Roman" w:cs="Times New Roman"/>
          <w:color w:val="000000"/>
          <w:lang w:eastAsia="ru-RU" w:bidi="ar-SA"/>
        </w:rPr>
        <w:t xml:space="preserve"> </w:t>
      </w:r>
      <w:r w:rsidR="00ED154A" w:rsidRPr="002A13B0">
        <w:rPr>
          <w:rFonts w:eastAsia="Times New Roman" w:cs="Times New Roman"/>
          <w:color w:val="000000"/>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C725E3" w:rsidRPr="0071284E" w:rsidRDefault="00FC176D" w:rsidP="002A13B0">
      <w:pPr>
        <w:spacing w:after="0"/>
        <w:jc w:val="both"/>
        <w:rPr>
          <w:rFonts w:eastAsia="Times New Roman" w:cs="Times New Roman"/>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proofErr w:type="gramStart"/>
      <w:r w:rsidR="0071284E">
        <w:rPr>
          <w:rFonts w:eastAsia="Times New Roman" w:cs="Times New Roman"/>
          <w:color w:val="000000"/>
          <w:sz w:val="28"/>
          <w:szCs w:val="28"/>
          <w:lang w:eastAsia="ru-RU" w:bidi="ar-SA"/>
        </w:rPr>
        <w:t>Р</w:t>
      </w:r>
      <w:r w:rsidR="0071284E" w:rsidRPr="0071284E">
        <w:rPr>
          <w:rFonts w:eastAsia="Times New Roman" w:cs="Times New Roman"/>
          <w:color w:val="000000"/>
          <w:sz w:val="28"/>
          <w:szCs w:val="28"/>
          <w:lang w:eastAsia="ru-RU" w:bidi="ar-SA"/>
        </w:rPr>
        <w:t>аботы по разработке проектно-сметный документации на капитальный ремонт жилого помещения (квартиры) 13 дома 3 по ул. 4-й Первомайской г. Иваново</w:t>
      </w:r>
      <w:proofErr w:type="gramEnd"/>
    </w:p>
    <w:p w:rsidR="001C0565" w:rsidRPr="00CC3BE8" w:rsidRDefault="001C0565" w:rsidP="00C725E3">
      <w:pPr>
        <w:jc w:val="both"/>
        <w:rPr>
          <w:rFonts w:eastAsia="Times New Roman" w:cs="Times New Roman"/>
          <w:color w:val="000000"/>
          <w:sz w:val="28"/>
          <w:szCs w:val="28"/>
          <w:lang w:eastAsia="ru-RU" w:bidi="ar-SA"/>
        </w:rPr>
      </w:pP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3D6F4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D6F42">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3D6F4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D6F42">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3D6F42" w:rsidRDefault="00570EA3" w:rsidP="002315B1">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3D6F42">
              <w:rPr>
                <w:rFonts w:eastAsia="Times New Roman" w:cs="Times New Roman"/>
                <w:color w:val="000000"/>
                <w:lang w:eastAsia="ru-RU" w:bidi="ar-SA"/>
              </w:rPr>
              <w:t>1</w:t>
            </w:r>
            <w:r w:rsidR="002315B1">
              <w:rPr>
                <w:rFonts w:eastAsia="Times New Roman" w:cs="Times New Roman"/>
                <w:color w:val="000000"/>
                <w:lang w:eastAsia="ru-RU" w:bidi="ar-SA"/>
              </w:rPr>
              <w:t>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3D6F42" w:rsidRDefault="008B63BE" w:rsidP="002315B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D6F42">
              <w:rPr>
                <w:rFonts w:eastAsia="Times New Roman" w:cs="Times New Roman"/>
                <w:color w:val="000000"/>
                <w:lang w:eastAsia="ru-RU" w:bidi="ar-SA"/>
              </w:rPr>
              <w:t>2</w:t>
            </w:r>
            <w:r w:rsidR="002315B1">
              <w:rPr>
                <w:rFonts w:eastAsia="Times New Roman" w:cs="Times New Roman"/>
                <w:color w:val="000000"/>
                <w:lang w:eastAsia="ru-RU" w:bidi="ar-SA"/>
              </w:rPr>
              <w:t>7</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3D6F42" w:rsidRDefault="003D6F42" w:rsidP="002315B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D6F42">
              <w:rPr>
                <w:rFonts w:eastAsia="Times New Roman" w:cs="Times New Roman"/>
                <w:color w:val="000000"/>
                <w:lang w:eastAsia="ru-RU" w:bidi="ar-SA"/>
              </w:rPr>
              <w:t>3</w:t>
            </w:r>
            <w:r w:rsidR="002315B1">
              <w:rPr>
                <w:rFonts w:eastAsia="Times New Roman" w:cs="Times New Roman"/>
                <w:color w:val="000000"/>
                <w:lang w:eastAsia="ru-RU" w:bidi="ar-SA"/>
              </w:rPr>
              <w:t>1</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3D6F42" w:rsidRDefault="003D6F42" w:rsidP="002315B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D6F42">
              <w:rPr>
                <w:rFonts w:eastAsia="Times New Roman" w:cs="Times New Roman"/>
                <w:color w:val="000000"/>
                <w:lang w:eastAsia="ru-RU" w:bidi="ar-SA"/>
              </w:rPr>
              <w:t>3</w:t>
            </w:r>
            <w:r w:rsidR="002315B1">
              <w:rPr>
                <w:rFonts w:eastAsia="Times New Roman" w:cs="Times New Roman"/>
                <w:color w:val="000000"/>
                <w:lang w:eastAsia="ru-RU" w:bidi="ar-SA"/>
              </w:rPr>
              <w:t>7</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782872" w:rsidP="00782872">
      <w:pPr>
        <w:tabs>
          <w:tab w:val="left" w:pos="869"/>
        </w:tabs>
        <w:suppressAutoHyphens w:val="0"/>
        <w:autoSpaceDE w:val="0"/>
        <w:autoSpaceDN w:val="0"/>
        <w:adjustRightInd w:val="0"/>
        <w:spacing w:after="0" w:line="240" w:lineRule="auto"/>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tab/>
      </w: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724D6A" w:rsidRDefault="00724D6A"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313A32" w:rsidRDefault="00313A32"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313A32" w:rsidRDefault="00313A32"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w:t>
      </w:r>
      <w:r w:rsidRPr="00193A40">
        <w:rPr>
          <w:rFonts w:eastAsia="Times New Roman" w:cs="Times New Roman"/>
          <w:color w:val="0D0D0D"/>
          <w:lang w:eastAsia="ru-RU" w:bidi="ar-SA"/>
        </w:rPr>
        <w:lastRenderedPageBreak/>
        <w:t xml:space="preserve">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r w:rsidRPr="00193A40">
        <w:rPr>
          <w:rFonts w:eastAsia="Times New Roman" w:cs="Times New Roman"/>
          <w:color w:val="0D0D0D"/>
          <w:lang w:eastAsia="ru-RU" w:bidi="ar-SA"/>
        </w:rPr>
        <w:lastRenderedPageBreak/>
        <w:t>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lastRenderedPageBreak/>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w:t>
      </w:r>
      <w:r w:rsidRPr="00193A40">
        <w:rPr>
          <w:rFonts w:eastAsia="Times New Roman" w:cs="Times New Roman"/>
          <w:color w:val="0D0D0D"/>
          <w:lang w:eastAsia="ru-RU" w:bidi="ar-SA"/>
        </w:rPr>
        <w:lastRenderedPageBreak/>
        <w:t>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313A32"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xml:space="preserve">, в том числе согласие на использование </w:t>
      </w:r>
      <w:r w:rsidRPr="00193A40">
        <w:rPr>
          <w:rFonts w:eastAsia="Times New Roman" w:cs="Times New Roman"/>
          <w:lang w:eastAsia="ru-RU" w:bidi="ar-SA"/>
        </w:rPr>
        <w:lastRenderedPageBreak/>
        <w:t>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4726F" w:rsidRDefault="00313A32" w:rsidP="0084726F">
      <w:pPr>
        <w:widowControl/>
        <w:spacing w:after="0"/>
        <w:jc w:val="both"/>
        <w:rPr>
          <w:rFonts w:eastAsia="Times New Roman" w:cs="Times New Roman"/>
          <w:lang w:eastAsia="ru-RU" w:bidi="ar-SA"/>
        </w:rPr>
      </w:pPr>
      <w:r>
        <w:rPr>
          <w:rFonts w:eastAsia="Times New Roman" w:cs="Times New Roman"/>
          <w:lang w:eastAsia="ru-RU" w:bidi="ar-SA"/>
        </w:rPr>
        <w:t xml:space="preserve">          </w:t>
      </w:r>
      <w:r w:rsidR="00D219C5"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00D219C5" w:rsidRPr="00193A40">
        <w:rPr>
          <w:rFonts w:eastAsia="Times New Roman" w:cs="Times New Roman"/>
          <w:lang w:val="en-US" w:eastAsia="ru-RU" w:bidi="ar-SA"/>
        </w:rPr>
        <w:t>III</w:t>
      </w:r>
      <w:r w:rsidR="00D219C5"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r w:rsidR="0084726F" w:rsidRPr="0084726F">
        <w:rPr>
          <w:rFonts w:eastAsia="Times New Roman" w:cs="Times New Roman"/>
          <w:lang w:eastAsia="ru-RU" w:bidi="ar-SA"/>
        </w:rPr>
        <w:t>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0084726F" w:rsidRPr="0084726F">
        <w:rPr>
          <w:rFonts w:eastAsia="Times New Roman" w:cs="Times New Roman"/>
          <w:lang w:eastAsia="ru-RU" w:bidi="ar-SA"/>
        </w:rPr>
        <w:t>,»</w:t>
      </w:r>
      <w:proofErr w:type="gramEnd"/>
      <w:r w:rsidR="0084726F" w:rsidRPr="0084726F">
        <w:rPr>
          <w:rFonts w:eastAsia="Times New Roman" w:cs="Times New Roman"/>
          <w:lang w:eastAsia="ru-RU" w:bidi="ar-SA"/>
        </w:rPr>
        <w:t xml:space="preserve"> следует читать как «и», а знак «;» - как «или».</w:t>
      </w:r>
    </w:p>
    <w:p w:rsidR="0009488E" w:rsidRPr="0009488E" w:rsidRDefault="0009488E" w:rsidP="0009488E">
      <w:pPr>
        <w:widowControl/>
        <w:suppressAutoHyphens w:val="0"/>
        <w:spacing w:after="0"/>
        <w:jc w:val="both"/>
        <w:rPr>
          <w:rFonts w:eastAsia="Calibri" w:cs="Times New Roman"/>
          <w:lang w:eastAsia="ru-RU" w:bidi="ar-SA"/>
        </w:rPr>
      </w:pPr>
      <w:r>
        <w:rPr>
          <w:rFonts w:eastAsia="Calibri" w:cs="Times New Roman"/>
          <w:lang w:eastAsia="ru-RU" w:bidi="ar-SA"/>
        </w:rPr>
        <w:t xml:space="preserve">          </w:t>
      </w:r>
      <w:proofErr w:type="gramStart"/>
      <w:r w:rsidRPr="0009488E">
        <w:rPr>
          <w:rFonts w:eastAsia="Calibri"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w:t>
      </w:r>
      <w:r w:rsidRPr="0009488E">
        <w:rPr>
          <w:rFonts w:ascii="Calibri" w:eastAsia="Calibri" w:hAnsi="Calibri" w:cs="Times New Roman"/>
          <w:lang w:eastAsia="ru-RU" w:bidi="ar-SA"/>
        </w:rPr>
        <w:t xml:space="preserve"> </w:t>
      </w:r>
      <w:r w:rsidRPr="0009488E">
        <w:rPr>
          <w:rFonts w:eastAsia="Calibri" w:cs="Times New Roman"/>
          <w:lang w:eastAsia="ru-RU" w:bidi="ar-SA"/>
        </w:rPr>
        <w:t>«&gt;», «&lt;», «÷», «~», с применением словосочетания «или эквивалент», слов «более», «менее», «свыше».</w:t>
      </w:r>
      <w:proofErr w:type="gramEnd"/>
    </w:p>
    <w:p w:rsidR="00D219C5" w:rsidRPr="00193A40" w:rsidRDefault="0009488E" w:rsidP="0009488E">
      <w:pPr>
        <w:spacing w:after="0" w:line="20" w:lineRule="atLeast"/>
        <w:jc w:val="both"/>
        <w:rPr>
          <w:rFonts w:eastAsia="Times New Roman" w:cs="Times New Roman"/>
          <w:lang w:eastAsia="ru-RU" w:bidi="ar-SA"/>
        </w:rPr>
      </w:pPr>
      <w:r>
        <w:rPr>
          <w:rFonts w:eastAsia="Times New Roman" w:cs="Times New Roman"/>
          <w:lang w:eastAsia="ru-RU" w:bidi="ar-SA"/>
        </w:rPr>
        <w:t>3.2.2</w:t>
      </w:r>
      <w:r w:rsidR="00D219C5" w:rsidRPr="00193A40">
        <w:rPr>
          <w:rFonts w:eastAsia="Times New Roman" w:cs="Times New Roman"/>
          <w:lang w:eastAsia="ru-RU" w:bidi="ar-SA"/>
        </w:rPr>
        <w:t>.</w:t>
      </w:r>
      <w:r>
        <w:rPr>
          <w:rFonts w:eastAsia="Times New Roman" w:cs="Times New Roman"/>
          <w:lang w:eastAsia="ru-RU" w:bidi="ar-SA"/>
        </w:rPr>
        <w:t>4.</w:t>
      </w:r>
      <w:r w:rsidR="00D219C5" w:rsidRPr="00193A40">
        <w:rPr>
          <w:rFonts w:eastAsia="Times New Roman" w:cs="Times New Roman"/>
          <w:lang w:eastAsia="ru-RU" w:bidi="ar-SA"/>
        </w:rPr>
        <w:t xml:space="preserve"> Первая часть заявки на участие в электронном аукционе, предусмотренная </w:t>
      </w:r>
      <w:hyperlink w:anchor="Par4" w:history="1">
        <w:r w:rsidR="00D219C5" w:rsidRPr="00193A40">
          <w:rPr>
            <w:rFonts w:eastAsia="Times New Roman" w:cs="Times New Roman"/>
            <w:lang w:eastAsia="ru-RU" w:bidi="ar-SA"/>
          </w:rPr>
          <w:t>пунктом 3.2.2</w:t>
        </w:r>
      </w:hyperlink>
      <w:r w:rsidR="00D219C5" w:rsidRPr="00193A40">
        <w:rPr>
          <w:rFonts w:eastAsia="Times New Roman" w:cs="Times New Roman"/>
          <w:lang w:eastAsia="ru-RU" w:bidi="ar-SA"/>
        </w:rPr>
        <w:t xml:space="preserve"> </w:t>
      </w:r>
      <w:r w:rsidR="00D219C5"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00D219C5"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09488E"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Pr>
          <w:rFonts w:eastAsia="Calibri" w:cs="Times New Roman"/>
          <w:color w:val="0D0D0D"/>
          <w:lang w:eastAsia="en-US" w:bidi="ar-SA"/>
        </w:rPr>
        <w:t>3.2.3</w:t>
      </w:r>
      <w:r w:rsidR="00D219C5" w:rsidRPr="00193A40">
        <w:rPr>
          <w:rFonts w:eastAsia="Calibri" w:cs="Times New Roman"/>
          <w:color w:val="0D0D0D"/>
          <w:lang w:eastAsia="en-US" w:bidi="ar-SA"/>
        </w:rPr>
        <w:t xml:space="preserve">. Вторая часть заявки на участие в электронном аукционе должна содержать следующие документы и информацию, с учетом информации указанной в </w:t>
      </w:r>
      <w:r w:rsidR="00D219C5" w:rsidRPr="00193A40">
        <w:rPr>
          <w:rFonts w:eastAsia="Times New Roman" w:cs="Times New Roman"/>
          <w:b/>
          <w:i/>
          <w:color w:val="0D0D0D"/>
          <w:lang w:eastAsia="ru-RU" w:bidi="ar-SA"/>
        </w:rPr>
        <w:t>Информационной карте электронного аукциона</w:t>
      </w:r>
      <w:r w:rsidR="00D219C5"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w:t>
      </w:r>
      <w:r w:rsidRPr="00193A40">
        <w:rPr>
          <w:rFonts w:eastAsia="Calibri" w:cs="Times New Roman"/>
          <w:color w:val="0D0D0D"/>
          <w:lang w:eastAsia="en-US" w:bidi="ar-SA"/>
        </w:rPr>
        <w:lastRenderedPageBreak/>
        <w:t>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w:t>
      </w:r>
      <w:r w:rsidRPr="00193A40">
        <w:rPr>
          <w:rFonts w:eastAsia="Times New Roman" w:cs="Times New Roman"/>
          <w:color w:val="0D0D0D"/>
          <w:lang w:eastAsia="ru-RU" w:bidi="ar-SA"/>
        </w:rPr>
        <w:lastRenderedPageBreak/>
        <w:t>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w:t>
      </w:r>
      <w:r w:rsidRPr="00193A40">
        <w:rPr>
          <w:rFonts w:eastAsia="Times New Roman" w:cs="Times New Roman"/>
          <w:color w:val="0D0D0D"/>
          <w:lang w:eastAsia="ru-RU" w:bidi="ar-SA"/>
        </w:rPr>
        <w:lastRenderedPageBreak/>
        <w:t xml:space="preserve">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lastRenderedPageBreak/>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03681" w:rsidRPr="001C0565" w:rsidTr="00EC3CE0">
        <w:trPr>
          <w:trHeight w:val="750"/>
        </w:trPr>
        <w:tc>
          <w:tcPr>
            <w:tcW w:w="242" w:type="pct"/>
            <w:tcBorders>
              <w:top w:val="single" w:sz="4" w:space="0" w:color="auto"/>
              <w:left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03681" w:rsidRPr="00F15EC3" w:rsidRDefault="00603681" w:rsidP="00F14013">
            <w:r w:rsidRPr="00F15EC3">
              <w:t>Управление жилищно-коммунального хозяйства Администрации города Иванова</w:t>
            </w:r>
          </w:p>
        </w:tc>
      </w:tr>
      <w:tr w:rsidR="00603681" w:rsidRPr="00FC176D" w:rsidTr="00EC3CE0">
        <w:trPr>
          <w:trHeight w:val="915"/>
        </w:trPr>
        <w:tc>
          <w:tcPr>
            <w:tcW w:w="242" w:type="pct"/>
            <w:tcBorders>
              <w:left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03681" w:rsidRPr="00F15EC3" w:rsidRDefault="00603681" w:rsidP="00F72FE5">
            <w:pPr>
              <w:keepNext/>
              <w:keepLines/>
              <w:widowControl/>
            </w:pPr>
            <w:r w:rsidRPr="00F15EC3">
              <w:t>153000, Российская Федерация, Ивановская область, Иваново г, пл.</w:t>
            </w:r>
            <w:r w:rsidR="00F14013">
              <w:t xml:space="preserve"> </w:t>
            </w:r>
            <w:r w:rsidRPr="00F15EC3">
              <w:t>Революции, д.6</w:t>
            </w:r>
          </w:p>
        </w:tc>
      </w:tr>
      <w:tr w:rsidR="00603681" w:rsidRPr="00FC176D" w:rsidTr="00EC3CE0">
        <w:trPr>
          <w:trHeight w:val="604"/>
        </w:trPr>
        <w:tc>
          <w:tcPr>
            <w:tcW w:w="242" w:type="pct"/>
            <w:tcBorders>
              <w:left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03681" w:rsidRPr="00F15EC3" w:rsidRDefault="00603681" w:rsidP="00F14013">
            <w:pPr>
              <w:keepNext/>
              <w:keepLines/>
              <w:widowControl/>
              <w:rPr>
                <w:highlight w:val="yellow"/>
              </w:rPr>
            </w:pPr>
            <w:r w:rsidRPr="00F15EC3">
              <w:t>finansiugkh@mail.ru</w:t>
            </w:r>
          </w:p>
        </w:tc>
      </w:tr>
      <w:tr w:rsidR="00603681" w:rsidRPr="00FC176D" w:rsidTr="00EC3CE0">
        <w:trPr>
          <w:trHeight w:val="501"/>
        </w:trPr>
        <w:tc>
          <w:tcPr>
            <w:tcW w:w="242" w:type="pct"/>
            <w:tcBorders>
              <w:left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03681" w:rsidRPr="00F15EC3" w:rsidRDefault="00603681" w:rsidP="00F14013">
            <w:pPr>
              <w:keepNext/>
              <w:keepLines/>
              <w:widowControl/>
            </w:pPr>
            <w:r w:rsidRPr="00F15EC3">
              <w:t>(4932) 594561</w:t>
            </w:r>
          </w:p>
        </w:tc>
      </w:tr>
      <w:tr w:rsidR="00603681" w:rsidRPr="00FC176D" w:rsidTr="00EC3CE0">
        <w:trPr>
          <w:trHeight w:val="509"/>
        </w:trPr>
        <w:tc>
          <w:tcPr>
            <w:tcW w:w="242" w:type="pct"/>
            <w:tcBorders>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03681" w:rsidRPr="006F1122" w:rsidRDefault="00603681" w:rsidP="00F14013">
            <w:pPr>
              <w:keepNext/>
              <w:keepLines/>
              <w:widowControl/>
            </w:pPr>
            <w:r w:rsidRPr="006F1122">
              <w:t>Лесков Михаил Владимирович</w:t>
            </w:r>
          </w:p>
        </w:tc>
      </w:tr>
      <w:tr w:rsidR="00603681"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03681" w:rsidRPr="006F1122" w:rsidRDefault="00603681" w:rsidP="00F14013">
            <w:pPr>
              <w:keepNext/>
              <w:keepLines/>
              <w:widowControl/>
              <w:jc w:val="both"/>
            </w:pPr>
            <w:r w:rsidRPr="006F1122">
              <w:t xml:space="preserve">Ответственное лицо контрактной службы: </w:t>
            </w:r>
          </w:p>
          <w:p w:rsidR="00603681" w:rsidRPr="004812B3" w:rsidRDefault="004812B3" w:rsidP="004812B3">
            <w:pPr>
              <w:tabs>
                <w:tab w:val="center" w:pos="5793"/>
              </w:tabs>
              <w:rPr>
                <w:rFonts w:eastAsia="Times New Roman" w:cs="Times New Roman"/>
                <w:lang w:eastAsia="ru-RU" w:bidi="ar-SA"/>
              </w:rPr>
            </w:pPr>
            <w:proofErr w:type="spellStart"/>
            <w:r w:rsidRPr="004812B3">
              <w:rPr>
                <w:rFonts w:eastAsia="Times New Roman" w:cs="Times New Roman"/>
                <w:color w:val="000000"/>
                <w:lang w:eastAsia="ru-RU" w:bidi="ar-SA"/>
              </w:rPr>
              <w:t>Карнеев</w:t>
            </w:r>
            <w:proofErr w:type="spellEnd"/>
            <w:r w:rsidRPr="004812B3">
              <w:rPr>
                <w:rFonts w:eastAsia="Times New Roman" w:cs="Times New Roman"/>
                <w:lang w:eastAsia="ru-RU" w:bidi="ar-SA"/>
              </w:rPr>
              <w:t xml:space="preserve"> Константин Станиславович</w:t>
            </w:r>
          </w:p>
        </w:tc>
      </w:tr>
      <w:tr w:rsidR="00603681"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03681" w:rsidRDefault="00603681" w:rsidP="00EC3CE0">
            <w:pPr>
              <w:keepNext/>
              <w:keepLines/>
              <w:widowControl/>
              <w:suppressLineNumbers/>
              <w:spacing w:after="0"/>
              <w:ind w:left="-57" w:right="-57"/>
            </w:pPr>
            <w:r>
              <w:t>Уполномоченный</w:t>
            </w:r>
          </w:p>
          <w:p w:rsidR="00603681" w:rsidRDefault="00603681"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03681" w:rsidRPr="00FC176D" w:rsidRDefault="0060368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603681" w:rsidRPr="00FC176D" w:rsidRDefault="00603681"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03681"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03681" w:rsidRPr="00C36408" w:rsidRDefault="00603681"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03681"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C36408" w:rsidRDefault="00603681"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03681"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03681" w:rsidRPr="00B25D07" w:rsidRDefault="00603681"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295B34" w:rsidRPr="00295B34" w:rsidRDefault="00295B34" w:rsidP="00295B34">
            <w:pPr>
              <w:keepNext/>
              <w:keepLines/>
              <w:widowControl/>
              <w:suppressAutoHyphens w:val="0"/>
              <w:autoSpaceDE w:val="0"/>
              <w:autoSpaceDN w:val="0"/>
              <w:adjustRightInd w:val="0"/>
              <w:spacing w:after="0" w:line="240" w:lineRule="auto"/>
              <w:jc w:val="both"/>
              <w:rPr>
                <w:rFonts w:eastAsia="Calibri" w:cs="Times New Roman"/>
                <w:i/>
                <w:lang w:eastAsia="en-US" w:bidi="ar-SA"/>
              </w:rPr>
            </w:pPr>
            <w:r w:rsidRPr="00295B34">
              <w:rPr>
                <w:rFonts w:eastAsia="Calibri" w:cs="Times New Roman"/>
                <w:i/>
                <w:lang w:eastAsia="en-US" w:bidi="ar-SA"/>
              </w:rPr>
              <w:t>Для субъектов малого предпринимательства, социально ориентированных некоммерческих организаций.</w:t>
            </w:r>
          </w:p>
          <w:p w:rsidR="00551F3F" w:rsidRDefault="00551F3F" w:rsidP="004E52DF">
            <w:pPr>
              <w:spacing w:after="0" w:line="240" w:lineRule="auto"/>
              <w:jc w:val="both"/>
              <w:rPr>
                <w:rFonts w:cs="Times New Roman"/>
              </w:rPr>
            </w:pPr>
            <w:r>
              <w:rPr>
                <w:rFonts w:cs="Times New Roman"/>
              </w:rPr>
              <w:t>Р</w:t>
            </w:r>
            <w:r w:rsidRPr="00551F3F">
              <w:rPr>
                <w:rFonts w:cs="Times New Roman"/>
              </w:rPr>
              <w:t>аботы по разработке проектно-сметн</w:t>
            </w:r>
            <w:r w:rsidR="00F158D4">
              <w:rPr>
                <w:rFonts w:cs="Times New Roman"/>
              </w:rPr>
              <w:t>о</w:t>
            </w:r>
            <w:r w:rsidRPr="00551F3F">
              <w:rPr>
                <w:rFonts w:cs="Times New Roman"/>
              </w:rPr>
              <w:t xml:space="preserve">й документации на капитальный ремонт жилого </w:t>
            </w:r>
            <w:r w:rsidRPr="00551F3F">
              <w:rPr>
                <w:rFonts w:cs="Times New Roman"/>
              </w:rPr>
              <w:lastRenderedPageBreak/>
              <w:t>помещения (квартиры) 13 дома 3 по ул. 4-й Первомайской г. Иваново</w:t>
            </w:r>
          </w:p>
          <w:p w:rsidR="00603681" w:rsidRPr="00701684" w:rsidRDefault="00603681" w:rsidP="004E52D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603681"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03681" w:rsidRPr="009831A8" w:rsidRDefault="00603681"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03681" w:rsidRPr="00F158D4" w:rsidRDefault="00551F3F" w:rsidP="00F14013">
            <w:pPr>
              <w:shd w:val="clear" w:color="auto" w:fill="FFFFFF"/>
              <w:tabs>
                <w:tab w:val="left" w:pos="509"/>
              </w:tabs>
              <w:suppressAutoHyphens w:val="0"/>
              <w:autoSpaceDE w:val="0"/>
              <w:autoSpaceDN w:val="0"/>
              <w:adjustRightInd w:val="0"/>
              <w:spacing w:after="0" w:line="240" w:lineRule="auto"/>
              <w:jc w:val="both"/>
            </w:pPr>
            <w:r w:rsidRPr="00F158D4">
              <w:t>Работы должны быть выполнены в установленные сроки в полном объеме в соответствии техническим заданием, проектом муниципального контракта (далее по тексту – контракт) и условиями, указанными в части ІІІ «Описание объекта закупки» документации об открытом аукционе в электронной форме.</w:t>
            </w:r>
          </w:p>
        </w:tc>
      </w:tr>
      <w:tr w:rsidR="00603681"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03681" w:rsidRPr="003E1EF5" w:rsidRDefault="00603681" w:rsidP="00EC3CE0">
            <w:pPr>
              <w:keepNext/>
              <w:keepLines/>
              <w:widowControl/>
              <w:suppressLineNumbers/>
              <w:spacing w:line="240" w:lineRule="auto"/>
              <w:ind w:left="-57" w:right="-57"/>
            </w:pPr>
            <w:r>
              <w:t>М</w:t>
            </w:r>
            <w:r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03681" w:rsidRPr="003E1EF5" w:rsidRDefault="004E52DF" w:rsidP="00551F3F">
            <w:pPr>
              <w:widowControl/>
              <w:suppressAutoHyphens w:val="0"/>
              <w:spacing w:after="0" w:line="240" w:lineRule="auto"/>
              <w:jc w:val="both"/>
              <w:rPr>
                <w:rFonts w:eastAsia="Times New Roman" w:cs="Times New Roman"/>
                <w:lang w:eastAsia="ru-RU" w:bidi="ar-SA"/>
              </w:rPr>
            </w:pPr>
            <w:r>
              <w:t xml:space="preserve">г. Иваново, ул. </w:t>
            </w:r>
            <w:r w:rsidR="00551F3F">
              <w:t xml:space="preserve">4-я </w:t>
            </w:r>
            <w:proofErr w:type="gramStart"/>
            <w:r w:rsidR="00551F3F">
              <w:t>Первомайская</w:t>
            </w:r>
            <w:proofErr w:type="gramEnd"/>
            <w:r>
              <w:t>, д.3,кв.</w:t>
            </w:r>
            <w:r w:rsidR="00551F3F">
              <w:t>13</w:t>
            </w:r>
          </w:p>
        </w:tc>
      </w:tr>
      <w:tr w:rsidR="00603681" w:rsidRPr="00FC176D" w:rsidTr="00F14013">
        <w:trPr>
          <w:trHeight w:val="378"/>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03681" w:rsidRPr="00945E09" w:rsidRDefault="00603681"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603681" w:rsidRDefault="00F14013" w:rsidP="00551F3F">
            <w:pPr>
              <w:rPr>
                <w:rFonts w:eastAsia="Times New Roman"/>
              </w:rPr>
            </w:pPr>
            <w:r>
              <w:rPr>
                <w:rFonts w:eastAsia="Times New Roman"/>
              </w:rPr>
              <w:t>В</w:t>
            </w:r>
            <w:r w:rsidR="00603681">
              <w:rPr>
                <w:rFonts w:eastAsia="Times New Roman"/>
              </w:rPr>
              <w:t xml:space="preserve"> течение </w:t>
            </w:r>
            <w:r w:rsidR="00551F3F">
              <w:rPr>
                <w:rFonts w:eastAsia="Times New Roman"/>
              </w:rPr>
              <w:t>7 (семи)</w:t>
            </w:r>
            <w:r w:rsidR="00603681">
              <w:rPr>
                <w:rFonts w:eastAsia="Times New Roman"/>
              </w:rPr>
              <w:t xml:space="preserve"> </w:t>
            </w:r>
            <w:r w:rsidR="000E7BEF">
              <w:rPr>
                <w:rFonts w:eastAsia="Times New Roman"/>
              </w:rPr>
              <w:t xml:space="preserve">рабочих </w:t>
            </w:r>
            <w:r w:rsidR="00603681">
              <w:rPr>
                <w:rFonts w:eastAsia="Times New Roman"/>
              </w:rPr>
              <w:t>дней с момента заключения Контракта</w:t>
            </w:r>
          </w:p>
        </w:tc>
      </w:tr>
      <w:tr w:rsidR="00603681" w:rsidRPr="00FC176D" w:rsidTr="00EC3CE0">
        <w:trPr>
          <w:trHeight w:val="186"/>
        </w:trPr>
        <w:tc>
          <w:tcPr>
            <w:tcW w:w="242" w:type="pct"/>
            <w:vMerge w:val="restart"/>
            <w:tcBorders>
              <w:top w:val="single" w:sz="4" w:space="0" w:color="auto"/>
              <w:left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03681" w:rsidRPr="00701684" w:rsidRDefault="00551F3F" w:rsidP="00166080">
            <w:pPr>
              <w:widowControl/>
              <w:suppressAutoHyphens w:val="0"/>
              <w:spacing w:after="0" w:line="240" w:lineRule="auto"/>
              <w:rPr>
                <w:rFonts w:eastAsia="Times New Roman" w:cs="Times New Roman"/>
                <w:lang w:eastAsia="ru-RU" w:bidi="ar-SA"/>
              </w:rPr>
            </w:pPr>
            <w:r>
              <w:t>266 640</w:t>
            </w:r>
            <w:r w:rsidR="004E52DF">
              <w:t>,</w:t>
            </w:r>
            <w:r w:rsidR="004E52DF" w:rsidRPr="00601F09">
              <w:t>0</w:t>
            </w:r>
            <w:r w:rsidR="00166080">
              <w:t>0</w:t>
            </w:r>
            <w:r w:rsidR="00603681">
              <w:rPr>
                <w:rFonts w:eastAsia="Times New Roman"/>
              </w:rPr>
              <w:t xml:space="preserve"> </w:t>
            </w:r>
            <w:r w:rsidR="00603681" w:rsidRPr="00DD7D11">
              <w:t>руб.</w:t>
            </w:r>
          </w:p>
        </w:tc>
      </w:tr>
      <w:tr w:rsidR="00603681" w:rsidRPr="00FC176D" w:rsidTr="00EC3CE0">
        <w:trPr>
          <w:trHeight w:val="186"/>
        </w:trPr>
        <w:tc>
          <w:tcPr>
            <w:tcW w:w="242" w:type="pct"/>
            <w:vMerge/>
            <w:tcBorders>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tbl>
            <w:tblPr>
              <w:tblW w:w="5787" w:type="dxa"/>
              <w:jc w:val="center"/>
              <w:tblLayout w:type="fixed"/>
              <w:tblLook w:val="0000" w:firstRow="0" w:lastRow="0" w:firstColumn="0" w:lastColumn="0" w:noHBand="0" w:noVBand="0"/>
            </w:tblPr>
            <w:tblGrid>
              <w:gridCol w:w="5787"/>
            </w:tblGrid>
            <w:tr w:rsidR="00603681" w:rsidRPr="00603681" w:rsidTr="00EE38AB">
              <w:trPr>
                <w:trHeight w:val="185"/>
                <w:jc w:val="center"/>
              </w:trPr>
              <w:tc>
                <w:tcPr>
                  <w:tcW w:w="5000" w:type="pct"/>
                  <w:tcBorders>
                    <w:top w:val="single" w:sz="4" w:space="0" w:color="auto"/>
                    <w:left w:val="single" w:sz="4" w:space="0" w:color="auto"/>
                    <w:bottom w:val="single" w:sz="4" w:space="0" w:color="auto"/>
                    <w:right w:val="single" w:sz="4" w:space="0" w:color="auto"/>
                  </w:tcBorders>
                  <w:vAlign w:val="center"/>
                </w:tcPr>
                <w:p w:rsidR="00603681" w:rsidRPr="00F158D4" w:rsidRDefault="00603681" w:rsidP="00DC0C1B">
                  <w:pPr>
                    <w:keepNext/>
                    <w:keepLines/>
                    <w:framePr w:hSpace="180" w:wrap="around" w:vAnchor="text" w:hAnchor="margin" w:y="150"/>
                    <w:widowControl/>
                    <w:suppressAutoHyphens w:val="0"/>
                    <w:autoSpaceDE w:val="0"/>
                    <w:autoSpaceDN w:val="0"/>
                    <w:adjustRightInd w:val="0"/>
                    <w:spacing w:after="0" w:line="240" w:lineRule="auto"/>
                    <w:jc w:val="both"/>
                    <w:outlineLvl w:val="1"/>
                    <w:rPr>
                      <w:rFonts w:eastAsia="Times New Roman" w:cs="Times New Roman"/>
                      <w:color w:val="000000"/>
                      <w:lang w:eastAsia="ru-RU" w:bidi="ar-SA"/>
                    </w:rPr>
                  </w:pPr>
                  <w:r w:rsidRPr="00603681">
                    <w:rPr>
                      <w:rFonts w:eastAsia="Times New Roman" w:cs="Times New Roman"/>
                      <w:lang w:eastAsia="ru-RU" w:bidi="ar-SA"/>
                    </w:rPr>
                    <w:t xml:space="preserve">Начальная (максимальная) цена контракта определена посредством </w:t>
                  </w:r>
                  <w:r w:rsidR="00F158D4">
                    <w:rPr>
                      <w:rFonts w:eastAsia="Times New Roman" w:cs="Times New Roman"/>
                      <w:lang w:eastAsia="ru-RU" w:bidi="ar-SA"/>
                    </w:rPr>
                    <w:t xml:space="preserve">нормативного метода. Расчет произведен  в части </w:t>
                  </w:r>
                  <w:r w:rsidR="00F158D4">
                    <w:rPr>
                      <w:rFonts w:eastAsia="Times New Roman" w:cs="Times New Roman"/>
                      <w:lang w:val="en-US" w:eastAsia="ru-RU" w:bidi="ar-SA"/>
                    </w:rPr>
                    <w:t>III</w:t>
                  </w:r>
                  <w:r w:rsidR="00F158D4" w:rsidRPr="00310E7A">
                    <w:rPr>
                      <w:rFonts w:eastAsia="Times New Roman" w:cs="Times New Roman"/>
                      <w:lang w:eastAsia="ru-RU" w:bidi="ar-SA"/>
                    </w:rPr>
                    <w:t xml:space="preserve"> </w:t>
                  </w:r>
                  <w:r w:rsidR="00F158D4">
                    <w:rPr>
                      <w:rFonts w:eastAsia="Times New Roman" w:cs="Times New Roman"/>
                      <w:lang w:eastAsia="ru-RU" w:bidi="ar-SA"/>
                    </w:rPr>
                    <w:t xml:space="preserve">«Описание </w:t>
                  </w:r>
                  <w:r w:rsidR="00310E7A">
                    <w:rPr>
                      <w:rFonts w:eastAsia="Times New Roman" w:cs="Times New Roman"/>
                      <w:lang w:eastAsia="ru-RU" w:bidi="ar-SA"/>
                    </w:rPr>
                    <w:t>объекта закупки» документации электронного аукциона.</w:t>
                  </w:r>
                </w:p>
              </w:tc>
            </w:tr>
          </w:tbl>
          <w:p w:rsidR="00603681" w:rsidRPr="00FC176D" w:rsidRDefault="00603681" w:rsidP="0083104D">
            <w:pPr>
              <w:keepNext/>
              <w:keepLines/>
              <w:widowControl/>
              <w:suppressAutoHyphens w:val="0"/>
              <w:spacing w:after="0" w:line="240" w:lineRule="auto"/>
              <w:jc w:val="both"/>
              <w:outlineLvl w:val="1"/>
              <w:rPr>
                <w:rFonts w:eastAsia="Times New Roman" w:cs="Times New Roman"/>
                <w:color w:val="000000"/>
                <w:lang w:eastAsia="ru-RU" w:bidi="ar-SA"/>
              </w:rPr>
            </w:pPr>
          </w:p>
        </w:tc>
      </w:tr>
      <w:tr w:rsidR="00603681" w:rsidRPr="00FC176D" w:rsidTr="00EC3CE0">
        <w:trPr>
          <w:trHeight w:val="186"/>
        </w:trPr>
        <w:tc>
          <w:tcPr>
            <w:tcW w:w="242" w:type="pct"/>
            <w:tcBorders>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03681" w:rsidRDefault="004E52DF" w:rsidP="00603681">
            <w:pPr>
              <w:spacing w:after="0" w:line="240" w:lineRule="auto"/>
              <w:jc w:val="both"/>
              <w:rPr>
                <w:rFonts w:eastAsia="Times New Roman"/>
              </w:rPr>
            </w:pPr>
            <w:r>
              <w:t>Бюджет города Иванова</w:t>
            </w:r>
          </w:p>
        </w:tc>
      </w:tr>
      <w:tr w:rsidR="00603681"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4E3CD6" w:rsidRDefault="00603681"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603681"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4E3CD6" w:rsidRDefault="00603681"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603681" w:rsidRPr="00FC176D" w:rsidRDefault="00603681"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03681"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03681" w:rsidRPr="003C1545" w:rsidRDefault="00603681" w:rsidP="00EC3CE0">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310E7A" w:rsidRDefault="00310E7A" w:rsidP="00310E7A">
            <w:pPr>
              <w:widowControl/>
              <w:suppressAutoHyphens w:val="0"/>
              <w:spacing w:after="0" w:line="240" w:lineRule="auto"/>
              <w:jc w:val="both"/>
              <w:rPr>
                <w:rFonts w:eastAsia="Times New Roman" w:cs="Times New Roman"/>
                <w:lang w:eastAsia="ru-RU" w:bidi="ar-SA"/>
              </w:rPr>
            </w:pPr>
            <w:r w:rsidRPr="00310E7A">
              <w:rPr>
                <w:rFonts w:eastAsia="Times New Roman" w:cs="Times New Roman"/>
                <w:lang w:eastAsia="ru-RU" w:bidi="ar-SA"/>
              </w:rPr>
              <w:t>Цена Контракта формируется с учетом налогов</w:t>
            </w:r>
            <w:r>
              <w:rPr>
                <w:rFonts w:eastAsia="Times New Roman" w:cs="Times New Roman"/>
                <w:lang w:eastAsia="ru-RU" w:bidi="ar-SA"/>
              </w:rPr>
              <w:t xml:space="preserve"> (в том числе НДС</w:t>
            </w:r>
            <w:r>
              <w:rPr>
                <w:rStyle w:val="affe"/>
                <w:rFonts w:eastAsia="Times New Roman" w:cs="Times New Roman"/>
                <w:lang w:eastAsia="ru-RU" w:bidi="ar-SA"/>
              </w:rPr>
              <w:footnoteReference w:id="3"/>
            </w:r>
            <w:r>
              <w:rPr>
                <w:rFonts w:eastAsia="Times New Roman" w:cs="Times New Roman"/>
                <w:lang w:eastAsia="ru-RU" w:bidi="ar-SA"/>
              </w:rPr>
              <w:t>)</w:t>
            </w:r>
            <w:r w:rsidRPr="00310E7A">
              <w:rPr>
                <w:rFonts w:eastAsia="Times New Roman" w:cs="Times New Roman"/>
                <w:lang w:eastAsia="ru-RU" w:bidi="ar-SA"/>
              </w:rPr>
              <w:t xml:space="preserve">, стоимости работ, материалов, необходимых для их выполнения и приобретаемых Подрядчиком, транспортных, накладных расходов, расходов на получение положительного заключения о достоверности определения сметной стоимости </w:t>
            </w:r>
            <w:r w:rsidRPr="00310E7A">
              <w:rPr>
                <w:rFonts w:eastAsia="Times New Roman" w:cs="Times New Roman"/>
                <w:lang w:eastAsia="ru-RU" w:bidi="ar-SA"/>
              </w:rPr>
              <w:lastRenderedPageBreak/>
              <w:t>объекта, расходы на проектную, рабочую и сметную документацию, и иных затрат, понесенных Подрядчиком при выполнении работ.</w:t>
            </w:r>
          </w:p>
          <w:p w:rsidR="00603681" w:rsidRPr="00F0486F" w:rsidRDefault="00603681" w:rsidP="006D26D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03681"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03681" w:rsidRPr="00FC176D" w:rsidRDefault="00603681"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4E3CD6" w:rsidRDefault="00603681" w:rsidP="00EC3CE0">
            <w:pPr>
              <w:pStyle w:val="Web0"/>
              <w:keepNext/>
              <w:keepLines/>
              <w:spacing w:before="0" w:beforeAutospacing="0" w:after="0" w:afterAutospacing="0"/>
              <w:ind w:left="-57" w:right="-57"/>
            </w:pPr>
            <w:r w:rsidRPr="004E3CD6">
              <w:t xml:space="preserve">Величина </w:t>
            </w:r>
          </w:p>
          <w:p w:rsidR="00603681" w:rsidRPr="004E3CD6" w:rsidRDefault="00603681"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03681" w:rsidRPr="004E3CD6" w:rsidRDefault="00603681"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03681" w:rsidRPr="006D26D2" w:rsidRDefault="00603681"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7F5C2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7F5C2E" w:rsidRPr="00FC176D" w:rsidRDefault="007F5C2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7F5C2E" w:rsidRPr="00FC176D" w:rsidRDefault="007F5C2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7F5C2E" w:rsidRPr="00FC176D" w:rsidRDefault="007F5C2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7F5C2E" w:rsidRPr="00FC176D" w:rsidRDefault="007F5C2E"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7F5C2E" w:rsidRPr="009C74BE" w:rsidRDefault="007F5C2E" w:rsidP="007F5C2E">
            <w:pPr>
              <w:keepNext/>
              <w:keepLines/>
              <w:widowControl/>
              <w:spacing w:after="0" w:line="240" w:lineRule="auto"/>
              <w:jc w:val="both"/>
            </w:pPr>
            <w:r w:rsidRPr="009C74BE">
              <w:t>Осуществляется в соответствии с требованиями Закона № 44-ФЗ.</w:t>
            </w:r>
          </w:p>
          <w:p w:rsidR="007F5C2E" w:rsidRPr="009C74BE" w:rsidRDefault="007F5C2E" w:rsidP="007F5C2E">
            <w:pPr>
              <w:keepNext/>
              <w:keepLines/>
              <w:widowControl/>
              <w:spacing w:after="0" w:line="240" w:lineRule="auto"/>
              <w:jc w:val="both"/>
            </w:pPr>
            <w:r w:rsidRPr="009C74BE">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603681"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03681" w:rsidRPr="000F0155" w:rsidRDefault="00603681"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4812B3" w:rsidRDefault="004812B3" w:rsidP="004812B3">
            <w:pPr>
              <w:widowControl/>
              <w:suppressAutoHyphens w:val="0"/>
              <w:autoSpaceDE w:val="0"/>
              <w:autoSpaceDN w:val="0"/>
              <w:adjustRightInd w:val="0"/>
              <w:spacing w:after="0" w:line="240" w:lineRule="auto"/>
              <w:jc w:val="both"/>
              <w:rPr>
                <w:rFonts w:eastAsia="Times New Roman" w:cs="Times New Roman"/>
                <w:lang w:eastAsia="ru-RU" w:bidi="ar-SA"/>
              </w:rPr>
            </w:pPr>
            <w:r w:rsidRPr="004812B3">
              <w:rPr>
                <w:rFonts w:eastAsia="Times New Roman" w:cs="Times New Roman"/>
                <w:lang w:eastAsia="ru-RU" w:bidi="ar-SA"/>
              </w:rPr>
              <w:t xml:space="preserve">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 </w:t>
            </w:r>
          </w:p>
          <w:p w:rsidR="00603681" w:rsidRPr="007F5C2E" w:rsidRDefault="00310E7A" w:rsidP="009527A3">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310E7A">
              <w:rPr>
                <w:rFonts w:eastAsia="Times New Roman" w:cs="Times New Roman"/>
                <w:lang w:eastAsia="ru-RU" w:bidi="ar-SA"/>
              </w:rPr>
              <w:t>Расчет за выполненные работы может производиться на основании сметной документации, после подписания акта выполненных работ, акта приемки-передачи проектно-сметной документации,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 в срок не более 30 дней с даты</w:t>
            </w:r>
            <w:proofErr w:type="gramEnd"/>
            <w:r w:rsidRPr="00310E7A">
              <w:rPr>
                <w:rFonts w:eastAsia="Times New Roman" w:cs="Times New Roman"/>
                <w:lang w:eastAsia="ru-RU" w:bidi="ar-SA"/>
              </w:rPr>
              <w:t xml:space="preserve"> подписания документов о приемке, путем перечисления денежных средств на расчетный счет Подрядчика.</w:t>
            </w:r>
          </w:p>
        </w:tc>
      </w:tr>
      <w:tr w:rsidR="00603681"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03681" w:rsidRDefault="00603681"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9344D0" w:rsidRPr="00551F3F" w:rsidRDefault="007D7E20" w:rsidP="009344D0">
            <w:pPr>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9344D0" w:rsidRPr="00551F3F">
              <w:rPr>
                <w:rFonts w:eastAsia="Times New Roman" w:cs="Times New Roman"/>
                <w:lang w:eastAsia="ru-RU" w:bidi="ar-SA"/>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009344D0" w:rsidRPr="00551F3F">
              <w:rPr>
                <w:rFonts w:eastAsia="Times New Roman" w:cs="Times New Roman"/>
                <w:lang w:eastAsia="ru-RU" w:bidi="ar-SA"/>
              </w:rPr>
              <w:t>являющихся</w:t>
            </w:r>
            <w:proofErr w:type="gramEnd"/>
            <w:r w:rsidR="009344D0" w:rsidRPr="00551F3F">
              <w:rPr>
                <w:rFonts w:eastAsia="Times New Roman" w:cs="Times New Roman"/>
                <w:lang w:eastAsia="ru-RU" w:bidi="ar-SA"/>
              </w:rPr>
              <w:t xml:space="preserve"> объектом закупки:</w:t>
            </w:r>
          </w:p>
          <w:p w:rsidR="009344D0" w:rsidRPr="007D7E20" w:rsidRDefault="009344D0" w:rsidP="007D7E20">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rsidRPr="00551F3F">
              <w:rPr>
                <w:rFonts w:eastAsia="Times New Roman" w:cs="Times New Roman"/>
                <w:lang w:eastAsia="ru-RU" w:bidi="ar-SA"/>
              </w:rPr>
              <w:t xml:space="preserve">- </w:t>
            </w:r>
            <w:r w:rsidR="00310E7A">
              <w:rPr>
                <w:rFonts w:eastAsia="Times New Roman" w:cs="Times New Roman"/>
                <w:lang w:eastAsia="ru-RU" w:bidi="ar-SA"/>
              </w:rPr>
              <w:t>копия действующего</w:t>
            </w:r>
            <w:r w:rsidRPr="00551F3F">
              <w:rPr>
                <w:rFonts w:eastAsia="Times New Roman" w:cs="Times New Roman"/>
                <w:lang w:eastAsia="ru-RU" w:bidi="ar-SA"/>
              </w:rPr>
              <w:t xml:space="preserve">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r w:rsidR="00310E7A" w:rsidRPr="00A26366">
              <w:t>(работы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roofErr w:type="gramStart"/>
            <w:r w:rsidR="00310E7A" w:rsidRPr="00A26366">
              <w:t>)</w:t>
            </w:r>
            <w:r w:rsidR="00310E7A">
              <w:t>с</w:t>
            </w:r>
            <w:proofErr w:type="gramEnd"/>
            <w:r w:rsidR="00310E7A">
              <w:t>огласно предмету контракта</w:t>
            </w:r>
            <w:r w:rsidR="00310E7A" w:rsidRPr="00A26366">
              <w:t>;</w:t>
            </w:r>
          </w:p>
          <w:p w:rsidR="00603681" w:rsidRPr="00FC176D" w:rsidRDefault="009344D0" w:rsidP="00796737">
            <w:pPr>
              <w:widowControl/>
              <w:spacing w:after="0"/>
              <w:jc w:val="both"/>
              <w:rPr>
                <w:rFonts w:eastAsia="Times New Roman" w:cs="Times New Roman"/>
                <w:lang w:eastAsia="ru-RU" w:bidi="ar-SA"/>
              </w:rPr>
            </w:pPr>
            <w:r>
              <w:rPr>
                <w:rFonts w:eastAsia="Times New Roman" w:cs="Times New Roman"/>
                <w:lang w:eastAsia="ru-RU" w:bidi="ar-SA"/>
              </w:rPr>
              <w:t>2</w:t>
            </w:r>
            <w:r w:rsidR="00603681">
              <w:rPr>
                <w:rFonts w:eastAsia="Times New Roman" w:cs="Times New Roman"/>
                <w:lang w:eastAsia="ru-RU" w:bidi="ar-SA"/>
              </w:rPr>
              <w:t xml:space="preserve">) </w:t>
            </w:r>
            <w:proofErr w:type="spellStart"/>
            <w:r w:rsidR="00603681" w:rsidRPr="00FC176D">
              <w:rPr>
                <w:rFonts w:eastAsia="Times New Roman" w:cs="Times New Roman"/>
                <w:lang w:eastAsia="ru-RU" w:bidi="ar-SA"/>
              </w:rPr>
              <w:t>непроведение</w:t>
            </w:r>
            <w:proofErr w:type="spellEnd"/>
            <w:r w:rsidR="00603681" w:rsidRPr="00FC176D">
              <w:rPr>
                <w:rFonts w:eastAsia="Times New Roman" w:cs="Times New Roman"/>
                <w:lang w:eastAsia="ru-RU" w:bidi="ar-SA"/>
              </w:rPr>
              <w:t xml:space="preserve"> ликвидации участника электронного  </w:t>
            </w:r>
            <w:r w:rsidR="00603681" w:rsidRPr="00FC176D">
              <w:rPr>
                <w:rFonts w:eastAsia="Times New Roman" w:cs="Times New Roman"/>
                <w:lang w:eastAsia="ru-RU" w:bidi="ar-SA"/>
              </w:rPr>
              <w:lastRenderedPageBreak/>
              <w:t>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03681" w:rsidRPr="00FC176D" w:rsidRDefault="009344D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603681" w:rsidRPr="00FC176D">
              <w:rPr>
                <w:rFonts w:eastAsia="Times New Roman" w:cs="Times New Roman"/>
                <w:lang w:eastAsia="ru-RU" w:bidi="ar-SA"/>
              </w:rPr>
              <w:t xml:space="preserve">) </w:t>
            </w:r>
            <w:proofErr w:type="spellStart"/>
            <w:r w:rsidR="00603681" w:rsidRPr="00FC176D">
              <w:rPr>
                <w:rFonts w:eastAsia="Times New Roman" w:cs="Times New Roman"/>
                <w:lang w:eastAsia="ru-RU" w:bidi="ar-SA"/>
              </w:rPr>
              <w:t>неприостановление</w:t>
            </w:r>
            <w:proofErr w:type="spellEnd"/>
            <w:r w:rsidR="00603681"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03681" w:rsidRPr="00FC176D">
                <w:rPr>
                  <w:rFonts w:eastAsia="Times New Roman" w:cs="Times New Roman"/>
                  <w:lang w:eastAsia="ru-RU" w:bidi="ar-SA"/>
                </w:rPr>
                <w:t>Кодексом</w:t>
              </w:r>
            </w:hyperlink>
            <w:r w:rsidR="00603681"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03681" w:rsidRPr="00FC176D" w:rsidRDefault="009344D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03681"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03681" w:rsidRPr="00FC176D">
                <w:rPr>
                  <w:rFonts w:eastAsia="Times New Roman" w:cs="Times New Roman"/>
                  <w:lang w:eastAsia="ru-RU" w:bidi="ar-SA"/>
                </w:rPr>
                <w:t>законодательством</w:t>
              </w:r>
            </w:hyperlink>
            <w:r w:rsidR="00603681"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03681" w:rsidRPr="00FC176D">
              <w:rPr>
                <w:rFonts w:eastAsia="Times New Roman" w:cs="Times New Roman"/>
                <w:lang w:eastAsia="ru-RU" w:bidi="ar-SA"/>
              </w:rPr>
              <w:t xml:space="preserve"> признании обязанности </w:t>
            </w:r>
            <w:proofErr w:type="gramStart"/>
            <w:r w:rsidR="00603681" w:rsidRPr="00FC176D">
              <w:rPr>
                <w:rFonts w:eastAsia="Times New Roman" w:cs="Times New Roman"/>
                <w:lang w:eastAsia="ru-RU" w:bidi="ar-SA"/>
              </w:rPr>
              <w:t>заявителя</w:t>
            </w:r>
            <w:proofErr w:type="gramEnd"/>
            <w:r w:rsidR="00603681"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03681" w:rsidRPr="00FC176D">
                <w:rPr>
                  <w:rFonts w:eastAsia="Times New Roman" w:cs="Times New Roman"/>
                  <w:lang w:eastAsia="ru-RU" w:bidi="ar-SA"/>
                </w:rPr>
                <w:t>законодательством</w:t>
              </w:r>
            </w:hyperlink>
            <w:r w:rsidR="00603681"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03681" w:rsidRPr="00FC176D">
              <w:rPr>
                <w:rFonts w:eastAsia="Times New Roman" w:cs="Times New Roman"/>
                <w:lang w:eastAsia="ru-RU" w:bidi="ar-SA"/>
              </w:rPr>
              <w:t>указанных</w:t>
            </w:r>
            <w:proofErr w:type="gramEnd"/>
            <w:r w:rsidR="00603681"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03681" w:rsidRPr="00FC176D" w:rsidRDefault="009344D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03681"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03681"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03681" w:rsidRPr="00FC176D" w:rsidRDefault="009344D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6</w:t>
            </w:r>
            <w:r w:rsidR="00603681"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w:t>
            </w:r>
            <w:r w:rsidR="00603681" w:rsidRPr="00FC176D">
              <w:rPr>
                <w:rFonts w:eastAsia="Times New Roman" w:cs="Times New Roman"/>
                <w:lang w:eastAsia="ru-RU" w:bidi="ar-SA"/>
              </w:rPr>
              <w:lastRenderedPageBreak/>
              <w:t>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03681" w:rsidRPr="00FC176D">
              <w:rPr>
                <w:rFonts w:eastAsia="Times New Roman" w:cs="Times New Roman"/>
                <w:lang w:eastAsia="ru-RU" w:bidi="ar-SA"/>
              </w:rPr>
              <w:t xml:space="preserve"> </w:t>
            </w:r>
            <w:proofErr w:type="gramStart"/>
            <w:r w:rsidR="00603681"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03681" w:rsidRPr="00FC176D">
              <w:rPr>
                <w:rFonts w:eastAsia="Times New Roman" w:cs="Times New Roman"/>
                <w:lang w:eastAsia="ru-RU" w:bidi="ar-SA"/>
              </w:rPr>
              <w:t>неполнородными</w:t>
            </w:r>
            <w:proofErr w:type="spellEnd"/>
            <w:r w:rsidR="00603681"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03681"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03681" w:rsidRPr="00FC176D" w:rsidRDefault="009344D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7</w:t>
            </w:r>
            <w:r w:rsidR="00603681"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03681"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03681" w:rsidRDefault="00603681"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03681" w:rsidRDefault="00603681"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03681" w:rsidRPr="00FC176D" w:rsidRDefault="00603681"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8528D9"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8528D9" w:rsidRPr="00FC176D" w:rsidRDefault="008528D9"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8528D9" w:rsidRPr="00FC176D" w:rsidRDefault="008528D9"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8528D9" w:rsidRDefault="008528D9"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8528D9" w:rsidRPr="00FC176D" w:rsidRDefault="008528D9" w:rsidP="00D91F28">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528D9" w:rsidRPr="00A63915" w:rsidRDefault="008528D9" w:rsidP="00D91F28">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8528D9" w:rsidRPr="00EA4E08" w:rsidRDefault="008528D9" w:rsidP="00782872">
            <w:pPr>
              <w:jc w:val="both"/>
            </w:pPr>
            <w:r w:rsidRPr="00EA4E08">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8528D9"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8528D9" w:rsidRPr="00FC176D" w:rsidRDefault="008528D9" w:rsidP="00D91F28">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lastRenderedPageBreak/>
              <w:t>21</w:t>
            </w:r>
          </w:p>
        </w:tc>
        <w:tc>
          <w:tcPr>
            <w:tcW w:w="629" w:type="pct"/>
            <w:tcBorders>
              <w:top w:val="single" w:sz="4" w:space="0" w:color="auto"/>
              <w:left w:val="single" w:sz="4" w:space="0" w:color="auto"/>
              <w:bottom w:val="single" w:sz="4" w:space="0" w:color="auto"/>
              <w:right w:val="single" w:sz="4" w:space="0" w:color="auto"/>
            </w:tcBorders>
          </w:tcPr>
          <w:p w:rsidR="008528D9" w:rsidRPr="00EC3CE0" w:rsidRDefault="008528D9" w:rsidP="00D91F28">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8528D9" w:rsidRPr="00EC3CE0" w:rsidRDefault="008528D9" w:rsidP="00D91F28">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8528D9" w:rsidRPr="00EA4E08" w:rsidRDefault="008528D9" w:rsidP="00782872">
            <w:pPr>
              <w:jc w:val="both"/>
            </w:pPr>
            <w:r w:rsidRPr="00EA4E08">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603681"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603681" w:rsidRPr="00221FBF" w:rsidRDefault="00603681" w:rsidP="00D91F28">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603681" w:rsidRPr="00FC176D" w:rsidRDefault="00603681"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603681" w:rsidRPr="00FC176D" w:rsidRDefault="00603681" w:rsidP="00D91F28">
            <w:pPr>
              <w:keepNext/>
              <w:keepLines/>
              <w:widowControl/>
              <w:suppressAutoHyphens w:val="0"/>
              <w:spacing w:after="0" w:line="240" w:lineRule="auto"/>
              <w:jc w:val="both"/>
              <w:rPr>
                <w:rFonts w:eastAsia="Times New Roman" w:cs="Times New Roman"/>
                <w:caps/>
                <w:lang w:eastAsia="ru-RU" w:bidi="ar-SA"/>
              </w:rPr>
            </w:pPr>
          </w:p>
        </w:tc>
      </w:tr>
      <w:tr w:rsidR="00603681"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603681" w:rsidRPr="004E3CD6" w:rsidRDefault="00603681" w:rsidP="00D91F28">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603681" w:rsidRDefault="00603681"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603681" w:rsidRDefault="00603681" w:rsidP="00D91F28">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603681" w:rsidRDefault="00603681" w:rsidP="00D91F28">
            <w:pPr>
              <w:widowControl/>
              <w:spacing w:after="0"/>
              <w:jc w:val="both"/>
            </w:pPr>
            <w:r>
              <w:t>согласие участника такого аукциона на выполнение работ на условиях, предусмотренных докуме</w:t>
            </w:r>
            <w:r w:rsidR="000E7BEF">
              <w:t>нтацией об электронном аукционе.</w:t>
            </w:r>
            <w:r>
              <w:t xml:space="preserve"> </w:t>
            </w:r>
          </w:p>
          <w:p w:rsidR="00603681" w:rsidRPr="004E3CD6" w:rsidRDefault="00603681" w:rsidP="00D91F28">
            <w:pPr>
              <w:keepNext/>
              <w:keepLines/>
              <w:widowControl/>
              <w:spacing w:after="0"/>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603681" w:rsidRPr="003C1545" w:rsidRDefault="00603681" w:rsidP="00D91F28">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603681" w:rsidRPr="00FC176D" w:rsidRDefault="00603681" w:rsidP="00636531">
            <w:pPr>
              <w:spacing w:after="0"/>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292286" w:rsidRPr="00551F3F" w:rsidRDefault="00292286" w:rsidP="00292286">
            <w:pPr>
              <w:spacing w:after="0"/>
              <w:jc w:val="both"/>
              <w:rPr>
                <w:rFonts w:eastAsia="Times New Roman" w:cs="Times New Roman"/>
                <w:lang w:eastAsia="ru-RU" w:bidi="ar-SA"/>
              </w:rPr>
            </w:pPr>
            <w:r w:rsidRPr="00292286">
              <w:rPr>
                <w:rFonts w:eastAsia="Times New Roman" w:cs="Times New Roman"/>
                <w:lang w:eastAsia="ru-RU" w:bidi="ar-SA"/>
              </w:rPr>
              <w:t>2</w:t>
            </w:r>
            <w:r w:rsidRPr="00551F3F">
              <w:rPr>
                <w:rFonts w:eastAsia="Times New Roman" w:cs="Times New Roman"/>
                <w:lang w:eastAsia="ru-RU" w:bidi="ar-SA"/>
              </w:rPr>
              <w:t xml:space="preserve">. Документы (копии документов), подтверждающие соответствие участника электронного аукциона </w:t>
            </w:r>
            <w:r w:rsidRPr="00551F3F">
              <w:rPr>
                <w:rFonts w:eastAsia="Times New Roman" w:cs="Times New Roman"/>
                <w:lang w:eastAsia="ru-RU" w:bidi="ar-SA"/>
              </w:rPr>
              <w:lastRenderedPageBreak/>
              <w:t>требованиям, устанавливаемым в соответствии с законодательством Российской Федерации к лицам, осуществляющим выполнение работ, являющихся объектом закупки:</w:t>
            </w:r>
          </w:p>
          <w:p w:rsidR="00292286" w:rsidRPr="007D7E20" w:rsidRDefault="00292286" w:rsidP="008E3CCB">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rsidRPr="00551F3F">
              <w:rPr>
                <w:rFonts w:eastAsia="Times New Roman" w:cs="Times New Roman"/>
                <w:lang w:eastAsia="ru-RU" w:bidi="ar-SA"/>
              </w:rPr>
              <w:t xml:space="preserve">- </w:t>
            </w:r>
            <w:r w:rsidR="008E3CCB">
              <w:rPr>
                <w:rFonts w:eastAsia="Times New Roman" w:cs="Times New Roman"/>
                <w:lang w:eastAsia="ru-RU" w:bidi="ar-SA"/>
              </w:rPr>
              <w:t xml:space="preserve"> копия действующего</w:t>
            </w:r>
            <w:r w:rsidR="008E3CCB" w:rsidRPr="00551F3F">
              <w:rPr>
                <w:rFonts w:eastAsia="Times New Roman" w:cs="Times New Roman"/>
                <w:lang w:eastAsia="ru-RU" w:bidi="ar-SA"/>
              </w:rPr>
              <w:t xml:space="preserve">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r w:rsidR="008E3CCB" w:rsidRPr="00A26366">
              <w:t>(работы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roofErr w:type="gramStart"/>
            <w:r w:rsidR="008E3CCB" w:rsidRPr="00A26366">
              <w:t>)</w:t>
            </w:r>
            <w:r w:rsidR="008E3CCB">
              <w:t>с</w:t>
            </w:r>
            <w:proofErr w:type="gramEnd"/>
            <w:r w:rsidR="008E3CCB">
              <w:t>огласно предмету контракта</w:t>
            </w:r>
            <w:r w:rsidR="008E3CCB" w:rsidRPr="00A26366">
              <w:t>;</w:t>
            </w:r>
          </w:p>
          <w:p w:rsidR="00603681" w:rsidRPr="007428B5" w:rsidRDefault="00292286" w:rsidP="0029228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603681" w:rsidRPr="007428B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w:t>
            </w:r>
            <w:r w:rsidR="00EF1B92">
              <w:rPr>
                <w:rFonts w:eastAsia="Times New Roman" w:cs="Times New Roman"/>
                <w:lang w:eastAsia="ru-RU" w:bidi="ar-SA"/>
              </w:rPr>
              <w:t>и 31 Закона № 44-ФЗ (подпункты 2 -6</w:t>
            </w:r>
            <w:r w:rsidR="00603681"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p>
          <w:p w:rsidR="00603681" w:rsidRPr="00D91F28" w:rsidRDefault="00603681"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D91F28">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D2633F" w:rsidRPr="00D91F28" w:rsidRDefault="00292286" w:rsidP="00D2633F">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603681" w:rsidRPr="007428B5">
              <w:rPr>
                <w:rFonts w:eastAsia="Times New Roman" w:cs="Times New Roman"/>
                <w:lang w:eastAsia="ru-RU" w:bidi="ar-SA"/>
              </w:rPr>
              <w:t xml:space="preserve">. </w:t>
            </w:r>
            <w:r w:rsidR="00D2633F" w:rsidRPr="00D2633F">
              <w:rPr>
                <w:rFonts w:eastAsia="Times New Roman" w:cs="Times New Roman"/>
                <w:lang w:eastAsia="ru-RU" w:bidi="ar-SA"/>
              </w:rPr>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w:t>
            </w:r>
            <w:r w:rsidR="00D2633F">
              <w:rPr>
                <w:rFonts w:eastAsia="Times New Roman" w:cs="Times New Roman"/>
                <w:lang w:eastAsia="ru-RU" w:bidi="ar-SA"/>
              </w:rPr>
              <w:t>нная ч.3 ст.30 Закона №44 – ФЗ.</w:t>
            </w:r>
            <w:r w:rsidR="00D2633F" w:rsidRPr="00D91F28">
              <w:rPr>
                <w:rFonts w:eastAsia="Times New Roman" w:cs="Times New Roman"/>
                <w:i/>
                <w:lang w:eastAsia="ru-RU" w:bidi="ar-SA"/>
              </w:rPr>
              <w:t xml:space="preserve"> </w:t>
            </w:r>
            <w:proofErr w:type="gramStart"/>
            <w:r w:rsidR="00D2633F" w:rsidRPr="00D91F28">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603681" w:rsidRPr="00D2633F" w:rsidRDefault="00292286" w:rsidP="00D2633F">
            <w:pPr>
              <w:keepNext/>
              <w:keepLines/>
              <w:widowControl/>
              <w:spacing w:after="0" w:line="240" w:lineRule="auto"/>
              <w:jc w:val="both"/>
              <w:rPr>
                <w:rFonts w:eastAsia="Times New Roman" w:cs="Times New Roman"/>
                <w:lang w:eastAsia="ru-RU" w:bidi="ar-SA"/>
              </w:rPr>
            </w:pPr>
            <w:r>
              <w:rPr>
                <w:rFonts w:eastAsia="Times New Roman" w:cs="Times New Roman"/>
                <w:lang w:eastAsia="ru-RU" w:bidi="ar-SA"/>
              </w:rPr>
              <w:t>5</w:t>
            </w:r>
            <w:r w:rsidR="00D2633F">
              <w:rPr>
                <w:rFonts w:eastAsia="Times New Roman" w:cs="Times New Roman"/>
                <w:lang w:eastAsia="ru-RU" w:bidi="ar-SA"/>
              </w:rPr>
              <w:t xml:space="preserve">. </w:t>
            </w:r>
            <w:proofErr w:type="gramStart"/>
            <w:r w:rsidR="00603681"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603681" w:rsidRPr="00FC176D">
              <w:rPr>
                <w:rFonts w:eastAsia="Times New Roman" w:cs="Times New Roman"/>
                <w:lang w:eastAsia="ru-RU" w:bidi="ar-SA"/>
              </w:rPr>
              <w:t xml:space="preserve"> является крупной сделкой</w:t>
            </w:r>
          </w:p>
        </w:tc>
      </w:tr>
      <w:tr w:rsidR="00603681"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603681" w:rsidRPr="00FC176D" w:rsidRDefault="00603681" w:rsidP="00D91F28">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 xml:space="preserve">на участие в электронном аукционе в любое время с момента размещения извещения о его </w:t>
            </w:r>
            <w:r w:rsidRPr="00FC176D">
              <w:rPr>
                <w:rFonts w:eastAsia="Times New Roman" w:cs="Times New Roman"/>
                <w:lang w:eastAsia="ru-RU" w:bidi="ar-SA"/>
              </w:rPr>
              <w:lastRenderedPageBreak/>
              <w:t>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603681"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603681"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603681" w:rsidRPr="00FC176D" w:rsidRDefault="00603681"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2633F"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1C71E0">
              <w:rPr>
                <w:rFonts w:eastAsia="Times New Roman" w:cs="Times New Roman"/>
                <w:lang w:eastAsia="ru-RU" w:bidi="ar-SA"/>
              </w:rPr>
              <w:t>17.11</w:t>
            </w:r>
            <w:r>
              <w:rPr>
                <w:rFonts w:eastAsia="Times New Roman" w:cs="Times New Roman"/>
                <w:lang w:eastAsia="ru-RU" w:bidi="ar-SA"/>
              </w:rPr>
              <w:t xml:space="preserve"> </w:t>
            </w:r>
            <w:r w:rsidR="0097226C">
              <w:rPr>
                <w:rFonts w:eastAsia="Times New Roman" w:cs="Times New Roman"/>
                <w:lang w:eastAsia="ru-RU" w:bidi="ar-SA"/>
              </w:rPr>
              <w:t>.2014</w:t>
            </w:r>
          </w:p>
          <w:p w:rsidR="00603681"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Окончание предоставления разъяснений:</w:t>
            </w:r>
            <w:r w:rsidR="001C71E0">
              <w:rPr>
                <w:rFonts w:eastAsia="Times New Roman" w:cs="Times New Roman"/>
                <w:lang w:eastAsia="ru-RU" w:bidi="ar-SA"/>
              </w:rPr>
              <w:t>2</w:t>
            </w:r>
            <w:r w:rsidR="00814D68">
              <w:rPr>
                <w:rFonts w:eastAsia="Times New Roman" w:cs="Times New Roman"/>
                <w:lang w:eastAsia="ru-RU" w:bidi="ar-SA"/>
              </w:rPr>
              <w:t>1</w:t>
            </w:r>
            <w:r w:rsidR="001C71E0">
              <w:rPr>
                <w:rFonts w:eastAsia="Times New Roman" w:cs="Times New Roman"/>
                <w:lang w:eastAsia="ru-RU" w:bidi="ar-SA"/>
              </w:rPr>
              <w:t>.11</w:t>
            </w:r>
            <w:r w:rsidR="0097226C">
              <w:rPr>
                <w:rFonts w:eastAsia="Times New Roman" w:cs="Times New Roman"/>
                <w:lang w:eastAsia="ru-RU" w:bidi="ar-SA"/>
              </w:rPr>
              <w:t>.2014</w:t>
            </w:r>
          </w:p>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603681" w:rsidRPr="00FC176D" w:rsidRDefault="00603681"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603681"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603681" w:rsidRPr="00A717E3" w:rsidRDefault="00603681" w:rsidP="00D91F28">
            <w:pPr>
              <w:keepNext/>
              <w:keepLines/>
              <w:widowControl/>
              <w:suppressAutoHyphens w:val="0"/>
              <w:spacing w:after="0" w:line="240" w:lineRule="auto"/>
              <w:jc w:val="both"/>
              <w:rPr>
                <w:rFonts w:eastAsia="Times New Roman" w:cs="Times New Roman"/>
                <w:highlight w:val="yellow"/>
                <w:lang w:eastAsia="ru-RU" w:bidi="ar-SA"/>
              </w:rPr>
            </w:pPr>
          </w:p>
          <w:p w:rsidR="00603681" w:rsidRPr="00A717E3" w:rsidRDefault="001C71E0" w:rsidP="00814D68">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2</w:t>
            </w:r>
            <w:r w:rsidR="00814D68">
              <w:rPr>
                <w:rFonts w:eastAsia="Times New Roman" w:cs="Times New Roman"/>
                <w:lang w:eastAsia="ru-RU" w:bidi="ar-SA"/>
              </w:rPr>
              <w:t>5</w:t>
            </w:r>
            <w:r>
              <w:rPr>
                <w:rFonts w:eastAsia="Times New Roman" w:cs="Times New Roman"/>
                <w:lang w:eastAsia="ru-RU" w:bidi="ar-SA"/>
              </w:rPr>
              <w:t>.11</w:t>
            </w:r>
            <w:r w:rsidR="0097226C">
              <w:rPr>
                <w:rFonts w:eastAsia="Times New Roman" w:cs="Times New Roman"/>
                <w:lang w:eastAsia="ru-RU" w:bidi="ar-SA"/>
              </w:rPr>
              <w:t xml:space="preserve">.2014 </w:t>
            </w:r>
            <w:r w:rsidR="00603681" w:rsidRPr="0053278B">
              <w:rPr>
                <w:rFonts w:eastAsia="Times New Roman" w:cs="Times New Roman"/>
                <w:lang w:eastAsia="ru-RU" w:bidi="ar-SA"/>
              </w:rPr>
              <w:t>до 08-00</w:t>
            </w:r>
          </w:p>
        </w:tc>
      </w:tr>
      <w:tr w:rsidR="00603681" w:rsidRPr="00FC176D" w:rsidTr="0038122B">
        <w:trPr>
          <w:trHeight w:val="416"/>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603681" w:rsidRPr="007D06A1" w:rsidRDefault="001C71E0" w:rsidP="00814D68">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2</w:t>
            </w:r>
            <w:r w:rsidR="00814D68">
              <w:rPr>
                <w:rFonts w:eastAsia="Times New Roman" w:cs="Times New Roman"/>
                <w:lang w:eastAsia="ru-RU" w:bidi="ar-SA"/>
              </w:rPr>
              <w:t>6</w:t>
            </w:r>
            <w:r>
              <w:rPr>
                <w:rFonts w:eastAsia="Times New Roman" w:cs="Times New Roman"/>
                <w:lang w:eastAsia="ru-RU" w:bidi="ar-SA"/>
              </w:rPr>
              <w:t>.11</w:t>
            </w:r>
            <w:r w:rsidR="0097226C">
              <w:rPr>
                <w:rFonts w:eastAsia="Times New Roman" w:cs="Times New Roman"/>
                <w:lang w:eastAsia="ru-RU" w:bidi="ar-SA"/>
              </w:rPr>
              <w:t>.2014</w:t>
            </w:r>
          </w:p>
        </w:tc>
      </w:tr>
      <w:tr w:rsidR="00603681"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03681" w:rsidRPr="0097226C" w:rsidRDefault="001C71E0" w:rsidP="0022390B">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01.12</w:t>
            </w:r>
            <w:r w:rsidR="0097226C" w:rsidRPr="0097226C">
              <w:rPr>
                <w:rFonts w:eastAsia="Times New Roman" w:cs="Times New Roman"/>
                <w:lang w:eastAsia="ru-RU" w:bidi="ar-SA"/>
              </w:rPr>
              <w:t>.2014</w:t>
            </w:r>
          </w:p>
        </w:tc>
      </w:tr>
      <w:tr w:rsidR="00603681" w:rsidRPr="00FC176D" w:rsidTr="006D26D2">
        <w:trPr>
          <w:trHeight w:val="274"/>
        </w:trPr>
        <w:tc>
          <w:tcPr>
            <w:tcW w:w="242" w:type="pct"/>
            <w:vMerge w:val="restart"/>
            <w:tcBorders>
              <w:top w:val="single" w:sz="4" w:space="0" w:color="auto"/>
              <w:left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BA38D5" w:rsidRDefault="00603681" w:rsidP="0038122B">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Pr="00EA16F1">
              <w:rPr>
                <w:rFonts w:eastAsia="Times New Roman" w:cs="Times New Roman"/>
                <w:lang w:eastAsia="ru-RU" w:bidi="ar-SA"/>
              </w:rPr>
              <w:t>%</w:t>
            </w:r>
            <w:r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w:t>
            </w:r>
            <w:r w:rsidR="0038122B">
              <w:rPr>
                <w:rFonts w:eastAsia="Times New Roman" w:cs="Times New Roman"/>
                <w:lang w:eastAsia="ru-RU" w:bidi="ar-SA"/>
              </w:rPr>
              <w:t xml:space="preserve"> </w:t>
            </w: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BA496B" w:rsidRPr="00FC176D" w:rsidTr="00292286">
        <w:trPr>
          <w:trHeight w:val="838"/>
        </w:trPr>
        <w:tc>
          <w:tcPr>
            <w:tcW w:w="242" w:type="pct"/>
            <w:vMerge/>
            <w:tcBorders>
              <w:left w:val="single" w:sz="4" w:space="0" w:color="auto"/>
              <w:bottom w:val="single" w:sz="4" w:space="0" w:color="auto"/>
              <w:right w:val="single" w:sz="4" w:space="0" w:color="auto"/>
            </w:tcBorders>
          </w:tcPr>
          <w:p w:rsidR="00BA496B" w:rsidRPr="00FC176D" w:rsidRDefault="00BA496B"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BA496B" w:rsidRPr="00FC176D" w:rsidRDefault="00BA496B"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A496B" w:rsidRPr="00FC176D" w:rsidRDefault="00BA496B"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BA496B" w:rsidRPr="004661D1" w:rsidRDefault="00BA496B" w:rsidP="0038122B">
            <w:pPr>
              <w:shd w:val="clear" w:color="auto" w:fill="FFFFFF"/>
              <w:spacing w:after="0" w:line="240" w:lineRule="auto"/>
              <w:jc w:val="both"/>
            </w:pPr>
            <w:r w:rsidRPr="004661D1">
              <w:t>Финансово-казначейское управление Администрации города Иванова (</w:t>
            </w:r>
            <w:r w:rsidRPr="00B6259E">
              <w:t>Управление жилищно-коммунального хозяйства Администрации города Иванова</w:t>
            </w:r>
            <w:r w:rsidRPr="004661D1">
              <w:t>)</w:t>
            </w:r>
          </w:p>
          <w:p w:rsidR="00BA496B" w:rsidRPr="004661D1" w:rsidRDefault="00BA496B" w:rsidP="0038122B">
            <w:pPr>
              <w:shd w:val="clear" w:color="auto" w:fill="FFFFFF"/>
              <w:spacing w:after="0" w:line="240" w:lineRule="auto"/>
              <w:jc w:val="both"/>
            </w:pPr>
            <w:r w:rsidRPr="004661D1">
              <w:t>ИНН 37</w:t>
            </w:r>
            <w:r>
              <w:t>02525090</w:t>
            </w:r>
          </w:p>
          <w:p w:rsidR="00BA496B" w:rsidRPr="004661D1" w:rsidRDefault="00BA496B" w:rsidP="0038122B">
            <w:pPr>
              <w:shd w:val="clear" w:color="auto" w:fill="FFFFFF"/>
              <w:spacing w:after="0" w:line="240" w:lineRule="auto"/>
              <w:jc w:val="both"/>
            </w:pPr>
            <w:r w:rsidRPr="004661D1">
              <w:t>КПП 370201001</w:t>
            </w:r>
          </w:p>
          <w:p w:rsidR="00BA496B" w:rsidRPr="004661D1" w:rsidRDefault="00BA496B" w:rsidP="0038122B">
            <w:pPr>
              <w:shd w:val="clear" w:color="auto" w:fill="FFFFFF"/>
              <w:spacing w:after="0" w:line="240" w:lineRule="auto"/>
              <w:jc w:val="both"/>
            </w:pPr>
            <w:r w:rsidRPr="004661D1">
              <w:t>Отделение Иваново г.</w:t>
            </w:r>
            <w:r>
              <w:t xml:space="preserve"> </w:t>
            </w:r>
            <w:r w:rsidRPr="004661D1">
              <w:t>Иваново</w:t>
            </w:r>
          </w:p>
          <w:p w:rsidR="00BA496B" w:rsidRPr="00DD0FB2" w:rsidRDefault="00BA496B" w:rsidP="0038122B">
            <w:pPr>
              <w:shd w:val="clear" w:color="auto" w:fill="FFFFFF"/>
              <w:spacing w:after="0" w:line="240" w:lineRule="auto"/>
              <w:jc w:val="both"/>
              <w:rPr>
                <w:highlight w:val="magenta"/>
              </w:rPr>
            </w:pPr>
            <w:proofErr w:type="gramStart"/>
            <w:r w:rsidRPr="00044146">
              <w:t>р</w:t>
            </w:r>
            <w:proofErr w:type="gramEnd"/>
            <w:r w:rsidRPr="00044146">
              <w:t xml:space="preserve">/c: 40302810000005000036; БИК: 042406001; </w:t>
            </w:r>
            <w:r>
              <w:t xml:space="preserve">                    </w:t>
            </w:r>
            <w:r w:rsidRPr="00044146">
              <w:t>л/c: 019992910</w:t>
            </w:r>
          </w:p>
        </w:tc>
      </w:tr>
      <w:tr w:rsidR="00603681"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603681"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603681" w:rsidRDefault="00603681"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603681" w:rsidRPr="00FC176D" w:rsidRDefault="00603681" w:rsidP="00D91F28">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Законом 44-ФЗ.</w:t>
            </w:r>
          </w:p>
        </w:tc>
      </w:tr>
      <w:tr w:rsidR="00603681"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03681" w:rsidRPr="00FC176D" w:rsidRDefault="00603681" w:rsidP="00D91F28">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w:t>
            </w:r>
            <w:r w:rsidRPr="00FC176D">
              <w:rPr>
                <w:rFonts w:eastAsia="Times New Roman" w:cs="Times New Roman"/>
                <w:lang w:eastAsia="ru-RU" w:bidi="ar-SA"/>
              </w:rPr>
              <w:lastRenderedPageBreak/>
              <w:t>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603681"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9470FA" w:rsidRDefault="00603681" w:rsidP="00D91F28">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603681"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603681" w:rsidRPr="0038122B" w:rsidRDefault="00551F3F" w:rsidP="00551F3F">
            <w:pPr>
              <w:jc w:val="both"/>
            </w:pPr>
            <w:r>
              <w:t>Г</w:t>
            </w:r>
            <w:r w:rsidRPr="00551F3F">
              <w:t>аранти</w:t>
            </w:r>
            <w:r>
              <w:t>я</w:t>
            </w:r>
            <w:r w:rsidRPr="00551F3F">
              <w:t xml:space="preserve"> качеств</w:t>
            </w:r>
            <w:r>
              <w:t>а</w:t>
            </w:r>
            <w:r w:rsidRPr="00551F3F">
              <w:t xml:space="preserve"> разработанной  проектно-сметной документации в соответствии с требованиями установленными законодательством РФ и заданием на проектирование.</w:t>
            </w:r>
          </w:p>
        </w:tc>
      </w:tr>
    </w:tbl>
    <w:p w:rsidR="00292286" w:rsidRDefault="00292286" w:rsidP="008E3CCB">
      <w:pPr>
        <w:keepNext/>
        <w:keepLines/>
        <w:widowControl/>
        <w:suppressAutoHyphens w:val="0"/>
        <w:autoSpaceDE w:val="0"/>
        <w:autoSpaceDN w:val="0"/>
        <w:adjustRightInd w:val="0"/>
        <w:spacing w:after="0" w:line="240" w:lineRule="auto"/>
        <w:rPr>
          <w:rFonts w:eastAsia="Times New Roman" w:cs="Times New Roman"/>
          <w:lang w:eastAsia="ru-RU" w:bidi="ar-SA"/>
        </w:rPr>
      </w:pPr>
    </w:p>
    <w:p w:rsidR="008E3CCB" w:rsidRDefault="008E3CCB" w:rsidP="008E3CCB">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DC0C1B" w:rsidRDefault="00DC0C1B" w:rsidP="008E3CCB">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DC0C1B" w:rsidRDefault="00DC0C1B" w:rsidP="008E3CCB">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DC0C1B" w:rsidRDefault="00DC0C1B" w:rsidP="008E3CCB">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DC0C1B" w:rsidRDefault="00DC0C1B" w:rsidP="008E3CCB">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DC0C1B" w:rsidRDefault="00DC0C1B" w:rsidP="008E3CCB">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DC0C1B" w:rsidRDefault="00DC0C1B" w:rsidP="008E3CCB">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DC0C1B" w:rsidRDefault="00DC0C1B" w:rsidP="008E3CCB">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DC0C1B" w:rsidRDefault="00DC0C1B" w:rsidP="008E3CCB">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DC0C1B" w:rsidRDefault="00DC0C1B" w:rsidP="008E3CCB">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DC0C1B" w:rsidRDefault="00DC0C1B" w:rsidP="008E3CCB">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DC0C1B" w:rsidRDefault="00DC0C1B" w:rsidP="008E3CCB">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DC0C1B" w:rsidRDefault="00DC0C1B" w:rsidP="008E3CCB">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DC0C1B" w:rsidRDefault="00DC0C1B" w:rsidP="008E3CCB">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DC0C1B" w:rsidRDefault="00DC0C1B" w:rsidP="008E3CCB">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DC0C1B" w:rsidRDefault="00DC0C1B" w:rsidP="008E3CCB">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DC0C1B" w:rsidRDefault="00DC0C1B" w:rsidP="008E3CCB">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bookmarkStart w:id="1" w:name="_GoBack"/>
      <w:bookmarkEnd w:id="1"/>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3A1734" w:rsidRDefault="004C168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sz w:val="28"/>
          <w:szCs w:val="28"/>
          <w:lang w:eastAsia="ru-RU" w:bidi="ar-SA"/>
        </w:rPr>
        <w:lastRenderedPageBreak/>
        <w:t xml:space="preserve">   </w:t>
      </w:r>
      <w:r w:rsidR="00FC176D" w:rsidRPr="00FC176D">
        <w:rPr>
          <w:rFonts w:eastAsia="Times New Roman" w:cs="Times New Roman"/>
          <w:b/>
          <w:sz w:val="28"/>
          <w:szCs w:val="28"/>
          <w:lang w:eastAsia="ru-RU" w:bidi="ar-SA"/>
        </w:rPr>
        <w:t>РАЗДЕЛ 1.4.</w:t>
      </w:r>
      <w:r w:rsidR="00FC176D" w:rsidRPr="00FC176D">
        <w:rPr>
          <w:rFonts w:eastAsia="Times New Roman" w:cs="Times New Roman"/>
          <w:b/>
          <w:lang w:eastAsia="ru-RU" w:bidi="ar-SA"/>
        </w:rPr>
        <w:t xml:space="preserve"> </w:t>
      </w:r>
      <w:r w:rsidR="00FC176D"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BA7BF9" w:rsidRPr="000A0040" w:rsidRDefault="008008BC" w:rsidP="00C42F5E">
      <w:pPr>
        <w:spacing w:after="0" w:line="240" w:lineRule="auto"/>
        <w:jc w:val="both"/>
        <w:rPr>
          <w:i/>
        </w:rPr>
      </w:pPr>
      <w:r w:rsidRPr="00CA22F3">
        <w:rPr>
          <w:bCs/>
          <w:spacing w:val="-9"/>
        </w:rPr>
        <w:t>Согласие участника электронного аукциона</w:t>
      </w:r>
      <w:r w:rsidRPr="00CA22F3">
        <w:t xml:space="preserve"> </w:t>
      </w:r>
      <w:r w:rsidRPr="005D2EC6">
        <w:t xml:space="preserve">на выполнение  </w:t>
      </w:r>
      <w:r w:rsidR="000A0040" w:rsidRPr="000A0040">
        <w:rPr>
          <w:i/>
        </w:rPr>
        <w:t>работ по разработке проектно-сметн</w:t>
      </w:r>
      <w:r w:rsidR="008E3CCB">
        <w:rPr>
          <w:i/>
        </w:rPr>
        <w:t>о</w:t>
      </w:r>
      <w:r w:rsidR="000A0040" w:rsidRPr="000A0040">
        <w:rPr>
          <w:i/>
        </w:rPr>
        <w:t>й документации на капитальный ремонт жилого помещения (квартиры) 13 дома 3 по ул. 4-й Первомайской г. Иваново</w:t>
      </w:r>
    </w:p>
    <w:p w:rsidR="008008BC" w:rsidRDefault="008008BC" w:rsidP="008008BC">
      <w:pPr>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8008BC">
      <w:pPr>
        <w:widowControl/>
        <w:jc w:val="both"/>
      </w:pPr>
    </w:p>
    <w:p w:rsidR="008008BC" w:rsidRDefault="008008BC"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E3CCB" w:rsidRDefault="008E3CC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E3CCB" w:rsidRDefault="008E3CC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E3CCB" w:rsidRDefault="008E3CC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E3CCB" w:rsidRDefault="008E3CC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E3CCB" w:rsidRDefault="008E3CC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E3CCB" w:rsidRDefault="008E3CC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E3CCB" w:rsidRDefault="008E3CC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E3CCB" w:rsidRDefault="008E3CC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E3CCB" w:rsidRDefault="008E3CC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E3CCB" w:rsidRDefault="008E3CC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E3CCB" w:rsidRDefault="008E3CC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E3CCB" w:rsidRDefault="008E3CC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E3CCB" w:rsidRDefault="008E3CC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E3CCB" w:rsidRDefault="008E3CC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E3CCB" w:rsidRDefault="008E3CC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E3CCB" w:rsidRDefault="008E3CC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E3CCB" w:rsidRDefault="008E3CC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E3CCB" w:rsidRDefault="008E3CC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BA7BF9" w:rsidRPr="0023106F" w:rsidRDefault="00BA7BF9"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0A0040" w:rsidRPr="000A0040" w:rsidRDefault="000A0040" w:rsidP="000A0040">
      <w:pPr>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i/>
          <w:lang w:eastAsia="ru-RU" w:bidi="ar-SA"/>
        </w:rPr>
        <w:t>Р</w:t>
      </w:r>
      <w:r w:rsidRPr="000A0040">
        <w:rPr>
          <w:rFonts w:eastAsia="Times New Roman" w:cs="Times New Roman"/>
          <w:i/>
          <w:lang w:eastAsia="ru-RU" w:bidi="ar-SA"/>
        </w:rPr>
        <w:t>абот</w:t>
      </w:r>
      <w:r>
        <w:rPr>
          <w:rFonts w:eastAsia="Times New Roman" w:cs="Times New Roman"/>
          <w:i/>
          <w:lang w:eastAsia="ru-RU" w:bidi="ar-SA"/>
        </w:rPr>
        <w:t>ы</w:t>
      </w:r>
      <w:r w:rsidRPr="000A0040">
        <w:rPr>
          <w:rFonts w:eastAsia="Times New Roman" w:cs="Times New Roman"/>
          <w:i/>
          <w:lang w:eastAsia="ru-RU" w:bidi="ar-SA"/>
        </w:rPr>
        <w:t xml:space="preserve"> по разработке проектно-сметн</w:t>
      </w:r>
      <w:r w:rsidR="008E3CCB">
        <w:rPr>
          <w:rFonts w:eastAsia="Times New Roman" w:cs="Times New Roman"/>
          <w:i/>
          <w:lang w:eastAsia="ru-RU" w:bidi="ar-SA"/>
        </w:rPr>
        <w:t>о</w:t>
      </w:r>
      <w:r w:rsidRPr="000A0040">
        <w:rPr>
          <w:rFonts w:eastAsia="Times New Roman" w:cs="Times New Roman"/>
          <w:i/>
          <w:lang w:eastAsia="ru-RU" w:bidi="ar-SA"/>
        </w:rPr>
        <w:t>й документации на капитальный ремонт жилого помещения (квартиры) 13 дома 3 по ул. 4-й Первомайской г. Иваново</w:t>
      </w:r>
    </w:p>
    <w:p w:rsidR="0024296A" w:rsidRPr="0024296A" w:rsidRDefault="0024296A" w:rsidP="00F10D35">
      <w:pPr>
        <w:suppressAutoHyphens w:val="0"/>
        <w:autoSpaceDE w:val="0"/>
        <w:autoSpaceDN w:val="0"/>
        <w:adjustRightInd w:val="0"/>
        <w:spacing w:after="0" w:line="240" w:lineRule="auto"/>
        <w:jc w:val="both"/>
        <w:rPr>
          <w:rFonts w:eastAsia="Times New Roman" w:cs="Times New Roman"/>
          <w:i/>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EE38A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BA7BF9" w:rsidRPr="00BA7BF9" w:rsidRDefault="00BA7BF9" w:rsidP="00BA7BF9">
      <w:pPr>
        <w:widowControl/>
        <w:suppressAutoHyphens w:val="0"/>
        <w:autoSpaceDE w:val="0"/>
        <w:autoSpaceDN w:val="0"/>
        <w:adjustRightInd w:val="0"/>
        <w:spacing w:after="0" w:line="240" w:lineRule="auto"/>
        <w:jc w:val="both"/>
        <w:rPr>
          <w:rFonts w:eastAsia="Times New Roman" w:cs="Times New Roman"/>
          <w:iCs/>
          <w:lang w:eastAsia="ru-RU" w:bidi="ar-SA"/>
        </w:rPr>
      </w:pPr>
      <w:r w:rsidRPr="00BA7BF9">
        <w:rPr>
          <w:rFonts w:eastAsia="Times New Roman" w:cs="Times New Roman"/>
          <w:iCs/>
          <w:lang w:eastAsia="ru-RU" w:bidi="ar-SA"/>
        </w:rPr>
        <w:t>3. Декларирую свою принадлежность к субъектам малого предпринимательства</w:t>
      </w:r>
    </w:p>
    <w:p w:rsidR="00BA7BF9" w:rsidRPr="00BA7BF9" w:rsidRDefault="00BA7BF9" w:rsidP="00BA7BF9">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BA7BF9">
        <w:rPr>
          <w:rFonts w:eastAsia="Times New Roman" w:cs="Times New Roman"/>
          <w:b/>
          <w:i/>
          <w:iCs/>
          <w:lang w:eastAsia="ru-RU" w:bidi="ar-SA"/>
        </w:rPr>
        <w:t xml:space="preserve">или </w:t>
      </w:r>
    </w:p>
    <w:p w:rsidR="00BA7BF9" w:rsidRPr="00BA7BF9" w:rsidRDefault="00BA7BF9" w:rsidP="00BA7BF9">
      <w:pPr>
        <w:widowControl/>
        <w:suppressAutoHyphens w:val="0"/>
        <w:autoSpaceDE w:val="0"/>
        <w:autoSpaceDN w:val="0"/>
        <w:adjustRightInd w:val="0"/>
        <w:spacing w:after="0" w:line="240" w:lineRule="auto"/>
        <w:jc w:val="both"/>
        <w:rPr>
          <w:rFonts w:eastAsia="Times New Roman" w:cs="Times New Roman"/>
          <w:iCs/>
          <w:lang w:eastAsia="ru-RU" w:bidi="ar-SA"/>
        </w:rPr>
      </w:pPr>
      <w:r w:rsidRPr="00BA7BF9">
        <w:rPr>
          <w:rFonts w:eastAsia="Times New Roman" w:cs="Times New Roman"/>
          <w:iCs/>
          <w:lang w:eastAsia="ru-RU" w:bidi="ar-SA"/>
        </w:rPr>
        <w:t xml:space="preserve">    Декларирую свою принадлежность к </w:t>
      </w:r>
      <w:r w:rsidRPr="00BA7BF9">
        <w:rPr>
          <w:rFonts w:eastAsia="Times New Roman" w:cs="Times New Roman"/>
          <w:lang w:eastAsia="ru-RU" w:bidi="ar-SA"/>
        </w:rPr>
        <w:t>социально ориентированным некоммерческим организациям.</w:t>
      </w:r>
    </w:p>
    <w:p w:rsidR="00BA7BF9" w:rsidRDefault="00BA7BF9" w:rsidP="00F10D35">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E587B" w:rsidRPr="000A0040" w:rsidRDefault="008D00E5" w:rsidP="005E587B">
      <w:pPr>
        <w:spacing w:after="0" w:line="240" w:lineRule="auto"/>
        <w:jc w:val="both"/>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w:t>
      </w:r>
      <w:r w:rsidR="000A0040" w:rsidRPr="000A0040">
        <w:rPr>
          <w:rFonts w:cs="Times New Roman"/>
          <w:i/>
        </w:rPr>
        <w:t>работ по разработке проектно-сметн</w:t>
      </w:r>
      <w:r w:rsidR="008E3CCB">
        <w:rPr>
          <w:rFonts w:cs="Times New Roman"/>
          <w:i/>
        </w:rPr>
        <w:t>о</w:t>
      </w:r>
      <w:r w:rsidR="000A0040" w:rsidRPr="000A0040">
        <w:rPr>
          <w:rFonts w:cs="Times New Roman"/>
          <w:i/>
        </w:rPr>
        <w:t>й документации на капитальный ремонт жилого помещения (квартиры) 13 дома 3 по ул. 4-й Первомайской г. Иваново</w:t>
      </w:r>
    </w:p>
    <w:p w:rsidR="005D2EC6" w:rsidRPr="000A0040" w:rsidRDefault="005D2EC6" w:rsidP="005D2EC6">
      <w:pPr>
        <w:spacing w:after="0" w:line="240" w:lineRule="auto"/>
        <w:jc w:val="both"/>
        <w:rPr>
          <w:rFonts w:eastAsia="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Pr="00FC176D"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Pr="00FC176D"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3C1545" w:rsidRPr="003C1545" w:rsidRDefault="00F53A81" w:rsidP="00F53A81">
      <w:pPr>
        <w:pStyle w:val="a5"/>
        <w:spacing w:before="0"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Муниципальный контракт </w:t>
      </w:r>
      <w:r w:rsidR="003C1545" w:rsidRPr="003C1545">
        <w:rPr>
          <w:rFonts w:ascii="Times New Roman" w:hAnsi="Times New Roman" w:cs="Times New Roman"/>
          <w:b/>
          <w:sz w:val="24"/>
          <w:szCs w:val="24"/>
        </w:rPr>
        <w:t>№</w:t>
      </w:r>
    </w:p>
    <w:p w:rsidR="003C1545" w:rsidRPr="003C1545" w:rsidRDefault="003C1545" w:rsidP="003C1545">
      <w:pPr>
        <w:pStyle w:val="a5"/>
        <w:spacing w:before="0" w:after="0"/>
        <w:rPr>
          <w:b/>
          <w:sz w:val="24"/>
          <w:szCs w:val="24"/>
        </w:rPr>
      </w:pPr>
      <w:r w:rsidRPr="003C1545">
        <w:rPr>
          <w:rFonts w:ascii="Times New Roman" w:hAnsi="Times New Roman" w:cs="Times New Roman"/>
          <w:b/>
          <w:sz w:val="24"/>
          <w:szCs w:val="24"/>
        </w:rPr>
        <w:t xml:space="preserve">                                                            </w:t>
      </w:r>
    </w:p>
    <w:p w:rsidR="000A0040" w:rsidRPr="000A0040" w:rsidRDefault="003C1545" w:rsidP="000A0040">
      <w:pPr>
        <w:spacing w:after="0"/>
        <w:jc w:val="both"/>
      </w:pPr>
      <w:r>
        <w:t xml:space="preserve">г. Иваново                                                                                               </w:t>
      </w:r>
      <w:r w:rsidR="000A0040">
        <w:t xml:space="preserve">  «       »__________ 2014 года</w:t>
      </w:r>
    </w:p>
    <w:p w:rsidR="000A0040" w:rsidRPr="000A0040" w:rsidRDefault="000A0040" w:rsidP="000A0040">
      <w:pPr>
        <w:widowControl/>
        <w:suppressAutoHyphens w:val="0"/>
        <w:spacing w:after="0" w:line="240" w:lineRule="auto"/>
        <w:ind w:firstLine="709"/>
        <w:jc w:val="both"/>
        <w:outlineLvl w:val="1"/>
        <w:rPr>
          <w:rFonts w:eastAsia="Times New Roman" w:cs="Times New Roman"/>
          <w:lang w:eastAsia="ru-RU" w:bidi="ar-SA"/>
        </w:rPr>
      </w:pPr>
      <w:r w:rsidRPr="000A0040">
        <w:rPr>
          <w:rFonts w:eastAsia="Times New Roman" w:cs="Times New Roman"/>
          <w:b/>
          <w:lang w:eastAsia="ru-RU" w:bidi="ar-SA"/>
        </w:rPr>
        <w:t>Управление жилищно-коммунального хозяйства</w:t>
      </w:r>
      <w:r w:rsidRPr="000A0040">
        <w:rPr>
          <w:rFonts w:eastAsia="Times New Roman" w:cs="Times New Roman"/>
          <w:lang w:eastAsia="ru-RU" w:bidi="ar-SA"/>
        </w:rPr>
        <w:t xml:space="preserve"> </w:t>
      </w:r>
      <w:r w:rsidRPr="000A0040">
        <w:rPr>
          <w:rFonts w:eastAsia="Times New Roman" w:cs="Times New Roman"/>
          <w:b/>
          <w:lang w:eastAsia="ru-RU" w:bidi="ar-SA"/>
        </w:rPr>
        <w:t>Администрации города Иванова</w:t>
      </w:r>
      <w:r w:rsidRPr="000A0040">
        <w:rPr>
          <w:rFonts w:eastAsia="Times New Roman" w:cs="Times New Roman"/>
          <w:lang w:eastAsia="ru-RU" w:bidi="ar-SA"/>
        </w:rPr>
        <w:t xml:space="preserve">, именуемое в дальнейшем </w:t>
      </w:r>
      <w:r w:rsidRPr="000A0040">
        <w:rPr>
          <w:rFonts w:eastAsia="Times New Roman" w:cs="Times New Roman"/>
          <w:b/>
          <w:lang w:eastAsia="ru-RU" w:bidi="ar-SA"/>
        </w:rPr>
        <w:t>«Заказчик»</w:t>
      </w:r>
      <w:r w:rsidRPr="000A0040">
        <w:rPr>
          <w:rFonts w:eastAsia="Times New Roman" w:cs="Times New Roman"/>
          <w:lang w:eastAsia="ru-RU" w:bidi="ar-SA"/>
        </w:rPr>
        <w:t xml:space="preserve">, в лице __________________________с одной стороны и </w:t>
      </w:r>
      <w:r w:rsidRPr="000A0040">
        <w:rPr>
          <w:rFonts w:eastAsia="Times New Roman" w:cs="Times New Roman"/>
          <w:u w:val="single"/>
          <w:lang w:eastAsia="ru-RU" w:bidi="ar-SA"/>
        </w:rPr>
        <w:tab/>
      </w:r>
      <w:r w:rsidRPr="000A0040">
        <w:rPr>
          <w:rFonts w:eastAsia="Times New Roman" w:cs="Times New Roman"/>
          <w:u w:val="single"/>
          <w:lang w:eastAsia="ru-RU" w:bidi="ar-SA"/>
        </w:rPr>
        <w:tab/>
      </w:r>
      <w:r w:rsidRPr="000A0040">
        <w:rPr>
          <w:rFonts w:eastAsia="Times New Roman" w:cs="Times New Roman"/>
          <w:u w:val="single"/>
          <w:lang w:eastAsia="ru-RU" w:bidi="ar-SA"/>
        </w:rPr>
        <w:tab/>
      </w:r>
      <w:r w:rsidRPr="000A0040">
        <w:rPr>
          <w:rFonts w:eastAsia="Times New Roman" w:cs="Times New Roman"/>
          <w:u w:val="single"/>
          <w:lang w:eastAsia="ru-RU" w:bidi="ar-SA"/>
        </w:rPr>
        <w:tab/>
      </w:r>
      <w:r w:rsidRPr="000A0040">
        <w:rPr>
          <w:rFonts w:eastAsia="Times New Roman" w:cs="Times New Roman"/>
          <w:u w:val="single"/>
          <w:lang w:eastAsia="ru-RU" w:bidi="ar-SA"/>
        </w:rPr>
        <w:tab/>
      </w:r>
      <w:r w:rsidRPr="000A0040">
        <w:rPr>
          <w:rFonts w:eastAsia="Times New Roman" w:cs="Times New Roman"/>
          <w:lang w:eastAsia="ru-RU" w:bidi="ar-SA"/>
        </w:rPr>
        <w:t xml:space="preserve">, именуемое в дальнейшем </w:t>
      </w:r>
      <w:r w:rsidRPr="000A0040">
        <w:rPr>
          <w:rFonts w:eastAsia="Times New Roman" w:cs="Times New Roman"/>
          <w:b/>
          <w:lang w:eastAsia="ru-RU" w:bidi="ar-SA"/>
        </w:rPr>
        <w:t>«Подрядчик»,</w:t>
      </w:r>
      <w:r w:rsidRPr="000A0040">
        <w:rPr>
          <w:rFonts w:eastAsia="Times New Roman" w:cs="Times New Roman"/>
          <w:lang w:eastAsia="ru-RU" w:bidi="ar-SA"/>
        </w:rPr>
        <w:t xml:space="preserve"> в лице </w:t>
      </w:r>
      <w:r w:rsidRPr="000A0040">
        <w:rPr>
          <w:rFonts w:eastAsia="Times New Roman" w:cs="Times New Roman"/>
          <w:u w:val="single"/>
          <w:lang w:eastAsia="ru-RU" w:bidi="ar-SA"/>
        </w:rPr>
        <w:tab/>
      </w:r>
      <w:r w:rsidRPr="000A0040">
        <w:rPr>
          <w:rFonts w:eastAsia="Times New Roman" w:cs="Times New Roman"/>
          <w:u w:val="single"/>
          <w:lang w:eastAsia="ru-RU" w:bidi="ar-SA"/>
        </w:rPr>
        <w:tab/>
        <w:t>______</w:t>
      </w:r>
      <w:r w:rsidRPr="000A0040">
        <w:rPr>
          <w:rFonts w:eastAsia="Times New Roman" w:cs="Times New Roman"/>
          <w:lang w:eastAsia="ru-RU" w:bidi="ar-SA"/>
        </w:rPr>
        <w:t xml:space="preserve">, действующего на основании </w:t>
      </w:r>
      <w:r w:rsidRPr="000A0040">
        <w:rPr>
          <w:rFonts w:eastAsia="Times New Roman" w:cs="Times New Roman"/>
          <w:u w:val="single"/>
          <w:lang w:eastAsia="ru-RU" w:bidi="ar-SA"/>
        </w:rPr>
        <w:tab/>
      </w:r>
      <w:r w:rsidRPr="000A0040">
        <w:rPr>
          <w:rFonts w:eastAsia="Times New Roman" w:cs="Times New Roman"/>
          <w:u w:val="single"/>
          <w:lang w:eastAsia="ru-RU" w:bidi="ar-SA"/>
        </w:rPr>
        <w:tab/>
      </w:r>
      <w:r w:rsidRPr="000A0040">
        <w:rPr>
          <w:rFonts w:eastAsia="Times New Roman" w:cs="Times New Roman"/>
          <w:u w:val="single"/>
          <w:lang w:eastAsia="ru-RU" w:bidi="ar-SA"/>
        </w:rPr>
        <w:tab/>
      </w:r>
      <w:r w:rsidRPr="000A0040">
        <w:rPr>
          <w:rFonts w:eastAsia="Times New Roman" w:cs="Times New Roman"/>
          <w:lang w:eastAsia="ru-RU" w:bidi="ar-SA"/>
        </w:rPr>
        <w:t xml:space="preserve">, с другой стороны, вместе именуемые </w:t>
      </w:r>
      <w:r w:rsidRPr="000A0040">
        <w:rPr>
          <w:rFonts w:eastAsia="Times New Roman" w:cs="Times New Roman"/>
          <w:b/>
          <w:lang w:eastAsia="ru-RU" w:bidi="ar-SA"/>
        </w:rPr>
        <w:t>«Стороны»</w:t>
      </w:r>
      <w:r w:rsidRPr="000A0040">
        <w:rPr>
          <w:rFonts w:eastAsia="Times New Roman" w:cs="Times New Roman"/>
          <w:lang w:eastAsia="ru-RU" w:bidi="ar-SA"/>
        </w:rPr>
        <w:t xml:space="preserve"> </w:t>
      </w:r>
      <w:proofErr w:type="gramStart"/>
      <w:r w:rsidRPr="000A0040">
        <w:rPr>
          <w:rFonts w:eastAsia="Times New Roman" w:cs="Times New Roman"/>
          <w:lang w:eastAsia="ru-RU" w:bidi="ar-SA"/>
        </w:rPr>
        <w:t>заключили</w:t>
      </w:r>
      <w:proofErr w:type="gramEnd"/>
      <w:r w:rsidRPr="000A0040">
        <w:rPr>
          <w:rFonts w:eastAsia="Times New Roman" w:cs="Times New Roman"/>
          <w:lang w:eastAsia="ru-RU" w:bidi="ar-SA"/>
        </w:rPr>
        <w:t xml:space="preserve"> руководствуясь </w:t>
      </w:r>
      <w:r w:rsidRPr="000A0040">
        <w:rPr>
          <w:rFonts w:eastAsia="Times New Roman" w:cs="Times New Roman"/>
          <w:u w:val="single"/>
          <w:lang w:eastAsia="ru-RU" w:bidi="ar-SA"/>
        </w:rPr>
        <w:t xml:space="preserve">_________ </w:t>
      </w:r>
      <w:r w:rsidRPr="000A0040">
        <w:rPr>
          <w:rFonts w:eastAsia="Times New Roman" w:cs="Times New Roman"/>
          <w:u w:val="single"/>
          <w:lang w:eastAsia="ru-RU" w:bidi="ar-SA"/>
        </w:rPr>
        <w:tab/>
        <w:t xml:space="preserve"> </w:t>
      </w:r>
      <w:r w:rsidRPr="000A0040">
        <w:rPr>
          <w:rFonts w:eastAsia="Times New Roman" w:cs="Times New Roman"/>
          <w:u w:val="single"/>
          <w:lang w:eastAsia="ru-RU" w:bidi="ar-SA"/>
        </w:rPr>
        <w:tab/>
        <w:t xml:space="preserve">       </w:t>
      </w:r>
      <w:r w:rsidRPr="000A0040">
        <w:rPr>
          <w:rFonts w:eastAsia="Times New Roman" w:cs="Times New Roman"/>
          <w:u w:val="single"/>
          <w:lang w:eastAsia="ru-RU" w:bidi="ar-SA"/>
        </w:rPr>
        <w:tab/>
      </w:r>
      <w:r w:rsidRPr="000A0040">
        <w:rPr>
          <w:rFonts w:eastAsia="Times New Roman" w:cs="Times New Roman"/>
          <w:u w:val="single"/>
          <w:lang w:eastAsia="ru-RU" w:bidi="ar-SA"/>
        </w:rPr>
        <w:tab/>
        <w:t xml:space="preserve">          _____________________</w:t>
      </w:r>
      <w:r w:rsidRPr="000A0040">
        <w:rPr>
          <w:rFonts w:eastAsia="Times New Roman" w:cs="Times New Roman"/>
          <w:lang w:eastAsia="ru-RU" w:bidi="ar-SA"/>
        </w:rPr>
        <w:t xml:space="preserve"> настоящий контракт (далее – контракт) о нижеследующем:</w:t>
      </w:r>
    </w:p>
    <w:p w:rsidR="000A0040" w:rsidRPr="000A0040" w:rsidRDefault="000A0040" w:rsidP="000A0040">
      <w:pPr>
        <w:widowControl/>
        <w:suppressAutoHyphens w:val="0"/>
        <w:autoSpaceDE w:val="0"/>
        <w:autoSpaceDN w:val="0"/>
        <w:adjustRightInd w:val="0"/>
        <w:spacing w:after="0" w:line="240" w:lineRule="auto"/>
        <w:ind w:firstLine="709"/>
        <w:jc w:val="both"/>
        <w:rPr>
          <w:rFonts w:eastAsia="Times New Roman" w:cs="Times New Roman"/>
          <w:sz w:val="20"/>
          <w:lang w:eastAsia="ru-RU" w:bidi="ar-SA"/>
        </w:rPr>
      </w:pPr>
    </w:p>
    <w:p w:rsidR="000A0040" w:rsidRPr="000A0040" w:rsidRDefault="000A0040" w:rsidP="000A0040">
      <w:pPr>
        <w:widowControl/>
        <w:numPr>
          <w:ilvl w:val="0"/>
          <w:numId w:val="34"/>
        </w:numPr>
        <w:suppressAutoHyphens w:val="0"/>
        <w:spacing w:after="0" w:line="240" w:lineRule="auto"/>
        <w:ind w:left="0" w:firstLine="709"/>
        <w:jc w:val="center"/>
        <w:rPr>
          <w:rFonts w:eastAsia="Times New Roman" w:cs="Times New Roman"/>
          <w:b/>
          <w:bCs/>
          <w:lang w:eastAsia="ru-RU" w:bidi="ar-SA"/>
        </w:rPr>
      </w:pPr>
      <w:r w:rsidRPr="000A0040">
        <w:rPr>
          <w:rFonts w:eastAsia="Times New Roman" w:cs="Times New Roman"/>
          <w:b/>
          <w:bCs/>
          <w:lang w:eastAsia="ru-RU" w:bidi="ar-SA"/>
        </w:rPr>
        <w:t>ПРЕДМЕТ КОНТРАКТА.</w:t>
      </w:r>
    </w:p>
    <w:p w:rsidR="000A0040" w:rsidRPr="000A0040" w:rsidRDefault="000A0040" w:rsidP="000A0040">
      <w:pPr>
        <w:widowControl/>
        <w:suppressAutoHyphens w:val="0"/>
        <w:spacing w:after="0" w:line="240" w:lineRule="auto"/>
        <w:ind w:firstLine="709"/>
        <w:jc w:val="both"/>
        <w:rPr>
          <w:rFonts w:eastAsia="Times New Roman" w:cs="Times New Roman"/>
          <w:color w:val="000000"/>
          <w:lang w:eastAsia="ru-RU" w:bidi="ar-SA"/>
        </w:rPr>
      </w:pPr>
      <w:r w:rsidRPr="000A0040">
        <w:rPr>
          <w:rFonts w:eastAsia="Times New Roman" w:cs="Times New Roman"/>
          <w:lang w:eastAsia="ru-RU" w:bidi="ar-SA"/>
        </w:rPr>
        <w:t xml:space="preserve">1.1. </w:t>
      </w:r>
      <w:r w:rsidRPr="000A0040">
        <w:rPr>
          <w:rFonts w:eastAsia="Times New Roman" w:cs="Times New Roman"/>
          <w:bCs/>
          <w:lang w:eastAsia="ru-RU" w:bidi="ar-SA"/>
        </w:rPr>
        <w:t xml:space="preserve">Заказчик </w:t>
      </w:r>
      <w:r w:rsidRPr="000A0040">
        <w:rPr>
          <w:rFonts w:eastAsia="Times New Roman" w:cs="Times New Roman"/>
          <w:lang w:eastAsia="ru-RU" w:bidi="ar-SA"/>
        </w:rPr>
        <w:t xml:space="preserve">поручает, а </w:t>
      </w:r>
      <w:r w:rsidRPr="000A0040">
        <w:rPr>
          <w:rFonts w:eastAsia="Times New Roman" w:cs="Times New Roman"/>
          <w:bCs/>
          <w:lang w:eastAsia="ru-RU" w:bidi="ar-SA"/>
        </w:rPr>
        <w:t>Подрядчик</w:t>
      </w:r>
      <w:r w:rsidRPr="000A0040">
        <w:rPr>
          <w:rFonts w:eastAsia="Times New Roman" w:cs="Times New Roman"/>
          <w:lang w:eastAsia="ru-RU" w:bidi="ar-SA"/>
        </w:rPr>
        <w:t xml:space="preserve"> обязуется </w:t>
      </w:r>
      <w:r w:rsidRPr="000A0040">
        <w:rPr>
          <w:rFonts w:eastAsia="Times New Roman" w:cs="Times New Roman"/>
          <w:color w:val="000000"/>
          <w:lang w:eastAsia="ru-RU" w:bidi="ar-SA"/>
        </w:rPr>
        <w:t>выполнить работы по разработке проектно-сметн</w:t>
      </w:r>
      <w:r w:rsidR="008E3CCB">
        <w:rPr>
          <w:rFonts w:eastAsia="Times New Roman" w:cs="Times New Roman"/>
          <w:color w:val="000000"/>
          <w:lang w:eastAsia="ru-RU" w:bidi="ar-SA"/>
        </w:rPr>
        <w:t>о</w:t>
      </w:r>
      <w:r w:rsidRPr="000A0040">
        <w:rPr>
          <w:rFonts w:eastAsia="Times New Roman" w:cs="Times New Roman"/>
          <w:color w:val="000000"/>
          <w:lang w:eastAsia="ru-RU" w:bidi="ar-SA"/>
        </w:rPr>
        <w:t>й документации на капитальный ремонт жилого помещения (квартиры) 13 дома 3 по ул. 4-й Первомайской г. Иваново.</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1.2. Научные, технические, экономические и другие требования к работе, являющейся предметом Контракта, определены техническим заданием и сметой на проектные (изыскательские) работы, являющимся неотъемлемой частью Контракта (Приложение № 1).</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1.3. Приемка и оценка проектно-сметной документации осуществляется в соответствии с требованиями законодательства и заданием на проектирование.</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1.4.</w:t>
      </w:r>
      <w:r w:rsidRPr="000A0040">
        <w:rPr>
          <w:rFonts w:eastAsia="Times New Roman" w:cs="Times New Roman"/>
          <w:bCs/>
          <w:lang w:eastAsia="ru-RU" w:bidi="ar-SA"/>
        </w:rPr>
        <w:t xml:space="preserve"> Подрядчик </w:t>
      </w:r>
      <w:r w:rsidRPr="000A0040">
        <w:rPr>
          <w:rFonts w:eastAsia="Times New Roman" w:cs="Times New Roman"/>
          <w:lang w:eastAsia="ru-RU" w:bidi="ar-SA"/>
        </w:rPr>
        <w:t xml:space="preserve">передает </w:t>
      </w:r>
      <w:r w:rsidRPr="000A0040">
        <w:rPr>
          <w:rFonts w:eastAsia="Times New Roman" w:cs="Times New Roman"/>
          <w:bCs/>
          <w:lang w:eastAsia="ru-RU" w:bidi="ar-SA"/>
        </w:rPr>
        <w:t xml:space="preserve">Заказчику </w:t>
      </w:r>
      <w:r w:rsidRPr="000A0040">
        <w:rPr>
          <w:rFonts w:eastAsia="Times New Roman" w:cs="Times New Roman"/>
          <w:lang w:eastAsia="ru-RU" w:bidi="ar-SA"/>
        </w:rPr>
        <w:t xml:space="preserve">проектно-сметную документацию в </w:t>
      </w:r>
      <w:r w:rsidR="000D179A">
        <w:rPr>
          <w:rFonts w:eastAsia="Times New Roman" w:cs="Times New Roman"/>
          <w:lang w:eastAsia="ru-RU" w:bidi="ar-SA"/>
        </w:rPr>
        <w:t>4</w:t>
      </w:r>
      <w:r w:rsidRPr="000A0040">
        <w:rPr>
          <w:rFonts w:eastAsia="Times New Roman" w:cs="Times New Roman"/>
          <w:lang w:eastAsia="ru-RU" w:bidi="ar-SA"/>
        </w:rPr>
        <w:t xml:space="preserve"> экземплярах, кроме того, 1 экземпляр в электронном виде. </w:t>
      </w:r>
    </w:p>
    <w:p w:rsidR="000A0040" w:rsidRPr="000A0040" w:rsidRDefault="000A0040" w:rsidP="000A0040">
      <w:pPr>
        <w:keepNext/>
        <w:widowControl/>
        <w:suppressAutoHyphens w:val="0"/>
        <w:spacing w:after="0" w:line="240" w:lineRule="auto"/>
        <w:ind w:firstLine="709"/>
        <w:jc w:val="both"/>
        <w:rPr>
          <w:rFonts w:eastAsia="Times New Roman" w:cs="Times New Roman"/>
          <w:sz w:val="20"/>
          <w:lang w:eastAsia="ru-RU" w:bidi="ar-SA"/>
        </w:rPr>
      </w:pPr>
    </w:p>
    <w:p w:rsidR="000A0040" w:rsidRPr="000A0040" w:rsidRDefault="000A0040" w:rsidP="000A0040">
      <w:pPr>
        <w:widowControl/>
        <w:numPr>
          <w:ilvl w:val="0"/>
          <w:numId w:val="34"/>
        </w:numPr>
        <w:suppressAutoHyphens w:val="0"/>
        <w:spacing w:after="0" w:line="240" w:lineRule="auto"/>
        <w:ind w:left="0" w:firstLine="709"/>
        <w:jc w:val="center"/>
        <w:rPr>
          <w:rFonts w:eastAsia="Times New Roman" w:cs="Times New Roman"/>
          <w:b/>
          <w:bCs/>
          <w:lang w:eastAsia="ru-RU" w:bidi="ar-SA"/>
        </w:rPr>
      </w:pPr>
      <w:r w:rsidRPr="000A0040">
        <w:rPr>
          <w:rFonts w:eastAsia="Times New Roman" w:cs="Times New Roman"/>
          <w:b/>
          <w:bCs/>
          <w:lang w:eastAsia="ru-RU" w:bidi="ar-SA"/>
        </w:rPr>
        <w:t>СТОИМОСТЬ РАБОТ И ПОРЯДОК РАСЧЕТОВ.</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2.1. Стоимость подлежащих выполнению работ (цена контракта) составляет</w:t>
      </w:r>
      <w:proofErr w:type="gramStart"/>
      <w:r w:rsidRPr="000A0040">
        <w:rPr>
          <w:rFonts w:eastAsia="Times New Roman" w:cs="Times New Roman"/>
          <w:lang w:eastAsia="ru-RU" w:bidi="ar-SA"/>
        </w:rPr>
        <w:t xml:space="preserve"> _______________________(____________________)</w:t>
      </w:r>
      <w:proofErr w:type="gramEnd"/>
      <w:r w:rsidRPr="000A0040">
        <w:rPr>
          <w:rFonts w:eastAsia="Times New Roman" w:cs="Times New Roman"/>
          <w:lang w:eastAsia="ru-RU" w:bidi="ar-SA"/>
        </w:rPr>
        <w:t>рублей, в том числе НДС</w:t>
      </w:r>
      <w:r w:rsidRPr="000A0040">
        <w:rPr>
          <w:rFonts w:eastAsia="Times New Roman" w:cs="Times New Roman"/>
          <w:vertAlign w:val="superscript"/>
          <w:lang w:eastAsia="ru-RU" w:bidi="ar-SA"/>
        </w:rPr>
        <w:footnoteReference w:id="4"/>
      </w:r>
      <w:r w:rsidRPr="000A0040">
        <w:rPr>
          <w:rFonts w:eastAsia="Times New Roman" w:cs="Times New Roman"/>
          <w:lang w:eastAsia="ru-RU" w:bidi="ar-SA"/>
        </w:rPr>
        <w:t>.</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2.2.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расходов на получение положительного заключения о достоверности определения сметной стоимости объекта, расходы на проектную, рабочую и сметную документацию, и иных затрат, понесенных Подрядчиком при выполнении работ.</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2.3.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 xml:space="preserve">2.4. </w:t>
      </w:r>
      <w:proofErr w:type="gramStart"/>
      <w:r w:rsidRPr="000A0040">
        <w:rPr>
          <w:rFonts w:eastAsia="Times New Roman" w:cs="Times New Roman"/>
          <w:noProof/>
          <w:lang w:eastAsia="ru-RU" w:bidi="ar-SA"/>
        </w:rPr>
        <w:t xml:space="preserve">Расчет за выполненные работы может производиться на основании сметной документации, после подписания </w:t>
      </w:r>
      <w:r w:rsidRPr="000A0040">
        <w:rPr>
          <w:rFonts w:eastAsia="Times New Roman" w:cs="Times New Roman"/>
          <w:lang w:eastAsia="ru-RU" w:bidi="ar-SA"/>
        </w:rPr>
        <w:t>акта выполненных работ, акта приемки-передачи проектно-сметной документации</w:t>
      </w:r>
      <w:r w:rsidRPr="000A0040">
        <w:rPr>
          <w:rFonts w:eastAsia="Times New Roman" w:cs="Times New Roman"/>
          <w:noProof/>
          <w:lang w:eastAsia="ru-RU" w:bidi="ar-SA"/>
        </w:rPr>
        <w:t>,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 в срок не более 30 дней с даты</w:t>
      </w:r>
      <w:proofErr w:type="gramEnd"/>
      <w:r w:rsidRPr="000A0040">
        <w:rPr>
          <w:rFonts w:eastAsia="Times New Roman" w:cs="Times New Roman"/>
          <w:noProof/>
          <w:lang w:eastAsia="ru-RU" w:bidi="ar-SA"/>
        </w:rPr>
        <w:t xml:space="preserve"> подписания документов о приемке, путем перечисления денежных средств на расчетный счет Подрядчика.</w:t>
      </w:r>
    </w:p>
    <w:p w:rsidR="000A0040" w:rsidRPr="000A0040" w:rsidRDefault="000A0040" w:rsidP="000A0040">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2.5. Цена Контракта может быть снижена по соглашению Сторон без изменения предусмотренных Контрактом объема работ и иных условий исполнения Контракта.</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 xml:space="preserve">2.6. </w:t>
      </w:r>
      <w:r w:rsidR="006E4FC4">
        <w:rPr>
          <w:rFonts w:eastAsia="Times New Roman" w:cs="Times New Roman"/>
          <w:lang w:eastAsia="ru-RU" w:bidi="ar-SA"/>
        </w:rPr>
        <w:t>Цена Контракта</w:t>
      </w:r>
      <w:r w:rsidRPr="000A0040">
        <w:rPr>
          <w:rFonts w:eastAsia="Times New Roman" w:cs="Times New Roman"/>
          <w:lang w:eastAsia="ru-RU" w:bidi="ar-SA"/>
        </w:rPr>
        <w:t xml:space="preserve"> является твердой и не может изменяться в ходе его исполнения, за исключением случаев предусмотренных действующим законодательством Российской Федерации.</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2.7. Валютой платежа является российский рубль.</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 xml:space="preserve">2.8. Все расчеты с </w:t>
      </w:r>
      <w:r w:rsidRPr="000A0040">
        <w:rPr>
          <w:rFonts w:eastAsia="Times New Roman" w:cs="Times New Roman"/>
          <w:bCs/>
          <w:lang w:eastAsia="ru-RU" w:bidi="ar-SA"/>
        </w:rPr>
        <w:t xml:space="preserve">Подрядчиком </w:t>
      </w:r>
      <w:r w:rsidRPr="000A0040">
        <w:rPr>
          <w:rFonts w:eastAsia="Times New Roman" w:cs="Times New Roman"/>
          <w:lang w:eastAsia="ru-RU" w:bidi="ar-SA"/>
        </w:rPr>
        <w:t xml:space="preserve">производит </w:t>
      </w:r>
      <w:r w:rsidRPr="000A0040">
        <w:rPr>
          <w:rFonts w:eastAsia="Times New Roman" w:cs="Times New Roman"/>
          <w:bCs/>
          <w:lang w:eastAsia="ru-RU" w:bidi="ar-SA"/>
        </w:rPr>
        <w:t>Заказчик</w:t>
      </w:r>
      <w:r w:rsidRPr="000A0040">
        <w:rPr>
          <w:rFonts w:eastAsia="Times New Roman" w:cs="Times New Roman"/>
          <w:lang w:eastAsia="ru-RU" w:bidi="ar-SA"/>
        </w:rPr>
        <w:t>.</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lastRenderedPageBreak/>
        <w:t>2.9.</w:t>
      </w:r>
      <w:r w:rsidRPr="000A0040">
        <w:rPr>
          <w:rFonts w:eastAsia="Times New Roman" w:cs="Times New Roman"/>
          <w:bCs/>
          <w:lang w:eastAsia="ru-RU" w:bidi="ar-SA"/>
        </w:rPr>
        <w:t xml:space="preserve"> Подрядчик</w:t>
      </w:r>
      <w:r w:rsidRPr="000A0040">
        <w:rPr>
          <w:rFonts w:eastAsia="Times New Roman" w:cs="Times New Roman"/>
          <w:lang w:eastAsia="ru-RU" w:bidi="ar-SA"/>
        </w:rPr>
        <w:t xml:space="preserve"> до начала работ представляет Заказчику на утверждение расчет стоимости проектно-сметных работ (Смета) и Календарный график выполнения работ с указанием этапов разработки проектно-сметной документации.</w:t>
      </w:r>
    </w:p>
    <w:p w:rsidR="000A0040" w:rsidRPr="000A0040" w:rsidRDefault="000A0040" w:rsidP="000A0040">
      <w:pPr>
        <w:widowControl/>
        <w:suppressAutoHyphens w:val="0"/>
        <w:spacing w:after="0" w:line="240" w:lineRule="auto"/>
        <w:ind w:firstLine="709"/>
        <w:jc w:val="both"/>
        <w:rPr>
          <w:rFonts w:eastAsia="Times New Roman" w:cs="Times New Roman"/>
          <w:color w:val="000000"/>
          <w:lang w:eastAsia="ru-RU" w:bidi="ar-SA"/>
        </w:rPr>
      </w:pPr>
      <w:r w:rsidRPr="000A0040">
        <w:rPr>
          <w:rFonts w:eastAsia="Times New Roman" w:cs="Times New Roman"/>
          <w:lang w:eastAsia="ru-RU" w:bidi="ar-SA"/>
        </w:rPr>
        <w:t xml:space="preserve">2.10. Затраты на проведение первичной экспертизы, а также согласование   проектной  документации несет Подрядчик, так же как и затраты на проведение последующих экспертиз и согласований проектной документации. </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2.11. Оплату работ, не заложенных в Контракте и в задании на проектирование,  Заказчик не производит.</w:t>
      </w:r>
    </w:p>
    <w:p w:rsidR="000A0040" w:rsidRPr="000A0040" w:rsidRDefault="000A0040" w:rsidP="000A0040">
      <w:pPr>
        <w:widowControl/>
        <w:suppressAutoHyphens w:val="0"/>
        <w:spacing w:after="0" w:line="240" w:lineRule="auto"/>
        <w:ind w:firstLine="709"/>
        <w:jc w:val="both"/>
        <w:rPr>
          <w:rFonts w:eastAsia="Times New Roman" w:cs="Times New Roman"/>
          <w:snapToGrid w:val="0"/>
          <w:lang w:eastAsia="ru-RU" w:bidi="ar-SA"/>
        </w:rPr>
      </w:pPr>
      <w:r w:rsidRPr="000A0040">
        <w:rPr>
          <w:rFonts w:eastAsia="Times New Roman" w:cs="Times New Roman"/>
          <w:snapToGrid w:val="0"/>
          <w:lang w:eastAsia="ru-RU" w:bidi="ar-SA"/>
        </w:rPr>
        <w:t>2.12. Оплата производится при условии, что работы выполнены надлежащим образом, по мере поступления бюджетных средств на эти цели.</w:t>
      </w:r>
    </w:p>
    <w:p w:rsidR="000A0040" w:rsidRPr="000A0040" w:rsidRDefault="000A0040" w:rsidP="000A0040">
      <w:pPr>
        <w:widowControl/>
        <w:suppressAutoHyphens w:val="0"/>
        <w:spacing w:after="0" w:line="240" w:lineRule="auto"/>
        <w:ind w:firstLine="709"/>
        <w:jc w:val="both"/>
        <w:rPr>
          <w:rFonts w:eastAsia="Times New Roman" w:cs="Times New Roman"/>
          <w:snapToGrid w:val="0"/>
          <w:lang w:eastAsia="ru-RU" w:bidi="ar-SA"/>
        </w:rPr>
      </w:pPr>
      <w:r w:rsidRPr="000A0040">
        <w:rPr>
          <w:rFonts w:eastAsia="Times New Roman" w:cs="Times New Roman"/>
          <w:snapToGrid w:val="0"/>
          <w:lang w:eastAsia="ru-RU" w:bidi="ar-SA"/>
        </w:rPr>
        <w:t xml:space="preserve">2.13. </w:t>
      </w:r>
      <w:proofErr w:type="gramStart"/>
      <w:r w:rsidRPr="000A0040">
        <w:rPr>
          <w:rFonts w:eastAsia="Times New Roman" w:cs="Times New Roman"/>
          <w:snapToGrid w:val="0"/>
          <w:lang w:eastAsia="ru-RU" w:bidi="ar-SA"/>
        </w:rPr>
        <w:t xml:space="preserve">В случае привлечения Подрядчика к ответственности в соответствии с разделом </w:t>
      </w:r>
      <w:r w:rsidRPr="000A0040">
        <w:rPr>
          <w:rFonts w:eastAsia="Times New Roman" w:cs="Times New Roman"/>
          <w:snapToGrid w:val="0"/>
          <w:color w:val="000000"/>
          <w:lang w:eastAsia="ru-RU" w:bidi="ar-SA"/>
        </w:rPr>
        <w:t>7</w:t>
      </w:r>
      <w:r w:rsidRPr="000A0040">
        <w:rPr>
          <w:rFonts w:eastAsia="Times New Roman" w:cs="Times New Roman"/>
          <w:snapToGrid w:val="0"/>
          <w:lang w:eastAsia="ru-RU" w:bidi="ar-SA"/>
        </w:rPr>
        <w:t xml:space="preserve"> настоящего Контракта и начисления ему штрафных санкций по Контракту, Заказчик вправе производить оплату выполненных объемов работ (как промежуточный, так и окончательный расчет) после перечисления Подрядчиком на текущий счет Заказчика предъявленных ему сумм штрафов и пеней, в течение 30 дней со дня зачисления сумм штрафов и пеней на счет Заказчика</w:t>
      </w:r>
      <w:proofErr w:type="gramEnd"/>
      <w:r w:rsidRPr="000A0040">
        <w:rPr>
          <w:rFonts w:eastAsia="Times New Roman" w:cs="Times New Roman"/>
          <w:snapToGrid w:val="0"/>
          <w:lang w:eastAsia="ru-RU" w:bidi="ar-SA"/>
        </w:rPr>
        <w:t xml:space="preserve">, </w:t>
      </w:r>
      <w:proofErr w:type="gramStart"/>
      <w:r w:rsidRPr="000A0040">
        <w:rPr>
          <w:rFonts w:eastAsia="Times New Roman" w:cs="Times New Roman"/>
          <w:snapToGrid w:val="0"/>
          <w:lang w:eastAsia="ru-RU" w:bidi="ar-SA"/>
        </w:rPr>
        <w:t>указанный</w:t>
      </w:r>
      <w:proofErr w:type="gramEnd"/>
      <w:r w:rsidRPr="000A0040">
        <w:rPr>
          <w:rFonts w:eastAsia="Times New Roman" w:cs="Times New Roman"/>
          <w:snapToGrid w:val="0"/>
          <w:lang w:eastAsia="ru-RU" w:bidi="ar-SA"/>
        </w:rPr>
        <w:t xml:space="preserve"> в претензии. При этом Заказчик оставляет за собой право по своему усмотрению произвести оплату по Контракту за вычетом соответствующего размера неустойки (пени, штрафа).</w:t>
      </w:r>
    </w:p>
    <w:p w:rsidR="000A0040" w:rsidRPr="000A0040" w:rsidRDefault="000A0040" w:rsidP="000A0040">
      <w:pPr>
        <w:widowControl/>
        <w:suppressAutoHyphens w:val="0"/>
        <w:spacing w:after="0" w:line="240" w:lineRule="auto"/>
        <w:ind w:firstLine="709"/>
        <w:jc w:val="both"/>
        <w:rPr>
          <w:rFonts w:eastAsia="Times New Roman" w:cs="Times New Roman"/>
          <w:snapToGrid w:val="0"/>
          <w:sz w:val="20"/>
          <w:lang w:eastAsia="ru-RU" w:bidi="ar-SA"/>
        </w:rPr>
      </w:pPr>
    </w:p>
    <w:p w:rsidR="000A0040" w:rsidRPr="000A0040" w:rsidRDefault="000A0040" w:rsidP="000A0040">
      <w:pPr>
        <w:widowControl/>
        <w:suppressAutoHyphens w:val="0"/>
        <w:spacing w:after="0" w:line="240" w:lineRule="auto"/>
        <w:ind w:firstLine="709"/>
        <w:jc w:val="center"/>
        <w:rPr>
          <w:rFonts w:eastAsia="Times New Roman" w:cs="Times New Roman"/>
          <w:b/>
          <w:bCs/>
          <w:lang w:eastAsia="ru-RU" w:bidi="ar-SA"/>
        </w:rPr>
      </w:pPr>
      <w:r w:rsidRPr="000A0040">
        <w:rPr>
          <w:rFonts w:eastAsia="Times New Roman" w:cs="Times New Roman"/>
          <w:b/>
          <w:bCs/>
          <w:lang w:eastAsia="ru-RU" w:bidi="ar-SA"/>
        </w:rPr>
        <w:t>3. СРОКИ ВЫПОЛНЕНИЯ РАБОТ.</w:t>
      </w:r>
    </w:p>
    <w:p w:rsidR="000A0040" w:rsidRPr="000A0040" w:rsidRDefault="000A0040" w:rsidP="000A0040">
      <w:pPr>
        <w:widowControl/>
        <w:tabs>
          <w:tab w:val="left" w:pos="180"/>
          <w:tab w:val="left" w:pos="540"/>
        </w:tabs>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 xml:space="preserve">3.1. Сроки выполнения  работ: </w:t>
      </w:r>
    </w:p>
    <w:p w:rsidR="000A0040" w:rsidRPr="000A0040" w:rsidRDefault="000A0040" w:rsidP="000A0040">
      <w:pPr>
        <w:widowControl/>
        <w:tabs>
          <w:tab w:val="left" w:pos="180"/>
          <w:tab w:val="left" w:pos="540"/>
        </w:tabs>
        <w:suppressAutoHyphens w:val="0"/>
        <w:spacing w:after="0" w:line="240" w:lineRule="auto"/>
        <w:jc w:val="both"/>
        <w:rPr>
          <w:rFonts w:eastAsia="Times New Roman" w:cs="Times New Roman"/>
          <w:lang w:eastAsia="ru-RU" w:bidi="ar-SA"/>
        </w:rPr>
      </w:pPr>
      <w:r w:rsidRPr="000A0040">
        <w:rPr>
          <w:rFonts w:eastAsia="Times New Roman" w:cs="Times New Roman"/>
          <w:lang w:eastAsia="ru-RU" w:bidi="ar-SA"/>
        </w:rPr>
        <w:t>- начало выполнения работ  - с момента заключения контракта;</w:t>
      </w:r>
    </w:p>
    <w:p w:rsidR="000A0040" w:rsidRPr="000A0040" w:rsidRDefault="000A0040" w:rsidP="000A0040">
      <w:pPr>
        <w:widowControl/>
        <w:tabs>
          <w:tab w:val="left" w:pos="180"/>
          <w:tab w:val="left" w:pos="540"/>
        </w:tabs>
        <w:suppressAutoHyphens w:val="0"/>
        <w:spacing w:after="0" w:line="240" w:lineRule="auto"/>
        <w:jc w:val="both"/>
        <w:rPr>
          <w:rFonts w:eastAsia="Times New Roman" w:cs="Times New Roman"/>
          <w:lang w:eastAsia="ru-RU" w:bidi="ar-SA"/>
        </w:rPr>
      </w:pPr>
      <w:r w:rsidRPr="000A0040">
        <w:rPr>
          <w:rFonts w:eastAsia="Times New Roman" w:cs="Times New Roman"/>
          <w:lang w:eastAsia="ru-RU" w:bidi="ar-SA"/>
        </w:rPr>
        <w:t>- окончани</w:t>
      </w:r>
      <w:r w:rsidR="00CC50BC">
        <w:rPr>
          <w:rFonts w:eastAsia="Times New Roman" w:cs="Times New Roman"/>
          <w:lang w:eastAsia="ru-RU" w:bidi="ar-SA"/>
        </w:rPr>
        <w:t xml:space="preserve">е выполнения работ – в течение </w:t>
      </w:r>
      <w:r w:rsidR="000423D7">
        <w:rPr>
          <w:rFonts w:eastAsia="Times New Roman" w:cs="Times New Roman"/>
          <w:lang w:eastAsia="ru-RU" w:bidi="ar-SA"/>
        </w:rPr>
        <w:t xml:space="preserve">7 </w:t>
      </w:r>
      <w:r w:rsidRPr="000A0040">
        <w:rPr>
          <w:rFonts w:eastAsia="Times New Roman" w:cs="Times New Roman"/>
          <w:lang w:eastAsia="ru-RU" w:bidi="ar-SA"/>
        </w:rPr>
        <w:t>(</w:t>
      </w:r>
      <w:r w:rsidR="000423D7">
        <w:rPr>
          <w:rFonts w:eastAsia="Times New Roman" w:cs="Times New Roman"/>
          <w:lang w:eastAsia="ru-RU" w:bidi="ar-SA"/>
        </w:rPr>
        <w:t>семь</w:t>
      </w:r>
      <w:r w:rsidRPr="000A0040">
        <w:rPr>
          <w:rFonts w:eastAsia="Times New Roman" w:cs="Times New Roman"/>
          <w:lang w:eastAsia="ru-RU" w:bidi="ar-SA"/>
        </w:rPr>
        <w:t>) рабочих дней с момента заключения контракта.</w:t>
      </w:r>
    </w:p>
    <w:p w:rsidR="000A0040" w:rsidRPr="000A0040" w:rsidRDefault="000A0040" w:rsidP="000A0040">
      <w:pPr>
        <w:widowControl/>
        <w:tabs>
          <w:tab w:val="left" w:pos="180"/>
          <w:tab w:val="left" w:pos="540"/>
        </w:tabs>
        <w:suppressAutoHyphens w:val="0"/>
        <w:spacing w:after="0" w:line="240" w:lineRule="auto"/>
        <w:ind w:firstLine="709"/>
        <w:jc w:val="both"/>
        <w:rPr>
          <w:rFonts w:eastAsia="Times New Roman" w:cs="Times New Roman"/>
          <w:sz w:val="20"/>
          <w:lang w:eastAsia="ru-RU" w:bidi="ar-SA"/>
        </w:rPr>
      </w:pPr>
    </w:p>
    <w:p w:rsidR="000A0040" w:rsidRPr="000A0040" w:rsidRDefault="000A0040" w:rsidP="000A0040">
      <w:pPr>
        <w:widowControl/>
        <w:tabs>
          <w:tab w:val="left" w:pos="180"/>
          <w:tab w:val="left" w:pos="540"/>
        </w:tabs>
        <w:suppressAutoHyphens w:val="0"/>
        <w:spacing w:after="0" w:line="240" w:lineRule="auto"/>
        <w:ind w:firstLine="709"/>
        <w:jc w:val="center"/>
        <w:rPr>
          <w:rFonts w:eastAsia="Times New Roman" w:cs="Times New Roman"/>
          <w:b/>
          <w:bCs/>
          <w:lang w:eastAsia="ru-RU" w:bidi="ar-SA"/>
        </w:rPr>
      </w:pPr>
      <w:r w:rsidRPr="000A0040">
        <w:rPr>
          <w:rFonts w:eastAsia="Times New Roman" w:cs="Times New Roman"/>
          <w:b/>
          <w:bCs/>
          <w:lang w:eastAsia="ru-RU" w:bidi="ar-SA"/>
        </w:rPr>
        <w:t>4. ПОРЯДОК СДАЧИ И ПРИЕМКИ РАБОТ.</w:t>
      </w:r>
    </w:p>
    <w:p w:rsidR="000A0040" w:rsidRPr="000A0040" w:rsidRDefault="000A0040" w:rsidP="000A0040">
      <w:pPr>
        <w:widowControl/>
        <w:tabs>
          <w:tab w:val="left" w:pos="0"/>
          <w:tab w:val="left" w:pos="180"/>
        </w:tabs>
        <w:suppressAutoHyphens w:val="0"/>
        <w:spacing w:after="0" w:line="240" w:lineRule="auto"/>
        <w:ind w:firstLine="709"/>
        <w:jc w:val="both"/>
        <w:rPr>
          <w:rFonts w:eastAsia="Times New Roman" w:cs="Times New Roman"/>
          <w:b/>
          <w:bCs/>
          <w:lang w:eastAsia="ru-RU" w:bidi="ar-SA"/>
        </w:rPr>
      </w:pPr>
      <w:r w:rsidRPr="000A0040">
        <w:rPr>
          <w:rFonts w:eastAsia="Times New Roman" w:cs="Times New Roman"/>
          <w:lang w:eastAsia="ru-RU" w:bidi="ar-SA"/>
        </w:rPr>
        <w:t>4.1. Приемка законченных работ осуществляется  в соответствии с установленным порядком, действующим в РФ.</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4.2. Заказчик проводит экспертизу предоставленных Подрядчиком результатов работ в части их соответствия условиям Контракта, а также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Экспертиза проводится Заказчиком своими силами путем согласования ответственными лицами по реализации Объекта актов выполненных работ по форме КС-2 (за исключением случая  установленного ч. 4 ст. 94 Федерального закона от 05.04.2013 № 44-ФЗ</w:t>
      </w:r>
      <w:proofErr w:type="gramStart"/>
      <w:r w:rsidRPr="000A0040">
        <w:rPr>
          <w:rFonts w:eastAsia="Times New Roman" w:cs="Times New Roman"/>
          <w:lang w:eastAsia="ru-RU" w:bidi="ar-SA"/>
        </w:rPr>
        <w:t xml:space="preserve"> )</w:t>
      </w:r>
      <w:proofErr w:type="gramEnd"/>
      <w:r w:rsidRPr="000A0040">
        <w:rPr>
          <w:rFonts w:eastAsia="Times New Roman" w:cs="Times New Roman"/>
          <w:lang w:eastAsia="ru-RU" w:bidi="ar-SA"/>
        </w:rPr>
        <w:t>.</w:t>
      </w:r>
    </w:p>
    <w:p w:rsidR="000A0040" w:rsidRPr="000A0040" w:rsidRDefault="000A0040" w:rsidP="000A0040">
      <w:pPr>
        <w:widowControl/>
        <w:tabs>
          <w:tab w:val="left" w:pos="180"/>
          <w:tab w:val="left" w:pos="540"/>
        </w:tabs>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 xml:space="preserve">4.3. При завершении работ </w:t>
      </w:r>
      <w:r w:rsidRPr="000A0040">
        <w:rPr>
          <w:rFonts w:eastAsia="Times New Roman" w:cs="Times New Roman"/>
          <w:bCs/>
          <w:lang w:eastAsia="ru-RU" w:bidi="ar-SA"/>
        </w:rPr>
        <w:t xml:space="preserve">Подрядчик в течение 3-х дней </w:t>
      </w:r>
      <w:r w:rsidRPr="000A0040">
        <w:rPr>
          <w:rFonts w:eastAsia="Times New Roman" w:cs="Times New Roman"/>
          <w:lang w:eastAsia="ru-RU" w:bidi="ar-SA"/>
        </w:rPr>
        <w:t xml:space="preserve">представляет </w:t>
      </w:r>
      <w:r w:rsidRPr="000A0040">
        <w:rPr>
          <w:rFonts w:eastAsia="Times New Roman" w:cs="Times New Roman"/>
          <w:bCs/>
          <w:lang w:eastAsia="ru-RU" w:bidi="ar-SA"/>
        </w:rPr>
        <w:t>Заказчику</w:t>
      </w:r>
      <w:r w:rsidRPr="000A0040">
        <w:rPr>
          <w:rFonts w:eastAsia="Times New Roman" w:cs="Times New Roman"/>
          <w:lang w:eastAsia="ru-RU" w:bidi="ar-SA"/>
        </w:rPr>
        <w:t xml:space="preserve"> акт приемки-передачи проектно-сметной документации с приложением к нему комплекта всей документации, предусмотренной заданием на проектирование (Приложение № 1).</w:t>
      </w:r>
    </w:p>
    <w:p w:rsidR="000A0040" w:rsidRPr="000A0040" w:rsidRDefault="000A0040" w:rsidP="000A0040">
      <w:pPr>
        <w:widowControl/>
        <w:tabs>
          <w:tab w:val="left" w:pos="180"/>
          <w:tab w:val="left" w:pos="540"/>
        </w:tabs>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 xml:space="preserve">4.4. </w:t>
      </w:r>
      <w:r w:rsidRPr="000A0040">
        <w:rPr>
          <w:rFonts w:eastAsia="Times New Roman" w:cs="Times New Roman"/>
          <w:bCs/>
          <w:lang w:eastAsia="ru-RU" w:bidi="ar-SA"/>
        </w:rPr>
        <w:t xml:space="preserve">Заказчик </w:t>
      </w:r>
      <w:r w:rsidRPr="000A0040">
        <w:rPr>
          <w:rFonts w:eastAsia="Times New Roman" w:cs="Times New Roman"/>
          <w:lang w:eastAsia="ru-RU" w:bidi="ar-SA"/>
        </w:rPr>
        <w:t xml:space="preserve">в течение 25-ти банковских дней со дня получения акта приемки-передачи проектно-сметной документации обязан направить </w:t>
      </w:r>
      <w:r w:rsidRPr="000A0040">
        <w:rPr>
          <w:rFonts w:eastAsia="Times New Roman" w:cs="Times New Roman"/>
          <w:bCs/>
          <w:lang w:eastAsia="ru-RU" w:bidi="ar-SA"/>
        </w:rPr>
        <w:t xml:space="preserve">Подрядчику </w:t>
      </w:r>
      <w:r w:rsidRPr="000A0040">
        <w:rPr>
          <w:rFonts w:eastAsia="Times New Roman" w:cs="Times New Roman"/>
          <w:lang w:eastAsia="ru-RU" w:bidi="ar-SA"/>
        </w:rPr>
        <w:t>подписанный акт выполненных работ или мотивированный отказ от приемки работ.</w:t>
      </w:r>
    </w:p>
    <w:p w:rsidR="000A0040" w:rsidRPr="000A0040" w:rsidRDefault="000A0040" w:rsidP="000A0040">
      <w:pPr>
        <w:widowControl/>
        <w:tabs>
          <w:tab w:val="left" w:pos="180"/>
          <w:tab w:val="left" w:pos="540"/>
        </w:tabs>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 xml:space="preserve">4.5. В случае мотивированного отказа </w:t>
      </w:r>
      <w:r w:rsidRPr="000A0040">
        <w:rPr>
          <w:rFonts w:eastAsia="Times New Roman" w:cs="Times New Roman"/>
          <w:bCs/>
          <w:lang w:eastAsia="ru-RU" w:bidi="ar-SA"/>
        </w:rPr>
        <w:t>Заказчика</w:t>
      </w:r>
      <w:r w:rsidRPr="000A0040">
        <w:rPr>
          <w:rFonts w:eastAsia="Times New Roman" w:cs="Times New Roman"/>
          <w:lang w:eastAsia="ru-RU" w:bidi="ar-SA"/>
        </w:rPr>
        <w:t xml:space="preserve"> от приемки проектно-сметной документации и подписания акта выполненных работ, Сторонами составляется двусторонний акт с перечнем необходимых доработок, сроков их исполнения.</w:t>
      </w:r>
    </w:p>
    <w:p w:rsidR="000A0040" w:rsidRPr="000A0040" w:rsidRDefault="000A0040" w:rsidP="000A0040">
      <w:pPr>
        <w:widowControl/>
        <w:tabs>
          <w:tab w:val="left" w:pos="180"/>
          <w:tab w:val="left" w:pos="540"/>
        </w:tabs>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 xml:space="preserve">4.6. В случае досрочного выполнения работ </w:t>
      </w:r>
      <w:r w:rsidRPr="000A0040">
        <w:rPr>
          <w:rFonts w:eastAsia="Times New Roman" w:cs="Times New Roman"/>
          <w:bCs/>
          <w:lang w:eastAsia="ru-RU" w:bidi="ar-SA"/>
        </w:rPr>
        <w:t>Заказчик</w:t>
      </w:r>
      <w:r w:rsidRPr="000A0040">
        <w:rPr>
          <w:rFonts w:eastAsia="Times New Roman" w:cs="Times New Roman"/>
          <w:lang w:eastAsia="ru-RU" w:bidi="ar-SA"/>
        </w:rPr>
        <w:t xml:space="preserve"> вправе досрочно принять и оплатить работы по цене, указанной в п.2.1. настоящего Контракта.</w:t>
      </w:r>
    </w:p>
    <w:p w:rsidR="000A0040" w:rsidRPr="000A0040" w:rsidRDefault="000A0040" w:rsidP="000A0040">
      <w:pPr>
        <w:widowControl/>
        <w:tabs>
          <w:tab w:val="left" w:pos="180"/>
          <w:tab w:val="left" w:pos="540"/>
        </w:tabs>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4.7. Окончательная приемка выполненных работ производится при наличии положительного заключения о достоверности определения сметной стоимости инвестиционного проекта, выданного МКУ «ПДС и ТК».</w:t>
      </w:r>
    </w:p>
    <w:p w:rsidR="000A0040" w:rsidRPr="000A0040" w:rsidRDefault="000A0040" w:rsidP="000A0040">
      <w:pPr>
        <w:widowControl/>
        <w:tabs>
          <w:tab w:val="left" w:pos="180"/>
          <w:tab w:val="left" w:pos="540"/>
        </w:tabs>
        <w:suppressAutoHyphens w:val="0"/>
        <w:spacing w:after="0" w:line="240" w:lineRule="auto"/>
        <w:ind w:firstLine="709"/>
        <w:jc w:val="both"/>
        <w:rPr>
          <w:rFonts w:eastAsia="Times New Roman" w:cs="Times New Roman"/>
          <w:sz w:val="20"/>
          <w:lang w:eastAsia="ru-RU" w:bidi="ar-SA"/>
        </w:rPr>
      </w:pPr>
    </w:p>
    <w:p w:rsidR="000A0040" w:rsidRPr="000A0040" w:rsidRDefault="000A0040" w:rsidP="000A0040">
      <w:pPr>
        <w:widowControl/>
        <w:tabs>
          <w:tab w:val="left" w:pos="180"/>
          <w:tab w:val="left" w:pos="540"/>
        </w:tabs>
        <w:suppressAutoHyphens w:val="0"/>
        <w:spacing w:after="0" w:line="240" w:lineRule="auto"/>
        <w:ind w:firstLine="709"/>
        <w:jc w:val="center"/>
        <w:rPr>
          <w:rFonts w:eastAsia="Times New Roman" w:cs="Times New Roman"/>
          <w:b/>
          <w:bCs/>
          <w:lang w:eastAsia="ru-RU" w:bidi="ar-SA"/>
        </w:rPr>
      </w:pPr>
      <w:r w:rsidRPr="000A0040">
        <w:rPr>
          <w:rFonts w:eastAsia="Times New Roman" w:cs="Times New Roman"/>
          <w:b/>
          <w:bCs/>
          <w:lang w:eastAsia="ru-RU" w:bidi="ar-SA"/>
        </w:rPr>
        <w:t>5. ОБЯЗАТЕЛЬСТВА СТОРОН.</w:t>
      </w:r>
    </w:p>
    <w:p w:rsidR="000A0040" w:rsidRPr="000A0040" w:rsidRDefault="000A0040" w:rsidP="000A0040">
      <w:pPr>
        <w:widowControl/>
        <w:tabs>
          <w:tab w:val="left" w:pos="180"/>
          <w:tab w:val="left" w:pos="540"/>
        </w:tabs>
        <w:suppressAutoHyphens w:val="0"/>
        <w:spacing w:after="0" w:line="240" w:lineRule="auto"/>
        <w:ind w:firstLine="709"/>
        <w:jc w:val="both"/>
        <w:rPr>
          <w:rFonts w:eastAsia="Times New Roman" w:cs="Times New Roman"/>
          <w:lang w:eastAsia="ru-RU" w:bidi="ar-SA"/>
        </w:rPr>
      </w:pPr>
      <w:r w:rsidRPr="000A0040">
        <w:rPr>
          <w:rFonts w:eastAsia="Times New Roman" w:cs="Times New Roman"/>
          <w:bCs/>
          <w:lang w:eastAsia="ru-RU" w:bidi="ar-SA"/>
        </w:rPr>
        <w:t>5.1. Подрядчик</w:t>
      </w:r>
      <w:r w:rsidRPr="000A0040">
        <w:rPr>
          <w:rFonts w:eastAsia="Times New Roman" w:cs="Times New Roman"/>
          <w:lang w:eastAsia="ru-RU" w:bidi="ar-SA"/>
        </w:rPr>
        <w:t xml:space="preserve"> по письменному  требованию Заказчика предоставляет последнему в течение 3-х дней с момента получения требования проектно-сметную документацию, выполненную на момент требования.</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 xml:space="preserve">5.2. Подрядчик для выполнения работ по настоящему Контракту вправе привлекать субподрядные организации, обладающие необходимым опытом, оборудованием и </w:t>
      </w:r>
      <w:r w:rsidRPr="000A0040">
        <w:rPr>
          <w:rFonts w:eastAsia="Times New Roman" w:cs="Times New Roman"/>
          <w:lang w:eastAsia="ru-RU" w:bidi="ar-SA"/>
        </w:rPr>
        <w:lastRenderedPageBreak/>
        <w:t>квалифицированным персоналом (а в случаях, предусмотренных действующим законодательством, - свидетельством, выданного саморегулируемой организацией, о допуске к  работам, выполнение которых является предметом муниципального контракта, либо другими документами, подтверждающими их право на выполнение данного вида работ). Привлечение субподрядных организаций рекомендуется согласовывать с Заказчиком. Подрядчик несет ответственность перед Заказчиком за неисполнение или ненадлежащее исполнение обязательств субподрядчиками.</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 xml:space="preserve">5.3. Заказчик обязан произвести приемку и оплату работ, выполненных Подрядчиком, в порядке, предусмотренном в настоящем Контракте. </w:t>
      </w:r>
    </w:p>
    <w:p w:rsidR="000A0040" w:rsidRPr="000A0040" w:rsidRDefault="000A0040" w:rsidP="000A0040">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0A0040">
        <w:rPr>
          <w:rFonts w:eastAsia="Times New Roman" w:cs="Times New Roman"/>
          <w:bCs/>
          <w:lang w:eastAsia="ru-RU" w:bidi="ar-SA"/>
        </w:rPr>
        <w:t>5.4. Подрядчик</w:t>
      </w:r>
      <w:r w:rsidRPr="000A0040">
        <w:rPr>
          <w:rFonts w:eastAsia="Times New Roman" w:cs="Times New Roman"/>
          <w:lang w:eastAsia="ru-RU" w:bidi="ar-SA"/>
        </w:rPr>
        <w:t xml:space="preserve"> за свой счет устраняет в проектно-сметной документации замечания, выявленные Заказчиком, МКУ «ПДС и ТК» в ходе проверки проектно-сметной документации, в процессе выполнения строительных работ, а также в процессе эксплуатации объекта, созданного на основе разработанной проектно-сметной документации.</w:t>
      </w:r>
    </w:p>
    <w:p w:rsidR="000A0040" w:rsidRPr="000A0040" w:rsidRDefault="000A0040" w:rsidP="000A0040">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Замечания устраняются в соответствии с актом, где указан перечень необходимых доработок, сроки их исполнения.</w:t>
      </w:r>
    </w:p>
    <w:p w:rsidR="000A0040" w:rsidRPr="000A0040" w:rsidRDefault="000A0040" w:rsidP="000A0040">
      <w:pPr>
        <w:widowControl/>
        <w:tabs>
          <w:tab w:val="left" w:pos="180"/>
          <w:tab w:val="left" w:pos="540"/>
        </w:tabs>
        <w:suppressAutoHyphens w:val="0"/>
        <w:spacing w:after="0" w:line="240" w:lineRule="auto"/>
        <w:ind w:firstLine="709"/>
        <w:jc w:val="both"/>
        <w:rPr>
          <w:rFonts w:eastAsia="Times New Roman" w:cs="Times New Roman"/>
          <w:sz w:val="20"/>
          <w:lang w:eastAsia="ru-RU" w:bidi="ar-SA"/>
        </w:rPr>
      </w:pPr>
      <w:r w:rsidRPr="000A0040">
        <w:rPr>
          <w:rFonts w:eastAsia="Times New Roman" w:cs="Times New Roman"/>
          <w:lang w:eastAsia="ru-RU" w:bidi="ar-SA"/>
        </w:rPr>
        <w:tab/>
      </w:r>
      <w:r w:rsidRPr="000A0040">
        <w:rPr>
          <w:rFonts w:eastAsia="Times New Roman" w:cs="Times New Roman"/>
          <w:lang w:eastAsia="ru-RU" w:bidi="ar-SA"/>
        </w:rPr>
        <w:tab/>
      </w:r>
      <w:r w:rsidRPr="000A0040">
        <w:rPr>
          <w:rFonts w:eastAsia="Times New Roman" w:cs="Times New Roman"/>
          <w:lang w:eastAsia="ru-RU" w:bidi="ar-SA"/>
        </w:rPr>
        <w:tab/>
      </w:r>
    </w:p>
    <w:p w:rsidR="000A0040" w:rsidRPr="000A0040" w:rsidRDefault="000A0040" w:rsidP="000A0040">
      <w:pPr>
        <w:widowControl/>
        <w:tabs>
          <w:tab w:val="left" w:pos="180"/>
          <w:tab w:val="left" w:pos="540"/>
        </w:tabs>
        <w:suppressAutoHyphens w:val="0"/>
        <w:spacing w:after="0" w:line="240" w:lineRule="auto"/>
        <w:ind w:firstLine="709"/>
        <w:jc w:val="center"/>
        <w:rPr>
          <w:rFonts w:eastAsia="Times New Roman" w:cs="Times New Roman"/>
          <w:b/>
          <w:lang w:eastAsia="ru-RU" w:bidi="ar-SA"/>
        </w:rPr>
      </w:pPr>
      <w:r w:rsidRPr="000A0040">
        <w:rPr>
          <w:rFonts w:eastAsia="Times New Roman" w:cs="Times New Roman"/>
          <w:b/>
          <w:lang w:eastAsia="ru-RU" w:bidi="ar-SA"/>
        </w:rPr>
        <w:t>6. ОТВЕТСТВЕННОСТЬ СТОРОН.</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6.1.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6.2. Неустойка (штраф, пени) по Контракту выплачивается только на основании письменного требования (Претензии) Стороны.</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6.3.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 xml:space="preserve">6.4. </w:t>
      </w:r>
      <w:r w:rsidRPr="000A0040">
        <w:rPr>
          <w:rFonts w:eastAsiaTheme="minorHAnsi" w:cs="Times New Roman"/>
          <w:lang w:eastAsia="en-US" w:bidi="ar-SA"/>
        </w:rPr>
        <w:t xml:space="preserve">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_______ руб., _____ коп </w:t>
      </w:r>
      <w:r w:rsidRPr="000A0040">
        <w:rPr>
          <w:rFonts w:eastAsia="Times New Roman" w:cs="Times New Roman"/>
          <w:szCs w:val="28"/>
          <w:lang w:eastAsia="ru-RU" w:bidi="ar-SA"/>
        </w:rPr>
        <w:t>(*</w:t>
      </w:r>
      <w:r w:rsidRPr="000A0040">
        <w:rPr>
          <w:rFonts w:eastAsia="Times New Roman" w:cs="Times New Roman"/>
          <w:i/>
          <w:szCs w:val="28"/>
          <w:lang w:eastAsia="ru-RU" w:bidi="ar-SA"/>
        </w:rPr>
        <w:t>2,5% цены контракта в случае, если цена контракта не превышает 3 млн. рублей</w:t>
      </w:r>
      <w:r w:rsidRPr="000A0040">
        <w:rPr>
          <w:rFonts w:eastAsia="Times New Roman" w:cs="Times New Roman"/>
          <w:szCs w:val="28"/>
          <w:lang w:eastAsia="ru-RU" w:bidi="ar-SA"/>
        </w:rPr>
        <w:t>).</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 xml:space="preserve">6.5.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 </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 xml:space="preserve">6.6. </w:t>
      </w:r>
      <w:proofErr w:type="gramStart"/>
      <w:r w:rsidRPr="000A0040">
        <w:rPr>
          <w:rFonts w:eastAsiaTheme="minorHAnsi" w:cs="Times New Roman"/>
          <w:lang w:eastAsia="en-US" w:bidi="ar-SA"/>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определенном по формуле в </w:t>
      </w:r>
      <w:hyperlink r:id="rId41" w:history="1">
        <w:r w:rsidRPr="000A0040">
          <w:rPr>
            <w:rFonts w:eastAsiaTheme="minorHAnsi" w:cs="Times New Roman"/>
            <w:lang w:eastAsia="en-US" w:bidi="ar-SA"/>
          </w:rPr>
          <w:t>порядке</w:t>
        </w:r>
      </w:hyperlink>
      <w:r w:rsidRPr="000A0040">
        <w:rPr>
          <w:rFonts w:eastAsiaTheme="minorHAnsi" w:cs="Times New Roman"/>
          <w:lang w:eastAsia="en-US" w:bidi="ar-SA"/>
        </w:rPr>
        <w:t xml:space="preserve">, </w:t>
      </w:r>
      <w:r w:rsidRPr="000A0040">
        <w:rPr>
          <w:rFonts w:eastAsia="Times New Roman" w:cs="Times New Roman"/>
          <w:lang w:eastAsia="ru-RU" w:bidi="ar-SA"/>
        </w:rPr>
        <w:t>указанном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w:t>
      </w:r>
      <w:proofErr w:type="gramEnd"/>
      <w:r w:rsidRPr="000A0040">
        <w:rPr>
          <w:rFonts w:eastAsia="Times New Roman" w:cs="Times New Roman"/>
          <w:lang w:eastAsia="ru-RU" w:bidi="ar-SA"/>
        </w:rPr>
        <w:t xml:space="preserve">, </w:t>
      </w:r>
      <w:proofErr w:type="gramStart"/>
      <w:r w:rsidRPr="000A0040">
        <w:rPr>
          <w:rFonts w:eastAsia="Times New Roman" w:cs="Times New Roman"/>
          <w:lang w:eastAsia="ru-RU" w:bidi="ar-SA"/>
        </w:rPr>
        <w:t>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r w:rsidRPr="000A0040">
        <w:rPr>
          <w:rFonts w:eastAsiaTheme="minorHAnsi" w:cs="Times New Roman"/>
          <w:lang w:eastAsia="en-US" w:bidi="ar-SA"/>
        </w:rPr>
        <w:t>,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 xml:space="preserve">6.7. </w:t>
      </w:r>
      <w:r w:rsidRPr="000A0040">
        <w:rPr>
          <w:rFonts w:eastAsiaTheme="minorHAnsi" w:cs="Times New Roman"/>
          <w:lang w:eastAsia="en-US" w:bidi="ar-SA"/>
        </w:rPr>
        <w:t xml:space="preserve">Штраф начисляется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w:t>
      </w:r>
      <w:r w:rsidRPr="000A0040">
        <w:rPr>
          <w:rFonts w:eastAsia="Times New Roman" w:cs="Times New Roman"/>
          <w:lang w:eastAsia="ru-RU" w:bidi="ar-SA"/>
        </w:rPr>
        <w:t>предусмотренных контрактом, в размере ________ руб., _____ коп (*</w:t>
      </w:r>
      <w:r w:rsidRPr="000A0040">
        <w:rPr>
          <w:rFonts w:eastAsia="Times New Roman" w:cs="Times New Roman"/>
          <w:i/>
          <w:lang w:eastAsia="ru-RU" w:bidi="ar-SA"/>
        </w:rPr>
        <w:t>10 % цены контракта в случае, если цена контракта не превышает 3 млн. рублей</w:t>
      </w:r>
      <w:r w:rsidRPr="000A0040">
        <w:rPr>
          <w:rFonts w:eastAsia="Times New Roman" w:cs="Times New Roman"/>
          <w:lang w:eastAsia="ru-RU" w:bidi="ar-SA"/>
        </w:rPr>
        <w:t xml:space="preserve">).    </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lastRenderedPageBreak/>
        <w:t xml:space="preserve">6.8. Неустойка (штраф, пени) перечисляются </w:t>
      </w:r>
      <w:r w:rsidRPr="000A0040">
        <w:rPr>
          <w:rFonts w:eastAsia="Times New Roman" w:cs="Times New Roman"/>
          <w:bCs/>
          <w:lang w:eastAsia="ru-RU" w:bidi="ar-SA"/>
        </w:rPr>
        <w:t>Сторонами</w:t>
      </w:r>
      <w:r w:rsidRPr="000A0040">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0A0040">
        <w:rPr>
          <w:rFonts w:eastAsia="Times New Roman" w:cs="Times New Roman"/>
          <w:bCs/>
          <w:lang w:eastAsia="ru-RU" w:bidi="ar-SA"/>
        </w:rPr>
        <w:t>Стороны</w:t>
      </w:r>
      <w:r w:rsidRPr="000A0040">
        <w:rPr>
          <w:rFonts w:eastAsia="Times New Roman" w:cs="Times New Roman"/>
          <w:lang w:eastAsia="ru-RU" w:bidi="ar-SA"/>
        </w:rPr>
        <w:t xml:space="preserve">, указанный в претензии. </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6.9.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0A0040" w:rsidRPr="000A0040" w:rsidRDefault="000A0040" w:rsidP="000A0040">
      <w:pPr>
        <w:widowControl/>
        <w:shd w:val="clear" w:color="auto" w:fill="FFFFFF"/>
        <w:tabs>
          <w:tab w:val="left" w:pos="700"/>
        </w:tabs>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6.10.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A0040" w:rsidRPr="000A0040" w:rsidRDefault="000A0040" w:rsidP="000A0040">
      <w:pPr>
        <w:widowControl/>
        <w:shd w:val="clear" w:color="auto" w:fill="FFFFFF"/>
        <w:tabs>
          <w:tab w:val="left" w:pos="700"/>
        </w:tabs>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6.11.Выплата неустойки не освобождают Стороны от надлежащего исполнения обязательств по настоящему Контракту.</w:t>
      </w:r>
    </w:p>
    <w:p w:rsidR="000A0040" w:rsidRPr="000A0040" w:rsidRDefault="000A0040" w:rsidP="000A0040">
      <w:pPr>
        <w:widowControl/>
        <w:shd w:val="clear" w:color="auto" w:fill="FFFFFF"/>
        <w:tabs>
          <w:tab w:val="left" w:pos="0"/>
        </w:tabs>
        <w:suppressAutoHyphens w:val="0"/>
        <w:spacing w:after="0" w:line="240" w:lineRule="auto"/>
        <w:ind w:firstLine="709"/>
        <w:jc w:val="both"/>
        <w:rPr>
          <w:rFonts w:eastAsia="MS Mincho" w:cs="Times New Roman"/>
          <w:lang w:eastAsia="ru-RU" w:bidi="ar-SA"/>
        </w:rPr>
      </w:pPr>
      <w:r w:rsidRPr="000A0040">
        <w:rPr>
          <w:rFonts w:eastAsia="MS Mincho" w:cs="Times New Roman"/>
          <w:lang w:eastAsia="ru-RU" w:bidi="ar-SA"/>
        </w:rPr>
        <w:t>6.12. Риск случайной гибели или случайного повреждения результата выполненной Работы до ее приемки Заказчиком несет Подрядчик.</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6.13. Подрядчик несет в полном объеме имущественную ответственность перед Заказчиком в соответствии с условиями  гражданского законодательства и условиями настоящего Контракта за действия субподрядчиков, которых он привлек к исполнению своих обязанностей по Контракту.</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6.14.  Заказчик обязан привлечь Подрядчика к участию в деле по иску, предъявленному к Заказчику третьим лицом в связи с недостатками составленной проектно-сметной документации.</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6.15. В остальных случаях, которые не урегулированы настоящим Контрактом, в части обязательств и ответственности Сторон, Стороны руководствуются действующим законодательством Российской Федерации.</w:t>
      </w:r>
    </w:p>
    <w:p w:rsidR="000A0040" w:rsidRPr="000A0040" w:rsidRDefault="000A0040" w:rsidP="000A0040">
      <w:pPr>
        <w:widowControl/>
        <w:suppressAutoHyphens w:val="0"/>
        <w:spacing w:after="0" w:line="240" w:lineRule="auto"/>
        <w:ind w:firstLine="709"/>
        <w:jc w:val="both"/>
        <w:rPr>
          <w:rFonts w:eastAsia="Times New Roman" w:cs="Times New Roman"/>
          <w:sz w:val="20"/>
          <w:lang w:eastAsia="ru-RU" w:bidi="ar-SA"/>
        </w:rPr>
      </w:pPr>
    </w:p>
    <w:p w:rsidR="000A0040" w:rsidRPr="000A0040" w:rsidRDefault="000A0040" w:rsidP="000A0040">
      <w:pPr>
        <w:widowControl/>
        <w:tabs>
          <w:tab w:val="left" w:pos="180"/>
          <w:tab w:val="left" w:pos="540"/>
        </w:tabs>
        <w:suppressAutoHyphens w:val="0"/>
        <w:spacing w:after="0" w:line="240" w:lineRule="auto"/>
        <w:ind w:firstLine="709"/>
        <w:jc w:val="center"/>
        <w:rPr>
          <w:rFonts w:eastAsia="Times New Roman" w:cs="Times New Roman"/>
          <w:b/>
          <w:bCs/>
          <w:lang w:eastAsia="ru-RU" w:bidi="ar-SA"/>
        </w:rPr>
      </w:pPr>
      <w:r w:rsidRPr="000A0040">
        <w:rPr>
          <w:rFonts w:eastAsia="Times New Roman" w:cs="Times New Roman"/>
          <w:b/>
          <w:bCs/>
          <w:lang w:eastAsia="ru-RU" w:bidi="ar-SA"/>
        </w:rPr>
        <w:t>7. ИЗМЕНЕНИЕ И РАСТОРЖЕНИЕ КОНТРАКТА.</w:t>
      </w:r>
    </w:p>
    <w:p w:rsidR="000A0040" w:rsidRPr="000A0040" w:rsidRDefault="000A0040" w:rsidP="000A0040">
      <w:pPr>
        <w:widowControl/>
        <w:tabs>
          <w:tab w:val="left" w:pos="700"/>
        </w:tabs>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7.1. При заключении и исполнении настоящего Контракта изменение существенных условий Контракта по соглашению сторон и в одностороннем порядке не допускается.</w:t>
      </w:r>
    </w:p>
    <w:p w:rsidR="000A0040" w:rsidRPr="000A0040" w:rsidRDefault="000A0040" w:rsidP="000A0040">
      <w:pPr>
        <w:widowControl/>
        <w:tabs>
          <w:tab w:val="num" w:pos="0"/>
          <w:tab w:val="left" w:pos="540"/>
        </w:tabs>
        <w:suppressAutoHyphens w:val="0"/>
        <w:spacing w:after="0" w:line="240" w:lineRule="auto"/>
        <w:ind w:firstLine="709"/>
        <w:jc w:val="both"/>
        <w:rPr>
          <w:rFonts w:eastAsia="Times New Roman" w:cs="Times New Roman"/>
          <w:lang w:eastAsia="ru-RU" w:bidi="ar-SA"/>
        </w:rPr>
      </w:pPr>
      <w:r w:rsidRPr="000A0040">
        <w:rPr>
          <w:rFonts w:eastAsia="MS Mincho" w:cs="Times New Roman"/>
          <w:lang w:eastAsia="ru-RU" w:bidi="ar-SA"/>
        </w:rPr>
        <w:t xml:space="preserve">7.2. </w:t>
      </w:r>
      <w:r w:rsidRPr="000A0040">
        <w:rPr>
          <w:rFonts w:eastAsia="Times New Roman" w:cs="Times New Roman"/>
          <w:lang w:eastAsia="ru-RU" w:bidi="ar-SA"/>
        </w:rPr>
        <w:t xml:space="preserve">Настоящий </w:t>
      </w:r>
      <w:proofErr w:type="gramStart"/>
      <w:r w:rsidRPr="000A0040">
        <w:rPr>
          <w:rFonts w:eastAsia="Times New Roman" w:cs="Times New Roman"/>
          <w:lang w:eastAsia="ru-RU" w:bidi="ar-SA"/>
        </w:rPr>
        <w:t>Контракт</w:t>
      </w:r>
      <w:proofErr w:type="gramEnd"/>
      <w:r w:rsidRPr="000A0040">
        <w:rPr>
          <w:rFonts w:eastAsia="Times New Roman" w:cs="Times New Roman"/>
          <w:lang w:eastAsia="ru-RU" w:bidi="ar-SA"/>
        </w:rPr>
        <w:t xml:space="preserve"> может быть расторгнут исключительно по взаимному соглашению Сторон или решению суда по основаниям, предусмотренным гражданским законодательством РФ.</w:t>
      </w:r>
    </w:p>
    <w:p w:rsidR="000A0040" w:rsidRPr="000A0040" w:rsidRDefault="000A0040" w:rsidP="000A0040">
      <w:pPr>
        <w:widowControl/>
        <w:tabs>
          <w:tab w:val="num" w:pos="0"/>
          <w:tab w:val="left" w:pos="540"/>
        </w:tabs>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 xml:space="preserve">7.3. В случае расторжения Контракта не по вине </w:t>
      </w:r>
      <w:r w:rsidRPr="000A0040">
        <w:rPr>
          <w:rFonts w:eastAsia="Times New Roman" w:cs="Times New Roman"/>
          <w:bCs/>
          <w:lang w:eastAsia="ru-RU" w:bidi="ar-SA"/>
        </w:rPr>
        <w:t xml:space="preserve">Подрядчика, Заказчик </w:t>
      </w:r>
      <w:r w:rsidRPr="000A0040">
        <w:rPr>
          <w:rFonts w:eastAsia="Times New Roman" w:cs="Times New Roman"/>
          <w:lang w:eastAsia="ru-RU" w:bidi="ar-SA"/>
        </w:rPr>
        <w:t>производит оплату по фактическим затратам.</w:t>
      </w:r>
    </w:p>
    <w:p w:rsidR="000A0040" w:rsidRPr="000A0040" w:rsidRDefault="000A0040" w:rsidP="000A0040">
      <w:pPr>
        <w:widowControl/>
        <w:tabs>
          <w:tab w:val="num" w:pos="0"/>
          <w:tab w:val="left" w:pos="540"/>
        </w:tabs>
        <w:suppressAutoHyphens w:val="0"/>
        <w:spacing w:after="0" w:line="240" w:lineRule="auto"/>
        <w:ind w:firstLine="709"/>
        <w:jc w:val="both"/>
        <w:rPr>
          <w:rFonts w:eastAsia="Times New Roman" w:cs="Times New Roman"/>
          <w:highlight w:val="yellow"/>
          <w:lang w:eastAsia="ru-RU" w:bidi="ar-SA"/>
        </w:rPr>
      </w:pPr>
      <w:r w:rsidRPr="000A0040">
        <w:rPr>
          <w:rFonts w:eastAsia="Times New Roman" w:cs="Times New Roman"/>
          <w:lang w:eastAsia="ru-RU" w:bidi="ar-SA"/>
        </w:rPr>
        <w:t>7.4. Контракт может быть изменен или приостановлен по соглашению сторон, в соответствии с действующим законодательством Российской Федерации.</w:t>
      </w:r>
    </w:p>
    <w:p w:rsidR="000A0040" w:rsidRPr="000A0040" w:rsidRDefault="000A0040" w:rsidP="000A0040">
      <w:pPr>
        <w:widowControl/>
        <w:shd w:val="clear" w:color="auto" w:fill="FFFFFF"/>
        <w:tabs>
          <w:tab w:val="left" w:pos="700"/>
        </w:tabs>
        <w:suppressAutoHyphens w:val="0"/>
        <w:spacing w:after="0" w:line="240" w:lineRule="auto"/>
        <w:ind w:firstLine="709"/>
        <w:jc w:val="both"/>
        <w:rPr>
          <w:rFonts w:eastAsia="MS Mincho" w:cs="Times New Roman"/>
          <w:lang w:eastAsia="ru-RU" w:bidi="ar-SA"/>
        </w:rPr>
      </w:pPr>
      <w:r w:rsidRPr="000A0040">
        <w:rPr>
          <w:rFonts w:eastAsia="MS Mincho" w:cs="Times New Roman"/>
          <w:lang w:eastAsia="ru-RU" w:bidi="ar-SA"/>
        </w:rPr>
        <w:t>7.5. Все изменения и дополнения к настоящему Контракту, не противоречащие действующему законодательству Российской Федерации, оформляются путем подписания Сторонами дополнительного соглашения, являющегося неотъемлемой частью Контракта.</w:t>
      </w:r>
    </w:p>
    <w:p w:rsidR="000A0040" w:rsidRPr="000A0040" w:rsidRDefault="000A0040" w:rsidP="000A0040">
      <w:pPr>
        <w:widowControl/>
        <w:shd w:val="clear" w:color="auto" w:fill="FFFFFF"/>
        <w:tabs>
          <w:tab w:val="left" w:pos="700"/>
        </w:tabs>
        <w:suppressAutoHyphens w:val="0"/>
        <w:spacing w:after="0" w:line="240" w:lineRule="auto"/>
        <w:ind w:firstLine="709"/>
        <w:jc w:val="both"/>
        <w:rPr>
          <w:rFonts w:eastAsia="MS Mincho" w:cs="Times New Roman"/>
          <w:lang w:eastAsia="ru-RU" w:bidi="ar-SA"/>
        </w:rPr>
      </w:pPr>
      <w:r w:rsidRPr="000A0040">
        <w:rPr>
          <w:rFonts w:eastAsia="MS Mincho" w:cs="Times New Roman"/>
          <w:lang w:eastAsia="ru-RU" w:bidi="ar-SA"/>
        </w:rPr>
        <w:t>7.6.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трех рабочих дней, с момента даты изменения Контракта или расторжения Контракта.</w:t>
      </w:r>
    </w:p>
    <w:p w:rsidR="000A0040" w:rsidRPr="000A0040" w:rsidRDefault="000A0040" w:rsidP="000A0040">
      <w:pPr>
        <w:widowControl/>
        <w:tabs>
          <w:tab w:val="left" w:pos="540"/>
          <w:tab w:val="left" w:pos="567"/>
        </w:tabs>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7.7. В остальном, что не урегулировано настоящим Контрактом, в части порядка и последствий изменения и расторжения Контракта Стороны руководствуются действующим законодательством Российской Федерации.</w:t>
      </w:r>
    </w:p>
    <w:p w:rsidR="000A0040" w:rsidRPr="000A0040" w:rsidRDefault="000A0040" w:rsidP="000A0040">
      <w:pPr>
        <w:widowControl/>
        <w:tabs>
          <w:tab w:val="left" w:pos="180"/>
          <w:tab w:val="left" w:pos="540"/>
        </w:tabs>
        <w:suppressAutoHyphens w:val="0"/>
        <w:spacing w:after="0" w:line="240" w:lineRule="auto"/>
        <w:ind w:firstLine="709"/>
        <w:jc w:val="center"/>
        <w:rPr>
          <w:rFonts w:eastAsia="Times New Roman" w:cs="Times New Roman"/>
          <w:b/>
          <w:sz w:val="20"/>
          <w:lang w:eastAsia="ru-RU" w:bidi="ar-SA"/>
        </w:rPr>
      </w:pPr>
    </w:p>
    <w:p w:rsidR="000A0040" w:rsidRPr="000A0040" w:rsidRDefault="000A0040" w:rsidP="000A0040">
      <w:pPr>
        <w:widowControl/>
        <w:tabs>
          <w:tab w:val="left" w:pos="180"/>
          <w:tab w:val="left" w:pos="540"/>
        </w:tabs>
        <w:suppressAutoHyphens w:val="0"/>
        <w:spacing w:after="0" w:line="240" w:lineRule="auto"/>
        <w:ind w:firstLine="709"/>
        <w:jc w:val="center"/>
        <w:rPr>
          <w:rFonts w:eastAsia="Times New Roman" w:cs="Times New Roman"/>
          <w:b/>
          <w:lang w:eastAsia="ru-RU" w:bidi="ar-SA"/>
        </w:rPr>
      </w:pPr>
      <w:r w:rsidRPr="000A0040">
        <w:rPr>
          <w:rFonts w:eastAsia="Times New Roman" w:cs="Times New Roman"/>
          <w:b/>
          <w:lang w:eastAsia="ru-RU" w:bidi="ar-SA"/>
        </w:rPr>
        <w:t>8. ГАРАНТИЙНЫЕ ОБЯЗАТЕЛЬСТВА.</w:t>
      </w:r>
    </w:p>
    <w:p w:rsidR="000A0040" w:rsidRPr="000A0040" w:rsidRDefault="000A0040" w:rsidP="000A0040">
      <w:pPr>
        <w:widowControl/>
        <w:tabs>
          <w:tab w:val="left" w:pos="540"/>
          <w:tab w:val="left" w:pos="567"/>
        </w:tabs>
        <w:suppressAutoHyphens w:val="0"/>
        <w:spacing w:after="0" w:line="240" w:lineRule="auto"/>
        <w:ind w:firstLine="709"/>
        <w:jc w:val="both"/>
        <w:rPr>
          <w:rFonts w:eastAsia="Times New Roman" w:cs="Times New Roman"/>
          <w:b/>
          <w:lang w:eastAsia="ru-RU" w:bidi="ar-SA"/>
        </w:rPr>
      </w:pPr>
      <w:r w:rsidRPr="000A0040">
        <w:rPr>
          <w:rFonts w:eastAsia="Times New Roman" w:cs="Times New Roman"/>
          <w:lang w:eastAsia="ru-RU" w:bidi="ar-SA"/>
        </w:rPr>
        <w:t>8.1. Подрядчик гарантирует качество разработанной им проектно-сметной документации в соответствии с требованиями установленными законодательством РФ и заданием на проектирование.</w:t>
      </w:r>
    </w:p>
    <w:p w:rsidR="000A0040" w:rsidRPr="000A0040" w:rsidRDefault="000A0040" w:rsidP="000A0040">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8.2. Подрядчик за свой счет устраняет ошибки в проектно-сметной документации, выявленные в ходе проверки проектно-сметной документации, в процессе выполнения строительных работ, а также в процессе эксплуатации объекта, созданного на основе разработанной проектно-сметной документации, и возмещает  в полном объеме убытки, вызванные ошибками в проектно-сметной документации и неправильно принятыми проектными решениями.</w:t>
      </w:r>
    </w:p>
    <w:p w:rsidR="000A0040" w:rsidRPr="000A0040" w:rsidRDefault="000A0040" w:rsidP="000A0040">
      <w:pPr>
        <w:widowControl/>
        <w:tabs>
          <w:tab w:val="left" w:pos="567"/>
        </w:tabs>
        <w:suppressAutoHyphens w:val="0"/>
        <w:autoSpaceDE w:val="0"/>
        <w:autoSpaceDN w:val="0"/>
        <w:adjustRightInd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lastRenderedPageBreak/>
        <w:t>8.3. Подрядчик гарантирует Заказчику отсутствие у третьих лиц права воспрепятствовать выполнению работ или ограничивать их выполнение на основе подготовленной проектно-сметной документации.</w:t>
      </w:r>
    </w:p>
    <w:p w:rsidR="000A0040" w:rsidRPr="000A0040" w:rsidRDefault="000A0040" w:rsidP="000A0040">
      <w:pPr>
        <w:widowControl/>
        <w:tabs>
          <w:tab w:val="left" w:pos="567"/>
        </w:tabs>
        <w:suppressAutoHyphens w:val="0"/>
        <w:autoSpaceDE w:val="0"/>
        <w:autoSpaceDN w:val="0"/>
        <w:adjustRightInd w:val="0"/>
        <w:spacing w:after="0" w:line="240" w:lineRule="auto"/>
        <w:ind w:firstLine="709"/>
        <w:jc w:val="both"/>
        <w:rPr>
          <w:rFonts w:eastAsia="Times New Roman" w:cs="Times New Roman"/>
          <w:sz w:val="20"/>
          <w:lang w:eastAsia="ru-RU" w:bidi="ar-SA"/>
        </w:rPr>
      </w:pPr>
    </w:p>
    <w:p w:rsidR="000A0040" w:rsidRPr="000A0040" w:rsidRDefault="000A0040" w:rsidP="000A0040">
      <w:pPr>
        <w:widowControl/>
        <w:tabs>
          <w:tab w:val="left" w:pos="180"/>
          <w:tab w:val="left" w:pos="540"/>
        </w:tabs>
        <w:suppressAutoHyphens w:val="0"/>
        <w:spacing w:after="0" w:line="240" w:lineRule="auto"/>
        <w:ind w:firstLine="709"/>
        <w:jc w:val="center"/>
        <w:rPr>
          <w:rFonts w:eastAsia="Times New Roman" w:cs="Times New Roman"/>
          <w:b/>
          <w:bCs/>
          <w:lang w:eastAsia="ru-RU" w:bidi="ar-SA"/>
        </w:rPr>
      </w:pPr>
      <w:r w:rsidRPr="000A0040">
        <w:rPr>
          <w:rFonts w:eastAsia="Times New Roman" w:cs="Times New Roman"/>
          <w:b/>
          <w:bCs/>
          <w:lang w:eastAsia="ru-RU" w:bidi="ar-SA"/>
        </w:rPr>
        <w:t>9. ПРОЧИЕ УСЛОВИЯ.</w:t>
      </w:r>
    </w:p>
    <w:p w:rsidR="000A0040" w:rsidRPr="000A0040" w:rsidRDefault="000A0040" w:rsidP="000A0040">
      <w:pPr>
        <w:widowControl/>
        <w:tabs>
          <w:tab w:val="left" w:pos="180"/>
          <w:tab w:val="left" w:pos="540"/>
          <w:tab w:val="left" w:pos="567"/>
          <w:tab w:val="left" w:pos="709"/>
        </w:tabs>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 xml:space="preserve">9.1. Вся информация, полученная при выполнении работ по настоящему Контракту, является конфиденциальной. Порядок и условия использования информации, включая оперативное распоряжение указанной информацией </w:t>
      </w:r>
      <w:r w:rsidRPr="000A0040">
        <w:rPr>
          <w:rFonts w:eastAsia="Times New Roman" w:cs="Times New Roman"/>
          <w:bCs/>
          <w:lang w:eastAsia="ru-RU" w:bidi="ar-SA"/>
        </w:rPr>
        <w:t>Заказчиком</w:t>
      </w:r>
      <w:r w:rsidRPr="000A0040">
        <w:rPr>
          <w:rFonts w:eastAsia="Times New Roman" w:cs="Times New Roman"/>
          <w:lang w:eastAsia="ru-RU" w:bidi="ar-SA"/>
        </w:rPr>
        <w:t xml:space="preserve">, определяется действующим законодательством РФ. Стороны обязуются не разглашать конфиденциальную информацию, которая стала им известна в ходе исполнения настоящего Контракта. Под конфиденциальной информацией следует понимать сведения, составляющие служебную и коммерческую тайну, а также иные сведения, которые будут отнесены к </w:t>
      </w:r>
      <w:proofErr w:type="gramStart"/>
      <w:r w:rsidRPr="000A0040">
        <w:rPr>
          <w:rFonts w:eastAsia="Times New Roman" w:cs="Times New Roman"/>
          <w:lang w:eastAsia="ru-RU" w:bidi="ar-SA"/>
        </w:rPr>
        <w:t>конфиденциальным</w:t>
      </w:r>
      <w:proofErr w:type="gramEnd"/>
      <w:r w:rsidRPr="000A0040">
        <w:rPr>
          <w:rFonts w:eastAsia="Times New Roman" w:cs="Times New Roman"/>
          <w:lang w:eastAsia="ru-RU" w:bidi="ar-SA"/>
        </w:rPr>
        <w:t xml:space="preserve"> по заявлению заинтересованной стороны. Сторона, виновная в разглашении конфиденциальной информации, обязана возместить потерпевшей стороне причиненные при этом убытки в полном объеме.</w:t>
      </w:r>
    </w:p>
    <w:p w:rsidR="000A0040" w:rsidRPr="000A0040" w:rsidRDefault="000A0040" w:rsidP="000A0040">
      <w:pPr>
        <w:widowControl/>
        <w:tabs>
          <w:tab w:val="left" w:pos="180"/>
          <w:tab w:val="left" w:pos="540"/>
        </w:tabs>
        <w:suppressAutoHyphens w:val="0"/>
        <w:spacing w:after="0" w:line="240" w:lineRule="auto"/>
        <w:ind w:firstLine="709"/>
        <w:jc w:val="both"/>
        <w:rPr>
          <w:rFonts w:eastAsia="Times New Roman" w:cs="Times New Roman"/>
          <w:color w:val="000000"/>
          <w:lang w:eastAsia="ru-RU" w:bidi="ar-SA"/>
        </w:rPr>
      </w:pPr>
      <w:r w:rsidRPr="000A0040">
        <w:rPr>
          <w:rFonts w:eastAsia="Times New Roman" w:cs="Times New Roman"/>
          <w:color w:val="000000"/>
          <w:lang w:eastAsia="ru-RU" w:bidi="ar-SA"/>
        </w:rPr>
        <w:t>9.2. Контракт, вступает в силу с момента его подписания Сторонами и действует до полного и надлежащего исполнения Сторонами всех своих обязательств по Контракту. Обязательства по Контракту могут быть исполнены Сторонами досрочно.</w:t>
      </w:r>
    </w:p>
    <w:p w:rsidR="000A0040" w:rsidRPr="000A0040" w:rsidRDefault="000A0040" w:rsidP="000A0040">
      <w:pPr>
        <w:widowControl/>
        <w:tabs>
          <w:tab w:val="left" w:pos="180"/>
          <w:tab w:val="left" w:pos="540"/>
        </w:tabs>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9.3. Контракт составлен в 2-х экземплярах, имеющих одинаковую юридическую силу: по одному экземпляру для каждой из сторон.</w:t>
      </w:r>
    </w:p>
    <w:p w:rsidR="000A0040" w:rsidRPr="000A0040" w:rsidRDefault="000A0040" w:rsidP="000A0040">
      <w:pPr>
        <w:widowControl/>
        <w:tabs>
          <w:tab w:val="left" w:pos="180"/>
          <w:tab w:val="left" w:pos="540"/>
        </w:tabs>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9.4. Все вопросы, не урегулированные настоящим Контрактом, решаются в соответствии с действующим законодательством РФ.</w:t>
      </w:r>
    </w:p>
    <w:p w:rsidR="000A0040" w:rsidRPr="000A0040" w:rsidRDefault="000A0040" w:rsidP="000A0040">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9.5.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9.6. Спорные вопросы, возникающие в ходе  исполнения  настоящего Контракта и не урегулированные путем переговоров  между Сторонами, рассматриваются  Арбитражным судом Ивановской области.</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9.7. Все приложения к Контракту являются его неотъемлемой частью.</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 xml:space="preserve">9.8. Любое уведомление по данному Контракту дается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 уведомление считается </w:t>
      </w:r>
      <w:r w:rsidRPr="000A0040">
        <w:rPr>
          <w:rFonts w:eastAsia="Times New Roman" w:cs="Times New Roman"/>
          <w:color w:val="000000"/>
          <w:lang w:eastAsia="ru-RU" w:bidi="ar-SA"/>
        </w:rPr>
        <w:t>полученным</w:t>
      </w:r>
      <w:r w:rsidRPr="000A0040">
        <w:rPr>
          <w:rFonts w:eastAsia="Times New Roman" w:cs="Times New Roman"/>
          <w:color w:val="FF0000"/>
          <w:lang w:eastAsia="ru-RU" w:bidi="ar-SA"/>
        </w:rPr>
        <w:t xml:space="preserve"> </w:t>
      </w:r>
      <w:r w:rsidRPr="000A0040">
        <w:rPr>
          <w:rFonts w:eastAsia="Times New Roman" w:cs="Times New Roman"/>
          <w:lang w:eastAsia="ru-RU" w:bidi="ar-SA"/>
        </w:rPr>
        <w:t>в день отправления телексного или факсимильного сообщения или на 7 день после отправления письма по почте.</w:t>
      </w:r>
    </w:p>
    <w:p w:rsidR="000A0040" w:rsidRPr="000A0040" w:rsidRDefault="000A0040" w:rsidP="000A0040">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9.9. При выполнении настоящего Контракта Стороны руководствуются нормативными актами и нормами действующего законодательства Российской Федерации.</w:t>
      </w:r>
    </w:p>
    <w:p w:rsidR="000A0040" w:rsidRPr="000A0040" w:rsidRDefault="000A0040" w:rsidP="000A0040">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0A0040">
        <w:rPr>
          <w:rFonts w:eastAsia="Times New Roman" w:cs="Times New Roman"/>
          <w:lang w:eastAsia="ru-RU" w:bidi="ar-SA"/>
        </w:rPr>
        <w:t xml:space="preserve">9.10. В случае изменения у </w:t>
      </w:r>
      <w:proofErr w:type="gramStart"/>
      <w:r w:rsidRPr="000A0040">
        <w:rPr>
          <w:rFonts w:eastAsia="Times New Roman" w:cs="Times New Roman"/>
          <w:lang w:eastAsia="ru-RU" w:bidi="ar-SA"/>
        </w:rPr>
        <w:t>какой-либо</w:t>
      </w:r>
      <w:proofErr w:type="gramEnd"/>
      <w:r w:rsidRPr="000A0040">
        <w:rPr>
          <w:rFonts w:eastAsia="Times New Roman" w:cs="Times New Roman"/>
          <w:lang w:eastAsia="ru-RU" w:bidi="ar-SA"/>
        </w:rPr>
        <w:t xml:space="preserve"> из Сторон местонахождения, наименования, банковских и прочих реквизитов она обязана в течение 3-х дней письменной известить об этом другую сторону.</w:t>
      </w:r>
    </w:p>
    <w:p w:rsidR="000A0040" w:rsidRPr="005E0B9C" w:rsidRDefault="000A0040" w:rsidP="005E0B9C">
      <w:pPr>
        <w:suppressAutoHyphens w:val="0"/>
        <w:autoSpaceDE w:val="0"/>
        <w:autoSpaceDN w:val="0"/>
        <w:adjustRightInd w:val="0"/>
        <w:spacing w:after="0" w:line="240" w:lineRule="auto"/>
        <w:ind w:firstLine="709"/>
        <w:jc w:val="center"/>
        <w:rPr>
          <w:rFonts w:eastAsia="Times New Roman" w:cs="Times New Roman"/>
          <w:b/>
          <w:lang w:eastAsia="ru-RU" w:bidi="ar-SA"/>
        </w:rPr>
      </w:pPr>
    </w:p>
    <w:p w:rsidR="005E0B9C" w:rsidRPr="005E0B9C" w:rsidRDefault="005E0B9C" w:rsidP="005E0B9C">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5E0B9C">
        <w:rPr>
          <w:rFonts w:eastAsia="Times New Roman" w:cs="Times New Roman"/>
          <w:b/>
          <w:lang w:eastAsia="ru-RU" w:bidi="ar-SA"/>
        </w:rPr>
        <w:t>1</w:t>
      </w:r>
      <w:r w:rsidR="000A0040">
        <w:rPr>
          <w:rFonts w:eastAsia="Times New Roman" w:cs="Times New Roman"/>
          <w:b/>
          <w:lang w:eastAsia="ru-RU" w:bidi="ar-SA"/>
        </w:rPr>
        <w:t>0</w:t>
      </w:r>
      <w:r w:rsidRPr="005E0B9C">
        <w:rPr>
          <w:rFonts w:eastAsia="Times New Roman" w:cs="Times New Roman"/>
          <w:b/>
          <w:lang w:eastAsia="ru-RU" w:bidi="ar-SA"/>
        </w:rPr>
        <w:t>. Юридические адреса, реквизиты и подписи Сторон</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b/>
          <w:lang w:eastAsia="ru-RU" w:bidi="ar-SA"/>
        </w:rPr>
      </w:pPr>
      <w:r w:rsidRPr="005E0B9C">
        <w:rPr>
          <w:rFonts w:eastAsia="Times New Roman" w:cs="Times New Roman"/>
          <w:b/>
          <w:lang w:eastAsia="ru-RU" w:bidi="ar-SA"/>
        </w:rPr>
        <w:t xml:space="preserve">Заказчик:  </w:t>
      </w:r>
    </w:p>
    <w:p w:rsidR="005E0B9C" w:rsidRPr="005E0B9C" w:rsidRDefault="005E0B9C" w:rsidP="005E0B9C">
      <w:pPr>
        <w:suppressAutoHyphens w:val="0"/>
        <w:autoSpaceDE w:val="0"/>
        <w:autoSpaceDN w:val="0"/>
        <w:adjustRightInd w:val="0"/>
        <w:spacing w:after="0" w:line="240" w:lineRule="auto"/>
        <w:rPr>
          <w:rFonts w:eastAsia="Times New Roman" w:cs="Times New Roman"/>
          <w:lang w:eastAsia="ru-RU" w:bidi="ar-SA"/>
        </w:rPr>
      </w:pPr>
      <w:r w:rsidRPr="005E0B9C">
        <w:rPr>
          <w:rFonts w:eastAsia="Times New Roman" w:cs="Times New Roman"/>
          <w:lang w:eastAsia="ru-RU" w:bidi="ar-SA"/>
        </w:rPr>
        <w:t>Управление жилищно-коммунального хозяйства Администрации города Иванова</w:t>
      </w:r>
    </w:p>
    <w:p w:rsidR="005E0B9C" w:rsidRPr="005E0B9C" w:rsidRDefault="005E0B9C" w:rsidP="005E0B9C">
      <w:pPr>
        <w:suppressAutoHyphens w:val="0"/>
        <w:autoSpaceDE w:val="0"/>
        <w:autoSpaceDN w:val="0"/>
        <w:adjustRightInd w:val="0"/>
        <w:spacing w:after="0" w:line="240" w:lineRule="auto"/>
        <w:rPr>
          <w:rFonts w:eastAsia="Times New Roman" w:cs="Times New Roman"/>
          <w:lang w:eastAsia="ru-RU" w:bidi="ar-SA"/>
        </w:rPr>
      </w:pPr>
      <w:smartTag w:uri="urn:schemas-microsoft-com:office:smarttags" w:element="metricconverter">
        <w:smartTagPr>
          <w:attr w:name="ProductID" w:val="153000, г"/>
        </w:smartTagPr>
        <w:r w:rsidRPr="005E0B9C">
          <w:rPr>
            <w:rFonts w:eastAsia="Times New Roman" w:cs="Times New Roman"/>
            <w:lang w:eastAsia="ru-RU" w:bidi="ar-SA"/>
          </w:rPr>
          <w:t>153000, г</w:t>
        </w:r>
      </w:smartTag>
      <w:r w:rsidRPr="005E0B9C">
        <w:rPr>
          <w:rFonts w:eastAsia="Times New Roman" w:cs="Times New Roman"/>
          <w:lang w:eastAsia="ru-RU" w:bidi="ar-SA"/>
        </w:rPr>
        <w:t xml:space="preserve">. Иваново, </w:t>
      </w:r>
      <w:proofErr w:type="spellStart"/>
      <w:r w:rsidRPr="005E0B9C">
        <w:rPr>
          <w:rFonts w:eastAsia="Times New Roman" w:cs="Times New Roman"/>
          <w:lang w:eastAsia="ru-RU" w:bidi="ar-SA"/>
        </w:rPr>
        <w:t>пл</w:t>
      </w:r>
      <w:proofErr w:type="gramStart"/>
      <w:r w:rsidRPr="005E0B9C">
        <w:rPr>
          <w:rFonts w:eastAsia="Times New Roman" w:cs="Times New Roman"/>
          <w:lang w:eastAsia="ru-RU" w:bidi="ar-SA"/>
        </w:rPr>
        <w:t>.Р</w:t>
      </w:r>
      <w:proofErr w:type="gramEnd"/>
      <w:r w:rsidRPr="005E0B9C">
        <w:rPr>
          <w:rFonts w:eastAsia="Times New Roman" w:cs="Times New Roman"/>
          <w:lang w:eastAsia="ru-RU" w:bidi="ar-SA"/>
        </w:rPr>
        <w:t>еволюции</w:t>
      </w:r>
      <w:proofErr w:type="spellEnd"/>
      <w:r w:rsidRPr="005E0B9C">
        <w:rPr>
          <w:rFonts w:eastAsia="Times New Roman" w:cs="Times New Roman"/>
          <w:lang w:eastAsia="ru-RU" w:bidi="ar-SA"/>
        </w:rPr>
        <w:t>, д.6, тел.(4932) 59-46-18, 59-45-61</w:t>
      </w:r>
    </w:p>
    <w:p w:rsidR="005E0B9C" w:rsidRPr="005E0B9C" w:rsidRDefault="005E0B9C" w:rsidP="005E0B9C">
      <w:pPr>
        <w:suppressAutoHyphens w:val="0"/>
        <w:autoSpaceDE w:val="0"/>
        <w:autoSpaceDN w:val="0"/>
        <w:adjustRightInd w:val="0"/>
        <w:spacing w:after="0" w:line="240" w:lineRule="auto"/>
        <w:rPr>
          <w:rFonts w:eastAsia="Times New Roman" w:cs="Times New Roman"/>
          <w:lang w:eastAsia="ru-RU" w:bidi="ar-SA"/>
        </w:rPr>
      </w:pPr>
      <w:r w:rsidRPr="005E0B9C">
        <w:rPr>
          <w:rFonts w:eastAsia="Times New Roman" w:cs="Times New Roman"/>
          <w:lang w:eastAsia="ru-RU" w:bidi="ar-SA"/>
        </w:rPr>
        <w:t>р/</w:t>
      </w:r>
      <w:proofErr w:type="spellStart"/>
      <w:r w:rsidRPr="005E0B9C">
        <w:rPr>
          <w:rFonts w:eastAsia="Times New Roman" w:cs="Times New Roman"/>
          <w:lang w:eastAsia="ru-RU" w:bidi="ar-SA"/>
        </w:rPr>
        <w:t>сч</w:t>
      </w:r>
      <w:proofErr w:type="spellEnd"/>
      <w:r w:rsidRPr="005E0B9C">
        <w:rPr>
          <w:rFonts w:eastAsia="Times New Roman" w:cs="Times New Roman"/>
          <w:lang w:eastAsia="ru-RU" w:bidi="ar-SA"/>
        </w:rPr>
        <w:t xml:space="preserve"> 402 048 108 000 000 000 54 Отделение Иваново г. Иваново</w:t>
      </w:r>
    </w:p>
    <w:p w:rsidR="005E0B9C" w:rsidRPr="005E0B9C" w:rsidRDefault="005E0B9C" w:rsidP="005E0B9C">
      <w:pPr>
        <w:suppressAutoHyphens w:val="0"/>
        <w:autoSpaceDE w:val="0"/>
        <w:autoSpaceDN w:val="0"/>
        <w:adjustRightInd w:val="0"/>
        <w:spacing w:after="0" w:line="240" w:lineRule="auto"/>
        <w:rPr>
          <w:rFonts w:eastAsia="Times New Roman" w:cs="Times New Roman"/>
          <w:lang w:eastAsia="ru-RU" w:bidi="ar-SA"/>
        </w:rPr>
      </w:pPr>
      <w:r w:rsidRPr="005E0B9C">
        <w:rPr>
          <w:rFonts w:eastAsia="Times New Roman" w:cs="Times New Roman"/>
          <w:lang w:eastAsia="ru-RU" w:bidi="ar-SA"/>
        </w:rPr>
        <w:t>БИК 042406001 ИНН 3702525090 КПП 370201001</w:t>
      </w:r>
    </w:p>
    <w:p w:rsidR="005E0B9C" w:rsidRPr="005E0B9C" w:rsidRDefault="005E0B9C" w:rsidP="005E0B9C">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5E0B9C" w:rsidRPr="005E0B9C" w:rsidRDefault="005E0B9C" w:rsidP="005E0B9C">
      <w:pPr>
        <w:keepNext/>
        <w:widowControl/>
        <w:suppressAutoHyphens w:val="0"/>
        <w:spacing w:after="0" w:line="240" w:lineRule="auto"/>
        <w:ind w:firstLine="709"/>
        <w:outlineLvl w:val="0"/>
        <w:rPr>
          <w:rFonts w:eastAsia="Times New Roman" w:cs="Times New Roman"/>
          <w:b/>
          <w:kern w:val="28"/>
          <w:lang w:eastAsia="ru-RU" w:bidi="ar-SA"/>
        </w:rPr>
      </w:pPr>
      <w:r w:rsidRPr="005E0B9C">
        <w:rPr>
          <w:rFonts w:eastAsia="Times New Roman" w:cs="Times New Roman"/>
          <w:b/>
          <w:kern w:val="28"/>
          <w:lang w:eastAsia="ru-RU" w:bidi="ar-SA"/>
        </w:rPr>
        <w:t>Подрядчик:</w:t>
      </w:r>
    </w:p>
    <w:p w:rsidR="005E0B9C" w:rsidRPr="005E0B9C" w:rsidRDefault="005E0B9C" w:rsidP="005E0B9C">
      <w:pPr>
        <w:suppressAutoHyphens w:val="0"/>
        <w:autoSpaceDE w:val="0"/>
        <w:autoSpaceDN w:val="0"/>
        <w:adjustRightInd w:val="0"/>
        <w:spacing w:after="0" w:line="240" w:lineRule="auto"/>
        <w:rPr>
          <w:rFonts w:eastAsia="Times New Roman" w:cs="Times New Roman"/>
          <w:b/>
          <w:lang w:eastAsia="ru-RU" w:bidi="ar-SA"/>
        </w:rPr>
      </w:pPr>
      <w:r w:rsidRPr="005E0B9C">
        <w:rPr>
          <w:rFonts w:eastAsia="Times New Roman" w:cs="Times New Roman"/>
          <w:sz w:val="20"/>
          <w:szCs w:val="20"/>
          <w:lang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0B9C" w:rsidRPr="005E0B9C" w:rsidRDefault="005E0B9C" w:rsidP="005E0B9C">
      <w:pPr>
        <w:widowControl/>
        <w:suppressAutoHyphens w:val="0"/>
        <w:spacing w:after="0" w:line="240" w:lineRule="auto"/>
        <w:ind w:firstLine="709"/>
        <w:rPr>
          <w:rFonts w:eastAsia="Times New Roman" w:cs="Times New Roman"/>
          <w:b/>
          <w:lang w:eastAsia="ru-RU" w:bidi="ar-SA"/>
        </w:rPr>
      </w:pPr>
    </w:p>
    <w:p w:rsidR="005E0B9C" w:rsidRPr="005E0B9C" w:rsidRDefault="005E0B9C" w:rsidP="005E0B9C">
      <w:pPr>
        <w:suppressAutoHyphens w:val="0"/>
        <w:autoSpaceDE w:val="0"/>
        <w:autoSpaceDN w:val="0"/>
        <w:adjustRightInd w:val="0"/>
        <w:spacing w:after="0" w:line="240" w:lineRule="auto"/>
        <w:rPr>
          <w:rFonts w:eastAsia="Times New Roman" w:cs="Times New Roman"/>
          <w:lang w:eastAsia="ru-RU" w:bidi="ar-SA"/>
        </w:rPr>
      </w:pPr>
      <w:r w:rsidRPr="005E0B9C">
        <w:rPr>
          <w:rFonts w:eastAsia="Times New Roman" w:cs="Times New Roman"/>
          <w:lang w:eastAsia="ru-RU" w:bidi="ar-SA"/>
        </w:rPr>
        <w:t>ЗАКАЗЧИК:                                                             ПОДРЯДЧИК:</w:t>
      </w:r>
    </w:p>
    <w:p w:rsidR="005E0B9C" w:rsidRPr="005E0B9C" w:rsidRDefault="005E0B9C" w:rsidP="005E0B9C">
      <w:pPr>
        <w:suppressAutoHyphens w:val="0"/>
        <w:autoSpaceDE w:val="0"/>
        <w:autoSpaceDN w:val="0"/>
        <w:adjustRightInd w:val="0"/>
        <w:spacing w:after="0" w:line="240" w:lineRule="auto"/>
        <w:rPr>
          <w:rFonts w:eastAsia="Times New Roman" w:cs="Times New Roman"/>
          <w:lang w:eastAsia="ru-RU" w:bidi="ar-SA"/>
        </w:rPr>
      </w:pPr>
    </w:p>
    <w:p w:rsidR="005E0B9C" w:rsidRPr="005E0B9C" w:rsidRDefault="005E0B9C" w:rsidP="005E0B9C">
      <w:pPr>
        <w:suppressAutoHyphens w:val="0"/>
        <w:autoSpaceDE w:val="0"/>
        <w:autoSpaceDN w:val="0"/>
        <w:adjustRightInd w:val="0"/>
        <w:spacing w:after="0" w:line="240" w:lineRule="auto"/>
        <w:rPr>
          <w:rFonts w:eastAsia="Times New Roman" w:cs="Times New Roman"/>
          <w:lang w:eastAsia="ru-RU" w:bidi="ar-SA"/>
        </w:rPr>
      </w:pPr>
      <w:r w:rsidRPr="005E0B9C">
        <w:rPr>
          <w:rFonts w:eastAsia="Times New Roman" w:cs="Times New Roman"/>
          <w:lang w:eastAsia="ru-RU" w:bidi="ar-SA"/>
        </w:rPr>
        <w:t>_______________/___________________/             __________________/_________________/</w:t>
      </w:r>
    </w:p>
    <w:p w:rsidR="005E0B9C" w:rsidRDefault="005E0B9C" w:rsidP="000A0040">
      <w:pPr>
        <w:widowControl/>
        <w:suppressAutoHyphens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xml:space="preserve">                          М.П.                                                      </w:t>
      </w:r>
      <w:r w:rsidR="000A0040">
        <w:rPr>
          <w:rFonts w:eastAsia="Times New Roman" w:cs="Times New Roman"/>
          <w:lang w:eastAsia="ru-RU" w:bidi="ar-SA"/>
        </w:rPr>
        <w:t xml:space="preserve">                           М.П.</w:t>
      </w:r>
    </w:p>
    <w:p w:rsidR="000A0040" w:rsidRPr="000A0040" w:rsidRDefault="000A0040" w:rsidP="000A0040">
      <w:pPr>
        <w:widowControl/>
        <w:suppressAutoHyphens w:val="0"/>
        <w:spacing w:after="0" w:line="240" w:lineRule="auto"/>
        <w:ind w:firstLine="709"/>
        <w:jc w:val="both"/>
        <w:rPr>
          <w:rFonts w:eastAsia="Times New Roman" w:cs="Times New Roman"/>
          <w:lang w:eastAsia="ru-RU" w:bidi="ar-SA"/>
        </w:rPr>
      </w:pPr>
    </w:p>
    <w:p w:rsidR="005E0B9C" w:rsidRDefault="005E0B9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0A0040" w:rsidRPr="000A0040" w:rsidRDefault="000A0040" w:rsidP="000A0040">
      <w:pPr>
        <w:tabs>
          <w:tab w:val="left" w:pos="5760"/>
        </w:tabs>
        <w:suppressAutoHyphens w:val="0"/>
        <w:autoSpaceDE w:val="0"/>
        <w:autoSpaceDN w:val="0"/>
        <w:adjustRightInd w:val="0"/>
        <w:spacing w:after="0" w:line="240" w:lineRule="atLeast"/>
        <w:jc w:val="right"/>
        <w:rPr>
          <w:rFonts w:eastAsia="Times New Roman" w:cs="Times New Roman"/>
          <w:iCs/>
          <w:lang w:eastAsia="ru-RU" w:bidi="ar-SA"/>
        </w:rPr>
      </w:pPr>
      <w:r w:rsidRPr="000A0040">
        <w:rPr>
          <w:rFonts w:eastAsia="Times New Roman" w:cs="Times New Roman"/>
          <w:iCs/>
          <w:lang w:eastAsia="ru-RU" w:bidi="ar-SA"/>
        </w:rPr>
        <w:t>Приложение № 1</w:t>
      </w:r>
    </w:p>
    <w:p w:rsidR="000A0040" w:rsidRPr="000A0040" w:rsidRDefault="000A0040" w:rsidP="000A0040">
      <w:pPr>
        <w:tabs>
          <w:tab w:val="left" w:pos="5760"/>
        </w:tabs>
        <w:suppressAutoHyphens w:val="0"/>
        <w:autoSpaceDE w:val="0"/>
        <w:autoSpaceDN w:val="0"/>
        <w:adjustRightInd w:val="0"/>
        <w:spacing w:after="0" w:line="240" w:lineRule="atLeast"/>
        <w:jc w:val="right"/>
        <w:rPr>
          <w:rFonts w:eastAsia="Times New Roman" w:cs="Times New Roman"/>
          <w:iCs/>
          <w:lang w:eastAsia="ru-RU" w:bidi="ar-SA"/>
        </w:rPr>
      </w:pPr>
      <w:r w:rsidRPr="000A0040">
        <w:rPr>
          <w:rFonts w:eastAsia="Times New Roman" w:cs="Times New Roman"/>
          <w:iCs/>
          <w:lang w:eastAsia="ru-RU" w:bidi="ar-SA"/>
        </w:rPr>
        <w:t xml:space="preserve">к контракту </w:t>
      </w:r>
    </w:p>
    <w:p w:rsidR="000A0040" w:rsidRPr="000A0040" w:rsidRDefault="000A0040" w:rsidP="000A0040">
      <w:pPr>
        <w:suppressAutoHyphens w:val="0"/>
        <w:autoSpaceDE w:val="0"/>
        <w:autoSpaceDN w:val="0"/>
        <w:adjustRightInd w:val="0"/>
        <w:spacing w:after="0" w:line="240" w:lineRule="auto"/>
        <w:rPr>
          <w:rFonts w:eastAsia="Times New Roman" w:cs="Times New Roman"/>
          <w:lang w:eastAsia="ru-RU" w:bidi="ar-SA"/>
        </w:rPr>
      </w:pPr>
      <w:r w:rsidRPr="000A0040">
        <w:rPr>
          <w:rFonts w:eastAsia="Times New Roman" w:cs="Times New Roman"/>
          <w:iCs/>
          <w:lang w:eastAsia="ru-RU" w:bidi="ar-SA"/>
        </w:rPr>
        <w:t xml:space="preserve">                                                                                                         № ______ от ______________</w:t>
      </w:r>
    </w:p>
    <w:p w:rsidR="000A0040" w:rsidRPr="000A0040" w:rsidRDefault="000A0040" w:rsidP="000A0040">
      <w:pPr>
        <w:tabs>
          <w:tab w:val="left" w:pos="5760"/>
        </w:tabs>
        <w:suppressAutoHyphens w:val="0"/>
        <w:autoSpaceDE w:val="0"/>
        <w:autoSpaceDN w:val="0"/>
        <w:adjustRightInd w:val="0"/>
        <w:spacing w:after="0" w:line="240" w:lineRule="atLeast"/>
        <w:jc w:val="both"/>
        <w:rPr>
          <w:rFonts w:eastAsia="Times New Roman" w:cs="Times New Roman"/>
          <w:iCs/>
          <w:lang w:eastAsia="ru-RU" w:bidi="ar-SA"/>
        </w:rPr>
      </w:pPr>
    </w:p>
    <w:p w:rsidR="000A0040" w:rsidRPr="000A0040" w:rsidRDefault="000A0040" w:rsidP="000A0040">
      <w:pPr>
        <w:tabs>
          <w:tab w:val="left" w:pos="5760"/>
        </w:tabs>
        <w:suppressAutoHyphens w:val="0"/>
        <w:autoSpaceDE w:val="0"/>
        <w:autoSpaceDN w:val="0"/>
        <w:adjustRightInd w:val="0"/>
        <w:spacing w:after="0" w:line="240" w:lineRule="atLeast"/>
        <w:jc w:val="center"/>
        <w:rPr>
          <w:rFonts w:eastAsia="Times New Roman" w:cs="Times New Roman"/>
          <w:b/>
          <w:iCs/>
          <w:lang w:eastAsia="ru-RU" w:bidi="ar-SA"/>
        </w:rPr>
      </w:pPr>
    </w:p>
    <w:p w:rsidR="000A0040" w:rsidRPr="006E4FC4" w:rsidRDefault="000A0040" w:rsidP="006E4FC4">
      <w:pPr>
        <w:tabs>
          <w:tab w:val="left" w:pos="5760"/>
        </w:tabs>
        <w:suppressAutoHyphens w:val="0"/>
        <w:autoSpaceDE w:val="0"/>
        <w:autoSpaceDN w:val="0"/>
        <w:adjustRightInd w:val="0"/>
        <w:spacing w:after="0" w:line="240" w:lineRule="atLeast"/>
        <w:jc w:val="center"/>
        <w:rPr>
          <w:rFonts w:eastAsia="Times New Roman" w:cs="Times New Roman"/>
          <w:iCs/>
          <w:lang w:eastAsia="ru-RU" w:bidi="ar-SA"/>
        </w:rPr>
      </w:pPr>
      <w:r w:rsidRPr="000A0040">
        <w:rPr>
          <w:rFonts w:eastAsia="Times New Roman" w:cs="Times New Roman"/>
          <w:iCs/>
          <w:lang w:eastAsia="ru-RU" w:bidi="ar-SA"/>
        </w:rPr>
        <w:t xml:space="preserve"> ЗАДАНИЕ</w:t>
      </w:r>
      <w:r w:rsidR="006E4FC4">
        <w:rPr>
          <w:rFonts w:eastAsia="Times New Roman" w:cs="Times New Roman"/>
          <w:iCs/>
          <w:lang w:eastAsia="ru-RU" w:bidi="ar-SA"/>
        </w:rPr>
        <w:t xml:space="preserve"> НА ПРОЕКТИРОВАНИЕ</w:t>
      </w:r>
      <w:r w:rsidRPr="000A0040">
        <w:rPr>
          <w:rFonts w:eastAsia="Times New Roman" w:cs="Times New Roman"/>
          <w:vertAlign w:val="superscript"/>
          <w:lang w:eastAsia="ru-RU" w:bidi="ar-SA"/>
        </w:rPr>
        <w:footnoteReference w:customMarkFollows="1" w:id="5"/>
        <w:t>*</w:t>
      </w:r>
    </w:p>
    <w:p w:rsidR="000A0040" w:rsidRPr="000A0040" w:rsidRDefault="000A0040" w:rsidP="000A0040">
      <w:pPr>
        <w:tabs>
          <w:tab w:val="left" w:pos="5760"/>
        </w:tabs>
        <w:suppressAutoHyphens w:val="0"/>
        <w:autoSpaceDE w:val="0"/>
        <w:autoSpaceDN w:val="0"/>
        <w:adjustRightInd w:val="0"/>
        <w:spacing w:after="0" w:line="240" w:lineRule="atLeast"/>
        <w:jc w:val="both"/>
        <w:rPr>
          <w:rFonts w:eastAsia="Times New Roman" w:cs="Times New Roman"/>
          <w:iCs/>
          <w:lang w:eastAsia="ru-RU" w:bidi="ar-SA"/>
        </w:rPr>
      </w:pPr>
    </w:p>
    <w:p w:rsidR="000A0040" w:rsidRPr="000A0040" w:rsidRDefault="000A0040" w:rsidP="000A0040">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0A0040" w:rsidRDefault="000A0040" w:rsidP="000A0040">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0A0040">
        <w:rPr>
          <w:rFonts w:ascii="Times New Roman CYR" w:eastAsia="Times New Roman" w:hAnsi="Times New Roman CYR" w:cs="Times New Roman CYR"/>
          <w:b/>
          <w:lang w:eastAsia="ru-RU" w:bidi="ar-SA"/>
        </w:rP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97226C" w:rsidRPr="006E4FC4" w:rsidRDefault="006E4FC4" w:rsidP="006E4FC4">
      <w:pPr>
        <w:pStyle w:val="af0"/>
        <w:numPr>
          <w:ilvl w:val="0"/>
          <w:numId w:val="35"/>
        </w:numPr>
        <w:spacing w:after="120"/>
        <w:ind w:right="57"/>
        <w:jc w:val="center"/>
        <w:rPr>
          <w:b/>
        </w:rPr>
      </w:pPr>
      <w:r w:rsidRPr="006E4FC4">
        <w:rPr>
          <w:b/>
        </w:rPr>
        <w:t>Задание на проектирование.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8"/>
        <w:gridCol w:w="6660"/>
      </w:tblGrid>
      <w:tr w:rsidR="0097226C" w:rsidRPr="0097226C" w:rsidTr="0097226C">
        <w:tc>
          <w:tcPr>
            <w:tcW w:w="2808" w:type="dxa"/>
          </w:tcPr>
          <w:p w:rsidR="0097226C" w:rsidRPr="0097226C" w:rsidRDefault="0097226C" w:rsidP="0097226C">
            <w:pPr>
              <w:widowControl/>
              <w:suppressAutoHyphens w:val="0"/>
              <w:spacing w:after="0" w:line="240" w:lineRule="auto"/>
              <w:rPr>
                <w:rFonts w:eastAsia="Times New Roman" w:cs="Times New Roman"/>
                <w:sz w:val="28"/>
                <w:szCs w:val="28"/>
                <w:lang w:eastAsia="en-US" w:bidi="en-US"/>
              </w:rPr>
            </w:pPr>
            <w:r w:rsidRPr="0097226C">
              <w:rPr>
                <w:rFonts w:eastAsia="Times New Roman" w:cs="Times New Roman"/>
                <w:sz w:val="28"/>
                <w:szCs w:val="28"/>
                <w:lang w:eastAsia="en-US" w:bidi="en-US"/>
              </w:rPr>
              <w:t>Заказчик</w:t>
            </w:r>
          </w:p>
        </w:tc>
        <w:tc>
          <w:tcPr>
            <w:tcW w:w="6660" w:type="dxa"/>
          </w:tcPr>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Управление жилищно-коммунального хозяйства Администрации города Иванова.</w:t>
            </w:r>
          </w:p>
        </w:tc>
      </w:tr>
      <w:tr w:rsidR="0097226C" w:rsidRPr="0097226C" w:rsidTr="0097226C">
        <w:tc>
          <w:tcPr>
            <w:tcW w:w="2808" w:type="dxa"/>
          </w:tcPr>
          <w:p w:rsidR="0097226C" w:rsidRPr="0097226C" w:rsidRDefault="0097226C" w:rsidP="0097226C">
            <w:pPr>
              <w:widowControl/>
              <w:suppressAutoHyphens w:val="0"/>
              <w:spacing w:after="0" w:line="240" w:lineRule="auto"/>
              <w:rPr>
                <w:rFonts w:eastAsia="Times New Roman" w:cs="Times New Roman"/>
                <w:sz w:val="28"/>
                <w:szCs w:val="28"/>
                <w:lang w:eastAsia="en-US" w:bidi="en-US"/>
              </w:rPr>
            </w:pPr>
            <w:r w:rsidRPr="0097226C">
              <w:rPr>
                <w:rFonts w:eastAsia="Times New Roman" w:cs="Times New Roman"/>
                <w:sz w:val="28"/>
                <w:szCs w:val="28"/>
                <w:lang w:eastAsia="en-US" w:bidi="en-US"/>
              </w:rPr>
              <w:t xml:space="preserve">Место нахождения </w:t>
            </w:r>
          </w:p>
        </w:tc>
        <w:tc>
          <w:tcPr>
            <w:tcW w:w="6660" w:type="dxa"/>
          </w:tcPr>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 xml:space="preserve"> Г. Иваново, ул. 4-ая </w:t>
            </w:r>
            <w:proofErr w:type="gramStart"/>
            <w:r w:rsidRPr="0097226C">
              <w:rPr>
                <w:rFonts w:eastAsia="Times New Roman" w:cs="Times New Roman"/>
                <w:sz w:val="28"/>
                <w:szCs w:val="28"/>
                <w:lang w:eastAsia="en-US" w:bidi="en-US"/>
              </w:rPr>
              <w:t>Первомайская</w:t>
            </w:r>
            <w:proofErr w:type="gramEnd"/>
            <w:r w:rsidRPr="0097226C">
              <w:rPr>
                <w:rFonts w:eastAsia="Times New Roman" w:cs="Times New Roman"/>
                <w:sz w:val="28"/>
                <w:szCs w:val="28"/>
                <w:lang w:eastAsia="en-US" w:bidi="en-US"/>
              </w:rPr>
              <w:t xml:space="preserve">, д.3 кв.13  </w:t>
            </w:r>
          </w:p>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p>
        </w:tc>
      </w:tr>
      <w:tr w:rsidR="0097226C" w:rsidRPr="0097226C" w:rsidTr="0097226C">
        <w:trPr>
          <w:trHeight w:val="5251"/>
        </w:trPr>
        <w:tc>
          <w:tcPr>
            <w:tcW w:w="2808" w:type="dxa"/>
          </w:tcPr>
          <w:p w:rsidR="0097226C" w:rsidRPr="0097226C" w:rsidRDefault="0097226C" w:rsidP="0097226C">
            <w:pPr>
              <w:widowControl/>
              <w:suppressAutoHyphens w:val="0"/>
              <w:spacing w:after="0" w:line="240" w:lineRule="auto"/>
              <w:rPr>
                <w:rFonts w:eastAsia="Times New Roman" w:cs="Times New Roman"/>
                <w:sz w:val="28"/>
                <w:szCs w:val="28"/>
                <w:lang w:eastAsia="en-US" w:bidi="en-US"/>
              </w:rPr>
            </w:pPr>
            <w:r w:rsidRPr="0097226C">
              <w:rPr>
                <w:rFonts w:eastAsia="Times New Roman" w:cs="Times New Roman"/>
                <w:sz w:val="28"/>
                <w:szCs w:val="28"/>
                <w:lang w:eastAsia="en-US" w:bidi="en-US"/>
              </w:rPr>
              <w:t xml:space="preserve">Краткая характеристика жилого помещения (квартиры) </w:t>
            </w:r>
          </w:p>
        </w:tc>
        <w:tc>
          <w:tcPr>
            <w:tcW w:w="6660" w:type="dxa"/>
          </w:tcPr>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Количество этажей здания: два.</w:t>
            </w:r>
          </w:p>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Фундамент: кирпичный ленточный.</w:t>
            </w:r>
          </w:p>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Перекрытия: деревянные.</w:t>
            </w:r>
          </w:p>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Стены: бревенчатые.</w:t>
            </w:r>
          </w:p>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Перегородки:  тесовые.</w:t>
            </w:r>
          </w:p>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Кровля: шиферная по деревянным стропилам.</w:t>
            </w:r>
          </w:p>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 xml:space="preserve">Полы: деревянные одинарные окрашенные. </w:t>
            </w:r>
          </w:p>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 xml:space="preserve">Проемы оконные: деревянные </w:t>
            </w:r>
            <w:proofErr w:type="gramStart"/>
            <w:r w:rsidRPr="0097226C">
              <w:rPr>
                <w:rFonts w:eastAsia="Times New Roman" w:cs="Times New Roman"/>
                <w:sz w:val="28"/>
                <w:szCs w:val="28"/>
                <w:lang w:eastAsia="en-US" w:bidi="en-US"/>
              </w:rPr>
              <w:t>летние-створные</w:t>
            </w:r>
            <w:proofErr w:type="gramEnd"/>
            <w:r w:rsidRPr="0097226C">
              <w:rPr>
                <w:rFonts w:eastAsia="Times New Roman" w:cs="Times New Roman"/>
                <w:sz w:val="28"/>
                <w:szCs w:val="28"/>
                <w:lang w:eastAsia="en-US" w:bidi="en-US"/>
              </w:rPr>
              <w:t xml:space="preserve">, зимние-глухие окрашенные.  </w:t>
            </w:r>
          </w:p>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 xml:space="preserve">Внутренняя отделка: штукатурка,   масляная окраска,   </w:t>
            </w:r>
          </w:p>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proofErr w:type="spellStart"/>
            <w:r w:rsidRPr="0097226C">
              <w:rPr>
                <w:rFonts w:eastAsia="Times New Roman" w:cs="Times New Roman"/>
                <w:sz w:val="28"/>
                <w:szCs w:val="28"/>
                <w:lang w:eastAsia="en-US" w:bidi="en-US"/>
              </w:rPr>
              <w:t>электро</w:t>
            </w:r>
            <w:proofErr w:type="spellEnd"/>
            <w:r w:rsidRPr="0097226C">
              <w:rPr>
                <w:rFonts w:eastAsia="Times New Roman" w:cs="Times New Roman"/>
                <w:sz w:val="28"/>
                <w:szCs w:val="28"/>
                <w:lang w:eastAsia="en-US" w:bidi="en-US"/>
              </w:rPr>
              <w:t xml:space="preserve"> -  и сантехнические устройства: </w:t>
            </w:r>
          </w:p>
          <w:p w:rsidR="0097226C" w:rsidRPr="0097226C" w:rsidRDefault="0097226C" w:rsidP="0097226C">
            <w:pPr>
              <w:widowControl/>
              <w:suppressAutoHyphens w:val="0"/>
              <w:spacing w:after="0" w:line="240" w:lineRule="auto"/>
              <w:ind w:left="360"/>
              <w:jc w:val="both"/>
              <w:rPr>
                <w:rFonts w:eastAsia="Times New Roman" w:cs="Times New Roman"/>
                <w:sz w:val="28"/>
                <w:szCs w:val="28"/>
                <w:lang w:eastAsia="en-US" w:bidi="en-US"/>
              </w:rPr>
            </w:pPr>
            <w:r w:rsidRPr="0097226C">
              <w:rPr>
                <w:rFonts w:eastAsia="Times New Roman" w:cs="Times New Roman"/>
                <w:sz w:val="28"/>
                <w:szCs w:val="28"/>
                <w:lang w:eastAsia="en-US" w:bidi="en-US"/>
              </w:rPr>
              <w:t xml:space="preserve"> электричество – электроснабжение;</w:t>
            </w:r>
          </w:p>
          <w:p w:rsidR="0097226C" w:rsidRPr="0097226C" w:rsidRDefault="0097226C" w:rsidP="0097226C">
            <w:pPr>
              <w:widowControl/>
              <w:suppressAutoHyphens w:val="0"/>
              <w:spacing w:after="0" w:line="240" w:lineRule="auto"/>
              <w:ind w:left="360"/>
              <w:jc w:val="both"/>
              <w:rPr>
                <w:rFonts w:eastAsia="Times New Roman" w:cs="Times New Roman"/>
                <w:sz w:val="28"/>
                <w:szCs w:val="28"/>
                <w:lang w:eastAsia="en-US" w:bidi="en-US"/>
              </w:rPr>
            </w:pPr>
            <w:r w:rsidRPr="0097226C">
              <w:rPr>
                <w:rFonts w:eastAsia="Times New Roman" w:cs="Times New Roman"/>
                <w:sz w:val="28"/>
                <w:szCs w:val="28"/>
                <w:lang w:eastAsia="en-US" w:bidi="en-US"/>
              </w:rPr>
              <w:t>водопровод - водоснабжение центральное;</w:t>
            </w:r>
          </w:p>
          <w:p w:rsidR="0097226C" w:rsidRPr="0097226C" w:rsidRDefault="0097226C" w:rsidP="0097226C">
            <w:pPr>
              <w:widowControl/>
              <w:suppressAutoHyphens w:val="0"/>
              <w:spacing w:after="0" w:line="240" w:lineRule="auto"/>
              <w:ind w:left="360"/>
              <w:jc w:val="both"/>
              <w:rPr>
                <w:rFonts w:eastAsia="Times New Roman" w:cs="Times New Roman"/>
                <w:sz w:val="28"/>
                <w:szCs w:val="28"/>
                <w:lang w:eastAsia="en-US" w:bidi="en-US"/>
              </w:rPr>
            </w:pPr>
            <w:r w:rsidRPr="0097226C">
              <w:rPr>
                <w:rFonts w:eastAsia="Times New Roman" w:cs="Times New Roman"/>
                <w:sz w:val="28"/>
                <w:szCs w:val="28"/>
                <w:lang w:eastAsia="en-US" w:bidi="en-US"/>
              </w:rPr>
              <w:t>канализация -  центральная;</w:t>
            </w:r>
          </w:p>
          <w:p w:rsidR="0097226C" w:rsidRPr="0097226C" w:rsidRDefault="0097226C" w:rsidP="0097226C">
            <w:pPr>
              <w:widowControl/>
              <w:suppressAutoHyphens w:val="0"/>
              <w:spacing w:after="0" w:line="240" w:lineRule="auto"/>
              <w:ind w:left="360"/>
              <w:jc w:val="both"/>
              <w:rPr>
                <w:rFonts w:eastAsia="Times New Roman" w:cs="Times New Roman"/>
                <w:sz w:val="28"/>
                <w:szCs w:val="28"/>
                <w:lang w:eastAsia="en-US" w:bidi="en-US"/>
              </w:rPr>
            </w:pPr>
            <w:r w:rsidRPr="0097226C">
              <w:rPr>
                <w:rFonts w:eastAsia="Times New Roman" w:cs="Times New Roman"/>
                <w:sz w:val="28"/>
                <w:szCs w:val="28"/>
                <w:lang w:eastAsia="en-US" w:bidi="en-US"/>
              </w:rPr>
              <w:t>теплоснабжение – центральное;</w:t>
            </w:r>
          </w:p>
          <w:p w:rsidR="0097226C" w:rsidRPr="0097226C" w:rsidRDefault="0097226C" w:rsidP="0097226C">
            <w:pPr>
              <w:widowControl/>
              <w:suppressAutoHyphens w:val="0"/>
              <w:spacing w:after="0" w:line="240" w:lineRule="auto"/>
              <w:ind w:left="360"/>
              <w:jc w:val="both"/>
              <w:rPr>
                <w:rFonts w:eastAsia="Times New Roman" w:cs="Times New Roman"/>
                <w:sz w:val="28"/>
                <w:szCs w:val="28"/>
                <w:lang w:eastAsia="en-US" w:bidi="en-US"/>
              </w:rPr>
            </w:pPr>
            <w:r w:rsidRPr="0097226C">
              <w:rPr>
                <w:rFonts w:eastAsia="Times New Roman" w:cs="Times New Roman"/>
                <w:sz w:val="28"/>
                <w:szCs w:val="28"/>
                <w:lang w:eastAsia="en-US" w:bidi="en-US"/>
              </w:rPr>
              <w:t>газоснабжение – центральное.</w:t>
            </w:r>
          </w:p>
        </w:tc>
      </w:tr>
      <w:tr w:rsidR="0097226C" w:rsidRPr="0097226C" w:rsidTr="0097226C">
        <w:trPr>
          <w:trHeight w:val="1440"/>
        </w:trPr>
        <w:tc>
          <w:tcPr>
            <w:tcW w:w="2808" w:type="dxa"/>
            <w:tcBorders>
              <w:bottom w:val="single" w:sz="4" w:space="0" w:color="auto"/>
            </w:tcBorders>
          </w:tcPr>
          <w:p w:rsidR="0097226C" w:rsidRPr="0097226C" w:rsidRDefault="0097226C" w:rsidP="0097226C">
            <w:pPr>
              <w:widowControl/>
              <w:suppressAutoHyphens w:val="0"/>
              <w:spacing w:after="0" w:line="240" w:lineRule="auto"/>
              <w:rPr>
                <w:rFonts w:eastAsia="Times New Roman" w:cs="Times New Roman"/>
                <w:sz w:val="28"/>
                <w:szCs w:val="28"/>
                <w:lang w:eastAsia="en-US" w:bidi="en-US"/>
              </w:rPr>
            </w:pPr>
            <w:r w:rsidRPr="0097226C">
              <w:rPr>
                <w:rFonts w:eastAsia="Times New Roman" w:cs="Times New Roman"/>
                <w:sz w:val="28"/>
                <w:szCs w:val="28"/>
                <w:lang w:eastAsia="en-US" w:bidi="en-US"/>
              </w:rPr>
              <w:t xml:space="preserve">Цель обследования и выполнения проектной документации   </w:t>
            </w:r>
          </w:p>
          <w:p w:rsidR="0097226C" w:rsidRPr="0097226C" w:rsidRDefault="0097226C" w:rsidP="0097226C">
            <w:pPr>
              <w:widowControl/>
              <w:suppressAutoHyphens w:val="0"/>
              <w:spacing w:after="0" w:line="240" w:lineRule="auto"/>
              <w:rPr>
                <w:rFonts w:eastAsia="Times New Roman" w:cs="Times New Roman"/>
                <w:sz w:val="28"/>
                <w:szCs w:val="28"/>
                <w:lang w:eastAsia="en-US" w:bidi="en-US"/>
              </w:rPr>
            </w:pPr>
          </w:p>
        </w:tc>
        <w:tc>
          <w:tcPr>
            <w:tcW w:w="6660" w:type="dxa"/>
            <w:tcBorders>
              <w:bottom w:val="single" w:sz="4" w:space="0" w:color="auto"/>
            </w:tcBorders>
          </w:tcPr>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Разработка проектно- сметной документации на капитальный ремонт жилого помещения (квартиры) 13 дома 3 по ул.4-й Первомайской г. Иваново.</w:t>
            </w:r>
          </w:p>
        </w:tc>
      </w:tr>
      <w:tr w:rsidR="0097226C" w:rsidRPr="0097226C" w:rsidTr="0097226C">
        <w:trPr>
          <w:trHeight w:val="1050"/>
        </w:trPr>
        <w:tc>
          <w:tcPr>
            <w:tcW w:w="2808" w:type="dxa"/>
            <w:tcBorders>
              <w:top w:val="single" w:sz="4" w:space="0" w:color="auto"/>
            </w:tcBorders>
          </w:tcPr>
          <w:p w:rsidR="0097226C" w:rsidRPr="0097226C" w:rsidRDefault="0097226C" w:rsidP="0097226C">
            <w:pPr>
              <w:widowControl/>
              <w:suppressAutoHyphens w:val="0"/>
              <w:spacing w:after="0" w:line="240" w:lineRule="auto"/>
              <w:rPr>
                <w:rFonts w:eastAsia="Times New Roman" w:cs="Times New Roman"/>
                <w:sz w:val="28"/>
                <w:szCs w:val="28"/>
                <w:lang w:eastAsia="en-US" w:bidi="en-US"/>
              </w:rPr>
            </w:pPr>
            <w:r w:rsidRPr="0097226C">
              <w:rPr>
                <w:rFonts w:eastAsia="Times New Roman" w:cs="Times New Roman"/>
                <w:sz w:val="28"/>
                <w:szCs w:val="28"/>
                <w:lang w:eastAsia="en-US" w:bidi="en-US"/>
              </w:rPr>
              <w:t>Особые условия</w:t>
            </w:r>
          </w:p>
        </w:tc>
        <w:tc>
          <w:tcPr>
            <w:tcW w:w="6660" w:type="dxa"/>
            <w:tcBorders>
              <w:top w:val="single" w:sz="4" w:space="0" w:color="auto"/>
            </w:tcBorders>
          </w:tcPr>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 xml:space="preserve">Квартира после пожара. </w:t>
            </w:r>
          </w:p>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 xml:space="preserve">В части ремонта и замены газоснабжения. Лист проектирования должен быть согласован с газораспределительной организацией и выданы  технические условия.  </w:t>
            </w:r>
          </w:p>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Конструктивные элементы здания  обследовать и  испытать не разрушающим методом.</w:t>
            </w:r>
          </w:p>
        </w:tc>
      </w:tr>
      <w:tr w:rsidR="0097226C" w:rsidRPr="0097226C" w:rsidTr="0097226C">
        <w:trPr>
          <w:trHeight w:val="1260"/>
        </w:trPr>
        <w:tc>
          <w:tcPr>
            <w:tcW w:w="2808" w:type="dxa"/>
            <w:tcBorders>
              <w:bottom w:val="single" w:sz="4" w:space="0" w:color="auto"/>
            </w:tcBorders>
          </w:tcPr>
          <w:p w:rsidR="0097226C" w:rsidRPr="0097226C" w:rsidRDefault="0097226C" w:rsidP="0097226C">
            <w:pPr>
              <w:widowControl/>
              <w:suppressAutoHyphens w:val="0"/>
              <w:spacing w:after="0" w:line="240" w:lineRule="auto"/>
              <w:rPr>
                <w:rFonts w:eastAsia="Times New Roman" w:cs="Times New Roman"/>
                <w:sz w:val="28"/>
                <w:szCs w:val="28"/>
                <w:lang w:eastAsia="en-US" w:bidi="en-US"/>
              </w:rPr>
            </w:pPr>
            <w:r w:rsidRPr="0097226C">
              <w:rPr>
                <w:rFonts w:eastAsia="Times New Roman" w:cs="Times New Roman"/>
                <w:sz w:val="28"/>
                <w:szCs w:val="28"/>
                <w:lang w:eastAsia="en-US" w:bidi="en-US"/>
              </w:rPr>
              <w:t>Размеры  объекта, подлежащие обследованию</w:t>
            </w:r>
          </w:p>
        </w:tc>
        <w:tc>
          <w:tcPr>
            <w:tcW w:w="6660" w:type="dxa"/>
            <w:tcBorders>
              <w:bottom w:val="single" w:sz="4" w:space="0" w:color="auto"/>
            </w:tcBorders>
          </w:tcPr>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Общая площадь помещения – 44  м</w:t>
            </w:r>
            <w:proofErr w:type="gramStart"/>
            <w:r w:rsidRPr="0097226C">
              <w:rPr>
                <w:rFonts w:eastAsia="Times New Roman" w:cs="Times New Roman"/>
                <w:sz w:val="28"/>
                <w:szCs w:val="28"/>
                <w:lang w:eastAsia="en-US" w:bidi="en-US"/>
              </w:rPr>
              <w:t>2</w:t>
            </w:r>
            <w:proofErr w:type="gramEnd"/>
          </w:p>
          <w:p w:rsidR="0097226C" w:rsidRPr="0097226C" w:rsidRDefault="0097226C" w:rsidP="0097226C">
            <w:pPr>
              <w:widowControl/>
              <w:suppressAutoHyphens w:val="0"/>
              <w:spacing w:after="0" w:line="240" w:lineRule="auto"/>
              <w:jc w:val="both"/>
              <w:rPr>
                <w:rFonts w:eastAsia="Times New Roman" w:cs="Times New Roman"/>
                <w:sz w:val="28"/>
                <w:szCs w:val="28"/>
                <w:vertAlign w:val="superscript"/>
                <w:lang w:eastAsia="en-US" w:bidi="en-US"/>
              </w:rPr>
            </w:pPr>
            <w:r w:rsidRPr="0097226C">
              <w:rPr>
                <w:rFonts w:eastAsia="Times New Roman" w:cs="Times New Roman"/>
                <w:sz w:val="28"/>
                <w:szCs w:val="28"/>
                <w:lang w:eastAsia="en-US" w:bidi="en-US"/>
              </w:rPr>
              <w:t xml:space="preserve"> </w:t>
            </w:r>
          </w:p>
        </w:tc>
      </w:tr>
      <w:tr w:rsidR="0097226C" w:rsidRPr="0097226C" w:rsidTr="0097226C">
        <w:trPr>
          <w:trHeight w:val="1406"/>
        </w:trPr>
        <w:tc>
          <w:tcPr>
            <w:tcW w:w="2808" w:type="dxa"/>
            <w:tcBorders>
              <w:bottom w:val="single" w:sz="4" w:space="0" w:color="auto"/>
            </w:tcBorders>
          </w:tcPr>
          <w:p w:rsidR="0097226C" w:rsidRPr="0097226C" w:rsidRDefault="0097226C" w:rsidP="0097226C">
            <w:pPr>
              <w:widowControl/>
              <w:suppressAutoHyphens w:val="0"/>
              <w:spacing w:after="0" w:line="240" w:lineRule="auto"/>
              <w:rPr>
                <w:rFonts w:eastAsia="Times New Roman" w:cs="Times New Roman"/>
                <w:sz w:val="28"/>
                <w:szCs w:val="28"/>
                <w:lang w:eastAsia="en-US" w:bidi="en-US"/>
              </w:rPr>
            </w:pPr>
            <w:r w:rsidRPr="0097226C">
              <w:rPr>
                <w:rFonts w:eastAsia="Times New Roman" w:cs="Times New Roman"/>
                <w:sz w:val="28"/>
                <w:szCs w:val="28"/>
                <w:lang w:eastAsia="en-US" w:bidi="en-US"/>
              </w:rPr>
              <w:t>Содержание работы</w:t>
            </w:r>
          </w:p>
          <w:p w:rsidR="0097226C" w:rsidRPr="0097226C" w:rsidRDefault="0097226C" w:rsidP="0097226C">
            <w:pPr>
              <w:widowControl/>
              <w:suppressAutoHyphens w:val="0"/>
              <w:spacing w:after="0" w:line="240" w:lineRule="auto"/>
              <w:rPr>
                <w:rFonts w:eastAsia="Times New Roman" w:cs="Times New Roman"/>
                <w:sz w:val="28"/>
                <w:szCs w:val="28"/>
                <w:lang w:eastAsia="en-US" w:bidi="en-US"/>
              </w:rPr>
            </w:pPr>
          </w:p>
          <w:p w:rsidR="0097226C" w:rsidRPr="0097226C" w:rsidRDefault="0097226C" w:rsidP="0097226C">
            <w:pPr>
              <w:widowControl/>
              <w:suppressAutoHyphens w:val="0"/>
              <w:spacing w:after="0" w:line="240" w:lineRule="auto"/>
              <w:rPr>
                <w:rFonts w:eastAsia="Times New Roman" w:cs="Times New Roman"/>
                <w:sz w:val="28"/>
                <w:szCs w:val="28"/>
                <w:lang w:eastAsia="en-US" w:bidi="en-US"/>
              </w:rPr>
            </w:pPr>
          </w:p>
          <w:p w:rsidR="0097226C" w:rsidRPr="0097226C" w:rsidRDefault="0097226C" w:rsidP="0097226C">
            <w:pPr>
              <w:widowControl/>
              <w:suppressAutoHyphens w:val="0"/>
              <w:spacing w:after="0" w:line="240" w:lineRule="auto"/>
              <w:rPr>
                <w:rFonts w:eastAsia="Times New Roman" w:cs="Times New Roman"/>
                <w:sz w:val="28"/>
                <w:szCs w:val="28"/>
                <w:lang w:eastAsia="en-US" w:bidi="en-US"/>
              </w:rPr>
            </w:pPr>
          </w:p>
          <w:p w:rsidR="0097226C" w:rsidRPr="0097226C" w:rsidRDefault="0097226C" w:rsidP="0097226C">
            <w:pPr>
              <w:widowControl/>
              <w:suppressAutoHyphens w:val="0"/>
              <w:spacing w:after="0" w:line="240" w:lineRule="auto"/>
              <w:rPr>
                <w:rFonts w:eastAsia="Times New Roman" w:cs="Times New Roman"/>
                <w:sz w:val="28"/>
                <w:szCs w:val="28"/>
                <w:lang w:eastAsia="en-US" w:bidi="en-US"/>
              </w:rPr>
            </w:pPr>
          </w:p>
          <w:p w:rsidR="0097226C" w:rsidRPr="0097226C" w:rsidRDefault="0097226C" w:rsidP="0097226C">
            <w:pPr>
              <w:widowControl/>
              <w:suppressAutoHyphens w:val="0"/>
              <w:spacing w:after="0" w:line="240" w:lineRule="auto"/>
              <w:rPr>
                <w:rFonts w:eastAsia="Times New Roman" w:cs="Times New Roman"/>
                <w:sz w:val="28"/>
                <w:szCs w:val="28"/>
                <w:lang w:eastAsia="en-US" w:bidi="en-US"/>
              </w:rPr>
            </w:pPr>
          </w:p>
        </w:tc>
        <w:tc>
          <w:tcPr>
            <w:tcW w:w="6660" w:type="dxa"/>
            <w:tcBorders>
              <w:bottom w:val="single" w:sz="4" w:space="0" w:color="auto"/>
            </w:tcBorders>
          </w:tcPr>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Разработка проектно- сметной документации на капитальный ремонт жилого помещения (квартиры) 13 дома 3 по ул.4-й Первомайской г. Иваново.</w:t>
            </w:r>
          </w:p>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В проектно- сметной документации предусмотреть:   - капитальный ремонт (усиление), замена стен и перегородок;</w:t>
            </w:r>
          </w:p>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 xml:space="preserve">- капитальный ремонт (усиление), замена </w:t>
            </w:r>
            <w:r w:rsidRPr="0097226C">
              <w:rPr>
                <w:rFonts w:eastAsia="Times New Roman" w:cs="Times New Roman"/>
                <w:sz w:val="28"/>
                <w:szCs w:val="28"/>
                <w:lang w:eastAsia="en-US" w:bidi="en-US"/>
              </w:rPr>
              <w:lastRenderedPageBreak/>
              <w:t>перекрытий и покрытий;</w:t>
            </w:r>
          </w:p>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 замена окон;</w:t>
            </w:r>
          </w:p>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 замена дверей;</w:t>
            </w:r>
          </w:p>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 капитальный ремонт стен и потолков, отделочные работы;</w:t>
            </w:r>
          </w:p>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 замена водопровода, канализации;</w:t>
            </w:r>
          </w:p>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 капитальный ремонт электроснабжения;</w:t>
            </w:r>
          </w:p>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 капитальный ремонт газоснабжения.</w:t>
            </w:r>
          </w:p>
        </w:tc>
      </w:tr>
      <w:tr w:rsidR="0097226C" w:rsidRPr="0097226C" w:rsidTr="0097226C">
        <w:trPr>
          <w:trHeight w:val="4470"/>
        </w:trPr>
        <w:tc>
          <w:tcPr>
            <w:tcW w:w="2808" w:type="dxa"/>
            <w:tcBorders>
              <w:bottom w:val="single" w:sz="4" w:space="0" w:color="auto"/>
            </w:tcBorders>
          </w:tcPr>
          <w:p w:rsidR="0097226C" w:rsidRPr="0097226C" w:rsidRDefault="0097226C" w:rsidP="0097226C">
            <w:pPr>
              <w:widowControl/>
              <w:suppressAutoHyphens w:val="0"/>
              <w:spacing w:after="0" w:line="240" w:lineRule="auto"/>
              <w:rPr>
                <w:rFonts w:eastAsia="Times New Roman" w:cs="Times New Roman"/>
                <w:sz w:val="28"/>
                <w:szCs w:val="28"/>
                <w:lang w:eastAsia="en-US" w:bidi="en-US"/>
              </w:rPr>
            </w:pPr>
            <w:r w:rsidRPr="0097226C">
              <w:rPr>
                <w:rFonts w:eastAsia="Times New Roman" w:cs="Times New Roman"/>
                <w:sz w:val="28"/>
                <w:szCs w:val="28"/>
                <w:lang w:eastAsia="en-US" w:bidi="en-US"/>
              </w:rPr>
              <w:lastRenderedPageBreak/>
              <w:t>Результат работы</w:t>
            </w:r>
          </w:p>
          <w:p w:rsidR="0097226C" w:rsidRPr="0097226C" w:rsidRDefault="0097226C" w:rsidP="0097226C">
            <w:pPr>
              <w:widowControl/>
              <w:suppressAutoHyphens w:val="0"/>
              <w:spacing w:after="0" w:line="240" w:lineRule="auto"/>
              <w:rPr>
                <w:rFonts w:eastAsia="Times New Roman" w:cs="Times New Roman"/>
                <w:sz w:val="28"/>
                <w:szCs w:val="28"/>
                <w:lang w:eastAsia="en-US" w:bidi="en-US"/>
              </w:rPr>
            </w:pPr>
          </w:p>
          <w:p w:rsidR="0097226C" w:rsidRPr="0097226C" w:rsidRDefault="0097226C" w:rsidP="0097226C">
            <w:pPr>
              <w:widowControl/>
              <w:suppressAutoHyphens w:val="0"/>
              <w:spacing w:after="0" w:line="240" w:lineRule="auto"/>
              <w:rPr>
                <w:rFonts w:eastAsia="Times New Roman" w:cs="Times New Roman"/>
                <w:sz w:val="28"/>
                <w:szCs w:val="28"/>
                <w:lang w:eastAsia="en-US" w:bidi="en-US"/>
              </w:rPr>
            </w:pPr>
          </w:p>
          <w:p w:rsidR="0097226C" w:rsidRPr="0097226C" w:rsidRDefault="0097226C" w:rsidP="0097226C">
            <w:pPr>
              <w:widowControl/>
              <w:suppressAutoHyphens w:val="0"/>
              <w:spacing w:after="0" w:line="240" w:lineRule="auto"/>
              <w:rPr>
                <w:rFonts w:eastAsia="Times New Roman" w:cs="Times New Roman"/>
                <w:sz w:val="28"/>
                <w:szCs w:val="28"/>
                <w:lang w:eastAsia="en-US" w:bidi="en-US"/>
              </w:rPr>
            </w:pPr>
          </w:p>
          <w:p w:rsidR="0097226C" w:rsidRPr="0097226C" w:rsidRDefault="0097226C" w:rsidP="0097226C">
            <w:pPr>
              <w:widowControl/>
              <w:suppressAutoHyphens w:val="0"/>
              <w:spacing w:after="0" w:line="240" w:lineRule="auto"/>
              <w:rPr>
                <w:rFonts w:eastAsia="Times New Roman" w:cs="Times New Roman"/>
                <w:sz w:val="28"/>
                <w:szCs w:val="28"/>
                <w:lang w:eastAsia="en-US" w:bidi="en-US"/>
              </w:rPr>
            </w:pPr>
          </w:p>
          <w:p w:rsidR="0097226C" w:rsidRPr="0097226C" w:rsidRDefault="0097226C" w:rsidP="0097226C">
            <w:pPr>
              <w:widowControl/>
              <w:suppressAutoHyphens w:val="0"/>
              <w:spacing w:after="0" w:line="240" w:lineRule="auto"/>
              <w:rPr>
                <w:rFonts w:eastAsia="Times New Roman" w:cs="Times New Roman"/>
                <w:sz w:val="28"/>
                <w:szCs w:val="28"/>
                <w:lang w:eastAsia="en-US" w:bidi="en-US"/>
              </w:rPr>
            </w:pPr>
          </w:p>
        </w:tc>
        <w:tc>
          <w:tcPr>
            <w:tcW w:w="6660" w:type="dxa"/>
            <w:tcBorders>
              <w:bottom w:val="single" w:sz="4" w:space="0" w:color="auto"/>
            </w:tcBorders>
          </w:tcPr>
          <w:p w:rsidR="0097226C" w:rsidRPr="0097226C" w:rsidRDefault="0097226C" w:rsidP="0097226C">
            <w:pPr>
              <w:widowControl/>
              <w:suppressAutoHyphens w:val="0"/>
              <w:spacing w:after="80" w:line="240" w:lineRule="auto"/>
              <w:rPr>
                <w:rFonts w:eastAsia="Times New Roman" w:cs="Times New Roman"/>
                <w:sz w:val="28"/>
                <w:szCs w:val="28"/>
                <w:lang w:eastAsia="en-US" w:bidi="en-US"/>
              </w:rPr>
            </w:pPr>
            <w:r w:rsidRPr="0097226C">
              <w:rPr>
                <w:rFonts w:eastAsia="Times New Roman" w:cs="Times New Roman"/>
                <w:sz w:val="28"/>
                <w:szCs w:val="28"/>
                <w:lang w:eastAsia="en-US" w:bidi="en-US"/>
              </w:rPr>
              <w:t>Проектно- сметной документации на капитальный ремонт жилого помещения (квартиры) 13 дома 3 по ул.4-й Первомайской г. Иваново проверенная и утвержденная в муниципальном казенном учреждении по проектно-документационному сопровождению и техническому контролю (МКУ «ПДС и ТК»)  и отметкой согласования в части ремонта и замены газоснабжения газораспределительной организацией.</w:t>
            </w:r>
          </w:p>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 xml:space="preserve">Сметную документацию составить индексным методом, определяется на основании  сборников </w:t>
            </w:r>
            <w:proofErr w:type="spellStart"/>
            <w:r w:rsidRPr="0097226C">
              <w:rPr>
                <w:rFonts w:eastAsia="Times New Roman" w:cs="Times New Roman"/>
                <w:sz w:val="28"/>
                <w:szCs w:val="28"/>
                <w:lang w:eastAsia="en-US" w:bidi="en-US"/>
              </w:rPr>
              <w:t>ФЕРр</w:t>
            </w:r>
            <w:proofErr w:type="spellEnd"/>
            <w:r w:rsidRPr="0097226C">
              <w:rPr>
                <w:rFonts w:eastAsia="Times New Roman" w:cs="Times New Roman"/>
                <w:sz w:val="28"/>
                <w:szCs w:val="28"/>
                <w:lang w:eastAsia="en-US" w:bidi="en-US"/>
              </w:rPr>
              <w:t>, ФЕР в базовых ценах 2014 г.</w:t>
            </w:r>
          </w:p>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proofErr w:type="gramStart"/>
            <w:r w:rsidRPr="0097226C">
              <w:rPr>
                <w:rFonts w:eastAsia="Times New Roman" w:cs="Times New Roman"/>
                <w:sz w:val="28"/>
                <w:szCs w:val="28"/>
                <w:lang w:eastAsia="en-US" w:bidi="en-US"/>
              </w:rPr>
              <w:t>Итоги пересчитать с применением индексов изменения сметной стоимости строительно-монтажных работ на действующего на квартал выполнения проектных работ в соответствии с данными ежеквартальных информационных сборников по Ивановской области «Строительный вестник», «</w:t>
            </w:r>
            <w:proofErr w:type="spellStart"/>
            <w:r w:rsidRPr="0097226C">
              <w:rPr>
                <w:rFonts w:eastAsia="Times New Roman" w:cs="Times New Roman"/>
                <w:sz w:val="28"/>
                <w:szCs w:val="28"/>
                <w:lang w:eastAsia="en-US" w:bidi="en-US"/>
              </w:rPr>
              <w:t>Стройцена</w:t>
            </w:r>
            <w:proofErr w:type="spellEnd"/>
            <w:r w:rsidRPr="0097226C">
              <w:rPr>
                <w:rFonts w:eastAsia="Times New Roman" w:cs="Times New Roman"/>
                <w:sz w:val="28"/>
                <w:szCs w:val="28"/>
                <w:lang w:eastAsia="en-US" w:bidi="en-US"/>
              </w:rPr>
              <w:t>».</w:t>
            </w:r>
            <w:proofErr w:type="gramEnd"/>
          </w:p>
          <w:p w:rsidR="0097226C" w:rsidRPr="0097226C" w:rsidRDefault="0097226C" w:rsidP="0097226C">
            <w:pPr>
              <w:widowControl/>
              <w:suppressAutoHyphens w:val="0"/>
              <w:spacing w:after="0" w:line="240" w:lineRule="auto"/>
              <w:rPr>
                <w:rFonts w:eastAsia="Times New Roman" w:cs="Times New Roman"/>
                <w:sz w:val="28"/>
                <w:szCs w:val="28"/>
                <w:lang w:eastAsia="en-US" w:bidi="en-US"/>
              </w:rPr>
            </w:pPr>
            <w:r w:rsidRPr="0097226C">
              <w:rPr>
                <w:rFonts w:eastAsia="Times New Roman" w:cs="Times New Roman"/>
                <w:sz w:val="28"/>
                <w:szCs w:val="28"/>
                <w:lang w:eastAsia="en-US" w:bidi="en-US"/>
              </w:rPr>
              <w:t>К сметной документации так же прилагается  ведомость объемов работ, ведомость неучтенных материалов, счета или прайс-листы,  подтверждающие стоимость материалов неучтенных расценками.</w:t>
            </w:r>
          </w:p>
        </w:tc>
      </w:tr>
      <w:tr w:rsidR="0097226C" w:rsidRPr="0097226C" w:rsidTr="0097226C">
        <w:trPr>
          <w:trHeight w:val="750"/>
        </w:trPr>
        <w:tc>
          <w:tcPr>
            <w:tcW w:w="2808" w:type="dxa"/>
            <w:tcBorders>
              <w:top w:val="single" w:sz="4" w:space="0" w:color="auto"/>
              <w:bottom w:val="single" w:sz="4" w:space="0" w:color="auto"/>
            </w:tcBorders>
          </w:tcPr>
          <w:p w:rsidR="0097226C" w:rsidRPr="0097226C" w:rsidRDefault="0097226C" w:rsidP="0097226C">
            <w:pPr>
              <w:widowControl/>
              <w:suppressAutoHyphens w:val="0"/>
              <w:spacing w:after="0" w:line="240" w:lineRule="auto"/>
              <w:rPr>
                <w:rFonts w:eastAsia="Times New Roman" w:cs="Times New Roman"/>
                <w:sz w:val="28"/>
                <w:szCs w:val="28"/>
                <w:lang w:eastAsia="en-US" w:bidi="en-US"/>
              </w:rPr>
            </w:pPr>
            <w:r w:rsidRPr="0097226C">
              <w:rPr>
                <w:rFonts w:eastAsia="Times New Roman" w:cs="Times New Roman"/>
                <w:sz w:val="28"/>
                <w:szCs w:val="28"/>
                <w:lang w:eastAsia="en-US" w:bidi="en-US"/>
              </w:rPr>
              <w:t>Состав материалов</w:t>
            </w:r>
          </w:p>
        </w:tc>
        <w:tc>
          <w:tcPr>
            <w:tcW w:w="6660" w:type="dxa"/>
            <w:tcBorders>
              <w:top w:val="single" w:sz="4" w:space="0" w:color="auto"/>
              <w:bottom w:val="single" w:sz="4" w:space="0" w:color="auto"/>
            </w:tcBorders>
          </w:tcPr>
          <w:p w:rsidR="0097226C" w:rsidRPr="0097226C" w:rsidRDefault="0097226C" w:rsidP="0097226C">
            <w:pPr>
              <w:widowControl/>
              <w:suppressAutoHyphens w:val="0"/>
              <w:spacing w:after="8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В 4 экземплярах на бумажном носителе в переплетенном  виде  и в виде файла на  С</w:t>
            </w:r>
            <w:proofErr w:type="gramStart"/>
            <w:r w:rsidRPr="0097226C">
              <w:rPr>
                <w:rFonts w:eastAsia="Times New Roman" w:cs="Times New Roman"/>
                <w:sz w:val="28"/>
                <w:szCs w:val="28"/>
                <w:lang w:val="en-US" w:eastAsia="en-US" w:bidi="en-US"/>
              </w:rPr>
              <w:t>D</w:t>
            </w:r>
            <w:proofErr w:type="gramEnd"/>
            <w:r w:rsidRPr="0097226C">
              <w:rPr>
                <w:rFonts w:eastAsia="Times New Roman" w:cs="Times New Roman"/>
                <w:sz w:val="28"/>
                <w:szCs w:val="28"/>
                <w:lang w:eastAsia="en-US" w:bidi="en-US"/>
              </w:rPr>
              <w:t>.</w:t>
            </w:r>
          </w:p>
        </w:tc>
      </w:tr>
      <w:tr w:rsidR="0097226C" w:rsidRPr="0097226C" w:rsidTr="0097226C">
        <w:trPr>
          <w:trHeight w:val="495"/>
        </w:trPr>
        <w:tc>
          <w:tcPr>
            <w:tcW w:w="2808" w:type="dxa"/>
            <w:tcBorders>
              <w:top w:val="single" w:sz="4" w:space="0" w:color="auto"/>
              <w:bottom w:val="single" w:sz="4" w:space="0" w:color="auto"/>
            </w:tcBorders>
          </w:tcPr>
          <w:p w:rsidR="0097226C" w:rsidRPr="0097226C" w:rsidRDefault="0097226C" w:rsidP="0097226C">
            <w:pPr>
              <w:widowControl/>
              <w:suppressAutoHyphens w:val="0"/>
              <w:spacing w:after="0" w:line="240" w:lineRule="auto"/>
              <w:rPr>
                <w:rFonts w:eastAsia="Times New Roman" w:cs="Times New Roman"/>
                <w:sz w:val="28"/>
                <w:szCs w:val="28"/>
                <w:lang w:eastAsia="en-US" w:bidi="en-US"/>
              </w:rPr>
            </w:pPr>
            <w:r w:rsidRPr="0097226C">
              <w:rPr>
                <w:rFonts w:eastAsia="Times New Roman" w:cs="Times New Roman"/>
                <w:sz w:val="28"/>
                <w:szCs w:val="28"/>
                <w:lang w:eastAsia="en-US" w:bidi="en-US"/>
              </w:rPr>
              <w:t xml:space="preserve">Срок исполнения </w:t>
            </w:r>
          </w:p>
        </w:tc>
        <w:tc>
          <w:tcPr>
            <w:tcW w:w="6660" w:type="dxa"/>
            <w:tcBorders>
              <w:top w:val="single" w:sz="4" w:space="0" w:color="auto"/>
              <w:bottom w:val="single" w:sz="4" w:space="0" w:color="auto"/>
            </w:tcBorders>
          </w:tcPr>
          <w:p w:rsidR="0097226C" w:rsidRPr="0097226C" w:rsidRDefault="000423D7" w:rsidP="0097226C">
            <w:pPr>
              <w:widowControl/>
              <w:suppressAutoHyphens w:val="0"/>
              <w:spacing w:after="0" w:line="240" w:lineRule="auto"/>
              <w:jc w:val="both"/>
              <w:rPr>
                <w:rFonts w:eastAsia="Times New Roman" w:cs="Times New Roman"/>
                <w:sz w:val="28"/>
                <w:szCs w:val="28"/>
                <w:lang w:eastAsia="en-US" w:bidi="en-US"/>
              </w:rPr>
            </w:pPr>
            <w:r>
              <w:rPr>
                <w:rFonts w:eastAsia="Times New Roman" w:cs="Times New Roman"/>
                <w:sz w:val="28"/>
                <w:szCs w:val="28"/>
                <w:lang w:eastAsia="en-US" w:bidi="en-US"/>
              </w:rPr>
              <w:t>7</w:t>
            </w:r>
            <w:r w:rsidR="0097226C" w:rsidRPr="0097226C">
              <w:rPr>
                <w:rFonts w:eastAsia="Times New Roman" w:cs="Times New Roman"/>
                <w:sz w:val="28"/>
                <w:szCs w:val="28"/>
                <w:lang w:eastAsia="en-US" w:bidi="en-US"/>
              </w:rPr>
              <w:t xml:space="preserve">  рабочих  дней   со дня заключения муниципального контракта.</w:t>
            </w:r>
          </w:p>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p>
        </w:tc>
      </w:tr>
      <w:tr w:rsidR="0097226C" w:rsidRPr="0097226C" w:rsidTr="0097226C">
        <w:trPr>
          <w:trHeight w:val="495"/>
        </w:trPr>
        <w:tc>
          <w:tcPr>
            <w:tcW w:w="2808" w:type="dxa"/>
            <w:tcBorders>
              <w:top w:val="single" w:sz="4" w:space="0" w:color="auto"/>
              <w:bottom w:val="single" w:sz="4" w:space="0" w:color="auto"/>
            </w:tcBorders>
          </w:tcPr>
          <w:p w:rsidR="0097226C" w:rsidRPr="0097226C" w:rsidRDefault="0097226C" w:rsidP="0097226C">
            <w:pPr>
              <w:widowControl/>
              <w:suppressAutoHyphens w:val="0"/>
              <w:spacing w:after="0" w:line="240" w:lineRule="auto"/>
              <w:rPr>
                <w:rFonts w:eastAsia="Times New Roman" w:cs="Times New Roman"/>
                <w:sz w:val="28"/>
                <w:szCs w:val="28"/>
                <w:lang w:eastAsia="en-US" w:bidi="en-US"/>
              </w:rPr>
            </w:pPr>
            <w:r w:rsidRPr="0097226C">
              <w:rPr>
                <w:rFonts w:eastAsia="Times New Roman" w:cs="Times New Roman"/>
                <w:sz w:val="28"/>
                <w:szCs w:val="28"/>
                <w:lang w:eastAsia="en-US" w:bidi="en-US"/>
              </w:rPr>
              <w:t>Стоимость работ</w:t>
            </w:r>
          </w:p>
        </w:tc>
        <w:tc>
          <w:tcPr>
            <w:tcW w:w="6660" w:type="dxa"/>
            <w:tcBorders>
              <w:top w:val="single" w:sz="4" w:space="0" w:color="auto"/>
              <w:bottom w:val="single" w:sz="4" w:space="0" w:color="auto"/>
            </w:tcBorders>
          </w:tcPr>
          <w:p w:rsidR="0097226C" w:rsidRPr="0097226C" w:rsidRDefault="0097226C" w:rsidP="0097226C">
            <w:pPr>
              <w:widowControl/>
              <w:suppressAutoHyphens w:val="0"/>
              <w:spacing w:after="0" w:line="240" w:lineRule="auto"/>
              <w:jc w:val="both"/>
              <w:rPr>
                <w:rFonts w:eastAsia="Times New Roman" w:cs="Times New Roman"/>
                <w:sz w:val="28"/>
                <w:szCs w:val="28"/>
                <w:lang w:eastAsia="en-US" w:bidi="en-US"/>
              </w:rPr>
            </w:pPr>
            <w:r w:rsidRPr="0097226C">
              <w:rPr>
                <w:rFonts w:eastAsia="Times New Roman" w:cs="Times New Roman"/>
                <w:sz w:val="28"/>
                <w:szCs w:val="28"/>
                <w:lang w:eastAsia="en-US" w:bidi="en-US"/>
              </w:rPr>
              <w:t>266640 рублей</w:t>
            </w:r>
          </w:p>
        </w:tc>
      </w:tr>
    </w:tbl>
    <w:p w:rsidR="0097226C" w:rsidRDefault="0097226C" w:rsidP="004D639C">
      <w:pPr>
        <w:widowControl/>
        <w:tabs>
          <w:tab w:val="left" w:pos="10260"/>
        </w:tabs>
        <w:suppressAutoHyphens w:val="0"/>
        <w:spacing w:after="0" w:line="240" w:lineRule="auto"/>
        <w:jc w:val="both"/>
        <w:rPr>
          <w:rFonts w:eastAsia="Calibri" w:cs="Times New Roman"/>
          <w:color w:val="000000"/>
          <w:sz w:val="20"/>
          <w:szCs w:val="20"/>
          <w:lang w:eastAsia="ru-RU" w:bidi="ar-SA"/>
        </w:rPr>
      </w:pPr>
    </w:p>
    <w:p w:rsidR="00967E3B" w:rsidRDefault="00967E3B" w:rsidP="006E4FC4">
      <w:pPr>
        <w:suppressAutoHyphens w:val="0"/>
        <w:autoSpaceDE w:val="0"/>
        <w:autoSpaceDN w:val="0"/>
        <w:adjustRightInd w:val="0"/>
        <w:spacing w:after="0" w:line="240" w:lineRule="auto"/>
        <w:jc w:val="center"/>
        <w:rPr>
          <w:rFonts w:eastAsia="Times New Roman" w:cs="Times New Roman"/>
          <w:b/>
          <w:lang w:eastAsia="ru-RU" w:bidi="ar-SA"/>
        </w:rPr>
      </w:pPr>
    </w:p>
    <w:p w:rsidR="006E4FC4" w:rsidRPr="006E4FC4" w:rsidRDefault="006E4FC4" w:rsidP="006E4FC4">
      <w:pPr>
        <w:suppressAutoHyphens w:val="0"/>
        <w:autoSpaceDE w:val="0"/>
        <w:autoSpaceDN w:val="0"/>
        <w:adjustRightInd w:val="0"/>
        <w:spacing w:after="0" w:line="240" w:lineRule="auto"/>
        <w:jc w:val="center"/>
        <w:rPr>
          <w:rFonts w:eastAsia="Times New Roman" w:cs="Times New Roman"/>
          <w:b/>
          <w:lang w:eastAsia="ru-RU" w:bidi="ar-SA"/>
        </w:rPr>
      </w:pPr>
      <w:r w:rsidRPr="006E4FC4">
        <w:rPr>
          <w:rFonts w:eastAsia="Times New Roman" w:cs="Times New Roman"/>
          <w:b/>
          <w:lang w:eastAsia="ru-RU" w:bidi="ar-SA"/>
        </w:rPr>
        <w:t>2.Обоснование начальной (максимальной) цены контракта</w:t>
      </w:r>
    </w:p>
    <w:p w:rsidR="006B20E6" w:rsidRDefault="006B20E6" w:rsidP="0097226C">
      <w:pPr>
        <w:rPr>
          <w:rFonts w:eastAsia="Calibri" w:cs="Times New Roman"/>
          <w:sz w:val="20"/>
          <w:szCs w:val="20"/>
          <w:lang w:eastAsia="ru-RU" w:bidi="ar-SA"/>
        </w:rPr>
      </w:pPr>
    </w:p>
    <w:p w:rsidR="006B20E6" w:rsidRPr="006B20E6" w:rsidRDefault="006B20E6" w:rsidP="006B20E6">
      <w:pPr>
        <w:tabs>
          <w:tab w:val="left" w:pos="1060"/>
        </w:tabs>
        <w:rPr>
          <w:rFonts w:eastAsia="Calibri" w:cs="Times New Roman"/>
          <w:lang w:eastAsia="ru-RU" w:bidi="ar-SA"/>
        </w:rPr>
      </w:pPr>
      <w:r>
        <w:rPr>
          <w:rFonts w:eastAsia="Calibri" w:cs="Times New Roman"/>
          <w:sz w:val="20"/>
          <w:szCs w:val="20"/>
          <w:lang w:eastAsia="ru-RU" w:bidi="ar-SA"/>
        </w:rPr>
        <w:tab/>
      </w:r>
    </w:p>
    <w:p w:rsidR="006B20E6" w:rsidRPr="006B20E6" w:rsidRDefault="006B20E6" w:rsidP="006B20E6">
      <w:pPr>
        <w:rPr>
          <w:rFonts w:eastAsia="Calibri" w:cs="Times New Roman"/>
          <w:lang w:eastAsia="ru-RU" w:bidi="ar-SA"/>
        </w:rPr>
      </w:pPr>
      <w:r>
        <w:rPr>
          <w:rFonts w:eastAsia="Calibri" w:cs="Times New Roman"/>
          <w:noProof/>
          <w:lang w:eastAsia="ru-RU" w:bidi="ar-SA"/>
        </w:rPr>
        <w:lastRenderedPageBreak/>
        <w:drawing>
          <wp:inline distT="0" distB="0" distL="0" distR="0" wp14:anchorId="10B57DDA" wp14:editId="1DA9D409">
            <wp:extent cx="6301105" cy="10378291"/>
            <wp:effectExtent l="0" t="0" r="4445" b="4445"/>
            <wp:docPr id="1" name="Рисунок 1" descr="C:\Users\l.trubnikova\Desktop\Трубникова  личная\ПСД ЖКХ\СМЕ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rubnikova\Desktop\Трубникова  личная\ПСД ЖКХ\СМЕТА.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301105" cy="10378291"/>
                    </a:xfrm>
                    <a:prstGeom prst="rect">
                      <a:avLst/>
                    </a:prstGeom>
                    <a:noFill/>
                    <a:ln>
                      <a:noFill/>
                    </a:ln>
                  </pic:spPr>
                </pic:pic>
              </a:graphicData>
            </a:graphic>
          </wp:inline>
        </w:drawing>
      </w:r>
    </w:p>
    <w:sectPr w:rsidR="006B20E6" w:rsidRPr="006B20E6" w:rsidSect="003B15A9">
      <w:footerReference w:type="default" r:id="rId43"/>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41A" w:rsidRDefault="0033641A" w:rsidP="00FC176D">
      <w:pPr>
        <w:spacing w:after="0" w:line="240" w:lineRule="auto"/>
      </w:pPr>
      <w:r>
        <w:separator/>
      </w:r>
    </w:p>
  </w:endnote>
  <w:endnote w:type="continuationSeparator" w:id="0">
    <w:p w:rsidR="0033641A" w:rsidRDefault="0033641A"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2315B1" w:rsidRDefault="002315B1">
        <w:pPr>
          <w:pStyle w:val="aff5"/>
          <w:jc w:val="center"/>
        </w:pPr>
        <w:r>
          <w:fldChar w:fldCharType="begin"/>
        </w:r>
        <w:r>
          <w:instrText>PAGE   \* MERGEFORMAT</w:instrText>
        </w:r>
        <w:r>
          <w:fldChar w:fldCharType="separate"/>
        </w:r>
        <w:r w:rsidR="00DC0C1B">
          <w:rPr>
            <w:noProof/>
          </w:rPr>
          <w:t>29</w:t>
        </w:r>
        <w:r>
          <w:fldChar w:fldCharType="end"/>
        </w:r>
      </w:p>
    </w:sdtContent>
  </w:sdt>
  <w:p w:rsidR="002315B1" w:rsidRDefault="002315B1">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41A" w:rsidRDefault="0033641A" w:rsidP="00FC176D">
      <w:pPr>
        <w:spacing w:after="0" w:line="240" w:lineRule="auto"/>
      </w:pPr>
      <w:r>
        <w:separator/>
      </w:r>
    </w:p>
  </w:footnote>
  <w:footnote w:type="continuationSeparator" w:id="0">
    <w:p w:rsidR="0033641A" w:rsidRDefault="0033641A" w:rsidP="00FC176D">
      <w:pPr>
        <w:spacing w:after="0" w:line="240" w:lineRule="auto"/>
      </w:pPr>
      <w:r>
        <w:continuationSeparator/>
      </w:r>
    </w:p>
  </w:footnote>
  <w:footnote w:id="1">
    <w:p w:rsidR="002315B1" w:rsidRPr="00BD40B4" w:rsidRDefault="002315B1"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2315B1" w:rsidRPr="009A4A9D" w:rsidRDefault="002315B1"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2315B1" w:rsidRDefault="002315B1">
      <w:pPr>
        <w:pStyle w:val="affc"/>
      </w:pPr>
      <w:r>
        <w:rPr>
          <w:rStyle w:val="affe"/>
        </w:rPr>
        <w:footnoteRef/>
      </w:r>
      <w:r>
        <w:t xml:space="preserve"> В соответствии с системой </w:t>
      </w:r>
      <w:proofErr w:type="spellStart"/>
      <w:r>
        <w:t>налогооблажения</w:t>
      </w:r>
      <w:proofErr w:type="spellEnd"/>
      <w:r>
        <w:t>, применяемой участником закупки</w:t>
      </w:r>
    </w:p>
  </w:footnote>
  <w:footnote w:id="4">
    <w:p w:rsidR="002315B1" w:rsidRDefault="002315B1" w:rsidP="000A0040">
      <w:pPr>
        <w:pStyle w:val="affc"/>
      </w:pPr>
      <w:r>
        <w:rPr>
          <w:rStyle w:val="affe"/>
        </w:rPr>
        <w:footnoteRef/>
      </w:r>
      <w:r>
        <w:t xml:space="preserve"> НДС не указывается лицами, работающими с применением упрощенной системы налогообложения</w:t>
      </w:r>
    </w:p>
  </w:footnote>
  <w:footnote w:id="5">
    <w:p w:rsidR="002315B1" w:rsidRPr="00AD7D3F" w:rsidRDefault="002315B1" w:rsidP="000A0040">
      <w:pPr>
        <w:ind w:firstLine="540"/>
        <w:jc w:val="both"/>
      </w:pPr>
      <w:r>
        <w:rPr>
          <w:rStyle w:val="affe"/>
        </w:rPr>
        <w:t>*</w:t>
      </w:r>
      <w:r>
        <w:t xml:space="preserve"> согласно разделу 1 части </w:t>
      </w:r>
      <w:r>
        <w:rPr>
          <w:lang w:val="en-US"/>
        </w:rPr>
        <w:t>III</w:t>
      </w:r>
      <w:r>
        <w:t xml:space="preserve"> «ОПИСАНИЕ ОБЪЕКТА ЗАКУПКИ» документации об электронном  аукционе </w:t>
      </w:r>
    </w:p>
    <w:p w:rsidR="002315B1" w:rsidRDefault="002315B1" w:rsidP="000A0040">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27F47CB"/>
    <w:multiLevelType w:val="hybridMultilevel"/>
    <w:tmpl w:val="C0227AC2"/>
    <w:lvl w:ilvl="0" w:tplc="BE44E2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8">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8">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9">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0914B6"/>
    <w:multiLevelType w:val="hybridMultilevel"/>
    <w:tmpl w:val="3880E8A2"/>
    <w:lvl w:ilvl="0" w:tplc="1958AB62">
      <w:start w:val="1"/>
      <w:numFmt w:val="decimal"/>
      <w:lvlText w:val="%1."/>
      <w:lvlJc w:val="left"/>
      <w:pPr>
        <w:tabs>
          <w:tab w:val="num" w:pos="900"/>
        </w:tabs>
        <w:ind w:left="900" w:hanging="360"/>
      </w:pPr>
    </w:lvl>
    <w:lvl w:ilvl="1" w:tplc="572A3F18">
      <w:numFmt w:val="none"/>
      <w:lvlText w:val=""/>
      <w:lvlJc w:val="left"/>
      <w:pPr>
        <w:tabs>
          <w:tab w:val="num" w:pos="360"/>
        </w:tabs>
        <w:ind w:left="0" w:firstLine="0"/>
      </w:pPr>
    </w:lvl>
    <w:lvl w:ilvl="2" w:tplc="F12CC770">
      <w:numFmt w:val="none"/>
      <w:lvlText w:val=""/>
      <w:lvlJc w:val="left"/>
      <w:pPr>
        <w:tabs>
          <w:tab w:val="num" w:pos="360"/>
        </w:tabs>
        <w:ind w:left="0" w:firstLine="0"/>
      </w:pPr>
    </w:lvl>
    <w:lvl w:ilvl="3" w:tplc="CC882DB6">
      <w:numFmt w:val="none"/>
      <w:lvlText w:val=""/>
      <w:lvlJc w:val="left"/>
      <w:pPr>
        <w:tabs>
          <w:tab w:val="num" w:pos="360"/>
        </w:tabs>
        <w:ind w:left="0" w:firstLine="0"/>
      </w:pPr>
    </w:lvl>
    <w:lvl w:ilvl="4" w:tplc="01E294D2">
      <w:numFmt w:val="none"/>
      <w:lvlText w:val=""/>
      <w:lvlJc w:val="left"/>
      <w:pPr>
        <w:tabs>
          <w:tab w:val="num" w:pos="360"/>
        </w:tabs>
        <w:ind w:left="0" w:firstLine="0"/>
      </w:pPr>
    </w:lvl>
    <w:lvl w:ilvl="5" w:tplc="D5D603FE">
      <w:numFmt w:val="none"/>
      <w:lvlText w:val=""/>
      <w:lvlJc w:val="left"/>
      <w:pPr>
        <w:tabs>
          <w:tab w:val="num" w:pos="360"/>
        </w:tabs>
        <w:ind w:left="0" w:firstLine="0"/>
      </w:pPr>
    </w:lvl>
    <w:lvl w:ilvl="6" w:tplc="69DCBE08">
      <w:numFmt w:val="none"/>
      <w:lvlText w:val=""/>
      <w:lvlJc w:val="left"/>
      <w:pPr>
        <w:tabs>
          <w:tab w:val="num" w:pos="360"/>
        </w:tabs>
        <w:ind w:left="0" w:firstLine="0"/>
      </w:pPr>
    </w:lvl>
    <w:lvl w:ilvl="7" w:tplc="AD8AF3F0">
      <w:numFmt w:val="none"/>
      <w:lvlText w:val=""/>
      <w:lvlJc w:val="left"/>
      <w:pPr>
        <w:tabs>
          <w:tab w:val="num" w:pos="360"/>
        </w:tabs>
        <w:ind w:left="0" w:firstLine="0"/>
      </w:pPr>
    </w:lvl>
    <w:lvl w:ilvl="8" w:tplc="F2264D98">
      <w:numFmt w:val="none"/>
      <w:lvlText w:val=""/>
      <w:lvlJc w:val="left"/>
      <w:pPr>
        <w:tabs>
          <w:tab w:val="num" w:pos="360"/>
        </w:tabs>
        <w:ind w:left="0" w:firstLine="0"/>
      </w:pPr>
    </w:lvl>
  </w:abstractNum>
  <w:num w:numId="1">
    <w:abstractNumId w:val="25"/>
  </w:num>
  <w:num w:numId="2">
    <w:abstractNumId w:val="32"/>
  </w:num>
  <w:num w:numId="3">
    <w:abstractNumId w:val="23"/>
  </w:num>
  <w:num w:numId="4">
    <w:abstractNumId w:val="24"/>
  </w:num>
  <w:num w:numId="5">
    <w:abstractNumId w:val="31"/>
  </w:num>
  <w:num w:numId="6">
    <w:abstractNumId w:val="27"/>
  </w:num>
  <w:num w:numId="7">
    <w:abstractNumId w:val="1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num>
  <w:num w:numId="1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4"/>
  </w:num>
  <w:num w:numId="13">
    <w:abstractNumId w:val="11"/>
  </w:num>
  <w:num w:numId="14">
    <w:abstractNumId w:val="6"/>
  </w:num>
  <w:num w:numId="15">
    <w:abstractNumId w:val="26"/>
  </w:num>
  <w:num w:numId="16">
    <w:abstractNumId w:val="0"/>
  </w:num>
  <w:num w:numId="17">
    <w:abstractNumId w:val="1"/>
  </w:num>
  <w:num w:numId="18">
    <w:abstractNumId w:val="2"/>
  </w:num>
  <w:num w:numId="19">
    <w:abstractNumId w:val="15"/>
  </w:num>
  <w:num w:numId="20">
    <w:abstractNumId w:val="30"/>
  </w:num>
  <w:num w:numId="21">
    <w:abstractNumId w:val="5"/>
  </w:num>
  <w:num w:numId="22">
    <w:abstractNumId w:val="20"/>
  </w:num>
  <w:num w:numId="23">
    <w:abstractNumId w:val="18"/>
  </w:num>
  <w:num w:numId="24">
    <w:abstractNumId w:val="8"/>
  </w:num>
  <w:num w:numId="25">
    <w:abstractNumId w:val="7"/>
  </w:num>
  <w:num w:numId="26">
    <w:abstractNumId w:val="10"/>
  </w:num>
  <w:num w:numId="27">
    <w:abstractNumId w:val="19"/>
  </w:num>
  <w:num w:numId="28">
    <w:abstractNumId w:val="33"/>
  </w:num>
  <w:num w:numId="29">
    <w:abstractNumId w:val="29"/>
  </w:num>
  <w:num w:numId="30">
    <w:abstractNumId w:val="9"/>
  </w:num>
  <w:num w:numId="31">
    <w:abstractNumId w:val="13"/>
  </w:num>
  <w:num w:numId="32">
    <w:abstractNumId w:val="22"/>
  </w:num>
  <w:num w:numId="3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081B"/>
    <w:rsid w:val="000056CD"/>
    <w:rsid w:val="0000643D"/>
    <w:rsid w:val="00006609"/>
    <w:rsid w:val="000070D7"/>
    <w:rsid w:val="000172E2"/>
    <w:rsid w:val="00023C00"/>
    <w:rsid w:val="00032ADB"/>
    <w:rsid w:val="00042108"/>
    <w:rsid w:val="000423D7"/>
    <w:rsid w:val="000446D3"/>
    <w:rsid w:val="00045ABB"/>
    <w:rsid w:val="00045C39"/>
    <w:rsid w:val="00046765"/>
    <w:rsid w:val="00046837"/>
    <w:rsid w:val="00061F03"/>
    <w:rsid w:val="00066110"/>
    <w:rsid w:val="0007070D"/>
    <w:rsid w:val="0007106B"/>
    <w:rsid w:val="00074023"/>
    <w:rsid w:val="00075EF4"/>
    <w:rsid w:val="000833B5"/>
    <w:rsid w:val="00083D4D"/>
    <w:rsid w:val="0009488E"/>
    <w:rsid w:val="000966F9"/>
    <w:rsid w:val="000966FA"/>
    <w:rsid w:val="000A0040"/>
    <w:rsid w:val="000B2B09"/>
    <w:rsid w:val="000B6FE9"/>
    <w:rsid w:val="000D179A"/>
    <w:rsid w:val="000D23F9"/>
    <w:rsid w:val="000E7BEF"/>
    <w:rsid w:val="000E7E6B"/>
    <w:rsid w:val="000F35D6"/>
    <w:rsid w:val="000F5BED"/>
    <w:rsid w:val="00104F7B"/>
    <w:rsid w:val="00121B9E"/>
    <w:rsid w:val="00122531"/>
    <w:rsid w:val="001340F0"/>
    <w:rsid w:val="001407AC"/>
    <w:rsid w:val="00140C59"/>
    <w:rsid w:val="00142323"/>
    <w:rsid w:val="001465CF"/>
    <w:rsid w:val="00147EB0"/>
    <w:rsid w:val="0015589D"/>
    <w:rsid w:val="0016363C"/>
    <w:rsid w:val="001644E6"/>
    <w:rsid w:val="00166080"/>
    <w:rsid w:val="00166191"/>
    <w:rsid w:val="001737D8"/>
    <w:rsid w:val="00174CF6"/>
    <w:rsid w:val="00174D12"/>
    <w:rsid w:val="00177077"/>
    <w:rsid w:val="001865BE"/>
    <w:rsid w:val="00193A40"/>
    <w:rsid w:val="001A0E5D"/>
    <w:rsid w:val="001A34FF"/>
    <w:rsid w:val="001A3621"/>
    <w:rsid w:val="001B4603"/>
    <w:rsid w:val="001B5AE5"/>
    <w:rsid w:val="001B7482"/>
    <w:rsid w:val="001C0565"/>
    <w:rsid w:val="001C71E0"/>
    <w:rsid w:val="001D2E8F"/>
    <w:rsid w:val="001D6585"/>
    <w:rsid w:val="001E1937"/>
    <w:rsid w:val="001E34FF"/>
    <w:rsid w:val="001F3C8A"/>
    <w:rsid w:val="002065A4"/>
    <w:rsid w:val="002132F6"/>
    <w:rsid w:val="00214183"/>
    <w:rsid w:val="00216737"/>
    <w:rsid w:val="0022163A"/>
    <w:rsid w:val="0022350A"/>
    <w:rsid w:val="0022390B"/>
    <w:rsid w:val="00223D55"/>
    <w:rsid w:val="0023106F"/>
    <w:rsid w:val="002315B1"/>
    <w:rsid w:val="00231B59"/>
    <w:rsid w:val="0024296A"/>
    <w:rsid w:val="00244252"/>
    <w:rsid w:val="00250F65"/>
    <w:rsid w:val="00251008"/>
    <w:rsid w:val="00252C5D"/>
    <w:rsid w:val="002649F5"/>
    <w:rsid w:val="002661D9"/>
    <w:rsid w:val="00270CF3"/>
    <w:rsid w:val="002712FA"/>
    <w:rsid w:val="00283EBF"/>
    <w:rsid w:val="00285971"/>
    <w:rsid w:val="00291F41"/>
    <w:rsid w:val="00292286"/>
    <w:rsid w:val="0029374B"/>
    <w:rsid w:val="00295B34"/>
    <w:rsid w:val="0029637D"/>
    <w:rsid w:val="0029694A"/>
    <w:rsid w:val="002A13B0"/>
    <w:rsid w:val="002A3F30"/>
    <w:rsid w:val="002A588C"/>
    <w:rsid w:val="002C355B"/>
    <w:rsid w:val="002C5695"/>
    <w:rsid w:val="002D1FF1"/>
    <w:rsid w:val="002D262E"/>
    <w:rsid w:val="002D322C"/>
    <w:rsid w:val="002D4644"/>
    <w:rsid w:val="002E2A28"/>
    <w:rsid w:val="002F49B2"/>
    <w:rsid w:val="00301318"/>
    <w:rsid w:val="00303176"/>
    <w:rsid w:val="0030620F"/>
    <w:rsid w:val="003106A5"/>
    <w:rsid w:val="00310E7A"/>
    <w:rsid w:val="00311FDB"/>
    <w:rsid w:val="00313A32"/>
    <w:rsid w:val="00316D36"/>
    <w:rsid w:val="00317EAE"/>
    <w:rsid w:val="00322269"/>
    <w:rsid w:val="003240F0"/>
    <w:rsid w:val="00326458"/>
    <w:rsid w:val="00327321"/>
    <w:rsid w:val="0033641A"/>
    <w:rsid w:val="0036301D"/>
    <w:rsid w:val="00370923"/>
    <w:rsid w:val="003713D1"/>
    <w:rsid w:val="00371A75"/>
    <w:rsid w:val="0037644B"/>
    <w:rsid w:val="00376B62"/>
    <w:rsid w:val="00376EE2"/>
    <w:rsid w:val="0038122B"/>
    <w:rsid w:val="00383CDF"/>
    <w:rsid w:val="00386190"/>
    <w:rsid w:val="00386AE8"/>
    <w:rsid w:val="003876AC"/>
    <w:rsid w:val="00391BFE"/>
    <w:rsid w:val="003936F9"/>
    <w:rsid w:val="003A0E06"/>
    <w:rsid w:val="003A1734"/>
    <w:rsid w:val="003A38DA"/>
    <w:rsid w:val="003A3FDD"/>
    <w:rsid w:val="003A59B5"/>
    <w:rsid w:val="003A7433"/>
    <w:rsid w:val="003B15A9"/>
    <w:rsid w:val="003B6F58"/>
    <w:rsid w:val="003C0FB4"/>
    <w:rsid w:val="003C1545"/>
    <w:rsid w:val="003D0576"/>
    <w:rsid w:val="003D352B"/>
    <w:rsid w:val="003D6F42"/>
    <w:rsid w:val="003E1EF5"/>
    <w:rsid w:val="003E7085"/>
    <w:rsid w:val="003E7895"/>
    <w:rsid w:val="003F2ECA"/>
    <w:rsid w:val="0040143F"/>
    <w:rsid w:val="00405394"/>
    <w:rsid w:val="0041516F"/>
    <w:rsid w:val="00425E15"/>
    <w:rsid w:val="00435B1C"/>
    <w:rsid w:val="00436BD3"/>
    <w:rsid w:val="00441B3B"/>
    <w:rsid w:val="00446216"/>
    <w:rsid w:val="00450030"/>
    <w:rsid w:val="00451809"/>
    <w:rsid w:val="004550A7"/>
    <w:rsid w:val="00466006"/>
    <w:rsid w:val="00467A13"/>
    <w:rsid w:val="004732D3"/>
    <w:rsid w:val="0047787B"/>
    <w:rsid w:val="004812B3"/>
    <w:rsid w:val="004879F5"/>
    <w:rsid w:val="004940A5"/>
    <w:rsid w:val="004A0A48"/>
    <w:rsid w:val="004A78DC"/>
    <w:rsid w:val="004B00D1"/>
    <w:rsid w:val="004B153A"/>
    <w:rsid w:val="004B2A75"/>
    <w:rsid w:val="004B31BA"/>
    <w:rsid w:val="004B7D60"/>
    <w:rsid w:val="004C168D"/>
    <w:rsid w:val="004C7A87"/>
    <w:rsid w:val="004D0AA5"/>
    <w:rsid w:val="004D1134"/>
    <w:rsid w:val="004D3669"/>
    <w:rsid w:val="004D639C"/>
    <w:rsid w:val="004E35AF"/>
    <w:rsid w:val="004E3B53"/>
    <w:rsid w:val="004E52DF"/>
    <w:rsid w:val="004F2F3F"/>
    <w:rsid w:val="00501E4D"/>
    <w:rsid w:val="00506A8B"/>
    <w:rsid w:val="005144EF"/>
    <w:rsid w:val="005170F3"/>
    <w:rsid w:val="00527B40"/>
    <w:rsid w:val="00530327"/>
    <w:rsid w:val="005306EB"/>
    <w:rsid w:val="0053278B"/>
    <w:rsid w:val="0054052C"/>
    <w:rsid w:val="0054334E"/>
    <w:rsid w:val="00544938"/>
    <w:rsid w:val="00545615"/>
    <w:rsid w:val="00547087"/>
    <w:rsid w:val="00551F3F"/>
    <w:rsid w:val="005645E2"/>
    <w:rsid w:val="00570EA3"/>
    <w:rsid w:val="00581B84"/>
    <w:rsid w:val="0058472A"/>
    <w:rsid w:val="00585826"/>
    <w:rsid w:val="005914ED"/>
    <w:rsid w:val="00591D48"/>
    <w:rsid w:val="00591FAD"/>
    <w:rsid w:val="00593194"/>
    <w:rsid w:val="00593D9B"/>
    <w:rsid w:val="005A0AC2"/>
    <w:rsid w:val="005A4C4B"/>
    <w:rsid w:val="005B17A8"/>
    <w:rsid w:val="005B6578"/>
    <w:rsid w:val="005C2AA7"/>
    <w:rsid w:val="005D0492"/>
    <w:rsid w:val="005D2EC6"/>
    <w:rsid w:val="005D5235"/>
    <w:rsid w:val="005D7949"/>
    <w:rsid w:val="005E0B9C"/>
    <w:rsid w:val="005E17C6"/>
    <w:rsid w:val="005E1A53"/>
    <w:rsid w:val="005E2909"/>
    <w:rsid w:val="005E2A25"/>
    <w:rsid w:val="005E587B"/>
    <w:rsid w:val="005F6DDB"/>
    <w:rsid w:val="00601F09"/>
    <w:rsid w:val="00603681"/>
    <w:rsid w:val="006120AD"/>
    <w:rsid w:val="00613B5D"/>
    <w:rsid w:val="00617254"/>
    <w:rsid w:val="006276D5"/>
    <w:rsid w:val="006342C8"/>
    <w:rsid w:val="00634AD5"/>
    <w:rsid w:val="00636531"/>
    <w:rsid w:val="00637A86"/>
    <w:rsid w:val="00642428"/>
    <w:rsid w:val="00643514"/>
    <w:rsid w:val="00653172"/>
    <w:rsid w:val="00665D4C"/>
    <w:rsid w:val="0066680F"/>
    <w:rsid w:val="00674050"/>
    <w:rsid w:val="00674F0B"/>
    <w:rsid w:val="006767F1"/>
    <w:rsid w:val="006949B1"/>
    <w:rsid w:val="006A3418"/>
    <w:rsid w:val="006A5BAE"/>
    <w:rsid w:val="006B20E6"/>
    <w:rsid w:val="006B2CDA"/>
    <w:rsid w:val="006C0962"/>
    <w:rsid w:val="006C0D37"/>
    <w:rsid w:val="006C48B5"/>
    <w:rsid w:val="006D2094"/>
    <w:rsid w:val="006D26B2"/>
    <w:rsid w:val="006D26D2"/>
    <w:rsid w:val="006E4FC4"/>
    <w:rsid w:val="006E70BD"/>
    <w:rsid w:val="00701684"/>
    <w:rsid w:val="00706728"/>
    <w:rsid w:val="0071284E"/>
    <w:rsid w:val="007245D5"/>
    <w:rsid w:val="00724D6A"/>
    <w:rsid w:val="00727486"/>
    <w:rsid w:val="0073024D"/>
    <w:rsid w:val="00731C6D"/>
    <w:rsid w:val="007320D1"/>
    <w:rsid w:val="00735C7D"/>
    <w:rsid w:val="00742104"/>
    <w:rsid w:val="007428B5"/>
    <w:rsid w:val="00747E10"/>
    <w:rsid w:val="00750A33"/>
    <w:rsid w:val="00757942"/>
    <w:rsid w:val="00757F0D"/>
    <w:rsid w:val="00761CEC"/>
    <w:rsid w:val="00762625"/>
    <w:rsid w:val="007636E7"/>
    <w:rsid w:val="007711A4"/>
    <w:rsid w:val="00777282"/>
    <w:rsid w:val="00777704"/>
    <w:rsid w:val="007779E8"/>
    <w:rsid w:val="00782872"/>
    <w:rsid w:val="00790F8F"/>
    <w:rsid w:val="00792239"/>
    <w:rsid w:val="00792FAA"/>
    <w:rsid w:val="00795B92"/>
    <w:rsid w:val="007965FF"/>
    <w:rsid w:val="00796737"/>
    <w:rsid w:val="00797227"/>
    <w:rsid w:val="007A1FF0"/>
    <w:rsid w:val="007A3975"/>
    <w:rsid w:val="007A3E34"/>
    <w:rsid w:val="007A7A9B"/>
    <w:rsid w:val="007A7DC3"/>
    <w:rsid w:val="007B1775"/>
    <w:rsid w:val="007C4F63"/>
    <w:rsid w:val="007C69C6"/>
    <w:rsid w:val="007D06A1"/>
    <w:rsid w:val="007D0EBB"/>
    <w:rsid w:val="007D11F2"/>
    <w:rsid w:val="007D26D5"/>
    <w:rsid w:val="007D5AC9"/>
    <w:rsid w:val="007D7E20"/>
    <w:rsid w:val="007E2CC8"/>
    <w:rsid w:val="007E36B4"/>
    <w:rsid w:val="007F0A8C"/>
    <w:rsid w:val="007F16B6"/>
    <w:rsid w:val="007F339A"/>
    <w:rsid w:val="007F3675"/>
    <w:rsid w:val="007F5C2E"/>
    <w:rsid w:val="007F7075"/>
    <w:rsid w:val="008008BC"/>
    <w:rsid w:val="00801366"/>
    <w:rsid w:val="00806A77"/>
    <w:rsid w:val="00806F5D"/>
    <w:rsid w:val="008147B7"/>
    <w:rsid w:val="00814D68"/>
    <w:rsid w:val="008208A1"/>
    <w:rsid w:val="008213A9"/>
    <w:rsid w:val="00822844"/>
    <w:rsid w:val="00822B26"/>
    <w:rsid w:val="00823B5B"/>
    <w:rsid w:val="00825190"/>
    <w:rsid w:val="00825DC0"/>
    <w:rsid w:val="00827C75"/>
    <w:rsid w:val="0083104D"/>
    <w:rsid w:val="0083473F"/>
    <w:rsid w:val="0083765A"/>
    <w:rsid w:val="00840D52"/>
    <w:rsid w:val="0084726F"/>
    <w:rsid w:val="0085092E"/>
    <w:rsid w:val="008518BD"/>
    <w:rsid w:val="0085219B"/>
    <w:rsid w:val="008528D9"/>
    <w:rsid w:val="00857F3D"/>
    <w:rsid w:val="0086145C"/>
    <w:rsid w:val="00862534"/>
    <w:rsid w:val="00862B9D"/>
    <w:rsid w:val="008679B9"/>
    <w:rsid w:val="00875D65"/>
    <w:rsid w:val="00881562"/>
    <w:rsid w:val="0088185D"/>
    <w:rsid w:val="0088447D"/>
    <w:rsid w:val="008846B1"/>
    <w:rsid w:val="00885B25"/>
    <w:rsid w:val="00885BF1"/>
    <w:rsid w:val="008875A7"/>
    <w:rsid w:val="00895986"/>
    <w:rsid w:val="008A27E3"/>
    <w:rsid w:val="008B63BE"/>
    <w:rsid w:val="008C0A0B"/>
    <w:rsid w:val="008C4FF5"/>
    <w:rsid w:val="008C7CCB"/>
    <w:rsid w:val="008C7DB2"/>
    <w:rsid w:val="008D00E5"/>
    <w:rsid w:val="008D77D2"/>
    <w:rsid w:val="008D7E97"/>
    <w:rsid w:val="008E2C04"/>
    <w:rsid w:val="008E3CCB"/>
    <w:rsid w:val="008E45E9"/>
    <w:rsid w:val="00911599"/>
    <w:rsid w:val="00912C3F"/>
    <w:rsid w:val="00914D8A"/>
    <w:rsid w:val="0092379E"/>
    <w:rsid w:val="00927CC6"/>
    <w:rsid w:val="009302E6"/>
    <w:rsid w:val="009344D0"/>
    <w:rsid w:val="009359CC"/>
    <w:rsid w:val="00940478"/>
    <w:rsid w:val="0094313F"/>
    <w:rsid w:val="009527A3"/>
    <w:rsid w:val="00953F0A"/>
    <w:rsid w:val="0095422D"/>
    <w:rsid w:val="009608F7"/>
    <w:rsid w:val="00960D3D"/>
    <w:rsid w:val="00961AFF"/>
    <w:rsid w:val="00961FB9"/>
    <w:rsid w:val="00967E3B"/>
    <w:rsid w:val="0097226C"/>
    <w:rsid w:val="00974A19"/>
    <w:rsid w:val="00976A7F"/>
    <w:rsid w:val="00983D6E"/>
    <w:rsid w:val="00992940"/>
    <w:rsid w:val="00993A16"/>
    <w:rsid w:val="009943C7"/>
    <w:rsid w:val="00994B06"/>
    <w:rsid w:val="009A2264"/>
    <w:rsid w:val="009A4A9D"/>
    <w:rsid w:val="009A4BCF"/>
    <w:rsid w:val="009A4F43"/>
    <w:rsid w:val="009A6AE2"/>
    <w:rsid w:val="009B28DE"/>
    <w:rsid w:val="009B4E9D"/>
    <w:rsid w:val="009B71C1"/>
    <w:rsid w:val="009C0453"/>
    <w:rsid w:val="009C725E"/>
    <w:rsid w:val="009D5684"/>
    <w:rsid w:val="009D7A42"/>
    <w:rsid w:val="009E483B"/>
    <w:rsid w:val="009E548D"/>
    <w:rsid w:val="009F4579"/>
    <w:rsid w:val="009F6F86"/>
    <w:rsid w:val="00A034AC"/>
    <w:rsid w:val="00A0464C"/>
    <w:rsid w:val="00A168A4"/>
    <w:rsid w:val="00A24BEC"/>
    <w:rsid w:val="00A24E72"/>
    <w:rsid w:val="00A25733"/>
    <w:rsid w:val="00A2619B"/>
    <w:rsid w:val="00A33858"/>
    <w:rsid w:val="00A434A6"/>
    <w:rsid w:val="00A470C1"/>
    <w:rsid w:val="00A5037B"/>
    <w:rsid w:val="00A53E80"/>
    <w:rsid w:val="00A55694"/>
    <w:rsid w:val="00A5665D"/>
    <w:rsid w:val="00A6690F"/>
    <w:rsid w:val="00A71043"/>
    <w:rsid w:val="00A717E3"/>
    <w:rsid w:val="00A76776"/>
    <w:rsid w:val="00A9151F"/>
    <w:rsid w:val="00A933FF"/>
    <w:rsid w:val="00A955AF"/>
    <w:rsid w:val="00A95BB3"/>
    <w:rsid w:val="00A97AB5"/>
    <w:rsid w:val="00AA2CA9"/>
    <w:rsid w:val="00AA5EB8"/>
    <w:rsid w:val="00AA73BF"/>
    <w:rsid w:val="00AB0FF9"/>
    <w:rsid w:val="00AB4AAE"/>
    <w:rsid w:val="00AC06A6"/>
    <w:rsid w:val="00AC519D"/>
    <w:rsid w:val="00AC5937"/>
    <w:rsid w:val="00AC6D99"/>
    <w:rsid w:val="00AD1424"/>
    <w:rsid w:val="00AE0FB0"/>
    <w:rsid w:val="00AE1913"/>
    <w:rsid w:val="00AF62AF"/>
    <w:rsid w:val="00AF7370"/>
    <w:rsid w:val="00B007DF"/>
    <w:rsid w:val="00B0087B"/>
    <w:rsid w:val="00B04A7B"/>
    <w:rsid w:val="00B138BD"/>
    <w:rsid w:val="00B144D3"/>
    <w:rsid w:val="00B212FC"/>
    <w:rsid w:val="00B322F7"/>
    <w:rsid w:val="00B3328E"/>
    <w:rsid w:val="00B40D24"/>
    <w:rsid w:val="00B41D00"/>
    <w:rsid w:val="00B44C13"/>
    <w:rsid w:val="00B46262"/>
    <w:rsid w:val="00B46C92"/>
    <w:rsid w:val="00B528EF"/>
    <w:rsid w:val="00B55942"/>
    <w:rsid w:val="00B634ED"/>
    <w:rsid w:val="00B70016"/>
    <w:rsid w:val="00B717F5"/>
    <w:rsid w:val="00B725C5"/>
    <w:rsid w:val="00B8004F"/>
    <w:rsid w:val="00B90A49"/>
    <w:rsid w:val="00B91857"/>
    <w:rsid w:val="00B932DF"/>
    <w:rsid w:val="00B9419B"/>
    <w:rsid w:val="00B953AB"/>
    <w:rsid w:val="00BA38D5"/>
    <w:rsid w:val="00BA496B"/>
    <w:rsid w:val="00BA6BDC"/>
    <w:rsid w:val="00BA7BF9"/>
    <w:rsid w:val="00BB6348"/>
    <w:rsid w:val="00BC5F6E"/>
    <w:rsid w:val="00BD3502"/>
    <w:rsid w:val="00BD40B4"/>
    <w:rsid w:val="00BE4729"/>
    <w:rsid w:val="00BF6479"/>
    <w:rsid w:val="00BF7E7D"/>
    <w:rsid w:val="00C05143"/>
    <w:rsid w:val="00C101D7"/>
    <w:rsid w:val="00C102FD"/>
    <w:rsid w:val="00C217E5"/>
    <w:rsid w:val="00C2243C"/>
    <w:rsid w:val="00C24DBF"/>
    <w:rsid w:val="00C26E44"/>
    <w:rsid w:val="00C27C0B"/>
    <w:rsid w:val="00C35079"/>
    <w:rsid w:val="00C42F5E"/>
    <w:rsid w:val="00C50C75"/>
    <w:rsid w:val="00C55523"/>
    <w:rsid w:val="00C55BBB"/>
    <w:rsid w:val="00C6021E"/>
    <w:rsid w:val="00C635A3"/>
    <w:rsid w:val="00C64D21"/>
    <w:rsid w:val="00C7013A"/>
    <w:rsid w:val="00C725E3"/>
    <w:rsid w:val="00C76329"/>
    <w:rsid w:val="00C76D99"/>
    <w:rsid w:val="00C821F6"/>
    <w:rsid w:val="00C82D2D"/>
    <w:rsid w:val="00C84E0B"/>
    <w:rsid w:val="00CA1ABC"/>
    <w:rsid w:val="00CA22F3"/>
    <w:rsid w:val="00CA68AA"/>
    <w:rsid w:val="00CB1EFF"/>
    <w:rsid w:val="00CC0A49"/>
    <w:rsid w:val="00CC0DCD"/>
    <w:rsid w:val="00CC0E89"/>
    <w:rsid w:val="00CC3BE8"/>
    <w:rsid w:val="00CC50BC"/>
    <w:rsid w:val="00CC55F0"/>
    <w:rsid w:val="00CD118D"/>
    <w:rsid w:val="00CD6079"/>
    <w:rsid w:val="00CF2A79"/>
    <w:rsid w:val="00CF6D38"/>
    <w:rsid w:val="00D04168"/>
    <w:rsid w:val="00D16C91"/>
    <w:rsid w:val="00D2069F"/>
    <w:rsid w:val="00D219C5"/>
    <w:rsid w:val="00D2332A"/>
    <w:rsid w:val="00D2633F"/>
    <w:rsid w:val="00D4616E"/>
    <w:rsid w:val="00D502B2"/>
    <w:rsid w:val="00D5273C"/>
    <w:rsid w:val="00D56028"/>
    <w:rsid w:val="00D629A5"/>
    <w:rsid w:val="00D76F59"/>
    <w:rsid w:val="00D81DA4"/>
    <w:rsid w:val="00D82A0B"/>
    <w:rsid w:val="00D83CDB"/>
    <w:rsid w:val="00D87C42"/>
    <w:rsid w:val="00D91999"/>
    <w:rsid w:val="00D91F28"/>
    <w:rsid w:val="00D933CA"/>
    <w:rsid w:val="00D94241"/>
    <w:rsid w:val="00D97096"/>
    <w:rsid w:val="00DB4083"/>
    <w:rsid w:val="00DB6AF9"/>
    <w:rsid w:val="00DC0C1B"/>
    <w:rsid w:val="00DC0E6D"/>
    <w:rsid w:val="00DC7273"/>
    <w:rsid w:val="00DD285D"/>
    <w:rsid w:val="00DD7D11"/>
    <w:rsid w:val="00DE37FC"/>
    <w:rsid w:val="00DE3D74"/>
    <w:rsid w:val="00DF139B"/>
    <w:rsid w:val="00DF40C0"/>
    <w:rsid w:val="00DF74D3"/>
    <w:rsid w:val="00E01248"/>
    <w:rsid w:val="00E06205"/>
    <w:rsid w:val="00E11839"/>
    <w:rsid w:val="00E1272B"/>
    <w:rsid w:val="00E30E9C"/>
    <w:rsid w:val="00E3263D"/>
    <w:rsid w:val="00E37568"/>
    <w:rsid w:val="00E45C73"/>
    <w:rsid w:val="00E46199"/>
    <w:rsid w:val="00E4631A"/>
    <w:rsid w:val="00E57DCB"/>
    <w:rsid w:val="00E61F02"/>
    <w:rsid w:val="00E63219"/>
    <w:rsid w:val="00E6408E"/>
    <w:rsid w:val="00E67873"/>
    <w:rsid w:val="00E67E8D"/>
    <w:rsid w:val="00E67F1E"/>
    <w:rsid w:val="00E73528"/>
    <w:rsid w:val="00E758B8"/>
    <w:rsid w:val="00E81134"/>
    <w:rsid w:val="00E8148B"/>
    <w:rsid w:val="00E82189"/>
    <w:rsid w:val="00E825B3"/>
    <w:rsid w:val="00E82E41"/>
    <w:rsid w:val="00E862CF"/>
    <w:rsid w:val="00E90047"/>
    <w:rsid w:val="00E901CD"/>
    <w:rsid w:val="00E94B37"/>
    <w:rsid w:val="00E9518F"/>
    <w:rsid w:val="00E976B2"/>
    <w:rsid w:val="00EA04DC"/>
    <w:rsid w:val="00EA16F1"/>
    <w:rsid w:val="00EB385A"/>
    <w:rsid w:val="00EB760F"/>
    <w:rsid w:val="00EC04DF"/>
    <w:rsid w:val="00EC0F7B"/>
    <w:rsid w:val="00EC3CE0"/>
    <w:rsid w:val="00ED154A"/>
    <w:rsid w:val="00ED7E9D"/>
    <w:rsid w:val="00EE38AB"/>
    <w:rsid w:val="00EE6505"/>
    <w:rsid w:val="00EE69E1"/>
    <w:rsid w:val="00EE7FE8"/>
    <w:rsid w:val="00EF1B92"/>
    <w:rsid w:val="00EF1E3B"/>
    <w:rsid w:val="00EF669A"/>
    <w:rsid w:val="00F0486F"/>
    <w:rsid w:val="00F05C38"/>
    <w:rsid w:val="00F0677D"/>
    <w:rsid w:val="00F10D35"/>
    <w:rsid w:val="00F13CE4"/>
    <w:rsid w:val="00F14013"/>
    <w:rsid w:val="00F15520"/>
    <w:rsid w:val="00F158D4"/>
    <w:rsid w:val="00F23CCD"/>
    <w:rsid w:val="00F27351"/>
    <w:rsid w:val="00F331EB"/>
    <w:rsid w:val="00F33235"/>
    <w:rsid w:val="00F336A4"/>
    <w:rsid w:val="00F53A81"/>
    <w:rsid w:val="00F60A3B"/>
    <w:rsid w:val="00F61A7F"/>
    <w:rsid w:val="00F63E51"/>
    <w:rsid w:val="00F64280"/>
    <w:rsid w:val="00F6682F"/>
    <w:rsid w:val="00F72FE5"/>
    <w:rsid w:val="00F81E5B"/>
    <w:rsid w:val="00F820E2"/>
    <w:rsid w:val="00F82902"/>
    <w:rsid w:val="00F84394"/>
    <w:rsid w:val="00F84773"/>
    <w:rsid w:val="00F90E8D"/>
    <w:rsid w:val="00F919C6"/>
    <w:rsid w:val="00F9216A"/>
    <w:rsid w:val="00FA10D0"/>
    <w:rsid w:val="00FA3AA8"/>
    <w:rsid w:val="00FA4056"/>
    <w:rsid w:val="00FA5A57"/>
    <w:rsid w:val="00FB511E"/>
    <w:rsid w:val="00FB6A12"/>
    <w:rsid w:val="00FC10C3"/>
    <w:rsid w:val="00FC129E"/>
    <w:rsid w:val="00FC176D"/>
    <w:rsid w:val="00FC34F4"/>
    <w:rsid w:val="00FD2433"/>
    <w:rsid w:val="00FD67ED"/>
    <w:rsid w:val="00FD6BAD"/>
    <w:rsid w:val="00FE7515"/>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0A0040"/>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0A0040"/>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59065021">
      <w:bodyDiv w:val="1"/>
      <w:marLeft w:val="0"/>
      <w:marRight w:val="0"/>
      <w:marTop w:val="0"/>
      <w:marBottom w:val="0"/>
      <w:divBdr>
        <w:top w:val="none" w:sz="0" w:space="0" w:color="auto"/>
        <w:left w:val="none" w:sz="0" w:space="0" w:color="auto"/>
        <w:bottom w:val="none" w:sz="0" w:space="0" w:color="auto"/>
        <w:right w:val="none" w:sz="0" w:space="0" w:color="auto"/>
      </w:divBdr>
      <w:divsChild>
        <w:div w:id="949555195">
          <w:marLeft w:val="0"/>
          <w:marRight w:val="0"/>
          <w:marTop w:val="0"/>
          <w:marBottom w:val="0"/>
          <w:divBdr>
            <w:top w:val="none" w:sz="0" w:space="0" w:color="auto"/>
            <w:left w:val="none" w:sz="0" w:space="0" w:color="auto"/>
            <w:bottom w:val="none" w:sz="0" w:space="0" w:color="auto"/>
            <w:right w:val="none" w:sz="0" w:space="0" w:color="auto"/>
          </w:divBdr>
        </w:div>
      </w:divsChild>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27751770">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26782435">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612E57004EAB716ED77CBC366AC0330A1B3E934F9468D6D08082537EC27E3A252741CAA139AA7478QB0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35B58-6AF1-4C09-A5D3-9101C60E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15325</Words>
  <Characters>87355</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Любовь Павловна Трубникова</cp:lastModifiedBy>
  <cp:revision>17</cp:revision>
  <cp:lastPrinted>2014-11-14T12:43:00Z</cp:lastPrinted>
  <dcterms:created xsi:type="dcterms:W3CDTF">2014-11-07T08:05:00Z</dcterms:created>
  <dcterms:modified xsi:type="dcterms:W3CDTF">2014-11-17T14:31:00Z</dcterms:modified>
</cp:coreProperties>
</file>