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3" w:rsidRPr="00242ED3" w:rsidRDefault="00242ED3" w:rsidP="00242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E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242ED3" w:rsidRPr="00242ED3" w:rsidRDefault="00242ED3" w:rsidP="00242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E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№0133300001715000207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5868"/>
      </w:tblGrid>
      <w:tr w:rsidR="00242ED3" w:rsidRPr="00242ED3" w:rsidTr="00242ED3">
        <w:tc>
          <w:tcPr>
            <w:tcW w:w="2000" w:type="pct"/>
            <w:vAlign w:val="center"/>
            <w:hideMark/>
          </w:tcPr>
          <w:p w:rsidR="00242ED3" w:rsidRPr="00242ED3" w:rsidRDefault="00242ED3" w:rsidP="0024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42ED3" w:rsidRPr="00242ED3" w:rsidRDefault="00242ED3" w:rsidP="0024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0133300001715000207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Поставка источников бесперебойного питания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Управление архитектуры и градостроительства Администрации города Иванова Место нахождения/почтовый адрес 153000, Российская Федерация, Ивановская область, Иваново г, пл. Революции, д.6, оф.616Адрес электронной почты </w:t>
            </w:r>
            <w:hyperlink r:id="rId5" w:history="1">
              <w:r w:rsidRPr="00736B0A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uags@ivgoradm.ru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 7-4932-594647 Ответственное должностное лицо Заказчика Макаров Сергей Вячеславович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13.05.2015 18:00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21.05.2015 08:00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22.05.2015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25.05.2015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46060.02 Российский рубль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Бюджет города Иванова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1 УПРАВЛЕНИЕ АРХИТЕКТУРЫ И ГРАДОСТРОИТЕЛЬСТВА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46060.02 Российский рубль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 xml:space="preserve">, г. Иваново, пл. Революции, д.6, </w:t>
            </w:r>
            <w:proofErr w:type="spellStart"/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. 616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В течение 15 (пятнадцати) дней с момента заключения Контракта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460.60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2303.00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42ED3" w:rsidRPr="00242ED3" w:rsidTr="00242ED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3"/>
              <w:gridCol w:w="1174"/>
              <w:gridCol w:w="2985"/>
              <w:gridCol w:w="1043"/>
              <w:gridCol w:w="1118"/>
              <w:gridCol w:w="763"/>
              <w:gridCol w:w="1024"/>
            </w:tblGrid>
            <w:tr w:rsidR="00242ED3" w:rsidRPr="00242ED3" w:rsidTr="00242ED3">
              <w:tc>
                <w:tcPr>
                  <w:tcW w:w="0" w:type="auto"/>
                  <w:gridSpan w:val="7"/>
                  <w:vAlign w:val="center"/>
                  <w:hideMark/>
                </w:tcPr>
                <w:p w:rsidR="00242ED3" w:rsidRPr="00242ED3" w:rsidRDefault="00242ED3" w:rsidP="00242E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2ED3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242ED3" w:rsidRPr="00242ED3" w:rsidTr="00242ED3">
              <w:tc>
                <w:tcPr>
                  <w:tcW w:w="0" w:type="auto"/>
                  <w:vAlign w:val="center"/>
                  <w:hideMark/>
                </w:tcPr>
                <w:p w:rsidR="00242ED3" w:rsidRPr="00242ED3" w:rsidRDefault="00242ED3" w:rsidP="00242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2ED3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2ED3" w:rsidRPr="00242ED3" w:rsidRDefault="00242ED3" w:rsidP="00242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2ED3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2ED3" w:rsidRPr="00242ED3" w:rsidRDefault="00242ED3" w:rsidP="00242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2ED3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2ED3" w:rsidRPr="00242ED3" w:rsidRDefault="00242ED3" w:rsidP="00242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2ED3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2ED3" w:rsidRPr="00242ED3" w:rsidRDefault="00242ED3" w:rsidP="00242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2ED3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2ED3" w:rsidRPr="00242ED3" w:rsidRDefault="00242ED3" w:rsidP="00242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2ED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242ED3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242ED3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242ED3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242ED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2ED3" w:rsidRPr="00242ED3" w:rsidRDefault="00242ED3" w:rsidP="00242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2ED3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242ED3" w:rsidRPr="00242ED3" w:rsidTr="00242ED3">
              <w:tc>
                <w:tcPr>
                  <w:tcW w:w="0" w:type="auto"/>
                  <w:vAlign w:val="center"/>
                  <w:hideMark/>
                </w:tcPr>
                <w:p w:rsidR="00242ED3" w:rsidRPr="00242ED3" w:rsidRDefault="00242ED3" w:rsidP="00242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2ED3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Поставка источников бесперебойного питания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2ED3" w:rsidRPr="00242ED3" w:rsidRDefault="00242ED3" w:rsidP="00242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2ED3">
                    <w:rPr>
                      <w:rFonts w:ascii="Times New Roman" w:eastAsia="Times New Roman" w:hAnsi="Times New Roman" w:cs="Times New Roman"/>
                      <w:lang w:eastAsia="ru-RU"/>
                    </w:rPr>
                    <w:t>31.10.50.140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2ED3" w:rsidRPr="00242ED3" w:rsidRDefault="00242ED3" w:rsidP="00242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2ED3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АРХИТЕКТУРЫ И ГРАДОСТРОИТЕЛЬСТВА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2ED3" w:rsidRPr="00242ED3" w:rsidRDefault="00242ED3" w:rsidP="00242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242ED3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42ED3" w:rsidRPr="00242ED3" w:rsidRDefault="00242ED3" w:rsidP="00242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2ED3">
                    <w:rPr>
                      <w:rFonts w:ascii="Times New Roman" w:eastAsia="Times New Roman" w:hAnsi="Times New Roman" w:cs="Times New Roman"/>
                      <w:lang w:eastAsia="ru-RU"/>
                    </w:rPr>
                    <w:t>6.00 (из 6.00)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2ED3" w:rsidRPr="00242ED3" w:rsidRDefault="00242ED3" w:rsidP="00242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2ED3">
                    <w:rPr>
                      <w:rFonts w:ascii="Times New Roman" w:eastAsia="Times New Roman" w:hAnsi="Times New Roman" w:cs="Times New Roman"/>
                      <w:lang w:eastAsia="ru-RU"/>
                    </w:rPr>
                    <w:t>7676.67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2ED3" w:rsidRPr="00242ED3" w:rsidRDefault="00242ED3" w:rsidP="00242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2ED3">
                    <w:rPr>
                      <w:rFonts w:ascii="Times New Roman" w:eastAsia="Times New Roman" w:hAnsi="Times New Roman" w:cs="Times New Roman"/>
                      <w:lang w:eastAsia="ru-RU"/>
                    </w:rPr>
                    <w:t>46060.02</w:t>
                  </w:r>
                </w:p>
              </w:tc>
            </w:tr>
            <w:tr w:rsidR="00242ED3" w:rsidRPr="00242ED3" w:rsidTr="00242ED3">
              <w:tc>
                <w:tcPr>
                  <w:tcW w:w="0" w:type="auto"/>
                  <w:gridSpan w:val="7"/>
                  <w:vAlign w:val="center"/>
                  <w:hideMark/>
                </w:tcPr>
                <w:p w:rsidR="00242ED3" w:rsidRPr="00242ED3" w:rsidRDefault="00242ED3" w:rsidP="00242E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2ED3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46060.02</w:t>
                  </w:r>
                </w:p>
              </w:tc>
            </w:tr>
          </w:tbl>
          <w:p w:rsidR="00242ED3" w:rsidRPr="00242ED3" w:rsidRDefault="00242ED3" w:rsidP="0024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</w:t>
            </w: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части 1 Статьи 31 Федерального закона № 44-ФЗ) </w:t>
            </w:r>
          </w:p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242ED3" w:rsidRPr="00242ED3" w:rsidRDefault="00242ED3" w:rsidP="00242E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42ED3" w:rsidRPr="00242ED3" w:rsidRDefault="00242ED3" w:rsidP="00242E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242ED3" w:rsidRPr="00242ED3" w:rsidTr="00242ED3">
        <w:tc>
          <w:tcPr>
            <w:tcW w:w="0" w:type="auto"/>
            <w:gridSpan w:val="2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</w:t>
            </w:r>
            <w:bookmarkStart w:id="0" w:name="_GoBack"/>
            <w:bookmarkEnd w:id="0"/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1 ДОКУМЕНТАЦИЯ</w:t>
            </w:r>
          </w:p>
        </w:tc>
      </w:tr>
      <w:tr w:rsidR="00242ED3" w:rsidRPr="00242ED3" w:rsidTr="00242ED3"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42ED3" w:rsidRPr="00242ED3" w:rsidRDefault="00242ED3" w:rsidP="002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D3">
              <w:rPr>
                <w:rFonts w:ascii="Times New Roman" w:eastAsia="Times New Roman" w:hAnsi="Times New Roman" w:cs="Times New Roman"/>
                <w:lang w:eastAsia="ru-RU"/>
              </w:rPr>
              <w:t>13.05.2015 16:43</w:t>
            </w:r>
          </w:p>
        </w:tc>
      </w:tr>
    </w:tbl>
    <w:p w:rsidR="005D47D4" w:rsidRDefault="005D47D4"/>
    <w:sectPr w:rsidR="005D47D4" w:rsidSect="00242ED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D3"/>
    <w:rsid w:val="00242ED3"/>
    <w:rsid w:val="005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E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E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0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4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1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ags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2015-05-13T13:46:00Z</cp:lastPrinted>
  <dcterms:created xsi:type="dcterms:W3CDTF">2015-05-13T13:45:00Z</dcterms:created>
  <dcterms:modified xsi:type="dcterms:W3CDTF">2015-05-13T13:46:00Z</dcterms:modified>
</cp:coreProperties>
</file>