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84180E" w:rsidTr="0084180E">
        <w:trPr>
          <w:trHeight w:val="3150"/>
        </w:trPr>
        <w:tc>
          <w:tcPr>
            <w:tcW w:w="9639" w:type="dxa"/>
            <w:tcBorders>
              <w:top w:val="nil"/>
              <w:left w:val="nil"/>
              <w:bottom w:val="single" w:sz="12" w:space="0" w:color="auto"/>
              <w:right w:val="nil"/>
            </w:tcBorders>
          </w:tcPr>
          <w:p w:rsidR="0084180E" w:rsidRDefault="0084180E">
            <w:pPr>
              <w:ind w:left="567"/>
              <w:jc w:val="center"/>
              <w:rPr>
                <w:b/>
                <w:color w:val="000000"/>
              </w:rPr>
            </w:pPr>
            <w:r>
              <w:rPr>
                <w:noProof/>
                <w:color w:val="000000"/>
              </w:rPr>
              <w:drawing>
                <wp:inline distT="0" distB="0" distL="0" distR="0">
                  <wp:extent cx="647700"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84180E" w:rsidRDefault="0084180E">
            <w:pPr>
              <w:ind w:left="567"/>
              <w:jc w:val="center"/>
              <w:rPr>
                <w:b/>
                <w:color w:val="000000"/>
              </w:rPr>
            </w:pPr>
            <w:r>
              <w:rPr>
                <w:b/>
                <w:color w:val="000000"/>
              </w:rPr>
              <w:t>Администрация города Иванова</w:t>
            </w:r>
          </w:p>
          <w:p w:rsidR="0084180E" w:rsidRDefault="0084180E">
            <w:pPr>
              <w:ind w:left="567"/>
              <w:jc w:val="center"/>
              <w:rPr>
                <w:b/>
                <w:color w:val="000000"/>
              </w:rPr>
            </w:pPr>
            <w:r>
              <w:rPr>
                <w:b/>
                <w:color w:val="000000"/>
              </w:rPr>
              <w:t>Ивановской области</w:t>
            </w:r>
          </w:p>
          <w:p w:rsidR="0084180E" w:rsidRDefault="0084180E">
            <w:pPr>
              <w:ind w:left="567"/>
              <w:jc w:val="center"/>
              <w:rPr>
                <w:b/>
                <w:color w:val="000000"/>
              </w:rPr>
            </w:pPr>
          </w:p>
          <w:p w:rsidR="0084180E" w:rsidRDefault="0084180E">
            <w:pPr>
              <w:ind w:left="567"/>
              <w:jc w:val="center"/>
              <w:rPr>
                <w:color w:val="000000"/>
                <w:sz w:val="32"/>
              </w:rPr>
            </w:pPr>
            <w:r>
              <w:rPr>
                <w:b/>
                <w:color w:val="000000"/>
                <w:sz w:val="32"/>
              </w:rPr>
              <w:t>УПРАВЛЕНИЕ МУНИЦИПАЛЬНОГО ЗАКАЗА</w:t>
            </w:r>
          </w:p>
          <w:p w:rsidR="0084180E" w:rsidRDefault="0084180E">
            <w:pPr>
              <w:ind w:left="567"/>
              <w:jc w:val="center"/>
              <w:rPr>
                <w:color w:val="000000"/>
              </w:rPr>
            </w:pPr>
          </w:p>
          <w:p w:rsidR="0084180E" w:rsidRDefault="0084180E">
            <w:pPr>
              <w:ind w:left="567"/>
              <w:jc w:val="center"/>
              <w:rPr>
                <w:b/>
                <w:color w:val="000000"/>
              </w:rPr>
            </w:pPr>
            <w:r>
              <w:rPr>
                <w:color w:val="000000"/>
              </w:rPr>
              <w:t>153000 , г. Иваново, пл. Революции, д. 6, тел. (</w:t>
            </w:r>
            <w:r>
              <w:rPr>
                <w:color w:val="000000"/>
                <w:lang w:val="en-US"/>
              </w:rPr>
              <w:t>4</w:t>
            </w:r>
            <w:r>
              <w:rPr>
                <w:color w:val="000000"/>
              </w:rPr>
              <w:t xml:space="preserve">932) </w:t>
            </w:r>
            <w:r>
              <w:rPr>
                <w:color w:val="000000"/>
                <w:lang w:val="en-US"/>
              </w:rPr>
              <w:t>59-4</w:t>
            </w:r>
            <w:r>
              <w:rPr>
                <w:color w:val="000000"/>
              </w:rPr>
              <w:t>5</w:t>
            </w:r>
            <w:r>
              <w:rPr>
                <w:color w:val="000000"/>
                <w:lang w:val="en-US"/>
              </w:rPr>
              <w:t>-</w:t>
            </w:r>
            <w:r>
              <w:rPr>
                <w:color w:val="000000"/>
              </w:rPr>
              <w:t>33</w:t>
            </w:r>
          </w:p>
          <w:p w:rsidR="0084180E" w:rsidRDefault="0084180E">
            <w:pPr>
              <w:ind w:left="567"/>
              <w:jc w:val="center"/>
              <w:rPr>
                <w:b/>
                <w:color w:val="000000"/>
              </w:rPr>
            </w:pPr>
          </w:p>
        </w:tc>
      </w:tr>
    </w:tbl>
    <w:p w:rsidR="0084180E" w:rsidRDefault="0084180E" w:rsidP="0084180E">
      <w:pPr>
        <w:rPr>
          <w:rFonts w:ascii="Arial" w:hAnsi="Arial"/>
          <w:color w:val="000000"/>
        </w:rPr>
      </w:pPr>
    </w:p>
    <w:p w:rsidR="0084180E" w:rsidRDefault="0084180E" w:rsidP="0084180E">
      <w:pPr>
        <w:spacing w:after="60"/>
        <w:ind w:left="4321" w:hanging="4321"/>
        <w:rPr>
          <w:color w:val="000000"/>
        </w:rPr>
      </w:pPr>
    </w:p>
    <w:p w:rsidR="0084180E" w:rsidRDefault="0084180E" w:rsidP="0084180E">
      <w:pPr>
        <w:spacing w:after="60"/>
        <w:ind w:left="4321" w:hanging="4321"/>
        <w:rPr>
          <w:color w:val="000000"/>
        </w:rPr>
      </w:pPr>
      <w:r>
        <w:rPr>
          <w:color w:val="000000"/>
        </w:rPr>
        <w:t xml:space="preserve">_____________№_______________      </w:t>
      </w:r>
    </w:p>
    <w:p w:rsidR="0084180E" w:rsidRDefault="0084180E" w:rsidP="0084180E">
      <w:pPr>
        <w:spacing w:after="60"/>
        <w:ind w:left="4321" w:hanging="1441"/>
        <w:rPr>
          <w:color w:val="000000"/>
        </w:rPr>
      </w:pPr>
    </w:p>
    <w:p w:rsidR="0084180E" w:rsidRDefault="0084180E" w:rsidP="0084180E">
      <w:pPr>
        <w:spacing w:after="60"/>
        <w:ind w:left="4321" w:hanging="1441"/>
        <w:outlineLvl w:val="0"/>
        <w:rPr>
          <w:b/>
          <w:color w:val="000000"/>
          <w:sz w:val="28"/>
        </w:rPr>
      </w:pPr>
      <w:r>
        <w:rPr>
          <w:color w:val="000000"/>
        </w:rPr>
        <w:t xml:space="preserve"> </w:t>
      </w:r>
      <w:r>
        <w:rPr>
          <w:b/>
          <w:color w:val="000000"/>
          <w:sz w:val="28"/>
        </w:rPr>
        <w:t>Утверждено:</w:t>
      </w:r>
    </w:p>
    <w:p w:rsidR="0084180E" w:rsidRDefault="0084180E" w:rsidP="0084180E">
      <w:pPr>
        <w:spacing w:after="60"/>
        <w:ind w:left="4321" w:hanging="1441"/>
        <w:rPr>
          <w:b/>
          <w:color w:val="000000"/>
          <w:sz w:val="28"/>
        </w:rPr>
      </w:pPr>
    </w:p>
    <w:tbl>
      <w:tblPr>
        <w:tblW w:w="5064" w:type="pct"/>
        <w:jc w:val="center"/>
        <w:tblLook w:val="01E0" w:firstRow="1" w:lastRow="1" w:firstColumn="1" w:lastColumn="1" w:noHBand="0" w:noVBand="0"/>
      </w:tblPr>
      <w:tblGrid>
        <w:gridCol w:w="4546"/>
        <w:gridCol w:w="5433"/>
      </w:tblGrid>
      <w:tr w:rsidR="0084180E" w:rsidTr="0084180E">
        <w:trPr>
          <w:trHeight w:val="1236"/>
          <w:jc w:val="center"/>
        </w:trPr>
        <w:tc>
          <w:tcPr>
            <w:tcW w:w="2278" w:type="pct"/>
            <w:vAlign w:val="center"/>
            <w:hideMark/>
          </w:tcPr>
          <w:p w:rsidR="0084180E" w:rsidRDefault="0084180E">
            <w:pPr>
              <w:rPr>
                <w:color w:val="000000"/>
                <w:sz w:val="28"/>
                <w:szCs w:val="28"/>
              </w:rPr>
            </w:pPr>
            <w:r>
              <w:rPr>
                <w:sz w:val="28"/>
                <w:szCs w:val="28"/>
              </w:rPr>
              <w:t>Управление жилищной политики и ипотечного кредитования администрации города Иванова</w:t>
            </w:r>
            <w:r>
              <w:rPr>
                <w:sz w:val="28"/>
                <w:szCs w:val="28"/>
              </w:rPr>
              <w:br/>
            </w:r>
          </w:p>
        </w:tc>
        <w:tc>
          <w:tcPr>
            <w:tcW w:w="2722" w:type="pct"/>
          </w:tcPr>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rPr>
            </w:pPr>
            <w:r>
              <w:rPr>
                <w:color w:val="000000"/>
              </w:rPr>
              <w:t xml:space="preserve">________________________________________  </w:t>
            </w:r>
          </w:p>
          <w:p w:rsidR="0084180E" w:rsidRDefault="0084180E">
            <w:pPr>
              <w:tabs>
                <w:tab w:val="left" w:pos="1215"/>
              </w:tabs>
              <w:rPr>
                <w:b/>
                <w:color w:val="000000"/>
              </w:rPr>
            </w:pPr>
            <w:r>
              <w:rPr>
                <w:color w:val="000000"/>
              </w:rPr>
              <w:t xml:space="preserve">    М.П.                                                    подпись</w:t>
            </w:r>
          </w:p>
        </w:tc>
      </w:tr>
    </w:tbl>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rPr>
      </w:pPr>
      <w:r>
        <w:rPr>
          <w:b/>
          <w:color w:val="000000"/>
          <w:sz w:val="28"/>
        </w:rPr>
        <w:t xml:space="preserve">                       </w:t>
      </w:r>
    </w:p>
    <w:p w:rsidR="0084180E" w:rsidRDefault="0084180E" w:rsidP="0084180E">
      <w:pPr>
        <w:jc w:val="center"/>
        <w:rPr>
          <w:b/>
          <w:color w:val="000000"/>
          <w:sz w:val="28"/>
        </w:rPr>
      </w:pPr>
      <w:r>
        <w:rPr>
          <w:b/>
          <w:color w:val="000000"/>
          <w:sz w:val="28"/>
        </w:rPr>
        <w:t xml:space="preserve">ДОКУМЕНТАЦИЯ </w:t>
      </w:r>
    </w:p>
    <w:p w:rsidR="0084180E" w:rsidRDefault="0084180E" w:rsidP="0084180E">
      <w:pPr>
        <w:jc w:val="center"/>
        <w:rPr>
          <w:b/>
          <w:color w:val="000000"/>
          <w:sz w:val="28"/>
          <w:lang w:val="en-US"/>
        </w:rPr>
      </w:pPr>
      <w:r>
        <w:rPr>
          <w:b/>
          <w:color w:val="000000"/>
          <w:sz w:val="28"/>
        </w:rPr>
        <w:t>ОБ ЭЛЕКТРОННОМ АУКЦИОНЕ</w:t>
      </w:r>
    </w:p>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szCs w:val="28"/>
          <w:u w:val="single"/>
        </w:rPr>
      </w:pPr>
    </w:p>
    <w:p w:rsidR="0084180E" w:rsidRDefault="0084180E" w:rsidP="0084180E">
      <w:pPr>
        <w:rPr>
          <w:color w:val="000000"/>
          <w:sz w:val="28"/>
          <w:szCs w:val="28"/>
        </w:rPr>
      </w:pPr>
      <w:r>
        <w:rPr>
          <w:b/>
          <w:color w:val="000000"/>
          <w:sz w:val="28"/>
          <w:szCs w:val="28"/>
          <w:u w:val="single"/>
        </w:rPr>
        <w:t>Категория</w:t>
      </w:r>
      <w:r>
        <w:rPr>
          <w:b/>
          <w:color w:val="000000"/>
          <w:sz w:val="28"/>
          <w:szCs w:val="28"/>
          <w:u w:val="single"/>
          <w:lang w:val="en-US"/>
        </w:rPr>
        <w:t xml:space="preserve"> </w:t>
      </w:r>
      <w:r>
        <w:rPr>
          <w:color w:val="000000"/>
          <w:sz w:val="28"/>
          <w:szCs w:val="28"/>
        </w:rPr>
        <w:t xml:space="preserve"> Товар</w:t>
      </w:r>
    </w:p>
    <w:p w:rsidR="0084180E" w:rsidRDefault="0084180E" w:rsidP="0084180E">
      <w:pPr>
        <w:rPr>
          <w:color w:val="000000"/>
          <w:sz w:val="28"/>
          <w:szCs w:val="28"/>
        </w:rPr>
      </w:pPr>
    </w:p>
    <w:p w:rsidR="0084180E" w:rsidRDefault="0084180E" w:rsidP="0084180E">
      <w:pPr>
        <w:pStyle w:val="ConsPlusNormal0"/>
        <w:ind w:firstLine="0"/>
        <w:jc w:val="both"/>
        <w:rPr>
          <w:rFonts w:ascii="Times New Roman" w:eastAsia="Calibri" w:hAnsi="Times New Roman" w:cs="Times New Roman"/>
          <w:sz w:val="28"/>
          <w:szCs w:val="28"/>
        </w:rPr>
      </w:pPr>
      <w:r>
        <w:rPr>
          <w:rFonts w:ascii="Times New Roman" w:hAnsi="Times New Roman" w:cs="Times New Roman"/>
          <w:b/>
          <w:color w:val="000000"/>
          <w:sz w:val="28"/>
          <w:szCs w:val="28"/>
          <w:u w:val="single"/>
        </w:rPr>
        <w:t>Наименование объекта закупки</w:t>
      </w:r>
      <w:r>
        <w:rPr>
          <w:rFonts w:ascii="Times New Roman" w:hAnsi="Times New Roman" w:cs="Times New Roman"/>
          <w:b/>
          <w:color w:val="000000"/>
          <w:sz w:val="28"/>
          <w:szCs w:val="28"/>
        </w:rPr>
        <w:t xml:space="preserve">: </w:t>
      </w:r>
      <w:r>
        <w:rPr>
          <w:rFonts w:ascii="Times New Roman" w:eastAsia="Calibri" w:hAnsi="Times New Roman" w:cs="Times New Roman"/>
          <w:sz w:val="28"/>
          <w:szCs w:val="28"/>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rFonts w:ascii="Times New Roman" w:hAnsi="Times New Roman" w:cs="Times New Roman"/>
          <w:sz w:val="28"/>
          <w:szCs w:val="28"/>
        </w:rPr>
        <w:t>постановлением Правительства Ивановской области от 15.04.2013 № 134-п.</w:t>
      </w:r>
      <w:r>
        <w:rPr>
          <w:rFonts w:ascii="Times New Roman" w:eastAsia="Calibri" w:hAnsi="Times New Roman" w:cs="Times New Roman"/>
          <w:sz w:val="28"/>
          <w:szCs w:val="28"/>
        </w:rPr>
        <w:t xml:space="preserve"> </w:t>
      </w:r>
    </w:p>
    <w:p w:rsidR="0084180E" w:rsidRDefault="0084180E" w:rsidP="0084180E">
      <w:pPr>
        <w:pStyle w:val="ConsPlusNormal0"/>
        <w:ind w:firstLine="0"/>
        <w:jc w:val="both"/>
        <w:rPr>
          <w:rFonts w:ascii="Times New Roman" w:eastAsia="Calibri" w:hAnsi="Times New Roman" w:cs="Times New Roman"/>
          <w:sz w:val="28"/>
          <w:szCs w:val="28"/>
        </w:rPr>
      </w:pPr>
    </w:p>
    <w:p w:rsidR="0084180E" w:rsidRDefault="0084180E" w:rsidP="0084180E">
      <w:pPr>
        <w:pStyle w:val="ConsPlusNormal0"/>
        <w:ind w:firstLine="0"/>
        <w:jc w:val="both"/>
        <w:rPr>
          <w:rFonts w:eastAsia="Calibri"/>
          <w:sz w:val="20"/>
          <w:szCs w:val="20"/>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center"/>
        <w:rPr>
          <w:rFonts w:eastAsia="Times New Roman"/>
          <w:b/>
          <w:color w:val="000000"/>
          <w:sz w:val="28"/>
          <w:szCs w:val="28"/>
          <w:lang w:eastAsia="ru-RU"/>
        </w:rPr>
      </w:pPr>
      <w:r>
        <w:rPr>
          <w:rFonts w:ascii="Times New Roman" w:hAnsi="Times New Roman" w:cs="Times New Roman"/>
          <w:b/>
          <w:color w:val="000000"/>
          <w:sz w:val="28"/>
          <w:szCs w:val="28"/>
        </w:rPr>
        <w:t>СОДЕРЖАНИЕ</w:t>
      </w:r>
    </w:p>
    <w:p w:rsidR="0084180E" w:rsidRDefault="0084180E" w:rsidP="0084180E">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84180E" w:rsidTr="0084180E">
        <w:tc>
          <w:tcPr>
            <w:tcW w:w="1617" w:type="dxa"/>
            <w:hideMark/>
          </w:tcPr>
          <w:p w:rsidR="0084180E" w:rsidRDefault="0084180E">
            <w:pPr>
              <w:pStyle w:val="32"/>
              <w:rPr>
                <w:color w:val="000000"/>
              </w:rPr>
            </w:pPr>
            <w:r>
              <w:rPr>
                <w:color w:val="000000"/>
              </w:rPr>
              <w:t xml:space="preserve">ЧАСТЬ </w:t>
            </w:r>
            <w:r>
              <w:rPr>
                <w:color w:val="000000"/>
                <w:lang w:val="en-US"/>
              </w:rPr>
              <w:t>I</w:t>
            </w:r>
          </w:p>
        </w:tc>
        <w:tc>
          <w:tcPr>
            <w:tcW w:w="6771" w:type="dxa"/>
            <w:hideMark/>
          </w:tcPr>
          <w:p w:rsidR="0084180E" w:rsidRDefault="0084180E">
            <w:pPr>
              <w:pStyle w:val="32"/>
              <w:rPr>
                <w:color w:val="000000"/>
              </w:rPr>
            </w:pPr>
            <w:r>
              <w:rPr>
                <w:color w:val="000000"/>
              </w:rPr>
              <w:t>ЭЛЕКТРОННЫЙ АУКЦИОН</w:t>
            </w:r>
          </w:p>
        </w:tc>
        <w:tc>
          <w:tcPr>
            <w:tcW w:w="1337" w:type="dxa"/>
          </w:tcPr>
          <w:p w:rsidR="0084180E" w:rsidRDefault="0084180E">
            <w:pPr>
              <w:pStyle w:val="32"/>
              <w:rPr>
                <w:color w:val="000000"/>
                <w:highlight w:val="yellow"/>
              </w:rPr>
            </w:pP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.1.</w:t>
            </w:r>
          </w:p>
        </w:tc>
        <w:tc>
          <w:tcPr>
            <w:tcW w:w="6771" w:type="dxa"/>
            <w:hideMark/>
          </w:tcPr>
          <w:p w:rsidR="0084180E" w:rsidRDefault="0084180E">
            <w:pPr>
              <w:pStyle w:val="32"/>
              <w:rPr>
                <w:color w:val="000000"/>
              </w:rPr>
            </w:pPr>
            <w:r>
              <w:rPr>
                <w:color w:val="000000"/>
              </w:rPr>
              <w:t>Приглашение к участию в электронном аукционе</w:t>
            </w:r>
          </w:p>
        </w:tc>
        <w:tc>
          <w:tcPr>
            <w:tcW w:w="1337" w:type="dxa"/>
            <w:vAlign w:val="center"/>
            <w:hideMark/>
          </w:tcPr>
          <w:p w:rsidR="0084180E" w:rsidRDefault="0084180E">
            <w:pPr>
              <w:pStyle w:val="32"/>
              <w:rPr>
                <w:color w:val="000000"/>
                <w:highlight w:val="yellow"/>
              </w:rPr>
            </w:pPr>
            <w:r>
              <w:rPr>
                <w:color w:val="000000"/>
              </w:rPr>
              <w:t>3</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.2.</w:t>
            </w:r>
          </w:p>
        </w:tc>
        <w:tc>
          <w:tcPr>
            <w:tcW w:w="6771" w:type="dxa"/>
            <w:hideMark/>
          </w:tcPr>
          <w:p w:rsidR="0084180E" w:rsidRDefault="0084180E">
            <w:pPr>
              <w:pStyle w:val="32"/>
              <w:rPr>
                <w:color w:val="000000"/>
              </w:rPr>
            </w:pPr>
            <w:r>
              <w:rPr>
                <w:color w:val="000000"/>
              </w:rPr>
              <w:t>Общие условия проведения электронного аукциона</w:t>
            </w:r>
          </w:p>
        </w:tc>
        <w:tc>
          <w:tcPr>
            <w:tcW w:w="1337" w:type="dxa"/>
            <w:vAlign w:val="center"/>
            <w:hideMark/>
          </w:tcPr>
          <w:p w:rsidR="0084180E" w:rsidRDefault="0084180E">
            <w:pPr>
              <w:pStyle w:val="32"/>
              <w:rPr>
                <w:color w:val="000000"/>
                <w:highlight w:val="yellow"/>
              </w:rPr>
            </w:pPr>
            <w:r>
              <w:rPr>
                <w:color w:val="000000"/>
              </w:rPr>
              <w:t>4</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.3.</w:t>
            </w:r>
          </w:p>
        </w:tc>
        <w:tc>
          <w:tcPr>
            <w:tcW w:w="6771" w:type="dxa"/>
            <w:hideMark/>
          </w:tcPr>
          <w:p w:rsidR="0084180E" w:rsidRDefault="0084180E">
            <w:pPr>
              <w:pStyle w:val="32"/>
              <w:rPr>
                <w:color w:val="000000"/>
              </w:rPr>
            </w:pPr>
            <w:r>
              <w:rPr>
                <w:color w:val="000000"/>
              </w:rPr>
              <w:t>Информационная карта электронного аукциона</w:t>
            </w:r>
          </w:p>
        </w:tc>
        <w:tc>
          <w:tcPr>
            <w:tcW w:w="1337" w:type="dxa"/>
            <w:vAlign w:val="center"/>
            <w:hideMark/>
          </w:tcPr>
          <w:p w:rsidR="0084180E" w:rsidRDefault="0084180E">
            <w:pPr>
              <w:pStyle w:val="32"/>
              <w:rPr>
                <w:color w:val="000000"/>
                <w:highlight w:val="yellow"/>
                <w:lang w:val="en-US"/>
              </w:rPr>
            </w:pPr>
            <w:r>
              <w:rPr>
                <w:color w:val="000000"/>
              </w:rPr>
              <w:t>15</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.4.</w:t>
            </w:r>
          </w:p>
        </w:tc>
        <w:tc>
          <w:tcPr>
            <w:tcW w:w="6771" w:type="dxa"/>
            <w:hideMark/>
          </w:tcPr>
          <w:p w:rsidR="0084180E" w:rsidRDefault="0084180E">
            <w:pPr>
              <w:pStyle w:val="32"/>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84180E" w:rsidRDefault="0084180E">
            <w:pPr>
              <w:pStyle w:val="32"/>
              <w:rPr>
                <w:color w:val="000000"/>
                <w:highlight w:val="yellow"/>
              </w:rPr>
            </w:pPr>
            <w:r>
              <w:rPr>
                <w:color w:val="000000"/>
              </w:rPr>
              <w:t>26</w:t>
            </w:r>
          </w:p>
        </w:tc>
      </w:tr>
      <w:tr w:rsidR="0084180E" w:rsidTr="0084180E">
        <w:tc>
          <w:tcPr>
            <w:tcW w:w="1617" w:type="dxa"/>
            <w:hideMark/>
          </w:tcPr>
          <w:p w:rsidR="0084180E" w:rsidRDefault="0084180E">
            <w:pPr>
              <w:pStyle w:val="32"/>
              <w:rPr>
                <w:color w:val="000000"/>
              </w:rPr>
            </w:pPr>
            <w:r>
              <w:rPr>
                <w:color w:val="000000"/>
              </w:rPr>
              <w:t xml:space="preserve">ЧАСТЬ </w:t>
            </w:r>
            <w:r>
              <w:rPr>
                <w:color w:val="000000"/>
                <w:lang w:val="en-US"/>
              </w:rPr>
              <w:t>II</w:t>
            </w:r>
          </w:p>
        </w:tc>
        <w:tc>
          <w:tcPr>
            <w:tcW w:w="6771" w:type="dxa"/>
            <w:hideMark/>
          </w:tcPr>
          <w:p w:rsidR="0084180E" w:rsidRDefault="0084180E">
            <w:pPr>
              <w:pStyle w:val="32"/>
              <w:rPr>
                <w:color w:val="000000"/>
              </w:rPr>
            </w:pPr>
            <w:r>
              <w:rPr>
                <w:color w:val="000000"/>
              </w:rPr>
              <w:t>ПРОЕКТ КОНТРАКТА (муниципальный контракт, гражданско-правовой договор)</w:t>
            </w:r>
          </w:p>
        </w:tc>
        <w:tc>
          <w:tcPr>
            <w:tcW w:w="1337" w:type="dxa"/>
            <w:vAlign w:val="center"/>
            <w:hideMark/>
          </w:tcPr>
          <w:p w:rsidR="0084180E" w:rsidRDefault="0084180E">
            <w:pPr>
              <w:pStyle w:val="32"/>
              <w:rPr>
                <w:color w:val="000000"/>
                <w:highlight w:val="yellow"/>
              </w:rPr>
            </w:pPr>
            <w:r>
              <w:rPr>
                <w:color w:val="000000"/>
              </w:rPr>
              <w:t>32</w:t>
            </w:r>
          </w:p>
        </w:tc>
      </w:tr>
      <w:tr w:rsidR="0084180E" w:rsidTr="0084180E">
        <w:trPr>
          <w:trHeight w:val="338"/>
        </w:trPr>
        <w:tc>
          <w:tcPr>
            <w:tcW w:w="1617" w:type="dxa"/>
            <w:hideMark/>
          </w:tcPr>
          <w:p w:rsidR="0084180E" w:rsidRDefault="0084180E">
            <w:pPr>
              <w:pStyle w:val="32"/>
              <w:rPr>
                <w:color w:val="000000"/>
              </w:rPr>
            </w:pPr>
            <w:r>
              <w:rPr>
                <w:color w:val="000000"/>
              </w:rPr>
              <w:t xml:space="preserve">ЧАСТЬ </w:t>
            </w:r>
            <w:r>
              <w:rPr>
                <w:color w:val="000000"/>
                <w:lang w:val="en-US"/>
              </w:rPr>
              <w:t>III</w:t>
            </w:r>
          </w:p>
        </w:tc>
        <w:tc>
          <w:tcPr>
            <w:tcW w:w="6771" w:type="dxa"/>
            <w:hideMark/>
          </w:tcPr>
          <w:p w:rsidR="0084180E" w:rsidRDefault="0084180E">
            <w:pPr>
              <w:pStyle w:val="32"/>
              <w:rPr>
                <w:color w:val="000000"/>
              </w:rPr>
            </w:pPr>
            <w:r>
              <w:rPr>
                <w:color w:val="000000"/>
              </w:rPr>
              <w:t>ОПИСАНИЕ ОБЪЕКТА ЗАКУПКИ</w:t>
            </w:r>
          </w:p>
        </w:tc>
        <w:tc>
          <w:tcPr>
            <w:tcW w:w="1337" w:type="dxa"/>
            <w:vAlign w:val="center"/>
            <w:hideMark/>
          </w:tcPr>
          <w:p w:rsidR="0084180E" w:rsidRDefault="0084180E">
            <w:pPr>
              <w:pStyle w:val="32"/>
              <w:rPr>
                <w:color w:val="000000"/>
                <w:highlight w:val="yellow"/>
              </w:rPr>
            </w:pPr>
            <w:r>
              <w:rPr>
                <w:color w:val="000000"/>
              </w:rPr>
              <w:t>44</w:t>
            </w:r>
          </w:p>
        </w:tc>
      </w:tr>
    </w:tbl>
    <w:p w:rsidR="0084180E" w:rsidRDefault="0084180E" w:rsidP="0084180E">
      <w:pPr>
        <w:rPr>
          <w:b/>
          <w:caps/>
          <w:color w:val="000000"/>
          <w:sz w:val="28"/>
          <w:szCs w:val="28"/>
        </w:rPr>
      </w:pPr>
      <w:r>
        <w:rPr>
          <w:b/>
          <w:color w:val="000000"/>
          <w:spacing w:val="-5"/>
          <w:w w:val="121"/>
          <w:sz w:val="24"/>
          <w:szCs w:val="24"/>
        </w:rPr>
        <w:br w:type="page"/>
      </w:r>
      <w:r>
        <w:rPr>
          <w:color w:val="000000"/>
          <w:sz w:val="28"/>
          <w:szCs w:val="28"/>
        </w:rPr>
        <w:lastRenderedPageBreak/>
        <w:t xml:space="preserve">                                                      </w:t>
      </w:r>
      <w:r>
        <w:rPr>
          <w:b/>
          <w:caps/>
          <w:color w:val="000000"/>
          <w:sz w:val="28"/>
          <w:szCs w:val="28"/>
        </w:rPr>
        <w:t>Часть I</w:t>
      </w:r>
    </w:p>
    <w:p w:rsidR="0084180E" w:rsidRDefault="0084180E" w:rsidP="0084180E">
      <w:pPr>
        <w:jc w:val="center"/>
        <w:rPr>
          <w:b/>
          <w:caps/>
          <w:color w:val="000000"/>
          <w:sz w:val="28"/>
          <w:szCs w:val="28"/>
        </w:rPr>
      </w:pPr>
      <w:r>
        <w:rPr>
          <w:b/>
          <w:caps/>
          <w:color w:val="000000"/>
          <w:sz w:val="28"/>
          <w:szCs w:val="28"/>
        </w:rPr>
        <w:t>ЭЛЕКТРОННЫЙ АУКЦИОН</w:t>
      </w:r>
    </w:p>
    <w:p w:rsidR="0084180E" w:rsidRDefault="0084180E" w:rsidP="0084180E">
      <w:pPr>
        <w:rPr>
          <w:b/>
          <w:color w:val="000000"/>
          <w:w w:val="121"/>
          <w:sz w:val="24"/>
          <w:szCs w:val="24"/>
        </w:rPr>
      </w:pPr>
    </w:p>
    <w:p w:rsidR="0084180E" w:rsidRDefault="0084180E" w:rsidP="0084180E">
      <w:pPr>
        <w:ind w:left="-180"/>
        <w:jc w:val="center"/>
        <w:rPr>
          <w:b/>
          <w:color w:val="000000"/>
          <w:sz w:val="28"/>
          <w:szCs w:val="28"/>
        </w:rPr>
      </w:pPr>
      <w:r>
        <w:rPr>
          <w:b/>
          <w:color w:val="000000"/>
          <w:sz w:val="28"/>
          <w:szCs w:val="28"/>
        </w:rPr>
        <w:t>РАЗДЕЛ 1.1. Приглашение к участию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84180E" w:rsidRDefault="0084180E" w:rsidP="0084180E">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4"/>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84180E" w:rsidRDefault="0084180E" w:rsidP="0084180E">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4180E" w:rsidRDefault="0084180E" w:rsidP="0084180E">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84180E" w:rsidRDefault="0084180E" w:rsidP="0084180E">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4180E" w:rsidRDefault="0084180E" w:rsidP="0084180E">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84180E">
          <w:footerReference w:type="default" r:id="rId10"/>
          <w:footnotePr>
            <w:numFmt w:val="chicago"/>
            <w:numRestart w:val="eachPage"/>
          </w:footnotePr>
          <w:pgSz w:w="11906" w:h="16838"/>
          <w:pgMar w:top="851" w:right="851" w:bottom="851" w:left="1418" w:header="709" w:footer="709" w:gutter="0"/>
          <w:pgNumType w:start="1"/>
          <w:cols w:space="720"/>
        </w:sectPr>
      </w:pPr>
    </w:p>
    <w:p w:rsidR="0084180E" w:rsidRDefault="0084180E" w:rsidP="0084180E">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84180E" w:rsidRDefault="0084180E" w:rsidP="0084180E">
      <w:pPr>
        <w:pStyle w:val="HTML"/>
        <w:jc w:val="center"/>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4180E" w:rsidRDefault="0084180E" w:rsidP="0084180E">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4"/>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84180E" w:rsidRDefault="0084180E" w:rsidP="0084180E">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84180E" w:rsidRDefault="0084180E" w:rsidP="0084180E">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color w:val="0D0D0D"/>
          <w:sz w:val="24"/>
          <w:szCs w:val="24"/>
        </w:rPr>
        <w:lastRenderedPageBreak/>
        <w:t>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 праве собственности или ином законном основании оборудования и других материальных ресурсов для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84180E" w:rsidRDefault="0084180E" w:rsidP="0084180E">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84180E" w:rsidRDefault="0084180E" w:rsidP="0084180E">
      <w:pPr>
        <w:pStyle w:val="HTML"/>
        <w:jc w:val="center"/>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w:t>
      </w:r>
      <w:r>
        <w:rPr>
          <w:color w:val="0D0D0D"/>
          <w:sz w:val="24"/>
          <w:szCs w:val="24"/>
        </w:rPr>
        <w:lastRenderedPageBreak/>
        <w:t xml:space="preserve">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hyperlink r:id="rId16"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r:id="rId17" w:anchor="Par4" w:history="1">
        <w:r>
          <w:rPr>
            <w:rStyle w:val="a5"/>
            <w:szCs w:val="24"/>
          </w:rPr>
          <w:t>пунктом</w:t>
        </w:r>
        <w:proofErr w:type="gramEnd"/>
        <w:r>
          <w:rPr>
            <w:rStyle w:val="a5"/>
            <w:szCs w:val="24"/>
          </w:rPr>
          <w:t xml:space="preserve">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Pr>
          <w:sz w:val="24"/>
          <w:szCs w:val="24"/>
        </w:rPr>
        <w:t xml:space="preserve"> </w:t>
      </w:r>
      <w:proofErr w:type="gramStart"/>
      <w:r>
        <w:rPr>
          <w:sz w:val="24"/>
          <w:szCs w:val="24"/>
        </w:rPr>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Pr>
          <w:sz w:val="24"/>
          <w:szCs w:val="24"/>
        </w:rPr>
        <w:t xml:space="preserve"> </w:t>
      </w:r>
      <w:proofErr w:type="gramStart"/>
      <w:r>
        <w:rPr>
          <w:sz w:val="24"/>
          <w:szCs w:val="24"/>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согласие, предусмотренное под</w:t>
      </w:r>
      <w:hyperlink r:id="rId18"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9" w:anchor="Par4" w:history="1">
        <w:r>
          <w:rPr>
            <w:rStyle w:val="a5"/>
            <w:szCs w:val="24"/>
          </w:rPr>
          <w:t>пунктом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Pr>
          <w:rFonts w:eastAsia="Calibri"/>
          <w:color w:val="0D0D0D"/>
          <w:sz w:val="24"/>
          <w:szCs w:val="24"/>
          <w:lang w:eastAsia="en-US"/>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20"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1"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84180E" w:rsidRDefault="0084180E" w:rsidP="0084180E">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w:t>
      </w:r>
      <w:r>
        <w:rPr>
          <w:bCs/>
          <w:color w:val="0D0D0D"/>
          <w:sz w:val="24"/>
          <w:szCs w:val="24"/>
        </w:rPr>
        <w:lastRenderedPageBreak/>
        <w:t>является действительным, если изменение осуществлено или уведомление получено заказчиком до истечения срока подачи заявок.</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84180E" w:rsidRDefault="0084180E" w:rsidP="0084180E">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84180E" w:rsidRDefault="0084180E" w:rsidP="0084180E">
      <w:pPr>
        <w:pStyle w:val="HTML"/>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84180E" w:rsidRDefault="0084180E" w:rsidP="0084180E">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5"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Pr>
            <w:rStyle w:val="a5"/>
            <w:szCs w:val="24"/>
          </w:rPr>
          <w:t>частью 1 статьи 37</w:t>
        </w:r>
      </w:hyperlink>
      <w:r>
        <w:rPr>
          <w:sz w:val="24"/>
          <w:szCs w:val="24"/>
        </w:rPr>
        <w:t xml:space="preserve"> Закона № 44-ФЗ, обеспечение исполнения контракта или информацию, предусмотренные </w:t>
      </w:r>
      <w:hyperlink r:id="rId27" w:history="1">
        <w:r>
          <w:rPr>
            <w:rStyle w:val="a5"/>
            <w:szCs w:val="24"/>
          </w:rPr>
          <w:t>частью 2 статьи 37</w:t>
        </w:r>
      </w:hyperlink>
      <w:r>
        <w:rPr>
          <w:sz w:val="24"/>
          <w:szCs w:val="24"/>
        </w:rPr>
        <w:t xml:space="preserve"> Закона № 44-ФЗ</w:t>
      </w:r>
      <w:r>
        <w:rPr>
          <w:bCs/>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ab/>
        <w:t>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4180E" w:rsidRDefault="0084180E" w:rsidP="0084180E">
      <w:pPr>
        <w:pStyle w:val="HTML"/>
        <w:jc w:val="both"/>
        <w:rPr>
          <w:rFonts w:ascii="Times New Roman" w:hAnsi="Times New Roman"/>
          <w:color w:val="0D0D0D"/>
          <w:sz w:val="24"/>
          <w:szCs w:val="24"/>
        </w:rPr>
      </w:pPr>
      <w:r>
        <w:rPr>
          <w:rFonts w:ascii="Times New Roman" w:hAnsi="Times New Roman" w:cs="Times New Roman"/>
          <w:color w:val="0D0D0D"/>
          <w:sz w:val="24"/>
          <w:szCs w:val="24"/>
        </w:rPr>
        <w:t>6.2.10.</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84180E" w:rsidRDefault="0084180E" w:rsidP="0084180E">
      <w:pPr>
        <w:pStyle w:val="af0"/>
        <w:spacing w:after="0"/>
        <w:rPr>
          <w:color w:val="0D0D0D"/>
        </w:rPr>
      </w:pPr>
      <w:r>
        <w:rPr>
          <w:color w:val="0D0D0D"/>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84180E" w:rsidRDefault="0084180E" w:rsidP="0084180E">
      <w:pPr>
        <w:pStyle w:val="af0"/>
        <w:spacing w:after="0"/>
        <w:rPr>
          <w:color w:val="0D0D0D"/>
        </w:rPr>
      </w:pPr>
      <w:r>
        <w:rPr>
          <w:color w:val="0D0D0D"/>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4180E" w:rsidRDefault="0084180E" w:rsidP="0084180E">
      <w:pPr>
        <w:pStyle w:val="af0"/>
        <w:spacing w:after="0"/>
        <w:rPr>
          <w:color w:val="0D0D0D"/>
        </w:rPr>
      </w:pPr>
      <w:r>
        <w:rPr>
          <w:color w:val="0D0D0D"/>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4180E" w:rsidRDefault="0084180E" w:rsidP="0084180E">
      <w:pPr>
        <w:pStyle w:val="af0"/>
        <w:spacing w:after="0"/>
        <w:rPr>
          <w:color w:val="0D0D0D"/>
        </w:rPr>
      </w:pPr>
      <w:r>
        <w:rPr>
          <w:color w:val="0D0D0D"/>
        </w:rPr>
        <w:t>6.2.10.4. Денежные средства возвращаются на банковский счет, указанный исполнителем в этом письменном требовании.</w:t>
      </w:r>
    </w:p>
    <w:p w:rsidR="0084180E" w:rsidRDefault="0084180E" w:rsidP="0084180E">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Pr>
          <w:color w:val="0D0D0D"/>
          <w:sz w:val="24"/>
          <w:szCs w:val="24"/>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4180E" w:rsidRDefault="0084180E" w:rsidP="0084180E">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84180E" w:rsidRDefault="0084180E" w:rsidP="0084180E">
      <w:pPr>
        <w:pStyle w:val="HTML"/>
        <w:rPr>
          <w:rFonts w:ascii="Times New Roman" w:hAnsi="Times New Roman" w:cs="Times New Roman"/>
          <w:b/>
          <w:color w:val="0D0D0D"/>
          <w:sz w:val="24"/>
          <w:szCs w:val="24"/>
        </w:rPr>
      </w:pPr>
    </w:p>
    <w:p w:rsidR="0084180E" w:rsidRDefault="0084180E" w:rsidP="0084180E">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84180E" w:rsidRDefault="0084180E" w:rsidP="0084180E">
      <w:pPr>
        <w:pStyle w:val="HTML"/>
        <w:jc w:val="center"/>
        <w:rPr>
          <w:rFonts w:ascii="Times New Roman" w:hAnsi="Times New Roman"/>
          <w:b/>
          <w:color w:val="0D0D0D"/>
          <w:sz w:val="12"/>
          <w:szCs w:val="12"/>
        </w:rPr>
      </w:pP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D0D0D"/>
          <w:sz w:val="24"/>
          <w:szCs w:val="24"/>
        </w:rPr>
      </w:pPr>
    </w:p>
    <w:p w:rsidR="0084180E" w:rsidRDefault="0084180E" w:rsidP="0084180E">
      <w:pPr>
        <w:pStyle w:val="HTML"/>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РАЗДЕЛ 1.3. Информационная карта электронного аукциона </w:t>
      </w:r>
    </w:p>
    <w:p w:rsidR="0084180E" w:rsidRDefault="0084180E" w:rsidP="0084180E">
      <w:pPr>
        <w:keepNext/>
        <w:keepLines/>
        <w:widowControl/>
        <w:tabs>
          <w:tab w:val="num" w:pos="900"/>
        </w:tabs>
        <w:jc w:val="center"/>
        <w:rPr>
          <w:b/>
          <w:sz w:val="28"/>
          <w:szCs w:val="28"/>
        </w:rPr>
      </w:pP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2"/>
          <w:szCs w:val="12"/>
        </w:rPr>
      </w:pPr>
    </w:p>
    <w:tbl>
      <w:tblPr>
        <w:tblW w:w="5150" w:type="pct"/>
        <w:jc w:val="center"/>
        <w:tblInd w:w="-1043" w:type="dxa"/>
        <w:tblLook w:val="04A0" w:firstRow="1" w:lastRow="0" w:firstColumn="1" w:lastColumn="0" w:noHBand="0" w:noVBand="1"/>
      </w:tblPr>
      <w:tblGrid>
        <w:gridCol w:w="424"/>
        <w:gridCol w:w="1394"/>
        <w:gridCol w:w="2687"/>
        <w:gridCol w:w="5353"/>
      </w:tblGrid>
      <w:tr w:rsidR="0084180E" w:rsidTr="0084180E">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ind w:left="-130" w:right="-88"/>
              <w:jc w:val="center"/>
              <w:rPr>
                <w:b/>
                <w:i/>
              </w:rPr>
            </w:pPr>
            <w:r>
              <w:rPr>
                <w:b/>
                <w:i/>
              </w:rPr>
              <w:t>№</w:t>
            </w:r>
          </w:p>
          <w:p w:rsidR="0084180E" w:rsidRDefault="0084180E">
            <w:pPr>
              <w:ind w:left="-130" w:right="-88"/>
              <w:jc w:val="center"/>
              <w:rPr>
                <w:b/>
                <w:i/>
              </w:rPr>
            </w:pPr>
            <w:proofErr w:type="gramStart"/>
            <w:r>
              <w:rPr>
                <w:b/>
                <w:i/>
              </w:rPr>
              <w:t>п</w:t>
            </w:r>
            <w:proofErr w:type="gramEnd"/>
            <w:r>
              <w:rPr>
                <w:b/>
                <w:i/>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84180E" w:rsidRDefault="0084180E">
            <w:pPr>
              <w:ind w:left="-128" w:right="-109"/>
              <w:jc w:val="center"/>
              <w:rPr>
                <w:b/>
                <w:i/>
              </w:rPr>
            </w:pPr>
            <w:r>
              <w:rPr>
                <w:b/>
                <w:i/>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center"/>
              <w:rPr>
                <w:b/>
                <w:i/>
              </w:rPr>
            </w:pPr>
            <w:r>
              <w:rPr>
                <w:b/>
                <w:i/>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center"/>
              <w:rPr>
                <w:b/>
                <w:i/>
              </w:rPr>
            </w:pPr>
            <w:r>
              <w:rPr>
                <w:b/>
                <w:i/>
              </w:rPr>
              <w:t>Текст пояснений</w:t>
            </w:r>
          </w:p>
        </w:tc>
      </w:tr>
      <w:tr w:rsidR="0084180E" w:rsidTr="0084180E">
        <w:trPr>
          <w:trHeight w:val="403"/>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ind w:right="-131"/>
              <w:rPr>
                <w:sz w:val="24"/>
                <w:szCs w:val="24"/>
              </w:rPr>
            </w:pPr>
            <w:r>
              <w:rPr>
                <w:sz w:val="24"/>
                <w:szCs w:val="24"/>
              </w:rPr>
              <w:t>Управление жилищной политики и ипотечного кредитования администрации города Иванова</w:t>
            </w:r>
          </w:p>
        </w:tc>
      </w:tr>
      <w:tr w:rsidR="0084180E" w:rsidTr="0084180E">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153000, Российская Федерация, Ивановская область, Иваново г, пл. Революции, 6, 820 </w:t>
            </w:r>
            <w:r>
              <w:rPr>
                <w:sz w:val="24"/>
                <w:szCs w:val="24"/>
              </w:rPr>
              <w:br/>
            </w:r>
          </w:p>
        </w:tc>
      </w:tr>
      <w:tr w:rsidR="0084180E" w:rsidTr="0084180E">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lang w:val="en-US"/>
              </w:rPr>
            </w:pPr>
            <w:r>
              <w:rPr>
                <w:sz w:val="24"/>
                <w:szCs w:val="24"/>
                <w:lang w:val="en-US"/>
              </w:rPr>
              <w:t>gilpol@ivgoradm.ru</w:t>
            </w:r>
          </w:p>
        </w:tc>
      </w:tr>
      <w:tr w:rsidR="0084180E" w:rsidTr="0084180E">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lang w:val="en-US"/>
              </w:rPr>
            </w:pPr>
            <w:r>
              <w:rPr>
                <w:sz w:val="24"/>
                <w:szCs w:val="24"/>
              </w:rPr>
              <w:t>7-4932-328065</w:t>
            </w:r>
          </w:p>
        </w:tc>
      </w:tr>
      <w:tr w:rsidR="0084180E" w:rsidTr="0084180E">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tabs>
                <w:tab w:val="left" w:pos="480"/>
                <w:tab w:val="left" w:pos="3716"/>
                <w:tab w:val="left" w:pos="8643"/>
                <w:tab w:val="left" w:pos="9633"/>
              </w:tabs>
              <w:rPr>
                <w:sz w:val="24"/>
                <w:szCs w:val="24"/>
              </w:rPr>
            </w:pPr>
            <w:proofErr w:type="spellStart"/>
            <w:r>
              <w:rPr>
                <w:sz w:val="24"/>
                <w:szCs w:val="24"/>
              </w:rPr>
              <w:t>Зелова</w:t>
            </w:r>
            <w:proofErr w:type="spellEnd"/>
            <w:r>
              <w:rPr>
                <w:sz w:val="24"/>
                <w:szCs w:val="24"/>
              </w:rPr>
              <w:t xml:space="preserve"> Ольга Николаевна</w:t>
            </w:r>
          </w:p>
        </w:tc>
      </w:tr>
      <w:tr w:rsidR="0084180E" w:rsidTr="0084180E">
        <w:trPr>
          <w:trHeight w:val="445"/>
          <w:jc w:val="center"/>
        </w:trPr>
        <w:tc>
          <w:tcPr>
            <w:tcW w:w="215" w:type="pct"/>
            <w:tcBorders>
              <w:top w:val="nil"/>
              <w:left w:val="single" w:sz="4" w:space="0" w:color="auto"/>
              <w:bottom w:val="single" w:sz="4" w:space="0" w:color="auto"/>
              <w:right w:val="single" w:sz="4" w:space="0" w:color="auto"/>
            </w:tcBorders>
            <w:hideMark/>
          </w:tcPr>
          <w:p w:rsidR="0084180E" w:rsidRDefault="0084180E">
            <w:pPr>
              <w:ind w:left="-130" w:right="-88"/>
              <w:jc w:val="center"/>
              <w:rPr>
                <w:sz w:val="24"/>
                <w:szCs w:val="24"/>
                <w:lang w:val="en-US"/>
              </w:rPr>
            </w:pPr>
            <w:r>
              <w:rPr>
                <w:sz w:val="24"/>
                <w:szCs w:val="24"/>
                <w:lang w:val="en-US"/>
              </w:rPr>
              <w:t>2</w:t>
            </w:r>
          </w:p>
        </w:tc>
        <w:tc>
          <w:tcPr>
            <w:tcW w:w="707" w:type="pct"/>
            <w:tcBorders>
              <w:top w:val="nil"/>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tabs>
                <w:tab w:val="left" w:pos="480"/>
                <w:tab w:val="left" w:pos="8643"/>
              </w:tabs>
              <w:rPr>
                <w:sz w:val="24"/>
                <w:szCs w:val="24"/>
              </w:rPr>
            </w:pPr>
            <w:proofErr w:type="spellStart"/>
            <w:r>
              <w:rPr>
                <w:sz w:val="24"/>
                <w:szCs w:val="24"/>
              </w:rPr>
              <w:t>Зелова</w:t>
            </w:r>
            <w:proofErr w:type="spellEnd"/>
            <w:r>
              <w:rPr>
                <w:sz w:val="24"/>
                <w:szCs w:val="24"/>
              </w:rPr>
              <w:t xml:space="preserve"> Ольга Николаевна</w:t>
            </w:r>
          </w:p>
        </w:tc>
      </w:tr>
      <w:tr w:rsidR="0084180E" w:rsidTr="0084180E">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lang w:val="en-US"/>
              </w:rPr>
            </w:pPr>
            <w:r>
              <w:rPr>
                <w:sz w:val="24"/>
                <w:szCs w:val="24"/>
                <w:lang w:val="en-US"/>
              </w:rPr>
              <w:t>3</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Уполномоченный</w:t>
            </w:r>
          </w:p>
          <w:p w:rsidR="0084180E" w:rsidRDefault="0084180E">
            <w:pPr>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Администрация города Иванова в лице управления муниципального заказа.</w:t>
            </w:r>
          </w:p>
          <w:p w:rsidR="0084180E" w:rsidRDefault="0084180E">
            <w:pPr>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520.</w:t>
            </w:r>
          </w:p>
          <w:p w:rsidR="0084180E" w:rsidRDefault="0084180E">
            <w:pPr>
              <w:jc w:val="both"/>
              <w:rPr>
                <w:color w:val="000000"/>
                <w:sz w:val="24"/>
                <w:szCs w:val="24"/>
              </w:rPr>
            </w:pPr>
            <w:r>
              <w:rPr>
                <w:color w:val="000000"/>
                <w:sz w:val="24"/>
                <w:szCs w:val="24"/>
              </w:rPr>
              <w:t>Адрес электронной почты:</w:t>
            </w:r>
            <w:r>
              <w:rPr>
                <w:sz w:val="24"/>
                <w:szCs w:val="24"/>
              </w:rPr>
              <w:t xml:space="preserve"> </w:t>
            </w:r>
            <w:hyperlink r:id="rId28" w:history="1">
              <w:r>
                <w:rPr>
                  <w:rStyle w:val="a5"/>
                  <w:szCs w:val="24"/>
                  <w:lang w:val="en-US"/>
                </w:rPr>
                <w:t>mz</w:t>
              </w:r>
              <w:r>
                <w:rPr>
                  <w:rStyle w:val="a5"/>
                  <w:szCs w:val="24"/>
                </w:rPr>
                <w:t>-</w:t>
              </w:r>
              <w:r>
                <w:rPr>
                  <w:rStyle w:val="a5"/>
                  <w:szCs w:val="24"/>
                  <w:lang w:val="en-US"/>
                </w:rPr>
                <w:t>kon</w:t>
              </w:r>
              <w:r>
                <w:rPr>
                  <w:rStyle w:val="a5"/>
                  <w:szCs w:val="24"/>
                </w:rPr>
                <w:t>@</w:t>
              </w:r>
              <w:r>
                <w:rPr>
                  <w:rStyle w:val="a5"/>
                  <w:szCs w:val="24"/>
                  <w:lang w:val="en-US"/>
                </w:rPr>
                <w:t>ivgoradm</w:t>
              </w:r>
              <w:r>
                <w:rPr>
                  <w:rStyle w:val="a5"/>
                  <w:szCs w:val="24"/>
                </w:rPr>
                <w:t>.</w:t>
              </w:r>
              <w:proofErr w:type="spellStart"/>
              <w:r>
                <w:rPr>
                  <w:rStyle w:val="a5"/>
                  <w:szCs w:val="24"/>
                  <w:lang w:val="en-US"/>
                </w:rPr>
                <w:t>ru</w:t>
              </w:r>
              <w:proofErr w:type="spellEnd"/>
            </w:hyperlink>
            <w:r>
              <w:rPr>
                <w:sz w:val="24"/>
                <w:szCs w:val="24"/>
              </w:rPr>
              <w:t>.</w:t>
            </w:r>
          </w:p>
        </w:tc>
      </w:tr>
      <w:tr w:rsidR="0084180E" w:rsidTr="0084180E">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4.1.2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www.rts-tender.ru</w:t>
            </w:r>
          </w:p>
        </w:tc>
      </w:tr>
      <w:tr w:rsidR="0084180E" w:rsidTr="0084180E">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5</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Электронный аукцион</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6</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rFonts w:eastAsia="Calibri"/>
                <w:sz w:val="24"/>
                <w:szCs w:val="24"/>
                <w:lang w:eastAsia="en-US"/>
              </w:rPr>
            </w:pPr>
            <w:r>
              <w:rPr>
                <w:rFonts w:eastAsia="Calibr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sz w:val="24"/>
                <w:szCs w:val="24"/>
              </w:rPr>
              <w:t xml:space="preserve">постановлением </w:t>
            </w:r>
            <w:r>
              <w:rPr>
                <w:sz w:val="24"/>
                <w:szCs w:val="24"/>
              </w:rPr>
              <w:lastRenderedPageBreak/>
              <w:t>Правительства Ивановской области от 15.04.2013 № 134-п.</w:t>
            </w:r>
            <w:r>
              <w:rPr>
                <w:rFonts w:eastAsia="Calibri"/>
                <w:sz w:val="24"/>
                <w:szCs w:val="24"/>
                <w:lang w:eastAsia="en-US"/>
              </w:rPr>
              <w:t xml:space="preserve"> </w:t>
            </w:r>
          </w:p>
          <w:p w:rsidR="0084180E" w:rsidRDefault="0084180E">
            <w:pPr>
              <w:jc w:val="both"/>
              <w:rPr>
                <w:sz w:val="24"/>
                <w:szCs w:val="24"/>
              </w:rPr>
            </w:pPr>
            <w:r>
              <w:rPr>
                <w:sz w:val="24"/>
                <w:szCs w:val="24"/>
              </w:rPr>
              <w:t xml:space="preserve">Описание объекта закупки в соответствии с частью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84180E" w:rsidTr="0084180E">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ConsPlusNormal0"/>
              <w:ind w:firstLine="0"/>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Новое (не бывшее в эксплуатации) благоустроенное жилое помещение, </w:t>
            </w:r>
            <w:r>
              <w:rPr>
                <w:rFonts w:ascii="Times New Roman" w:hAnsi="Times New Roman" w:cs="Times New Roman"/>
                <w:sz w:val="24"/>
                <w:szCs w:val="24"/>
              </w:rPr>
              <w:t>пригодное для постоянного проживания, отвечающее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 следующими характеристиками:</w:t>
            </w:r>
            <w:proofErr w:type="gramEnd"/>
          </w:p>
          <w:p w:rsidR="0084180E" w:rsidRDefault="0084180E">
            <w:pPr>
              <w:jc w:val="both"/>
              <w:rPr>
                <w:sz w:val="24"/>
                <w:szCs w:val="24"/>
              </w:rPr>
            </w:pPr>
            <w:r>
              <w:rPr>
                <w:sz w:val="24"/>
                <w:szCs w:val="24"/>
              </w:rPr>
              <w:t xml:space="preserve">жилое помещение общей площадью не менее </w:t>
            </w:r>
            <w:r w:rsidR="006A5EE4">
              <w:rPr>
                <w:color w:val="000000"/>
                <w:sz w:val="24"/>
                <w:szCs w:val="24"/>
                <w:u w:val="single"/>
              </w:rPr>
              <w:t>81,4</w:t>
            </w:r>
            <w:r>
              <w:rPr>
                <w:color w:val="000000"/>
                <w:sz w:val="24"/>
                <w:szCs w:val="24"/>
                <w:u w:val="single"/>
              </w:rPr>
              <w:t xml:space="preserve"> </w:t>
            </w:r>
            <w:proofErr w:type="spellStart"/>
            <w:r>
              <w:rPr>
                <w:color w:val="000000"/>
                <w:sz w:val="24"/>
                <w:szCs w:val="24"/>
                <w:u w:val="single"/>
              </w:rPr>
              <w:t>кв</w:t>
            </w:r>
            <w:proofErr w:type="gramStart"/>
            <w:r>
              <w:rPr>
                <w:color w:val="000000"/>
                <w:sz w:val="24"/>
                <w:szCs w:val="24"/>
                <w:u w:val="single"/>
              </w:rPr>
              <w:t>.м</w:t>
            </w:r>
            <w:proofErr w:type="spellEnd"/>
            <w:proofErr w:type="gramEnd"/>
            <w:r>
              <w:rPr>
                <w:sz w:val="24"/>
                <w:szCs w:val="24"/>
              </w:rPr>
              <w:t xml:space="preserve">, количество комнат </w:t>
            </w:r>
            <w:r>
              <w:rPr>
                <w:sz w:val="24"/>
                <w:szCs w:val="24"/>
                <w:u w:val="single"/>
              </w:rPr>
              <w:t>3.</w:t>
            </w:r>
          </w:p>
        </w:tc>
      </w:tr>
      <w:tr w:rsidR="0084180E" w:rsidTr="0084180E">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1 жилое помещение, расположенное в пределах административных границ городского  округа Иванова Ивановской области</w:t>
            </w:r>
          </w:p>
        </w:tc>
      </w:tr>
      <w:tr w:rsidR="0084180E" w:rsidTr="0084180E">
        <w:trPr>
          <w:trHeight w:val="88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9</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proofErr w:type="gramStart"/>
            <w:r>
              <w:rPr>
                <w:sz w:val="24"/>
                <w:szCs w:val="24"/>
              </w:rPr>
              <w:t>В срок не позднее 3 (трех) рабочих дней с даты подписания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 к Покупателю, в том числе и передаточный акт (Приложение № 1 к муниципальному контракту).</w:t>
            </w:r>
            <w:proofErr w:type="gramEnd"/>
          </w:p>
          <w:p w:rsidR="0084180E" w:rsidRDefault="0084180E">
            <w:pPr>
              <w:jc w:val="both"/>
              <w:rPr>
                <w:sz w:val="24"/>
                <w:szCs w:val="24"/>
              </w:rPr>
            </w:pPr>
            <w:r>
              <w:rPr>
                <w:sz w:val="24"/>
                <w:szCs w:val="24"/>
              </w:rPr>
              <w:t>После приема-передачи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w:t>
            </w:r>
          </w:p>
        </w:tc>
      </w:tr>
      <w:tr w:rsidR="0084180E" w:rsidTr="0084180E">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E329B7" w:rsidP="006A5EE4">
            <w:pPr>
              <w:jc w:val="both"/>
              <w:rPr>
                <w:sz w:val="24"/>
                <w:szCs w:val="24"/>
              </w:rPr>
            </w:pPr>
            <w:r>
              <w:rPr>
                <w:sz w:val="24"/>
                <w:szCs w:val="24"/>
              </w:rPr>
              <w:t>2</w:t>
            </w:r>
            <w:r w:rsidR="006A5EE4">
              <w:rPr>
                <w:sz w:val="24"/>
                <w:szCs w:val="24"/>
              </w:rPr>
              <w:t xml:space="preserve"> 294 259,00 </w:t>
            </w:r>
            <w:r w:rsidR="0084180E">
              <w:rPr>
                <w:sz w:val="24"/>
                <w:szCs w:val="24"/>
              </w:rPr>
              <w:t>руб.</w:t>
            </w:r>
          </w:p>
        </w:tc>
      </w:tr>
      <w:tr w:rsidR="0084180E" w:rsidTr="0084180E">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both"/>
              <w:rPr>
                <w:sz w:val="24"/>
                <w:szCs w:val="24"/>
              </w:rPr>
            </w:pPr>
            <w:r>
              <w:rPr>
                <w:sz w:val="24"/>
                <w:szCs w:val="24"/>
              </w:rPr>
              <w:t>Начальная (максимальная) цена контракта определена посредством нормативного метода (на основании Приказа Минстроя России от 27.02.2014 N 67/</w:t>
            </w:r>
            <w:proofErr w:type="spellStart"/>
            <w:proofErr w:type="gramStart"/>
            <w:r>
              <w:rPr>
                <w:sz w:val="24"/>
                <w:szCs w:val="24"/>
              </w:rPr>
              <w:t>пр</w:t>
            </w:r>
            <w:proofErr w:type="spellEnd"/>
            <w:proofErr w:type="gramEnd"/>
            <w:r>
              <w:rPr>
                <w:sz w:val="24"/>
                <w:szCs w:val="24"/>
              </w:rPr>
              <w:t xml:space="preserve"> «О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N 185-ФЗ «</w:t>
            </w:r>
            <w:proofErr w:type="gramStart"/>
            <w:r>
              <w:rPr>
                <w:sz w:val="24"/>
                <w:szCs w:val="24"/>
              </w:rPr>
              <w:t xml:space="preserve">О Фонде содействия реформированию </w:t>
            </w:r>
            <w:r>
              <w:rPr>
                <w:sz w:val="24"/>
                <w:szCs w:val="24"/>
              </w:rPr>
              <w:lastRenderedPageBreak/>
              <w:t>жилищно-коммунального хозяйства»).</w:t>
            </w:r>
            <w:proofErr w:type="gramEnd"/>
          </w:p>
          <w:p w:rsidR="0084180E" w:rsidRDefault="0084180E">
            <w:pPr>
              <w:jc w:val="both"/>
              <w:rPr>
                <w:sz w:val="24"/>
                <w:szCs w:val="24"/>
              </w:rPr>
            </w:pPr>
            <w:r>
              <w:rPr>
                <w:sz w:val="24"/>
                <w:szCs w:val="24"/>
              </w:rPr>
              <w:t>Обоснование начальной (максимальной) цены контракта представлено в части III «Описание объекта закупки» документации об электронном аукционе.</w:t>
            </w:r>
          </w:p>
        </w:tc>
      </w:tr>
      <w:tr w:rsidR="0084180E" w:rsidTr="0084180E">
        <w:trPr>
          <w:trHeight w:val="170"/>
          <w:jc w:val="center"/>
        </w:trPr>
        <w:tc>
          <w:tcPr>
            <w:tcW w:w="215" w:type="pct"/>
            <w:tcBorders>
              <w:top w:val="nil"/>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bCs/>
                <w:sz w:val="24"/>
                <w:szCs w:val="24"/>
              </w:rPr>
            </w:pPr>
            <w:r>
              <w:rPr>
                <w:sz w:val="24"/>
                <w:szCs w:val="24"/>
              </w:rPr>
              <w:t>Средства Фонда содействия реформированию жилищно-коммунального хозяйства, средства бюджета Ивановской области, средства бюджета городского округа Иваново</w:t>
            </w:r>
            <w:r>
              <w:rPr>
                <w:bCs/>
                <w:sz w:val="24"/>
                <w:szCs w:val="24"/>
              </w:rPr>
              <w:t>.</w:t>
            </w:r>
          </w:p>
        </w:tc>
      </w:tr>
      <w:tr w:rsidR="0084180E" w:rsidTr="0084180E">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12</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caps/>
                <w:sz w:val="24"/>
                <w:szCs w:val="24"/>
              </w:rPr>
              <w:t>р</w:t>
            </w:r>
            <w:r>
              <w:rPr>
                <w:sz w:val="24"/>
                <w:szCs w:val="24"/>
              </w:rPr>
              <w:t>оссийский рубль</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Не предусмотрен</w:t>
            </w:r>
          </w:p>
        </w:tc>
      </w:tr>
      <w:tr w:rsidR="0084180E" w:rsidTr="0084180E">
        <w:trPr>
          <w:trHeight w:val="1465"/>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14</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aff"/>
              <w:jc w:val="both"/>
              <w:rPr>
                <w:rFonts w:ascii="Times New Roman" w:hAnsi="Times New Roman"/>
              </w:rPr>
            </w:pPr>
            <w:proofErr w:type="gramStart"/>
            <w:r>
              <w:rPr>
                <w:rFonts w:ascii="Times New Roman" w:hAnsi="Times New Roman"/>
              </w:rPr>
              <w:t>Цена настоящего Контракта включает в себя стоимость жилого помещения, мест общего пользования, инженерных сетей и коммуникаций, единых конструктивных решений в многоквартирном жилом доме, расходы на охрану технического состояния жилого помещения и ее оборудования до даты оформления жилого помещения в муниципальную собственность, расходы на уплату налогов, сборов и иных обязательных платежей, а также прочие затраты, которые могут возникнуть у Продавца в</w:t>
            </w:r>
            <w:proofErr w:type="gramEnd"/>
            <w:r>
              <w:rPr>
                <w:rFonts w:ascii="Times New Roman" w:hAnsi="Times New Roman"/>
              </w:rPr>
              <w:t xml:space="preserve"> связи с исполнением Контракта.</w:t>
            </w:r>
          </w:p>
          <w:p w:rsidR="0084180E" w:rsidRDefault="0084180E">
            <w:pPr>
              <w:jc w:val="both"/>
              <w:rPr>
                <w:sz w:val="24"/>
                <w:szCs w:val="24"/>
              </w:rPr>
            </w:pPr>
            <w:r>
              <w:rPr>
                <w:sz w:val="24"/>
                <w:szCs w:val="24"/>
              </w:rPr>
              <w:t>Цена контракта является твердой и определяется на весь срок исполнения контракта</w:t>
            </w:r>
          </w:p>
        </w:tc>
      </w:tr>
      <w:tr w:rsidR="0084180E" w:rsidTr="0084180E">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15</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Пункт 5.2.4</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Величина </w:t>
            </w:r>
          </w:p>
          <w:p w:rsidR="0084180E" w:rsidRDefault="0084180E">
            <w:pPr>
              <w:ind w:right="-109"/>
              <w:rPr>
                <w:sz w:val="24"/>
                <w:szCs w:val="24"/>
              </w:rPr>
            </w:pPr>
            <w:r>
              <w:rPr>
                <w:sz w:val="24"/>
                <w:szCs w:val="24"/>
              </w:rPr>
              <w:t xml:space="preserve">понижения начальной (максимальной) цены контракта </w:t>
            </w:r>
          </w:p>
          <w:p w:rsidR="0084180E" w:rsidRDefault="0084180E">
            <w:pPr>
              <w:rPr>
                <w:sz w:val="24"/>
                <w:szCs w:val="24"/>
              </w:rPr>
            </w:pPr>
            <w:r>
              <w:rPr>
                <w:sz w:val="24"/>
                <w:szCs w:val="24"/>
              </w:rPr>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«Шаг аукциона» составляет от 0,5 % до 5 % начальной (максимальной) цены контракта</w:t>
            </w:r>
          </w:p>
        </w:tc>
      </w:tr>
      <w:tr w:rsidR="0084180E" w:rsidTr="0084180E">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16</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both"/>
              <w:rPr>
                <w:sz w:val="24"/>
                <w:szCs w:val="24"/>
              </w:rPr>
            </w:pPr>
            <w:r>
              <w:rPr>
                <w:sz w:val="24"/>
                <w:szCs w:val="24"/>
              </w:rPr>
              <w:t>Осуществляется в соответствии с требованиями Закона № 44-ФЗ.</w:t>
            </w:r>
          </w:p>
          <w:p w:rsidR="0084180E" w:rsidRDefault="0084180E">
            <w:pPr>
              <w:jc w:val="both"/>
              <w:rPr>
                <w:sz w:val="24"/>
                <w:szCs w:val="24"/>
              </w:rPr>
            </w:pPr>
            <w:r>
              <w:rPr>
                <w:sz w:val="24"/>
                <w:szCs w:val="24"/>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84180E" w:rsidTr="0084180E">
        <w:trPr>
          <w:trHeight w:val="53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1.6.1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aff"/>
              <w:jc w:val="both"/>
              <w:rPr>
                <w:rFonts w:ascii="Times New Roman" w:hAnsi="Times New Roman"/>
              </w:rPr>
            </w:pPr>
            <w:r>
              <w:rPr>
                <w:rFonts w:ascii="Times New Roman" w:hAnsi="Times New Roman"/>
              </w:rPr>
              <w:t>Оплата по контракту осуществляется путем перечисления Покупателем денежных средств на банковский счет Продавца, указанный в Контракте.</w:t>
            </w:r>
          </w:p>
          <w:p w:rsidR="0084180E" w:rsidRDefault="0084180E">
            <w:pPr>
              <w:pStyle w:val="aff"/>
              <w:jc w:val="both"/>
              <w:rPr>
                <w:rFonts w:ascii="Times New Roman" w:hAnsi="Times New Roman"/>
              </w:rPr>
            </w:pPr>
            <w:r>
              <w:rPr>
                <w:rFonts w:ascii="Times New Roman" w:hAnsi="Times New Roman"/>
              </w:rPr>
              <w:t xml:space="preserve">Оплата по контракту производится в следующем порядке: </w:t>
            </w:r>
          </w:p>
          <w:p w:rsidR="0084180E" w:rsidRDefault="0084180E">
            <w:pPr>
              <w:pStyle w:val="aff"/>
              <w:jc w:val="both"/>
              <w:rPr>
                <w:rFonts w:ascii="Times New Roman" w:hAnsi="Times New Roman"/>
              </w:rPr>
            </w:pPr>
            <w:r>
              <w:rPr>
                <w:rFonts w:ascii="Times New Roman" w:hAnsi="Times New Roman"/>
              </w:rPr>
              <w:t>- 30% цены Контракта в течение 10 (десяти) банковских дней с момента подачи документов для государственной регистрации Контракта в Управлении Федеральной службы государственной регистрации, кадастра и картографии по Ивановской области;</w:t>
            </w:r>
          </w:p>
          <w:p w:rsidR="0084180E" w:rsidRDefault="0084180E">
            <w:pPr>
              <w:pStyle w:val="aff"/>
              <w:jc w:val="both"/>
              <w:rPr>
                <w:rFonts w:ascii="Times New Roman" w:hAnsi="Times New Roman"/>
              </w:rPr>
            </w:pPr>
            <w:r>
              <w:rPr>
                <w:rFonts w:ascii="Times New Roman" w:hAnsi="Times New Roman"/>
              </w:rPr>
              <w:t xml:space="preserve">- 70% цены Контракта в течение 20 (двадцати) банковских дней с момента государственной регистрации права муниципальной собственности на жилое помещение. </w:t>
            </w:r>
          </w:p>
          <w:p w:rsidR="0084180E" w:rsidRDefault="0084180E">
            <w:pPr>
              <w:pStyle w:val="aff"/>
              <w:jc w:val="both"/>
              <w:rPr>
                <w:rFonts w:ascii="Times New Roman" w:hAnsi="Times New Roman"/>
              </w:rPr>
            </w:pPr>
            <w:r>
              <w:rPr>
                <w:rFonts w:ascii="Times New Roman" w:hAnsi="Times New Roman"/>
              </w:rPr>
              <w:t>В случае отсутствия к моменту оплаты бюджетных средств, выделенных на эти цели, по причинам, не зависящим от Покупателя, срок оплаты продлевается до получения соответствующего финансирования (без применения штрафных санкций к Покупателю)</w:t>
            </w:r>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1.7.5</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tabs>
                <w:tab w:val="left" w:pos="1733"/>
              </w:tabs>
              <w:ind w:right="-57"/>
              <w:jc w:val="both"/>
              <w:rPr>
                <w:sz w:val="24"/>
                <w:szCs w:val="24"/>
              </w:rPr>
            </w:pPr>
            <w:r>
              <w:rPr>
                <w:sz w:val="24"/>
                <w:szCs w:val="24"/>
              </w:rPr>
              <w:t>Участник электронного аукциона должен соответствовать следующим единым требова</w:t>
            </w:r>
            <w:r>
              <w:rPr>
                <w:spacing w:val="-20"/>
                <w:sz w:val="24"/>
                <w:szCs w:val="24"/>
              </w:rPr>
              <w:t>ниям</w:t>
            </w:r>
            <w:r>
              <w:rPr>
                <w:sz w:val="24"/>
                <w:szCs w:val="24"/>
              </w:rPr>
              <w:t>:</w:t>
            </w:r>
          </w:p>
          <w:p w:rsidR="0084180E" w:rsidRDefault="0084180E">
            <w:pPr>
              <w:widowControl/>
              <w:jc w:val="both"/>
              <w:rPr>
                <w:sz w:val="24"/>
                <w:szCs w:val="24"/>
              </w:rPr>
            </w:pPr>
            <w:r>
              <w:rPr>
                <w:sz w:val="24"/>
                <w:szCs w:val="24"/>
              </w:rPr>
              <w:t>1)</w:t>
            </w:r>
            <w:r>
              <w:t xml:space="preserve"> </w:t>
            </w:r>
            <w:r>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r>
              <w:t>:</w:t>
            </w:r>
          </w:p>
          <w:p w:rsidR="0084180E" w:rsidRDefault="0084180E">
            <w:pPr>
              <w:keepNext/>
              <w:keepLines/>
              <w:suppressLineNumbers/>
              <w:suppressAutoHyphens/>
              <w:jc w:val="both"/>
              <w:rPr>
                <w:sz w:val="24"/>
                <w:szCs w:val="24"/>
              </w:rPr>
            </w:pPr>
            <w:r>
              <w:rPr>
                <w:sz w:val="24"/>
                <w:szCs w:val="24"/>
              </w:rPr>
              <w:t>- наличие выписки из единого государственного реестра прав на недвижимое имущество и сделок с ним;</w:t>
            </w:r>
          </w:p>
          <w:p w:rsidR="0084180E" w:rsidRDefault="0084180E">
            <w:pPr>
              <w:widowControl/>
              <w:jc w:val="both"/>
              <w:rPr>
                <w:sz w:val="24"/>
                <w:szCs w:val="24"/>
              </w:rPr>
            </w:pPr>
            <w:r>
              <w:rPr>
                <w:sz w:val="24"/>
                <w:szCs w:val="24"/>
              </w:rPr>
              <w:t xml:space="preserve">- наличие правоустанавливающих документов на жилое помещение (квартиру или дом), подтверждающие право собственности продавца. </w:t>
            </w:r>
            <w:r>
              <w:rPr>
                <w:b/>
                <w:i/>
                <w:sz w:val="24"/>
                <w:szCs w:val="24"/>
              </w:rPr>
              <w:t>Примечание.</w:t>
            </w:r>
            <w:r>
              <w:rPr>
                <w:sz w:val="24"/>
                <w:szCs w:val="24"/>
              </w:rPr>
              <w:t xml:space="preserve"> В случае</w:t>
            </w:r>
            <w:proofErr w:type="gramStart"/>
            <w:r>
              <w:rPr>
                <w:sz w:val="24"/>
                <w:szCs w:val="24"/>
              </w:rPr>
              <w:t>,</w:t>
            </w:r>
            <w:proofErr w:type="gramEnd"/>
            <w:r>
              <w:rPr>
                <w:sz w:val="24"/>
                <w:szCs w:val="24"/>
              </w:rPr>
              <w:t xml:space="preserve"> если участники закупки выступают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9" w:history="1">
              <w:r w:rsidRPr="00E329B7">
                <w:rPr>
                  <w:rStyle w:val="a5"/>
                  <w:sz w:val="24"/>
                  <w:szCs w:val="24"/>
                </w:rPr>
                <w:t>законодательством</w:t>
              </w:r>
            </w:hyperlink>
            <w:r>
              <w:rPr>
                <w:sz w:val="24"/>
                <w:szCs w:val="24"/>
              </w:rPr>
              <w:t xml:space="preserve"> или иным документом, предусмотренным законодательством РФ;</w:t>
            </w:r>
          </w:p>
          <w:p w:rsidR="0084180E" w:rsidRDefault="0084180E">
            <w:pPr>
              <w:jc w:val="both"/>
              <w:rPr>
                <w:sz w:val="24"/>
                <w:szCs w:val="24"/>
              </w:rPr>
            </w:pPr>
            <w:r>
              <w:rPr>
                <w:sz w:val="24"/>
                <w:szCs w:val="24"/>
              </w:rPr>
              <w:t xml:space="preserve">2)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4180E" w:rsidRDefault="0084180E">
            <w:pPr>
              <w:jc w:val="both"/>
              <w:rPr>
                <w:sz w:val="24"/>
                <w:szCs w:val="24"/>
              </w:rPr>
            </w:pPr>
            <w:r>
              <w:rPr>
                <w:sz w:val="24"/>
                <w:szCs w:val="24"/>
              </w:rPr>
              <w:t xml:space="preserve">3)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0" w:history="1">
              <w:r w:rsidRPr="00E329B7">
                <w:rPr>
                  <w:rStyle w:val="a5"/>
                  <w:sz w:val="24"/>
                  <w:szCs w:val="24"/>
                </w:rPr>
                <w:t>Кодексом</w:t>
              </w:r>
            </w:hyperlink>
            <w:r>
              <w:rPr>
                <w:sz w:val="24"/>
                <w:szCs w:val="24"/>
              </w:rPr>
              <w:t xml:space="preserve"> Российской Федерации об административных правонарушениях, на дату </w:t>
            </w:r>
            <w:r>
              <w:rPr>
                <w:sz w:val="24"/>
                <w:szCs w:val="24"/>
              </w:rPr>
              <w:lastRenderedPageBreak/>
              <w:t>подачи заявки на участие в электронном аукционе;</w:t>
            </w:r>
          </w:p>
          <w:p w:rsidR="0084180E" w:rsidRDefault="0084180E">
            <w:pPr>
              <w:jc w:val="both"/>
              <w:rPr>
                <w:sz w:val="24"/>
                <w:szCs w:val="24"/>
              </w:rPr>
            </w:pPr>
            <w:proofErr w:type="gramStart"/>
            <w:r>
              <w:rPr>
                <w:sz w:val="24"/>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E329B7">
                <w:rPr>
                  <w:rStyle w:val="a5"/>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2" w:history="1">
              <w:r w:rsidRPr="00E329B7">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pPr>
              <w:jc w:val="both"/>
              <w:rPr>
                <w:sz w:val="24"/>
                <w:szCs w:val="24"/>
              </w:rPr>
            </w:pPr>
            <w:proofErr w:type="gramStart"/>
            <w:r>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4180E" w:rsidRDefault="0084180E">
            <w:pPr>
              <w:jc w:val="both"/>
              <w:rPr>
                <w:sz w:val="24"/>
                <w:szCs w:val="24"/>
              </w:rPr>
            </w:pPr>
            <w:proofErr w:type="gramStart"/>
            <w:r>
              <w:rPr>
                <w:sz w:val="24"/>
                <w:szCs w:val="24"/>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Pr>
                <w:sz w:val="24"/>
                <w:szCs w:val="24"/>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180E" w:rsidRDefault="0084180E">
            <w:pPr>
              <w:jc w:val="both"/>
              <w:rPr>
                <w:sz w:val="24"/>
                <w:szCs w:val="24"/>
              </w:rPr>
            </w:pPr>
            <w:r>
              <w:rPr>
                <w:sz w:val="24"/>
                <w:szCs w:val="24"/>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1.7.6</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1.9.1</w:t>
            </w:r>
          </w:p>
          <w:p w:rsidR="0084180E" w:rsidRDefault="0084180E">
            <w:pPr>
              <w:rPr>
                <w:sz w:val="24"/>
                <w:szCs w:val="24"/>
              </w:rPr>
            </w:pPr>
            <w:r>
              <w:rPr>
                <w:sz w:val="24"/>
                <w:szCs w:val="24"/>
              </w:rPr>
              <w:t>1.9.2</w:t>
            </w:r>
          </w:p>
          <w:p w:rsidR="0084180E" w:rsidRDefault="0084180E">
            <w:pPr>
              <w:rPr>
                <w:sz w:val="24"/>
                <w:szCs w:val="24"/>
              </w:rPr>
            </w:pPr>
            <w:r>
              <w:rPr>
                <w:sz w:val="24"/>
                <w:szCs w:val="24"/>
              </w:rPr>
              <w:t>6.3.1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085"/>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w:t>
            </w:r>
            <w:r>
              <w:rPr>
                <w:sz w:val="24"/>
                <w:szCs w:val="24"/>
                <w:lang w:val="en-US"/>
              </w:rPr>
              <w:t>9</w:t>
            </w:r>
            <w:r>
              <w:rPr>
                <w:sz w:val="24"/>
                <w:szCs w:val="24"/>
              </w:rPr>
              <w:t>.2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Ограничение участия в определении поставщика (подрядчика, </w:t>
            </w:r>
            <w:r>
              <w:rPr>
                <w:sz w:val="24"/>
                <w:szCs w:val="24"/>
              </w:rPr>
              <w:lastRenderedPageBreak/>
              <w:t>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caps/>
                <w:color w:val="000000"/>
                <w:sz w:val="24"/>
                <w:szCs w:val="24"/>
              </w:rPr>
            </w:pPr>
            <w:r>
              <w:rPr>
                <w:sz w:val="24"/>
                <w:szCs w:val="24"/>
              </w:rPr>
              <w:lastRenderedPageBreak/>
              <w:t>Не установлено</w:t>
            </w:r>
          </w:p>
        </w:tc>
      </w:tr>
      <w:tr w:rsidR="0084180E" w:rsidTr="0084180E">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22</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84180E" w:rsidRDefault="0084180E">
            <w:pPr>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w:t>
            </w:r>
          </w:p>
          <w:p w:rsidR="0084180E" w:rsidRDefault="0084180E">
            <w:pPr>
              <w:widowControl/>
              <w:jc w:val="both"/>
              <w:rPr>
                <w:sz w:val="24"/>
                <w:szCs w:val="24"/>
              </w:rPr>
            </w:pPr>
            <w:proofErr w:type="gramStart"/>
            <w:r>
              <w:rPr>
                <w:sz w:val="24"/>
                <w:szCs w:val="24"/>
              </w:rPr>
              <w:t>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pPr>
              <w:widowControl/>
              <w:jc w:val="both"/>
              <w:rPr>
                <w:sz w:val="24"/>
                <w:szCs w:val="24"/>
              </w:rPr>
            </w:pPr>
            <w:r>
              <w:rPr>
                <w:b/>
                <w:i/>
                <w:sz w:val="24"/>
                <w:szCs w:val="24"/>
              </w:rPr>
              <w:t>Рекомендуется в качестве подтверждения информации о жилом помещении  представить фотографии жилого помещения.</w:t>
            </w:r>
          </w:p>
          <w:p w:rsidR="0084180E" w:rsidRDefault="0084180E">
            <w:pPr>
              <w:keepNext/>
              <w:keepLines/>
              <w:widowControl/>
              <w:jc w:val="both"/>
              <w:rPr>
                <w:i/>
                <w:sz w:val="24"/>
                <w:szCs w:val="24"/>
              </w:rPr>
            </w:pPr>
            <w:proofErr w:type="gramStart"/>
            <w:r>
              <w:rPr>
                <w:i/>
                <w:sz w:val="24"/>
                <w:szCs w:val="24"/>
              </w:rPr>
              <w:t xml:space="preserve">Примечание: указанные сведения рекомендуется предоставить в виде рекомендательной Формы № 1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84180E" w:rsidRDefault="0084180E">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 следующие документы и информацию:</w:t>
            </w:r>
          </w:p>
          <w:p w:rsidR="0084180E" w:rsidRDefault="0084180E">
            <w:pPr>
              <w:keepNext/>
              <w:keepLines/>
              <w:widowControl/>
              <w:numPr>
                <w:ilvl w:val="0"/>
                <w:numId w:val="7"/>
              </w:numPr>
              <w:tabs>
                <w:tab w:val="left" w:pos="328"/>
              </w:tabs>
              <w:ind w:left="0" w:firstLine="0"/>
              <w:jc w:val="both"/>
              <w:rPr>
                <w:sz w:val="24"/>
                <w:szCs w:val="24"/>
              </w:rPr>
            </w:pPr>
            <w:proofErr w:type="gramStart"/>
            <w:r>
              <w:rPr>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w:t>
            </w:r>
            <w:r>
              <w:rPr>
                <w:sz w:val="24"/>
                <w:szCs w:val="24"/>
              </w:rPr>
              <w:lastRenderedPageBreak/>
              <w:t>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84180E" w:rsidRDefault="0084180E">
            <w:pPr>
              <w:keepNext/>
              <w:keepLines/>
              <w:widowControl/>
              <w:jc w:val="both"/>
              <w:rPr>
                <w:i/>
                <w:sz w:val="24"/>
                <w:szCs w:val="24"/>
              </w:rPr>
            </w:pPr>
            <w:r>
              <w:rPr>
                <w:b/>
                <w:i/>
                <w:sz w:val="24"/>
                <w:szCs w:val="24"/>
              </w:rPr>
              <w:t>Примечание:</w:t>
            </w:r>
            <w:r>
              <w:rPr>
                <w:i/>
                <w:sz w:val="24"/>
                <w:szCs w:val="24"/>
              </w:rPr>
              <w:t xml:space="preserve"> указанные сведения рекомендуется предоставить в виде анкеты участника электронного аукциона (Форма № 2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84180E" w:rsidRDefault="0084180E">
            <w:pPr>
              <w:widowControl/>
              <w:jc w:val="both"/>
              <w:rPr>
                <w:sz w:val="24"/>
                <w:szCs w:val="24"/>
              </w:rPr>
            </w:pPr>
            <w:r>
              <w:rPr>
                <w:sz w:val="24"/>
                <w:szCs w:val="24"/>
              </w:rPr>
              <w:t>2.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84180E" w:rsidRDefault="0084180E">
            <w:pPr>
              <w:keepNext/>
              <w:keepLines/>
              <w:suppressLineNumbers/>
              <w:suppressAutoHyphens/>
              <w:jc w:val="both"/>
              <w:rPr>
                <w:sz w:val="24"/>
                <w:szCs w:val="24"/>
              </w:rPr>
            </w:pPr>
            <w:r>
              <w:rPr>
                <w:sz w:val="24"/>
                <w:szCs w:val="24"/>
              </w:rPr>
              <w:t>- копия выписки из единого государственного реестра прав на недвижимое имущество и сделок с ним;</w:t>
            </w:r>
          </w:p>
          <w:p w:rsidR="0084180E" w:rsidRDefault="0084180E">
            <w:pPr>
              <w:keepNext/>
              <w:keepLines/>
              <w:suppressLineNumbers/>
              <w:suppressAutoHyphens/>
              <w:jc w:val="both"/>
              <w:rPr>
                <w:sz w:val="24"/>
                <w:szCs w:val="24"/>
              </w:rPr>
            </w:pPr>
            <w:r>
              <w:rPr>
                <w:sz w:val="24"/>
                <w:szCs w:val="24"/>
              </w:rPr>
              <w:t xml:space="preserve">- копии правоустанавливающих документов на жилое помещение (квартиру или дом), подтверждающие право собственности продавца. </w:t>
            </w:r>
            <w:r>
              <w:rPr>
                <w:b/>
                <w:i/>
                <w:sz w:val="24"/>
                <w:szCs w:val="24"/>
              </w:rPr>
              <w:t>Примечание.</w:t>
            </w:r>
            <w:r>
              <w:rPr>
                <w:sz w:val="24"/>
                <w:szCs w:val="24"/>
              </w:rPr>
              <w:t xml:space="preserve"> В случае</w:t>
            </w:r>
            <w:proofErr w:type="gramStart"/>
            <w:r>
              <w:rPr>
                <w:sz w:val="24"/>
                <w:szCs w:val="24"/>
              </w:rPr>
              <w:t>,</w:t>
            </w:r>
            <w:proofErr w:type="gramEnd"/>
            <w:r>
              <w:rPr>
                <w:sz w:val="24"/>
                <w:szCs w:val="24"/>
              </w:rPr>
              <w:t xml:space="preserve"> если участники закупки выступают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3" w:history="1">
              <w:r w:rsidRPr="00E329B7">
                <w:rPr>
                  <w:rStyle w:val="a5"/>
                  <w:sz w:val="24"/>
                  <w:szCs w:val="24"/>
                </w:rPr>
                <w:t>законодательством</w:t>
              </w:r>
            </w:hyperlink>
            <w:r>
              <w:rPr>
                <w:sz w:val="24"/>
                <w:szCs w:val="24"/>
              </w:rPr>
              <w:t xml:space="preserve"> или иным документом, предусмотренным законодательством РФ.</w:t>
            </w:r>
          </w:p>
          <w:p w:rsidR="0084180E" w:rsidRDefault="0084180E">
            <w:pPr>
              <w:keepNext/>
              <w:keepLines/>
              <w:widowControl/>
              <w:jc w:val="both"/>
              <w:rPr>
                <w:sz w:val="24"/>
                <w:szCs w:val="24"/>
              </w:rPr>
            </w:pPr>
            <w:r>
              <w:rPr>
                <w:sz w:val="24"/>
                <w:szCs w:val="24"/>
              </w:rPr>
              <w:t xml:space="preserve">3. </w:t>
            </w:r>
            <w:proofErr w:type="gramStart"/>
            <w:r>
              <w:rPr>
                <w:sz w:val="24"/>
                <w:szCs w:val="24"/>
              </w:rPr>
              <w:t>Декларация о соответствии участника такого аукциона требованиям, установленным пунктами 3-5, 7, 9 части 1 статьи 31</w:t>
            </w:r>
            <w:r>
              <w:rPr>
                <w:rFonts w:eastAsia="Calibri"/>
                <w:color w:val="000000"/>
                <w:sz w:val="24"/>
                <w:szCs w:val="24"/>
                <w:lang w:eastAsia="en-US"/>
              </w:rPr>
              <w:t xml:space="preserve"> Закона № 44-ФЗ (подпункты 2-6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 </w:t>
            </w:r>
            <w:proofErr w:type="gramEnd"/>
          </w:p>
          <w:p w:rsidR="0084180E" w:rsidRDefault="0084180E">
            <w:pPr>
              <w:keepNext/>
              <w:keepLines/>
              <w:widowControl/>
              <w:jc w:val="both"/>
              <w:rPr>
                <w:i/>
                <w:sz w:val="24"/>
                <w:szCs w:val="24"/>
              </w:rPr>
            </w:pPr>
            <w:proofErr w:type="gramStart"/>
            <w:r>
              <w:rPr>
                <w:b/>
                <w:i/>
                <w:sz w:val="24"/>
                <w:szCs w:val="24"/>
              </w:rPr>
              <w:t>Примечание:</w:t>
            </w:r>
            <w:r>
              <w:rPr>
                <w:i/>
                <w:sz w:val="24"/>
                <w:szCs w:val="24"/>
              </w:rPr>
              <w:t xml:space="preserve"> рекомендуется представить по Форме № 2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84180E" w:rsidRDefault="0084180E">
            <w:pPr>
              <w:keepNext/>
              <w:keepLines/>
              <w:widowControl/>
              <w:jc w:val="both"/>
              <w:rPr>
                <w:sz w:val="24"/>
                <w:szCs w:val="24"/>
              </w:rPr>
            </w:pPr>
            <w:r>
              <w:rPr>
                <w:sz w:val="24"/>
                <w:szCs w:val="24"/>
              </w:rPr>
              <w:t xml:space="preserve">4. </w:t>
            </w:r>
            <w:proofErr w:type="gramStart"/>
            <w:r>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84180E" w:rsidTr="0084180E">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 xml:space="preserve">4.1 </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4180E" w:rsidRDefault="0084180E">
            <w:pPr>
              <w:jc w:val="both"/>
              <w:rPr>
                <w:sz w:val="24"/>
                <w:szCs w:val="24"/>
              </w:rPr>
            </w:pPr>
            <w:r>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84180E" w:rsidRDefault="0084180E">
            <w:pPr>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84180E" w:rsidRDefault="0084180E">
            <w:pPr>
              <w:jc w:val="both"/>
              <w:rPr>
                <w:sz w:val="24"/>
                <w:szCs w:val="24"/>
              </w:rPr>
            </w:pPr>
            <w:r>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4180E" w:rsidRDefault="0084180E">
            <w:pPr>
              <w:jc w:val="both"/>
              <w:rPr>
                <w:sz w:val="24"/>
                <w:szCs w:val="24"/>
              </w:rPr>
            </w:pPr>
            <w:r>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84180E" w:rsidTr="0084180E">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84180E" w:rsidRDefault="0084180E">
            <w:pPr>
              <w:ind w:left="-130" w:right="-88"/>
              <w:jc w:val="center"/>
              <w:rPr>
                <w:sz w:val="24"/>
                <w:szCs w:val="24"/>
              </w:rPr>
            </w:pPr>
            <w:r>
              <w:rPr>
                <w:sz w:val="24"/>
                <w:szCs w:val="24"/>
              </w:rPr>
              <w:t>24</w:t>
            </w:r>
          </w:p>
          <w:p w:rsidR="0084180E" w:rsidRDefault="0084180E">
            <w:pPr>
              <w:ind w:left="-130" w:right="-88"/>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1% начальной (максимальной) цены контракта.</w:t>
            </w:r>
          </w:p>
          <w:p w:rsidR="0084180E" w:rsidRDefault="0084180E">
            <w:pPr>
              <w:jc w:val="both"/>
              <w:rPr>
                <w:sz w:val="24"/>
                <w:szCs w:val="24"/>
              </w:rPr>
            </w:pPr>
            <w:r>
              <w:rPr>
                <w:b/>
                <w:sz w:val="24"/>
                <w:szCs w:val="24"/>
              </w:rPr>
              <w:t>Примечание</w:t>
            </w:r>
            <w:r>
              <w:rPr>
                <w:sz w:val="24"/>
                <w:szCs w:val="24"/>
              </w:rPr>
              <w:t xml:space="preserve">. </w:t>
            </w:r>
            <w:proofErr w:type="gramStart"/>
            <w:r>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25</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2.2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Порядок, дата начала и окончания </w:t>
            </w:r>
            <w:proofErr w:type="gramStart"/>
            <w:r>
              <w:rPr>
                <w:sz w:val="24"/>
                <w:szCs w:val="24"/>
                <w:lang w:val="en-US"/>
              </w:rPr>
              <w:t>c</w:t>
            </w:r>
            <w:proofErr w:type="gramEnd"/>
            <w:r>
              <w:rPr>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E329B7" w:rsidRDefault="00E329B7">
            <w:pPr>
              <w:rPr>
                <w:sz w:val="24"/>
                <w:szCs w:val="24"/>
              </w:rPr>
            </w:pPr>
          </w:p>
          <w:p w:rsidR="0084180E" w:rsidRPr="00B74534" w:rsidRDefault="0084180E">
            <w:pPr>
              <w:rPr>
                <w:sz w:val="24"/>
                <w:szCs w:val="24"/>
              </w:rPr>
            </w:pPr>
            <w:r>
              <w:rPr>
                <w:sz w:val="24"/>
                <w:szCs w:val="24"/>
              </w:rPr>
              <w:t>Начало предоставления разъяснений:</w:t>
            </w:r>
            <w:r w:rsidR="00B74534">
              <w:rPr>
                <w:sz w:val="24"/>
                <w:szCs w:val="24"/>
              </w:rPr>
              <w:t xml:space="preserve"> </w:t>
            </w:r>
            <w:r w:rsidR="00B74534" w:rsidRPr="00B74534">
              <w:rPr>
                <w:sz w:val="24"/>
                <w:szCs w:val="24"/>
              </w:rPr>
              <w:t>2</w:t>
            </w:r>
            <w:r w:rsidR="00B74534" w:rsidRPr="00084FB5">
              <w:rPr>
                <w:sz w:val="24"/>
                <w:szCs w:val="24"/>
              </w:rPr>
              <w:t>7</w:t>
            </w:r>
            <w:r w:rsidR="00B74534">
              <w:rPr>
                <w:sz w:val="24"/>
                <w:szCs w:val="24"/>
              </w:rPr>
              <w:t>.05.2015</w:t>
            </w:r>
          </w:p>
          <w:p w:rsidR="0084180E" w:rsidRDefault="0084180E">
            <w:pPr>
              <w:rPr>
                <w:sz w:val="24"/>
                <w:szCs w:val="24"/>
              </w:rPr>
            </w:pPr>
            <w:r>
              <w:rPr>
                <w:sz w:val="24"/>
                <w:szCs w:val="24"/>
              </w:rPr>
              <w:t xml:space="preserve">Окончание предоставления разъяснений: </w:t>
            </w:r>
          </w:p>
          <w:p w:rsidR="00E329B7" w:rsidRDefault="00B74534">
            <w:pPr>
              <w:rPr>
                <w:sz w:val="24"/>
                <w:szCs w:val="24"/>
              </w:rPr>
            </w:pPr>
            <w:r>
              <w:rPr>
                <w:sz w:val="24"/>
                <w:szCs w:val="24"/>
              </w:rPr>
              <w:t>31.05.2015</w:t>
            </w:r>
          </w:p>
          <w:p w:rsidR="0084180E" w:rsidRDefault="0084180E">
            <w:pPr>
              <w:jc w:val="both"/>
              <w:rPr>
                <w:sz w:val="24"/>
                <w:szCs w:val="24"/>
              </w:rPr>
            </w:pPr>
            <w:r>
              <w:rPr>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w:t>
            </w:r>
            <w:r>
              <w:rPr>
                <w:sz w:val="24"/>
                <w:szCs w:val="24"/>
              </w:rPr>
              <w:lastRenderedPageBreak/>
              <w:t>площадки заказчику.</w:t>
            </w:r>
          </w:p>
          <w:p w:rsidR="0084180E" w:rsidRDefault="0084180E">
            <w:pPr>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84180E" w:rsidRDefault="0084180E">
            <w:pPr>
              <w:jc w:val="both"/>
              <w:rPr>
                <w:i/>
                <w:sz w:val="24"/>
                <w:szCs w:val="24"/>
              </w:rPr>
            </w:pPr>
            <w:r>
              <w:rPr>
                <w:i/>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Pr>
                <w:i/>
                <w:sz w:val="24"/>
                <w:szCs w:val="24"/>
                <w:lang w:val="en-US"/>
              </w:rPr>
              <w:t>I</w:t>
            </w:r>
            <w:r>
              <w:rPr>
                <w:i/>
                <w:sz w:val="24"/>
                <w:szCs w:val="24"/>
              </w:rPr>
              <w:t xml:space="preserve"> «Электронный аукцион» документации об электронном аукционе</w:t>
            </w:r>
          </w:p>
        </w:tc>
      </w:tr>
      <w:tr w:rsidR="0084180E" w:rsidTr="00E329B7">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4.1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B74534" w:rsidRDefault="00B74534">
            <w:pPr>
              <w:pStyle w:val="Web"/>
              <w:keepNext/>
              <w:keepLines/>
              <w:spacing w:before="0" w:beforeAutospacing="0" w:after="0" w:afterAutospacing="0"/>
              <w:jc w:val="both"/>
            </w:pPr>
          </w:p>
          <w:p w:rsidR="00B74534" w:rsidRDefault="00B74534">
            <w:pPr>
              <w:pStyle w:val="Web"/>
              <w:keepNext/>
              <w:keepLines/>
              <w:spacing w:before="0" w:beforeAutospacing="0" w:after="0" w:afterAutospacing="0"/>
              <w:jc w:val="both"/>
            </w:pPr>
          </w:p>
          <w:p w:rsidR="0084180E" w:rsidRDefault="00B74534">
            <w:pPr>
              <w:pStyle w:val="Web"/>
              <w:keepNext/>
              <w:keepLines/>
              <w:spacing w:before="0" w:beforeAutospacing="0" w:after="0" w:afterAutospacing="0"/>
              <w:jc w:val="both"/>
            </w:pPr>
            <w:r>
              <w:t>04.06.2015</w:t>
            </w:r>
            <w:r w:rsidR="00084FB5">
              <w:t xml:space="preserve"> до 08:00</w:t>
            </w:r>
            <w:bookmarkStart w:id="1" w:name="_GoBack"/>
            <w:bookmarkEnd w:id="1"/>
          </w:p>
        </w:tc>
      </w:tr>
      <w:tr w:rsidR="0084180E" w:rsidTr="00E329B7">
        <w:trPr>
          <w:trHeight w:val="758"/>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B74534" w:rsidRDefault="00B74534">
            <w:pPr>
              <w:pStyle w:val="Web"/>
              <w:keepNext/>
              <w:keepLines/>
              <w:spacing w:before="0" w:beforeAutospacing="0" w:after="0" w:afterAutospacing="0"/>
            </w:pPr>
          </w:p>
          <w:p w:rsidR="0084180E" w:rsidRPr="00B74534" w:rsidRDefault="00B74534">
            <w:pPr>
              <w:pStyle w:val="Web"/>
              <w:keepNext/>
              <w:keepLines/>
              <w:spacing w:before="0" w:beforeAutospacing="0" w:after="0" w:afterAutospacing="0"/>
            </w:pPr>
            <w:r w:rsidRPr="00B74534">
              <w:t>05.06.2015</w:t>
            </w:r>
          </w:p>
        </w:tc>
      </w:tr>
      <w:tr w:rsidR="0084180E" w:rsidTr="0084180E">
        <w:trPr>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5.2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shd w:val="clear" w:color="auto" w:fill="FFFFFF"/>
            <w:hideMark/>
          </w:tcPr>
          <w:p w:rsidR="0084180E" w:rsidRPr="00B74534" w:rsidRDefault="00B74534">
            <w:pPr>
              <w:pStyle w:val="Web"/>
              <w:keepNext/>
              <w:keepLines/>
              <w:spacing w:before="0" w:beforeAutospacing="0" w:after="0" w:afterAutospacing="0"/>
            </w:pPr>
            <w:r w:rsidRPr="00B74534">
              <w:t>08.06.2015</w:t>
            </w:r>
          </w:p>
        </w:tc>
      </w:tr>
      <w:tr w:rsidR="0084180E" w:rsidTr="0084180E">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84180E" w:rsidRDefault="0084180E">
            <w:pPr>
              <w:ind w:left="-130" w:right="-88"/>
              <w:jc w:val="center"/>
              <w:rPr>
                <w:sz w:val="24"/>
                <w:szCs w:val="24"/>
              </w:rPr>
            </w:pPr>
            <w:r>
              <w:rPr>
                <w:sz w:val="24"/>
                <w:szCs w:val="24"/>
              </w:rPr>
              <w:t>29</w:t>
            </w:r>
          </w:p>
          <w:p w:rsidR="0084180E" w:rsidRDefault="0084180E">
            <w:pPr>
              <w:ind w:left="-130" w:right="-88"/>
              <w:jc w:val="center"/>
              <w:rPr>
                <w:sz w:val="24"/>
                <w:szCs w:val="24"/>
              </w:rPr>
            </w:pPr>
          </w:p>
        </w:tc>
        <w:tc>
          <w:tcPr>
            <w:tcW w:w="707" w:type="pct"/>
            <w:vMerge w:val="restar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6.2</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5 % начальной (максимальной) цены контракта</w:t>
            </w:r>
          </w:p>
          <w:p w:rsidR="0084180E" w:rsidRDefault="0084180E">
            <w:pPr>
              <w:jc w:val="both"/>
              <w:rPr>
                <w:sz w:val="24"/>
                <w:szCs w:val="24"/>
              </w:rPr>
            </w:pPr>
            <w:r>
              <w:rPr>
                <w:i/>
                <w:sz w:val="24"/>
                <w:szCs w:val="24"/>
              </w:rPr>
              <w:t xml:space="preserve">В случаях, предусмотренных в статье 37 </w:t>
            </w:r>
            <w:r>
              <w:rPr>
                <w:rFonts w:eastAsia="Calibri"/>
                <w:i/>
                <w:color w:val="000000"/>
                <w:sz w:val="24"/>
                <w:szCs w:val="24"/>
                <w:lang w:eastAsia="en-US"/>
              </w:rPr>
              <w:t>Закона № 44-ФЗ, в размере, установленном данной статьей</w:t>
            </w:r>
          </w:p>
        </w:tc>
      </w:tr>
      <w:tr w:rsidR="0084180E" w:rsidTr="0084180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Финансово-казначейское управление Администрации города Иваново</w:t>
            </w:r>
          </w:p>
          <w:p w:rsidR="0084180E" w:rsidRDefault="0084180E">
            <w:pPr>
              <w:rPr>
                <w:sz w:val="24"/>
                <w:szCs w:val="24"/>
              </w:rPr>
            </w:pPr>
            <w:r>
              <w:rPr>
                <w:sz w:val="24"/>
                <w:szCs w:val="24"/>
              </w:rPr>
              <w:t>(Управление жилищной политики и ипотечного кредитования Администрации города Иванова)</w:t>
            </w:r>
          </w:p>
          <w:p w:rsidR="0084180E" w:rsidRDefault="0084180E">
            <w:pPr>
              <w:rPr>
                <w:sz w:val="24"/>
                <w:szCs w:val="24"/>
              </w:rPr>
            </w:pPr>
            <w:r>
              <w:rPr>
                <w:sz w:val="24"/>
                <w:szCs w:val="24"/>
              </w:rPr>
              <w:t>ИНН 3702022642 КПП  370201001</w:t>
            </w:r>
          </w:p>
          <w:p w:rsidR="0084180E" w:rsidRDefault="0084180E">
            <w:pPr>
              <w:rPr>
                <w:sz w:val="24"/>
                <w:szCs w:val="24"/>
              </w:rPr>
            </w:pPr>
            <w:r>
              <w:rPr>
                <w:sz w:val="24"/>
                <w:szCs w:val="24"/>
              </w:rPr>
              <w:t>Банк: ОТДЕЛЕНИЕ ИВАНОВО г. Иваново</w:t>
            </w:r>
          </w:p>
          <w:p w:rsidR="0084180E" w:rsidRDefault="0084180E">
            <w:pPr>
              <w:rPr>
                <w:sz w:val="24"/>
                <w:szCs w:val="24"/>
              </w:rPr>
            </w:pPr>
            <w:r>
              <w:rPr>
                <w:sz w:val="24"/>
                <w:szCs w:val="24"/>
              </w:rPr>
              <w:t>БИК 042406001</w:t>
            </w:r>
          </w:p>
          <w:p w:rsidR="0084180E" w:rsidRDefault="0084180E">
            <w:pPr>
              <w:rPr>
                <w:sz w:val="24"/>
                <w:szCs w:val="24"/>
              </w:rPr>
            </w:pPr>
            <w:proofErr w:type="gramStart"/>
            <w:r>
              <w:rPr>
                <w:sz w:val="24"/>
                <w:szCs w:val="24"/>
              </w:rPr>
              <w:t>Р</w:t>
            </w:r>
            <w:proofErr w:type="gramEnd"/>
            <w:r>
              <w:rPr>
                <w:sz w:val="24"/>
                <w:szCs w:val="24"/>
              </w:rPr>
              <w:t>/СЧЕТ 40302810000005000036  ЛИЦЕВОЙ СЧЕТ  009993420</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w:t>
            </w:r>
            <w:proofErr w:type="gramStart"/>
            <w:r>
              <w:rPr>
                <w:sz w:val="24"/>
                <w:szCs w:val="24"/>
              </w:rPr>
              <w:t>кт в ср</w:t>
            </w:r>
            <w:proofErr w:type="gramEnd"/>
            <w:r>
              <w:rPr>
                <w:sz w:val="24"/>
                <w:szCs w:val="24"/>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w:t>
            </w:r>
            <w:r>
              <w:rPr>
                <w:sz w:val="24"/>
                <w:szCs w:val="24"/>
              </w:rPr>
              <w:lastRenderedPageBreak/>
              <w:t>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4180E" w:rsidTr="0084180E">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31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4"/>
                <w:szCs w:val="24"/>
              </w:rPr>
            </w:pPr>
            <w:proofErr w:type="gramStart"/>
            <w:r>
              <w:rPr>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Pr>
                <w:sz w:val="24"/>
                <w:szCs w:val="24"/>
              </w:rPr>
              <w:t xml:space="preserve"> закона № 44-ФЗ</w:t>
            </w:r>
          </w:p>
        </w:tc>
      </w:tr>
      <w:tr w:rsidR="0084180E" w:rsidTr="0084180E">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32</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6.2.3</w:t>
            </w:r>
          </w:p>
          <w:p w:rsidR="0084180E" w:rsidRDefault="0084180E">
            <w:pPr>
              <w:rPr>
                <w:sz w:val="24"/>
                <w:szCs w:val="24"/>
              </w:rPr>
            </w:pPr>
            <w:r>
              <w:rPr>
                <w:sz w:val="24"/>
                <w:szCs w:val="24"/>
              </w:rPr>
              <w:t>6.2.4</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180E" w:rsidRDefault="0084180E">
            <w:pPr>
              <w:keepNext/>
              <w:keepLines/>
              <w:widowControl/>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Pr>
                <w:sz w:val="24"/>
                <w:szCs w:val="24"/>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highlight w:val="yellow"/>
              </w:rPr>
            </w:pPr>
            <w:r>
              <w:rPr>
                <w:sz w:val="24"/>
                <w:szCs w:val="24"/>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Закона № 44-ФЗ</w:t>
            </w:r>
          </w:p>
        </w:tc>
      </w:tr>
    </w:tbl>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bCs/>
          <w:spacing w:val="-9"/>
          <w:sz w:val="24"/>
          <w:szCs w:val="24"/>
        </w:rPr>
        <w:t>Согласие участника электронного аукциона</w:t>
      </w:r>
      <w:r>
        <w:rPr>
          <w:sz w:val="24"/>
          <w:szCs w:val="24"/>
        </w:rPr>
        <w:t xml:space="preserve"> </w:t>
      </w: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rFonts w:eastAsia="Calibri"/>
          <w:sz w:val="24"/>
          <w:szCs w:val="24"/>
          <w:lang w:eastAsia="en-US"/>
        </w:rPr>
        <w:t xml:space="preserve"> </w:t>
      </w:r>
      <w:r>
        <w:rPr>
          <w:sz w:val="24"/>
          <w:szCs w:val="24"/>
        </w:rPr>
        <w:t xml:space="preserve"> </w:t>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поставить товар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w:t>
      </w:r>
      <w:proofErr w:type="gramStart"/>
      <w:r>
        <w:rPr>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поставки товара: </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highlight w:val="yellow"/>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b/>
          <w:sz w:val="24"/>
          <w:szCs w:val="24"/>
        </w:rPr>
        <w:t xml:space="preserve">Наименование страны происхождения, предлагаемого к поставке товара (жилое помещение) (адрес жилого помещения): </w:t>
      </w:r>
      <w:r>
        <w:rPr>
          <w:sz w:val="24"/>
          <w:szCs w:val="24"/>
        </w:rPr>
        <w:t xml:space="preserve">Российская Федерация, Ивановская область, город Иваново, улица ___________________, дом ________, корпус __________, подъезд _______, этаж ______________ номер квартиры _______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10095" w:type="dxa"/>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977"/>
        <w:gridCol w:w="2693"/>
        <w:gridCol w:w="2835"/>
      </w:tblGrid>
      <w:tr w:rsidR="0084180E" w:rsidTr="0084180E">
        <w:trPr>
          <w:trHeight w:val="315"/>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2"/>
                <w:szCs w:val="22"/>
              </w:rPr>
            </w:pPr>
            <w:r>
              <w:rPr>
                <w:sz w:val="22"/>
                <w:szCs w:val="22"/>
              </w:rPr>
              <w:t>Наименование товара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3"/>
                <w:szCs w:val="23"/>
                <w:lang w:eastAsia="zh-CN"/>
              </w:rPr>
            </w:pPr>
            <w:r>
              <w:rPr>
                <w:sz w:val="22"/>
                <w:szCs w:val="22"/>
              </w:rPr>
              <w:t>Требуемые показатели товара</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2"/>
                <w:szCs w:val="22"/>
              </w:rPr>
            </w:pPr>
            <w:proofErr w:type="gramStart"/>
            <w:r>
              <w:rPr>
                <w:sz w:val="24"/>
                <w:szCs w:val="24"/>
              </w:rPr>
              <w:t>Конкретные показатели товара, соответствующие значениям, установленным настоящей документацией, предлагаемого участником закупки</w:t>
            </w:r>
            <w:proofErr w:type="gramEnd"/>
          </w:p>
        </w:tc>
      </w:tr>
      <w:tr w:rsidR="0084180E" w:rsidTr="0084180E">
        <w:trPr>
          <w:trHeight w:val="315"/>
          <w:jc w:val="center"/>
        </w:trPr>
        <w:tc>
          <w:tcPr>
            <w:tcW w:w="15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bCs/>
                <w:sz w:val="22"/>
                <w:szCs w:val="22"/>
                <w:lang w:eastAsia="zh-CN"/>
              </w:rPr>
            </w:pPr>
            <w:r w:rsidRPr="00373CE1">
              <w:rPr>
                <w:bCs/>
                <w:sz w:val="22"/>
                <w:szCs w:val="22"/>
                <w:lang w:eastAsia="zh-CN"/>
              </w:rPr>
              <w:t>Жилое помещение (квартира)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1. Площадь квартиры (общая)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rsidP="006A5EE4">
            <w:pPr>
              <w:tabs>
                <w:tab w:val="left" w:pos="360"/>
              </w:tabs>
              <w:rPr>
                <w:sz w:val="22"/>
                <w:szCs w:val="22"/>
                <w:lang w:eastAsia="zh-CN"/>
              </w:rPr>
            </w:pPr>
            <w:r w:rsidRPr="00373CE1">
              <w:rPr>
                <w:sz w:val="22"/>
                <w:szCs w:val="22"/>
                <w:lang w:eastAsia="zh-CN"/>
              </w:rPr>
              <w:t xml:space="preserve">Не менее </w:t>
            </w:r>
            <w:r w:rsidR="006A5EE4">
              <w:rPr>
                <w:sz w:val="22"/>
                <w:szCs w:val="22"/>
                <w:lang w:eastAsia="zh-CN"/>
              </w:rPr>
              <w:t xml:space="preserve">81,4 </w:t>
            </w:r>
            <w:proofErr w:type="spellStart"/>
            <w:r w:rsidRPr="00373CE1">
              <w:rPr>
                <w:sz w:val="22"/>
                <w:szCs w:val="22"/>
                <w:lang w:eastAsia="zh-CN"/>
              </w:rPr>
              <w:t>кв</w:t>
            </w:r>
            <w:proofErr w:type="gramStart"/>
            <w:r w:rsidRPr="00373CE1">
              <w:rPr>
                <w:sz w:val="22"/>
                <w:szCs w:val="22"/>
                <w:lang w:eastAsia="zh-CN"/>
              </w:rPr>
              <w:t>.м</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 xml:space="preserve">2. Количество комнат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E94D59">
            <w:pPr>
              <w:tabs>
                <w:tab w:val="left" w:pos="360"/>
              </w:tabs>
              <w:rPr>
                <w:sz w:val="22"/>
                <w:szCs w:val="22"/>
                <w:lang w:eastAsia="zh-CN"/>
              </w:rPr>
            </w:pPr>
            <w:r w:rsidRPr="00373CE1">
              <w:rPr>
                <w:sz w:val="22"/>
                <w:szCs w:val="22"/>
                <w:lang w:eastAsia="zh-CN"/>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3. Площадь комнат</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i/>
                <w:sz w:val="22"/>
                <w:szCs w:val="22"/>
                <w:lang w:eastAsia="zh-CN"/>
              </w:rPr>
            </w:pPr>
            <w:r w:rsidRPr="00373CE1">
              <w:rPr>
                <w:i/>
                <w:sz w:val="22"/>
                <w:szCs w:val="22"/>
                <w:lang w:eastAsia="zh-CN"/>
              </w:rPr>
              <w:t>Указывается участником закупки согласно технической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4. Площадь кухни</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sz w:val="22"/>
                <w:szCs w:val="22"/>
                <w:lang w:eastAsia="zh-CN"/>
              </w:rPr>
            </w:pPr>
            <w:r w:rsidRPr="00373CE1">
              <w:rPr>
                <w:i/>
                <w:sz w:val="22"/>
                <w:szCs w:val="22"/>
                <w:lang w:eastAsia="zh-CN"/>
              </w:rPr>
              <w:t>Указывается участником закупки согласно технической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5. Состояние полов:</w:t>
            </w:r>
          </w:p>
        </w:tc>
      </w:tr>
      <w:tr w:rsidR="0084180E" w:rsidTr="0084180E">
        <w:trPr>
          <w:trHeight w:val="4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а)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Покрытие из керамической плитки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б)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Покрытие из линолеума и устройство плинтусов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6. Потолки:</w:t>
            </w:r>
          </w:p>
        </w:tc>
      </w:tr>
      <w:tr w:rsidR="0084180E" w:rsidTr="0084180E">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а) жилые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Клеевая окраска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б)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Окраска водоэмульсионной или иной аналогичной краской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7. Стены:</w:t>
            </w: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а)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Окраска водоэмульсионной или иной аналогичной краской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б)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Оклейка обоями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sz w:val="22"/>
                <w:szCs w:val="22"/>
                <w:lang w:eastAsia="zh-CN"/>
              </w:rPr>
              <w:t xml:space="preserve">8. </w:t>
            </w:r>
            <w:r w:rsidRPr="00373CE1">
              <w:rPr>
                <w:bCs/>
                <w:sz w:val="22"/>
                <w:szCs w:val="22"/>
                <w:lang w:eastAsia="zh-CN"/>
              </w:rPr>
              <w:t>Двери: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bCs/>
                <w:sz w:val="22"/>
                <w:szCs w:val="22"/>
                <w:lang w:eastAsia="zh-CN"/>
              </w:rPr>
            </w:pPr>
            <w:r w:rsidRPr="00373CE1">
              <w:rPr>
                <w:bCs/>
                <w:sz w:val="22"/>
                <w:szCs w:val="22"/>
                <w:lang w:eastAsia="zh-CN"/>
              </w:rPr>
              <w:t>а) входная</w:t>
            </w:r>
          </w:p>
          <w:p w:rsidR="0084180E" w:rsidRPr="00373CE1" w:rsidRDefault="0084180E">
            <w:pPr>
              <w:rPr>
                <w:bCs/>
                <w:sz w:val="22"/>
                <w:szCs w:val="22"/>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Дверь из </w:t>
            </w:r>
            <w:proofErr w:type="gramStart"/>
            <w:r w:rsidRPr="00373CE1">
              <w:rPr>
                <w:sz w:val="22"/>
                <w:szCs w:val="22"/>
                <w:lang w:eastAsia="zh-CN"/>
              </w:rPr>
              <w:t>древесно-волокнистой</w:t>
            </w:r>
            <w:proofErr w:type="gramEnd"/>
            <w:r w:rsidRPr="00373CE1">
              <w:rPr>
                <w:sz w:val="22"/>
                <w:szCs w:val="22"/>
                <w:lang w:eastAsia="zh-CN"/>
              </w:rPr>
              <w:t xml:space="preserve"> плиты с врезным замком и ручкой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б) межкомнатные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Двери из </w:t>
            </w:r>
            <w:proofErr w:type="gramStart"/>
            <w:r w:rsidRPr="00373CE1">
              <w:rPr>
                <w:sz w:val="22"/>
                <w:szCs w:val="22"/>
                <w:lang w:eastAsia="zh-CN"/>
              </w:rPr>
              <w:t>древесно-волокнистой</w:t>
            </w:r>
            <w:proofErr w:type="gramEnd"/>
            <w:r w:rsidRPr="00373CE1">
              <w:rPr>
                <w:sz w:val="22"/>
                <w:szCs w:val="22"/>
                <w:lang w:eastAsia="zh-CN"/>
              </w:rPr>
              <w:t xml:space="preserve"> плиты с ручками и </w:t>
            </w:r>
            <w:proofErr w:type="spellStart"/>
            <w:r w:rsidRPr="00373CE1">
              <w:rPr>
                <w:sz w:val="22"/>
                <w:szCs w:val="22"/>
                <w:lang w:eastAsia="zh-CN"/>
              </w:rPr>
              <w:t>окладкой</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9. Окна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Пластиковые окна со стеклопакетами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10. Сантехническое оборудование, газовое оборудование, электрическое оборудование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Унитаз, умывальник и ванна со смесителем, мойка со смесителем, электроплита, розетки, выключатели, электрощит со счетчиком и автоматами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11. Наличие приборов учета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Приборы учета холодной воды, горячей воды, электроэнергии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rPr>
          <w:bCs/>
          <w:caps/>
          <w:snapToGrid w:val="0"/>
          <w:sz w:val="24"/>
          <w:szCs w:val="24"/>
          <w:lang w:eastAsia="ar-SA"/>
        </w:rPr>
      </w:pPr>
    </w:p>
    <w:tbl>
      <w:tblPr>
        <w:tblW w:w="10028" w:type="dxa"/>
        <w:jc w:val="center"/>
        <w:tblInd w:w="-2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38"/>
        <w:gridCol w:w="2876"/>
        <w:gridCol w:w="3374"/>
      </w:tblGrid>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4"/>
                <w:szCs w:val="24"/>
              </w:rPr>
            </w:pPr>
            <w:r>
              <w:rPr>
                <w:sz w:val="24"/>
                <w:szCs w:val="24"/>
              </w:rPr>
              <w:t xml:space="preserve"> № </w:t>
            </w:r>
            <w:proofErr w:type="gramStart"/>
            <w:r>
              <w:rPr>
                <w:sz w:val="24"/>
                <w:szCs w:val="24"/>
              </w:rPr>
              <w:t>п</w:t>
            </w:r>
            <w:proofErr w:type="gramEnd"/>
            <w:r>
              <w:rPr>
                <w:sz w:val="24"/>
                <w:szCs w:val="24"/>
              </w:rPr>
              <w:t>/п</w:t>
            </w:r>
          </w:p>
        </w:tc>
        <w:tc>
          <w:tcPr>
            <w:tcW w:w="61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ind w:firstLine="540"/>
              <w:jc w:val="center"/>
              <w:rPr>
                <w:sz w:val="24"/>
                <w:szCs w:val="24"/>
              </w:rPr>
            </w:pPr>
            <w:r>
              <w:rPr>
                <w:sz w:val="24"/>
                <w:szCs w:val="24"/>
              </w:rPr>
              <w:t>Требуемые показатели товара (общего имущества в многоквартирном доме)</w:t>
            </w:r>
          </w:p>
        </w:tc>
        <w:tc>
          <w:tcPr>
            <w:tcW w:w="339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lang w:eastAsia="zh-CN"/>
              </w:rPr>
            </w:pPr>
            <w:proofErr w:type="gramStart"/>
            <w:r>
              <w:rPr>
                <w:sz w:val="24"/>
                <w:szCs w:val="24"/>
              </w:rPr>
              <w:t>Конкретные показатели товара, соответствующие значениям, установленным настоящей документацией, предлагаемого участником закупки</w:t>
            </w:r>
            <w:proofErr w:type="gramEnd"/>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Стены и наружная отделка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Наружные стены и внутренние стены из железобетонных панелей и (или) кирпичные,  герметизация швов, окраска фасада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 xml:space="preserve">Перекрытия </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Железобетонная плита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509"/>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lastRenderedPageBreak/>
              <w:t>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Крыша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Мягкая кровля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Проемы оконные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Пластиковые окна со стеклопакетами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487"/>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Проемы дверные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proofErr w:type="gramStart"/>
            <w:r w:rsidRPr="00373CE1">
              <w:rPr>
                <w:sz w:val="22"/>
                <w:szCs w:val="22"/>
                <w:lang w:eastAsia="zh-CN"/>
              </w:rPr>
              <w:t>Деревянные</w:t>
            </w:r>
            <w:proofErr w:type="gramEnd"/>
            <w:r w:rsidRPr="00373CE1">
              <w:rPr>
                <w:sz w:val="22"/>
                <w:szCs w:val="22"/>
                <w:lang w:eastAsia="zh-CN"/>
              </w:rPr>
              <w:t>, металлические, противопожарные согласно требований</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Полы</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Окраска или плитка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Потолки</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Клеевая окраска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Отопление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Конвектор с терморегулятором</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50"/>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9.</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Водопровод (в том числе приборы учета, сантехнические и пожарные приборы и оборудование)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Водомерный узел, насосная станция, пожарные вентиляторы, клапаны </w:t>
            </w:r>
            <w:proofErr w:type="spellStart"/>
            <w:r w:rsidRPr="00373CE1">
              <w:rPr>
                <w:sz w:val="22"/>
                <w:szCs w:val="22"/>
                <w:lang w:eastAsia="zh-CN"/>
              </w:rPr>
              <w:t>дымоудаления</w:t>
            </w:r>
            <w:proofErr w:type="spellEnd"/>
            <w:r w:rsidRPr="00373CE1">
              <w:rPr>
                <w:sz w:val="22"/>
                <w:szCs w:val="22"/>
                <w:lang w:eastAsia="zh-CN"/>
              </w:rPr>
              <w:t>, противопожарные датчики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10.</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Канализация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пластиковая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11.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Горячее водоснабжение (в том числе приборы учета и сантехнические приборы и оборудование)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Индивидуальный тепловой пункт</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12.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Электроснабжение и электроосвещение (в том числе приборы учета, фурнитура)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Вводное распределительное устройство, общедомовой счетчик, светильники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91"/>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Вентиляция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Естественная </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Телевизионные антенны</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Коллективная антенна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Противопожарные требования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Устройство противопожарной системы</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Наличие приборов учета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Общедомовые приборы учета тепла, холодной воды, горячей воды и  электроэнергии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bl>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73CE1" w:rsidRPr="006A5EE4" w:rsidRDefault="00373CE1"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Форма № 2</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sz w:val="24"/>
          <w:szCs w:val="24"/>
        </w:rPr>
        <w:t>.</w:t>
      </w:r>
      <w:r>
        <w:rPr>
          <w:rFonts w:eastAsia="Calibri"/>
          <w:sz w:val="24"/>
          <w:szCs w:val="24"/>
          <w:lang w:eastAsia="en-US"/>
        </w:rPr>
        <w:t xml:space="preserve"> </w:t>
      </w:r>
      <w:r>
        <w:rPr>
          <w:sz w:val="24"/>
          <w:szCs w:val="24"/>
        </w:rPr>
        <w:t xml:space="preserve">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4180E" w:rsidRDefault="0084180E" w:rsidP="0084180E">
      <w:pPr>
        <w:widowControl/>
        <w:numPr>
          <w:ilvl w:val="0"/>
          <w:numId w:val="8"/>
        </w:numPr>
        <w:tabs>
          <w:tab w:val="left" w:pos="851"/>
        </w:tabs>
        <w:autoSpaceDE/>
        <w:adjustRightInd/>
        <w:ind w:left="0" w:firstLine="284"/>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84180E" w:rsidRDefault="0084180E" w:rsidP="0084180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84180E" w:rsidTr="0084180E">
        <w:trPr>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lang w:val="en-US"/>
              </w:rPr>
              <w:t>7</w:t>
            </w:r>
            <w:r>
              <w:rPr>
                <w:rStyle w:val="aff5"/>
                <w:sz w:val="22"/>
                <w:szCs w:val="22"/>
              </w:rPr>
              <w:t>.</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(при наличии)</w:t>
            </w:r>
            <w:r>
              <w:rPr>
                <w:sz w:val="22"/>
                <w:szCs w:val="22"/>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bl>
    <w:p w:rsidR="0084180E" w:rsidRDefault="0084180E" w:rsidP="0084180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84180E" w:rsidTr="0084180E">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4180E" w:rsidRDefault="0084180E">
            <w:pPr>
              <w:rPr>
                <w:sz w:val="22"/>
                <w:szCs w:val="22"/>
              </w:rPr>
            </w:pPr>
            <w:r>
              <w:rPr>
                <w:sz w:val="22"/>
                <w:szCs w:val="22"/>
              </w:rPr>
              <w:t>серия                 номер</w:t>
            </w:r>
          </w:p>
          <w:p w:rsidR="0084180E" w:rsidRDefault="0084180E">
            <w:pPr>
              <w:rPr>
                <w:sz w:val="22"/>
                <w:szCs w:val="22"/>
              </w:rPr>
            </w:pPr>
            <w:r>
              <w:rPr>
                <w:sz w:val="22"/>
                <w:szCs w:val="22"/>
              </w:rPr>
              <w:t>выдан</w:t>
            </w:r>
          </w:p>
        </w:tc>
      </w:tr>
      <w:tr w:rsidR="0084180E" w:rsidTr="0084180E">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4180E" w:rsidRDefault="0084180E">
            <w:pPr>
              <w:rPr>
                <w:sz w:val="22"/>
                <w:szCs w:val="22"/>
              </w:rPr>
            </w:pPr>
            <w:r>
              <w:rPr>
                <w:sz w:val="22"/>
                <w:szCs w:val="22"/>
              </w:rPr>
              <w:t xml:space="preserve">Адрес </w:t>
            </w:r>
          </w:p>
        </w:tc>
      </w:tr>
      <w:tr w:rsidR="0084180E" w:rsidTr="0084180E">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3 - 5, 7, 9 части 1 статьи 31</w:t>
      </w:r>
      <w:r>
        <w:rPr>
          <w:rFonts w:eastAsia="Calibri"/>
          <w:color w:val="000000"/>
          <w:sz w:val="24"/>
          <w:szCs w:val="24"/>
          <w:lang w:eastAsia="en-US"/>
        </w:rPr>
        <w:t xml:space="preserve"> Федерального закона от 05.04.2013 N 44-ФЗ </w:t>
      </w:r>
      <w:r>
        <w:rPr>
          <w:rFonts w:eastAsia="Calibri"/>
          <w:color w:val="000000"/>
          <w:sz w:val="24"/>
          <w:szCs w:val="24"/>
          <w:lang w:eastAsia="en-US"/>
        </w:rPr>
        <w:br/>
        <w:t>«О контрактной системе в сфере закупок товаров, работ, услуг для обеспечения государственных и муниципальных нужд»:</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Pr>
          <w:sz w:val="24"/>
          <w:szCs w:val="24"/>
        </w:rPr>
        <w:lastRenderedPageBreak/>
        <w:t>индивидуального предпринимателя несостоятельным (банкротом) и об открытии конкурсного производства;</w:t>
      </w:r>
    </w:p>
    <w:p w:rsidR="0084180E" w:rsidRPr="00E94D59"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4" w:history="1">
        <w:r w:rsidRPr="00E94D59">
          <w:rPr>
            <w:rStyle w:val="a5"/>
            <w:sz w:val="24"/>
            <w:szCs w:val="24"/>
          </w:rPr>
          <w:t>Кодексом</w:t>
        </w:r>
      </w:hyperlink>
      <w:r w:rsidRPr="00E94D59">
        <w:rPr>
          <w:sz w:val="24"/>
          <w:szCs w:val="24"/>
        </w:rPr>
        <w:t xml:space="preserve"> Российской Федерации об административных правонарушениях, на дату подачи заявки на участие в закупке;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sidRPr="00E94D59">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E94D59">
          <w:rPr>
            <w:rStyle w:val="a5"/>
            <w:sz w:val="24"/>
            <w:szCs w:val="24"/>
          </w:rPr>
          <w:t>законодательством</w:t>
        </w:r>
      </w:hyperlink>
      <w:r w:rsidRPr="00E94D59">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4D59">
        <w:rPr>
          <w:sz w:val="24"/>
          <w:szCs w:val="24"/>
        </w:rPr>
        <w:t xml:space="preserve"> </w:t>
      </w:r>
      <w:proofErr w:type="gramStart"/>
      <w:r w:rsidRPr="00E94D59">
        <w:rPr>
          <w:sz w:val="24"/>
          <w:szCs w:val="24"/>
        </w:rPr>
        <w:t xml:space="preserve">заявителя по уплате этих сумм исполненной или которые признаны безнадежными к взысканию в соответствии с </w:t>
      </w:r>
      <w:hyperlink r:id="rId36" w:history="1">
        <w:r w:rsidRPr="00E94D59">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sz w:val="24"/>
          <w:szCs w:val="24"/>
        </w:rPr>
        <w:t>Заверяю правильность всех данных, указанных в анкете.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94D59" w:rsidRPr="00E94D59" w:rsidRDefault="00E94D59" w:rsidP="00E94D59">
      <w:pPr>
        <w:rPr>
          <w:sz w:val="24"/>
          <w:szCs w:val="24"/>
        </w:rPr>
      </w:pPr>
      <w:r w:rsidRPr="00E94D59">
        <w:rPr>
          <w:sz w:val="24"/>
          <w:szCs w:val="24"/>
        </w:rPr>
        <w:t>Дата, исх. номер</w:t>
      </w:r>
    </w:p>
    <w:p w:rsidR="00E94D59" w:rsidRPr="00E94D59" w:rsidRDefault="00E94D59" w:rsidP="00E94D59">
      <w:pPr>
        <w:rPr>
          <w:sz w:val="24"/>
          <w:szCs w:val="24"/>
          <w:u w:val="single"/>
        </w:rPr>
      </w:pP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u w:val="single"/>
        </w:rPr>
      </w:pPr>
      <w:r w:rsidRPr="00E94D59">
        <w:rPr>
          <w:sz w:val="24"/>
          <w:szCs w:val="24"/>
        </w:rPr>
        <w:t xml:space="preserve"> </w:t>
      </w: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u w:val="single"/>
        </w:rPr>
      </w:pP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rPr>
      </w:pPr>
      <w:r w:rsidRPr="00E94D59">
        <w:rPr>
          <w:sz w:val="24"/>
          <w:szCs w:val="24"/>
          <w:u w:val="single"/>
        </w:rPr>
        <w:tab/>
      </w:r>
      <w:r w:rsidRPr="00E94D59">
        <w:rPr>
          <w:sz w:val="24"/>
          <w:szCs w:val="24"/>
          <w:u w:val="single"/>
        </w:rPr>
        <w:tab/>
      </w:r>
      <w:r w:rsidRPr="00E94D59">
        <w:rPr>
          <w:sz w:val="24"/>
          <w:szCs w:val="24"/>
          <w:u w:val="single"/>
        </w:rPr>
        <w:tab/>
      </w:r>
    </w:p>
    <w:p w:rsidR="0084180E" w:rsidRDefault="0084180E" w:rsidP="00E94D59">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p>
    <w:p w:rsidR="0084180E" w:rsidRDefault="0084180E" w:rsidP="0084180E">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pacing w:val="11"/>
          <w:sz w:val="24"/>
          <w:szCs w:val="24"/>
        </w:rPr>
        <w:t xml:space="preserve">Прошу Вас разъяснить следующие положения </w:t>
      </w:r>
      <w:r>
        <w:rPr>
          <w:sz w:val="24"/>
          <w:szCs w:val="24"/>
        </w:rPr>
        <w:t xml:space="preserve">документации об электронном аукционе </w:t>
      </w: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sz w:val="24"/>
          <w:szCs w:val="24"/>
        </w:rPr>
        <w:t>.</w:t>
      </w:r>
      <w:r>
        <w:rPr>
          <w:rFonts w:eastAsia="Calibri"/>
          <w:sz w:val="24"/>
          <w:szCs w:val="24"/>
          <w:lang w:eastAsia="en-US"/>
        </w:rPr>
        <w:t xml:space="preserve"> </w:t>
      </w:r>
      <w:r>
        <w:rPr>
          <w:sz w:val="24"/>
          <w:szCs w:val="24"/>
        </w:rPr>
        <w:t xml:space="preserve"> </w:t>
      </w:r>
      <w:proofErr w:type="gramEnd"/>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4180E" w:rsidTr="0084180E">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84180E" w:rsidTr="0084180E">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4</w:t>
            </w:r>
          </w:p>
        </w:tc>
      </w:tr>
      <w:tr w:rsidR="0084180E" w:rsidTr="0084180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r>
      <w:tr w:rsidR="0084180E" w:rsidTr="0084180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r>
    </w:tbl>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4180E" w:rsidRDefault="0084180E" w:rsidP="0084180E">
      <w:pPr>
        <w:tabs>
          <w:tab w:val="num" w:pos="900"/>
        </w:tabs>
        <w:rPr>
          <w:color w:val="000000"/>
          <w:sz w:val="24"/>
          <w:szCs w:val="24"/>
        </w:rPr>
      </w:pPr>
    </w:p>
    <w:p w:rsidR="0084180E" w:rsidRDefault="0084180E" w:rsidP="0084180E">
      <w:pPr>
        <w:tabs>
          <w:tab w:val="num" w:pos="900"/>
        </w:tabs>
        <w:jc w:val="center"/>
        <w:rPr>
          <w:color w:val="000000"/>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6"/>
          <w:szCs w:val="16"/>
        </w:rPr>
      </w:pPr>
      <w:r>
        <w:rPr>
          <w:rFonts w:eastAsia="SimSun"/>
          <w:b/>
          <w:caps/>
          <w:sz w:val="28"/>
          <w:szCs w:val="28"/>
        </w:rPr>
        <w:lastRenderedPageBreak/>
        <w:t xml:space="preserve">ЧАСТЬ </w:t>
      </w:r>
      <w:r>
        <w:rPr>
          <w:rFonts w:eastAsia="SimSun"/>
          <w:b/>
          <w:caps/>
          <w:sz w:val="28"/>
          <w:szCs w:val="28"/>
          <w:lang w:val="en-US"/>
        </w:rPr>
        <w:t>II</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t>Проект контракта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r>
        <w:rPr>
          <w:rFonts w:eastAsia="SimSun"/>
          <w:b/>
          <w:caps/>
          <w:sz w:val="18"/>
          <w:szCs w:val="18"/>
        </w:rPr>
        <w:t>(муниципальный контракт, гражданско-правовой договор)</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8"/>
          <w:szCs w:val="1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28"/>
          <w:sz w:val="24"/>
          <w:szCs w:val="24"/>
        </w:rPr>
      </w:pPr>
      <w:r>
        <w:rPr>
          <w:b/>
          <w:kern w:val="28"/>
          <w:sz w:val="24"/>
          <w:szCs w:val="24"/>
        </w:rPr>
        <w:t>МУНИЦИПАЛЬНЫЙ КОНТРАКТ № 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E94D59"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г. Иваново</w:t>
      </w:r>
      <w:r>
        <w:rPr>
          <w:sz w:val="24"/>
          <w:szCs w:val="24"/>
        </w:rPr>
        <w:tab/>
      </w:r>
      <w:r>
        <w:rPr>
          <w:sz w:val="24"/>
          <w:szCs w:val="24"/>
        </w:rPr>
        <w:tab/>
        <w:t xml:space="preserve">         </w:t>
      </w:r>
      <w:r>
        <w:rPr>
          <w:sz w:val="24"/>
          <w:szCs w:val="24"/>
        </w:rPr>
        <w:tab/>
      </w:r>
      <w:r>
        <w:rPr>
          <w:sz w:val="24"/>
          <w:szCs w:val="24"/>
        </w:rPr>
        <w:tab/>
        <w:t xml:space="preserve">     </w:t>
      </w:r>
      <w:r>
        <w:rPr>
          <w:sz w:val="24"/>
          <w:szCs w:val="24"/>
        </w:rPr>
        <w:tab/>
      </w:r>
      <w:r>
        <w:rPr>
          <w:sz w:val="24"/>
          <w:szCs w:val="24"/>
        </w:rPr>
        <w:tab/>
        <w:t xml:space="preserve">           </w:t>
      </w:r>
      <w:r w:rsidR="0084180E">
        <w:rPr>
          <w:sz w:val="24"/>
          <w:szCs w:val="24"/>
        </w:rPr>
        <w:t>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Администрация города Иванова от имени муниципального образования городской округ Иваново в лице Управления жилищной политики и ипотечного кредитования Администрации города Иванова, от имени которого действует____________________ ________________________________________________________________________________________________________________________________________________________________________________________________________</w:t>
      </w:r>
      <w:r>
        <w:rPr>
          <w:bCs/>
          <w:sz w:val="24"/>
          <w:szCs w:val="24"/>
        </w:rPr>
        <w:t>, именуемо</w:t>
      </w:r>
      <w:proofErr w:type="gramStart"/>
      <w:r>
        <w:rPr>
          <w:bCs/>
          <w:sz w:val="24"/>
          <w:szCs w:val="24"/>
        </w:rPr>
        <w:t>е(</w:t>
      </w:r>
      <w:proofErr w:type="spellStart"/>
      <w:proofErr w:type="gramEnd"/>
      <w:r>
        <w:rPr>
          <w:bCs/>
          <w:sz w:val="24"/>
          <w:szCs w:val="24"/>
        </w:rPr>
        <w:t>ый</w:t>
      </w:r>
      <w:proofErr w:type="spellEnd"/>
      <w:r>
        <w:rPr>
          <w:bCs/>
          <w:sz w:val="24"/>
          <w:szCs w:val="24"/>
        </w:rPr>
        <w:t xml:space="preserve">) в дальнейшем «Покупатель»,                     с одной стороны, и </w:t>
      </w:r>
      <w:r>
        <w:rPr>
          <w:b/>
          <w:sz w:val="24"/>
          <w:szCs w:val="24"/>
        </w:rPr>
        <w:t>________________________________________</w:t>
      </w:r>
      <w:r>
        <w:rPr>
          <w:sz w:val="24"/>
          <w:szCs w:val="24"/>
        </w:rPr>
        <w:t>, именуемый в дальнейшем «Продавец», в лице _______________________________, действующего на основании _________________, с другой стороны, вместе именуемые «Стороны», заключили настоящий контракт (далее – Контракт) о нижеследующем:</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r>
        <w:rPr>
          <w:b/>
          <w:bCs/>
          <w:sz w:val="24"/>
          <w:szCs w:val="24"/>
        </w:rPr>
        <w:t>Статья 1. Предмет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widowControl/>
        <w:numPr>
          <w:ilvl w:val="1"/>
          <w:numId w:val="9"/>
        </w:numPr>
        <w:tabs>
          <w:tab w:val="left" w:pos="1134"/>
        </w:tabs>
        <w:ind w:left="0" w:firstLine="709"/>
        <w:jc w:val="both"/>
        <w:rPr>
          <w:sz w:val="24"/>
          <w:szCs w:val="24"/>
        </w:rPr>
      </w:pPr>
      <w:r>
        <w:rPr>
          <w:sz w:val="24"/>
          <w:szCs w:val="24"/>
        </w:rPr>
        <w:t xml:space="preserve">Продавец обязуется передать Покупателю в </w:t>
      </w:r>
      <w:proofErr w:type="gramStart"/>
      <w:r>
        <w:rPr>
          <w:sz w:val="24"/>
          <w:szCs w:val="24"/>
        </w:rPr>
        <w:t>собственность</w:t>
      </w:r>
      <w:proofErr w:type="gramEnd"/>
      <w:r>
        <w:rPr>
          <w:sz w:val="24"/>
          <w:szCs w:val="24"/>
        </w:rPr>
        <w:t xml:space="preserve"> принадлежащую ему на праве собственности квартиру, расположенную по адресу: город Иваново, улица ___________________, дом ________, корпус __________, подъезд _______, этаж ______________, номер квартиры _______</w:t>
      </w:r>
      <w:r>
        <w:rPr>
          <w:b/>
          <w:sz w:val="24"/>
          <w:szCs w:val="24"/>
        </w:rPr>
        <w:t xml:space="preserve">, </w:t>
      </w:r>
      <w:r>
        <w:rPr>
          <w:sz w:val="24"/>
          <w:szCs w:val="24"/>
        </w:rPr>
        <w:t xml:space="preserve">состоящую из ______ жилых комнат, общей площадью - ______ (____________________________________) </w:t>
      </w:r>
      <w:proofErr w:type="spellStart"/>
      <w:r>
        <w:rPr>
          <w:sz w:val="24"/>
          <w:szCs w:val="24"/>
        </w:rPr>
        <w:t>кв.м</w:t>
      </w:r>
      <w:proofErr w:type="spellEnd"/>
      <w:r>
        <w:rPr>
          <w:sz w:val="24"/>
          <w:szCs w:val="24"/>
        </w:rPr>
        <w:t xml:space="preserve">., </w:t>
      </w:r>
      <w:r>
        <w:rPr>
          <w:bCs/>
          <w:sz w:val="24"/>
          <w:szCs w:val="24"/>
        </w:rPr>
        <w:t>далее – «Квартира»</w:t>
      </w:r>
      <w:r>
        <w:rPr>
          <w:sz w:val="24"/>
          <w:szCs w:val="24"/>
        </w:rPr>
        <w:t>, соответствующую требованиям, изложенным в Описании Квартиры (Приложение № 2                      к настоящему Контракту), а Покупатель обязуется принять Квартиру и оплатить за неё цену в соответствии с Контрактом.</w:t>
      </w:r>
      <w:r>
        <w:t xml:space="preserve">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eastAsia="en-US"/>
        </w:rPr>
      </w:pPr>
      <w:r>
        <w:rPr>
          <w:sz w:val="24"/>
          <w:szCs w:val="24"/>
        </w:rPr>
        <w:t>К</w:t>
      </w:r>
      <w:r>
        <w:rPr>
          <w:bCs/>
          <w:sz w:val="24"/>
          <w:szCs w:val="24"/>
        </w:rPr>
        <w:t>вартира включает в себя:</w:t>
      </w:r>
    </w:p>
    <w:p w:rsidR="0084180E" w:rsidRDefault="0084180E" w:rsidP="0084180E">
      <w:pPr>
        <w:numPr>
          <w:ilvl w:val="0"/>
          <w:numId w:val="10"/>
        </w:numPr>
        <w:ind w:firstLine="709"/>
        <w:jc w:val="both"/>
        <w:rPr>
          <w:sz w:val="24"/>
          <w:szCs w:val="24"/>
        </w:rPr>
      </w:pPr>
      <w:r>
        <w:rPr>
          <w:sz w:val="24"/>
          <w:szCs w:val="24"/>
        </w:rPr>
        <w:t>площадь без учета лоджий и балконов</w:t>
      </w:r>
      <w:proofErr w:type="gramStart"/>
      <w:r>
        <w:rPr>
          <w:sz w:val="24"/>
          <w:szCs w:val="24"/>
        </w:rPr>
        <w:t xml:space="preserve"> – ____ (______________) </w:t>
      </w:r>
      <w:proofErr w:type="gramEnd"/>
      <w:r>
        <w:rPr>
          <w:sz w:val="24"/>
          <w:szCs w:val="24"/>
        </w:rPr>
        <w:t>кв. м;</w:t>
      </w:r>
    </w:p>
    <w:p w:rsidR="0084180E" w:rsidRDefault="0084180E" w:rsidP="0084180E">
      <w:pPr>
        <w:numPr>
          <w:ilvl w:val="0"/>
          <w:numId w:val="10"/>
        </w:numPr>
        <w:ind w:firstLine="709"/>
        <w:jc w:val="both"/>
        <w:rPr>
          <w:sz w:val="24"/>
          <w:szCs w:val="24"/>
        </w:rPr>
      </w:pPr>
      <w:r>
        <w:rPr>
          <w:sz w:val="24"/>
          <w:szCs w:val="24"/>
        </w:rPr>
        <w:t>жилая площадь</w:t>
      </w:r>
      <w:proofErr w:type="gramStart"/>
      <w:r>
        <w:rPr>
          <w:sz w:val="24"/>
          <w:szCs w:val="24"/>
        </w:rPr>
        <w:t xml:space="preserve"> – ____ (_________________________________) </w:t>
      </w:r>
      <w:proofErr w:type="gramEnd"/>
      <w:r>
        <w:rPr>
          <w:sz w:val="24"/>
          <w:szCs w:val="24"/>
        </w:rPr>
        <w:t>кв. м;</w:t>
      </w:r>
    </w:p>
    <w:p w:rsidR="0084180E" w:rsidRDefault="0084180E" w:rsidP="0084180E">
      <w:pPr>
        <w:numPr>
          <w:ilvl w:val="0"/>
          <w:numId w:val="10"/>
        </w:numPr>
        <w:ind w:firstLine="709"/>
        <w:jc w:val="both"/>
        <w:rPr>
          <w:sz w:val="24"/>
          <w:szCs w:val="24"/>
        </w:rPr>
      </w:pPr>
      <w:r>
        <w:rPr>
          <w:sz w:val="24"/>
          <w:szCs w:val="24"/>
        </w:rPr>
        <w:t>площадь балконов, лоджий</w:t>
      </w:r>
      <w:proofErr w:type="gramStart"/>
      <w:r>
        <w:rPr>
          <w:sz w:val="24"/>
          <w:szCs w:val="24"/>
        </w:rPr>
        <w:t xml:space="preserve"> –</w:t>
      </w:r>
      <w:r>
        <w:rPr>
          <w:bCs/>
          <w:sz w:val="24"/>
          <w:szCs w:val="24"/>
        </w:rPr>
        <w:t xml:space="preserve"> ________ (___________________) </w:t>
      </w:r>
      <w:proofErr w:type="gramEnd"/>
      <w:r>
        <w:rPr>
          <w:bCs/>
          <w:sz w:val="24"/>
          <w:szCs w:val="24"/>
        </w:rPr>
        <w:t>кв. м.</w:t>
      </w:r>
    </w:p>
    <w:p w:rsidR="0084180E" w:rsidRDefault="0084180E" w:rsidP="0084180E">
      <w:pPr>
        <w:numPr>
          <w:ilvl w:val="1"/>
          <w:numId w:val="9"/>
        </w:numPr>
        <w:tabs>
          <w:tab w:val="left" w:pos="1134"/>
        </w:tabs>
        <w:ind w:left="0" w:firstLine="709"/>
        <w:jc w:val="both"/>
        <w:rPr>
          <w:sz w:val="24"/>
          <w:szCs w:val="24"/>
        </w:rPr>
      </w:pPr>
      <w:r>
        <w:rPr>
          <w:sz w:val="24"/>
          <w:szCs w:val="24"/>
        </w:rPr>
        <w:t>Квартира по вышеуказанному адресу принадлежит Продавцу на праве собственности на основании __________________________________________________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____________________________________________________________________________, зарегистрированного в _____________________________________________________________________________ </w:t>
      </w:r>
      <w:r>
        <w:rPr>
          <w:sz w:val="24"/>
          <w:szCs w:val="24"/>
        </w:rPr>
        <w:br/>
        <w:t xml:space="preserve">«__» ___________ 20__ г. за № _____________________________ что подтверждается свидетельством о регистрации права ______ № ______________ от «__» __________ 20__ г. </w:t>
      </w:r>
      <w:proofErr w:type="gramStart"/>
      <w:r>
        <w:rPr>
          <w:sz w:val="24"/>
          <w:szCs w:val="24"/>
        </w:rPr>
        <w:t>регистрационный</w:t>
      </w:r>
      <w:proofErr w:type="gramEnd"/>
      <w:r>
        <w:rPr>
          <w:sz w:val="24"/>
          <w:szCs w:val="24"/>
        </w:rPr>
        <w:t xml:space="preserve"> № _______________, условный № ______________________________.</w:t>
      </w:r>
    </w:p>
    <w:p w:rsidR="0084180E" w:rsidRDefault="0084180E" w:rsidP="0084180E">
      <w:pPr>
        <w:numPr>
          <w:ilvl w:val="1"/>
          <w:numId w:val="9"/>
        </w:numPr>
        <w:tabs>
          <w:tab w:val="left" w:pos="1134"/>
        </w:tabs>
        <w:ind w:left="0" w:firstLine="709"/>
        <w:jc w:val="both"/>
        <w:rPr>
          <w:sz w:val="24"/>
          <w:szCs w:val="24"/>
        </w:rPr>
      </w:pPr>
      <w:r>
        <w:rPr>
          <w:sz w:val="24"/>
          <w:szCs w:val="24"/>
        </w:rPr>
        <w:t>До заключения настоящего Контракта вышеуказанная Квартира никому                          не продана, не подарена, не заложена, в споре, под арестом или запрещением не состоит, рентой, арендой, наймом или какими-либо иными обязательствами не обременена.                          На момент заключения настоящего Контракта отсутствуют лица, сохраняющие                                       в соответствии с законом право пользования Квартирой.</w:t>
      </w:r>
    </w:p>
    <w:p w:rsidR="0084180E" w:rsidRDefault="0084180E" w:rsidP="0084180E">
      <w:pPr>
        <w:numPr>
          <w:ilvl w:val="1"/>
          <w:numId w:val="9"/>
        </w:numPr>
        <w:tabs>
          <w:tab w:val="left" w:pos="1134"/>
        </w:tabs>
        <w:ind w:left="0" w:firstLine="709"/>
        <w:jc w:val="both"/>
        <w:rPr>
          <w:sz w:val="24"/>
          <w:szCs w:val="24"/>
        </w:rPr>
      </w:pPr>
      <w:r>
        <w:rPr>
          <w:sz w:val="24"/>
          <w:szCs w:val="24"/>
        </w:rPr>
        <w:t>Право собственности Покупателя на Квартиру возникает после государственной регистрации перехода права собственности в Едином государственном реестре прав на недвижимое имущество и сделок с ним.</w:t>
      </w:r>
    </w:p>
    <w:p w:rsidR="0084180E" w:rsidRDefault="0084180E" w:rsidP="0084180E">
      <w:pPr>
        <w:numPr>
          <w:ilvl w:val="1"/>
          <w:numId w:val="9"/>
        </w:numPr>
        <w:tabs>
          <w:tab w:val="left" w:pos="1134"/>
        </w:tabs>
        <w:ind w:left="0" w:firstLine="709"/>
        <w:jc w:val="both"/>
        <w:rPr>
          <w:sz w:val="24"/>
          <w:szCs w:val="24"/>
        </w:rPr>
      </w:pPr>
      <w:r>
        <w:rPr>
          <w:bCs/>
          <w:sz w:val="24"/>
          <w:szCs w:val="24"/>
        </w:rPr>
        <w:lastRenderedPageBreak/>
        <w:t xml:space="preserve">Одновременно с правом собственности на Квартиру Покупателю в соответствии      с частью 1 статьи 36 Жилищного кодекса Российской Федерации передается право собственности на долю в общем имуществе многоквартирного дома, в котором расположена Квартира, в </w:t>
      </w:r>
      <w:proofErr w:type="spellStart"/>
      <w:r>
        <w:rPr>
          <w:bCs/>
          <w:sz w:val="24"/>
          <w:szCs w:val="24"/>
        </w:rPr>
        <w:t>т.ч</w:t>
      </w:r>
      <w:proofErr w:type="spellEnd"/>
      <w:r>
        <w:rPr>
          <w:bCs/>
          <w:sz w:val="24"/>
          <w:szCs w:val="24"/>
        </w:rPr>
        <w:t xml:space="preserve">. на земельный участок на котором расположен многоквартирный дом. </w:t>
      </w:r>
      <w:r>
        <w:rPr>
          <w:sz w:val="24"/>
          <w:szCs w:val="24"/>
        </w:rPr>
        <w:t>Доля Покупателя в праве общей собственности на общее имущество многоквартирного дома пропорциональна размеру общей площади Квартиры.</w:t>
      </w:r>
    </w:p>
    <w:p w:rsidR="0084180E" w:rsidRDefault="0084180E" w:rsidP="0084180E">
      <w:pPr>
        <w:numPr>
          <w:ilvl w:val="1"/>
          <w:numId w:val="9"/>
        </w:numPr>
        <w:tabs>
          <w:tab w:val="left" w:pos="1134"/>
        </w:tabs>
        <w:ind w:left="0" w:firstLine="709"/>
        <w:jc w:val="both"/>
        <w:rPr>
          <w:sz w:val="24"/>
          <w:szCs w:val="24"/>
        </w:rPr>
      </w:pPr>
      <w:r>
        <w:rPr>
          <w:bCs/>
          <w:sz w:val="24"/>
          <w:szCs w:val="24"/>
        </w:rPr>
        <w:t>Контракт заключается по итогам открытого аукциона в электронной форме __________________, победителем которого стал Продавец, (либо указывается иное основание заключения Контракта) _____________________________________, на основании: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_____________________________________________________________________________; _____________________________________________________________________________.</w:t>
      </w:r>
    </w:p>
    <w:p w:rsidR="0084180E" w:rsidRDefault="0084180E" w:rsidP="0084180E">
      <w:pPr>
        <w:widowControl/>
        <w:numPr>
          <w:ilvl w:val="1"/>
          <w:numId w:val="9"/>
        </w:numPr>
        <w:tabs>
          <w:tab w:val="left" w:pos="1134"/>
        </w:tabs>
        <w:autoSpaceDE/>
        <w:adjustRightInd/>
        <w:ind w:left="0" w:firstLine="709"/>
        <w:jc w:val="both"/>
        <w:rPr>
          <w:bCs/>
          <w:sz w:val="24"/>
          <w:szCs w:val="24"/>
        </w:rPr>
      </w:pPr>
      <w:r>
        <w:rPr>
          <w:bCs/>
          <w:sz w:val="24"/>
          <w:szCs w:val="24"/>
        </w:rPr>
        <w:t xml:space="preserve">Приобретение Квартиры осуществляется за счет средств </w:t>
      </w:r>
      <w:r>
        <w:rPr>
          <w:sz w:val="24"/>
          <w:szCs w:val="24"/>
        </w:rPr>
        <w:t xml:space="preserve">бюджета городского округа Иваново, полученных за счет средств </w:t>
      </w:r>
      <w:r>
        <w:rPr>
          <w:bCs/>
          <w:sz w:val="24"/>
          <w:szCs w:val="24"/>
        </w:rPr>
        <w:t>государственной корпорации – Фонда содействия реформированию жилищно-коммунального хозяйства, средств бюджета Ивановской области, и предусмотренных в бюджете городского округа Иванова на долевое финансирование переселения граждан из аварийного жилищного фонда.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
    <w:p w:rsidR="0084180E" w:rsidRDefault="0084180E" w:rsidP="0084180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4"/>
          <w:szCs w:val="24"/>
        </w:rPr>
      </w:pPr>
      <w:r>
        <w:rPr>
          <w:b/>
          <w:bCs/>
          <w:sz w:val="24"/>
          <w:szCs w:val="24"/>
        </w:rPr>
        <w:t>Статья 2. Цена Квартиры и порядок оплаты</w:t>
      </w:r>
    </w:p>
    <w:p w:rsidR="0084180E" w:rsidRDefault="0084180E" w:rsidP="0084180E">
      <w:pPr>
        <w:pStyle w:val="aff0"/>
        <w:tabs>
          <w:tab w:val="left" w:pos="1134"/>
        </w:tabs>
        <w:ind w:left="360"/>
        <w:rPr>
          <w:rFonts w:eastAsia="Calibri"/>
          <w:vanish/>
        </w:rPr>
      </w:pPr>
    </w:p>
    <w:p w:rsidR="0084180E" w:rsidRDefault="0084180E" w:rsidP="0084180E">
      <w:pPr>
        <w:pStyle w:val="aff0"/>
        <w:numPr>
          <w:ilvl w:val="1"/>
          <w:numId w:val="9"/>
        </w:numPr>
        <w:tabs>
          <w:tab w:val="left" w:pos="1134"/>
        </w:tabs>
        <w:ind w:left="709" w:firstLine="0"/>
        <w:jc w:val="both"/>
        <w:rPr>
          <w:vanish/>
        </w:rPr>
      </w:pPr>
      <w:r>
        <w:t>Цена Квартиры определена в сумме</w:t>
      </w:r>
      <w:proofErr w:type="gramStart"/>
      <w:r>
        <w:t xml:space="preserve"> </w:t>
      </w:r>
      <w:r>
        <w:rPr>
          <w:i/>
        </w:rPr>
        <w:t xml:space="preserve">_____________ </w:t>
      </w:r>
      <w:r>
        <w:t xml:space="preserve">(_____________________________) </w:t>
      </w:r>
      <w:proofErr w:type="gramEnd"/>
      <w:r>
        <w:t>рублей _______ (_____________) копеек.</w:t>
      </w:r>
    </w:p>
    <w:p w:rsidR="00E94D59" w:rsidRDefault="00E94D59" w:rsidP="0084180E">
      <w:pPr>
        <w:widowControl/>
        <w:numPr>
          <w:ilvl w:val="1"/>
          <w:numId w:val="9"/>
        </w:numPr>
        <w:tabs>
          <w:tab w:val="left" w:pos="1134"/>
        </w:tabs>
        <w:autoSpaceDE/>
        <w:adjustRightInd/>
        <w:ind w:left="0" w:firstLine="709"/>
        <w:jc w:val="both"/>
        <w:rPr>
          <w:sz w:val="24"/>
          <w:szCs w:val="24"/>
        </w:rPr>
      </w:pPr>
      <w:r>
        <w:rPr>
          <w:sz w:val="24"/>
          <w:szCs w:val="24"/>
        </w:rPr>
        <w:t xml:space="preserve"> </w:t>
      </w:r>
    </w:p>
    <w:p w:rsidR="0084180E" w:rsidRDefault="007F29A8" w:rsidP="00E94D59">
      <w:pPr>
        <w:widowControl/>
        <w:tabs>
          <w:tab w:val="left" w:pos="1134"/>
        </w:tabs>
        <w:autoSpaceDE/>
        <w:adjustRightInd/>
        <w:jc w:val="both"/>
        <w:rPr>
          <w:sz w:val="24"/>
          <w:szCs w:val="24"/>
        </w:rPr>
      </w:pPr>
      <w:r>
        <w:rPr>
          <w:sz w:val="24"/>
          <w:szCs w:val="24"/>
        </w:rPr>
        <w:t xml:space="preserve">           </w:t>
      </w:r>
      <w:proofErr w:type="gramStart"/>
      <w:r w:rsidR="0084180E">
        <w:rPr>
          <w:sz w:val="24"/>
          <w:szCs w:val="24"/>
        </w:rPr>
        <w:t>Цена настоящего Контракта включает в себя стоимость жилого помещения, мест общего пользования, инженерных сетей и коммуникаций, единых конструктивных решений в многоквартирном жилом доме, расходы на охрану технического состояния жилого помещения и ее оборудования до даты оформления жилого помещения в муниципальную собственность, расходы на уплату налогов, сборов и иных обязательных платежей, а также прочие затраты, которые могут возникнуть у Продавца в</w:t>
      </w:r>
      <w:proofErr w:type="gramEnd"/>
      <w:r w:rsidR="0084180E">
        <w:rPr>
          <w:sz w:val="24"/>
          <w:szCs w:val="24"/>
        </w:rPr>
        <w:t xml:space="preserve"> связи с исполнением настоящего Контракта.</w:t>
      </w:r>
    </w:p>
    <w:p w:rsidR="0084180E" w:rsidRDefault="0084180E" w:rsidP="0084180E">
      <w:pPr>
        <w:widowControl/>
        <w:numPr>
          <w:ilvl w:val="1"/>
          <w:numId w:val="9"/>
        </w:numPr>
        <w:tabs>
          <w:tab w:val="left" w:pos="1134"/>
        </w:tabs>
        <w:autoSpaceDE/>
        <w:adjustRightInd/>
        <w:ind w:left="0" w:firstLine="709"/>
        <w:jc w:val="both"/>
        <w:rPr>
          <w:sz w:val="24"/>
          <w:szCs w:val="24"/>
        </w:rPr>
      </w:pPr>
      <w:r>
        <w:rPr>
          <w:sz w:val="24"/>
          <w:szCs w:val="24"/>
        </w:rPr>
        <w:t>Оплата по настоящему Контракту осуществляется путем перечисления Покупателем денежных средств на банковский счет Продавца, указанный в Контракте.</w:t>
      </w:r>
    </w:p>
    <w:p w:rsidR="0084180E" w:rsidRDefault="0084180E" w:rsidP="0084180E">
      <w:pPr>
        <w:widowControl/>
        <w:numPr>
          <w:ilvl w:val="1"/>
          <w:numId w:val="9"/>
        </w:numPr>
        <w:tabs>
          <w:tab w:val="left" w:pos="1134"/>
        </w:tabs>
        <w:autoSpaceDE/>
        <w:adjustRightInd/>
        <w:ind w:left="0" w:firstLine="709"/>
        <w:jc w:val="both"/>
        <w:rPr>
          <w:sz w:val="24"/>
          <w:szCs w:val="24"/>
        </w:rPr>
      </w:pPr>
      <w:r>
        <w:rPr>
          <w:sz w:val="24"/>
          <w:szCs w:val="24"/>
        </w:rPr>
        <w:t xml:space="preserve">Оплата по настоящему Контракту производится в следующем порядке: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rPr>
      </w:pPr>
      <w:r>
        <w:rPr>
          <w:rFonts w:ascii="Times New Roman" w:hAnsi="Times New Roman"/>
        </w:rPr>
        <w:t>- 30% цены Контракта в течение 10 (десяти) банковских дней с момента подачи документов для государственной регистрации настоящего Контракта в Управлении Федеральной службы государственной регистрации, кадастра и картографии по Ивановской области;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Pr>
          <w:rFonts w:ascii="Times New Roman" w:hAnsi="Times New Roman"/>
        </w:rPr>
        <w:t xml:space="preserve">- 70% цены Контракта в течение 20 (двадцати) банковских дней с момента государственной регистрации права муниципальной собственности на жилое помещение. </w:t>
      </w:r>
    </w:p>
    <w:p w:rsidR="0084180E" w:rsidRDefault="0084180E" w:rsidP="0084180E">
      <w:pPr>
        <w:pStyle w:val="aff"/>
        <w:numPr>
          <w:ilvl w:val="1"/>
          <w:numId w:val="9"/>
        </w:numPr>
        <w:tabs>
          <w:tab w:val="left" w:pos="851"/>
          <w:tab w:val="left" w:pos="1134"/>
        </w:tabs>
        <w:ind w:left="0" w:firstLine="709"/>
        <w:jc w:val="both"/>
        <w:rPr>
          <w:rFonts w:ascii="Times New Roman" w:hAnsi="Times New Roman"/>
        </w:rPr>
      </w:pPr>
      <w:r>
        <w:rPr>
          <w:rFonts w:ascii="Times New Roman" w:hAnsi="Times New Roman"/>
        </w:rPr>
        <w:t>В случае отсутствия к моменту оплаты бюджетных средств, выделенных на эти цели, по причинам, не зависящим от Покупателя, срок оплаты продлевается до получения соответствующего финансирования (без применения штрафных санкций к Покупателю).</w:t>
      </w:r>
    </w:p>
    <w:p w:rsidR="0084180E" w:rsidRDefault="0084180E" w:rsidP="0084180E">
      <w:pPr>
        <w:pStyle w:val="aff"/>
        <w:numPr>
          <w:ilvl w:val="1"/>
          <w:numId w:val="9"/>
        </w:numPr>
        <w:tabs>
          <w:tab w:val="left" w:pos="851"/>
          <w:tab w:val="left" w:pos="1134"/>
        </w:tabs>
        <w:ind w:left="0" w:firstLine="709"/>
        <w:jc w:val="both"/>
        <w:rPr>
          <w:rFonts w:ascii="Times New Roman" w:hAnsi="Times New Roman"/>
        </w:rPr>
      </w:pPr>
      <w:r>
        <w:rPr>
          <w:rFonts w:ascii="Times New Roman" w:hAnsi="Times New Roman"/>
        </w:rPr>
        <w:t>Обязательство Покупателя по оплате считается исполненным в момент зачисления денежных средств на корреспондентский счет банка, в котором открыт банковский счет Продавца, указанный в Контракте.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eastAsia="Calibri"/>
          <w:b/>
          <w:sz w:val="24"/>
          <w:szCs w:val="24"/>
        </w:rPr>
      </w:pPr>
      <w:r>
        <w:rPr>
          <w:b/>
          <w:sz w:val="24"/>
          <w:szCs w:val="24"/>
        </w:rPr>
        <w:t>Статья 3. Права и обязанности Сторон, порядок и сроки приемки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4180E" w:rsidRDefault="0084180E" w:rsidP="0084180E">
      <w:pPr>
        <w:widowControl/>
        <w:numPr>
          <w:ilvl w:val="1"/>
          <w:numId w:val="11"/>
        </w:numPr>
        <w:tabs>
          <w:tab w:val="left" w:pos="1134"/>
        </w:tabs>
        <w:autoSpaceDE/>
        <w:adjustRightInd/>
        <w:ind w:left="0" w:firstLine="709"/>
        <w:jc w:val="both"/>
        <w:rPr>
          <w:sz w:val="24"/>
          <w:szCs w:val="24"/>
          <w:lang w:eastAsia="en-US"/>
        </w:rPr>
      </w:pPr>
      <w:r>
        <w:rPr>
          <w:sz w:val="24"/>
          <w:szCs w:val="24"/>
        </w:rPr>
        <w:t>Продавец обязан:</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 xml:space="preserve">В срок не позднее 3 (трех) рабочих дней </w:t>
      </w:r>
      <w:proofErr w:type="gramStart"/>
      <w:r>
        <w:rPr>
          <w:sz w:val="24"/>
          <w:szCs w:val="24"/>
        </w:rPr>
        <w:t>с даты подписания</w:t>
      </w:r>
      <w:proofErr w:type="gramEnd"/>
      <w:r>
        <w:rPr>
          <w:sz w:val="24"/>
          <w:szCs w:val="24"/>
        </w:rPr>
        <w:t xml:space="preserve">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 к Покупателю, в том числе  и передаточный акт (Приложение № 1)</w:t>
      </w:r>
      <w:r>
        <w:rPr>
          <w:bCs/>
          <w:sz w:val="24"/>
          <w:szCs w:val="24"/>
        </w:rPr>
        <w:t>.</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lastRenderedPageBreak/>
        <w:t>После приема-передачи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До передачи Квартиры Продавец обязуется не предпринимать каких-либо действий, которые могут привести к ухудшению состояния Квартиры.</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Нести все расходы, связанные с государственной регистрацией перехода права собственности на Квартиру, в порядке, установленном настоящим Контрактом                                    и действующим законодательством Российской Федерации.</w:t>
      </w:r>
    </w:p>
    <w:p w:rsidR="0084180E" w:rsidRDefault="0084180E" w:rsidP="0084180E">
      <w:pPr>
        <w:widowControl/>
        <w:numPr>
          <w:ilvl w:val="1"/>
          <w:numId w:val="13"/>
        </w:numPr>
        <w:tabs>
          <w:tab w:val="left" w:pos="1134"/>
        </w:tabs>
        <w:autoSpaceDE/>
        <w:adjustRightInd/>
        <w:ind w:left="0" w:firstLine="709"/>
        <w:jc w:val="both"/>
        <w:rPr>
          <w:sz w:val="24"/>
          <w:szCs w:val="24"/>
        </w:rPr>
      </w:pPr>
      <w:r>
        <w:rPr>
          <w:sz w:val="24"/>
          <w:szCs w:val="24"/>
        </w:rPr>
        <w:t>Покупатель обязан:</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Принять Квартиру по передаточному акту в порядке, предусмотренном настоящим Контрактом.</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Уплатить цену Контракта в порядке, предусмотренном настоящим Контрактом.</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 xml:space="preserve">В срок не позднее 3 (трех) рабочих дней </w:t>
      </w:r>
      <w:proofErr w:type="gramStart"/>
      <w:r>
        <w:rPr>
          <w:sz w:val="24"/>
          <w:szCs w:val="24"/>
        </w:rPr>
        <w:t>с даты подписания</w:t>
      </w:r>
      <w:proofErr w:type="gramEnd"/>
      <w:r>
        <w:rPr>
          <w:sz w:val="24"/>
          <w:szCs w:val="24"/>
        </w:rPr>
        <w:t xml:space="preserve">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В случае передачи Продавцом Покупателю Квартиры, не соответствующей условиям настоящего Контракта, если недостатки Квартиры не были оговорены Продавцом, Покупатель, которому передана Квартира ненадлежащего качества, вправе по своему выбору потребовать от Продавца: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соразмерного уменьшения покупной цены;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безвозмездного устранения недостатков Квартиры в срок не более 10 дней с момента уведомления Продавца о наличии указанных недостатков;</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возмещения своих расходов на устранение недостатков Квартиры.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pStyle w:val="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t>Статья 4. Гарантии качества Квартиры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84180E" w:rsidRDefault="0084180E" w:rsidP="0084180E">
      <w:pPr>
        <w:widowControl/>
        <w:numPr>
          <w:ilvl w:val="1"/>
          <w:numId w:val="15"/>
        </w:numPr>
        <w:tabs>
          <w:tab w:val="left" w:pos="1134"/>
        </w:tabs>
        <w:suppressAutoHyphens/>
        <w:autoSpaceDE/>
        <w:adjustRightInd/>
        <w:ind w:left="0" w:firstLine="709"/>
        <w:jc w:val="both"/>
        <w:rPr>
          <w:sz w:val="24"/>
          <w:szCs w:val="24"/>
          <w:lang w:eastAsia="en-US"/>
        </w:rPr>
      </w:pPr>
      <w:r>
        <w:rPr>
          <w:sz w:val="24"/>
          <w:szCs w:val="24"/>
        </w:rPr>
        <w:t xml:space="preserve">Продавец гарантирует, что на момент заключения настоящего Контракта, отсутствуют обременения со стороны третьих лиц (залог, арест, аренда, </w:t>
      </w:r>
      <w:proofErr w:type="spellStart"/>
      <w:r>
        <w:rPr>
          <w:sz w:val="24"/>
          <w:szCs w:val="24"/>
        </w:rPr>
        <w:t>найм</w:t>
      </w:r>
      <w:proofErr w:type="spellEnd"/>
      <w:r>
        <w:rPr>
          <w:sz w:val="24"/>
          <w:szCs w:val="24"/>
        </w:rPr>
        <w:t xml:space="preserve">, </w:t>
      </w:r>
      <w:proofErr w:type="spellStart"/>
      <w:r>
        <w:rPr>
          <w:sz w:val="24"/>
          <w:szCs w:val="24"/>
        </w:rPr>
        <w:t>поднайм</w:t>
      </w:r>
      <w:proofErr w:type="spellEnd"/>
      <w:r>
        <w:rPr>
          <w:sz w:val="24"/>
          <w:szCs w:val="24"/>
        </w:rPr>
        <w:t xml:space="preserve">, фактическое проживание), на регистрационном учете в жилом помещении никто не состоит. Жилое помещение не продано никому другому, не подарено, не заложено. Жилое помещение свободно от задолженностей по оплате жилья, электрической энергии, газа, коммунальных услуг, налога на имущество и иных (в том числе договорных) платежей. </w:t>
      </w:r>
      <w:proofErr w:type="gramStart"/>
      <w:r>
        <w:rPr>
          <w:sz w:val="24"/>
          <w:szCs w:val="24"/>
        </w:rPr>
        <w:t xml:space="preserve">Жилое помещение соответствует </w:t>
      </w:r>
      <w:r>
        <w:rPr>
          <w:spacing w:val="-9"/>
          <w:sz w:val="24"/>
          <w:szCs w:val="24"/>
        </w:rPr>
        <w:t xml:space="preserve">градостроительным регламентам, проектной документации, </w:t>
      </w:r>
      <w:r>
        <w:rPr>
          <w:sz w:val="24"/>
          <w:szCs w:val="24"/>
        </w:rPr>
        <w:t xml:space="preserve">пригодна для постоянного проживания, отвечает санитарным и техническим правилам и нормам, требованиям, установленным ст.15 Жилищного кодекса РФ, постановлению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r>
        <w:rPr>
          <w:color w:val="000000"/>
          <w:sz w:val="24"/>
          <w:szCs w:val="24"/>
          <w:lang w:eastAsia="ar-SA"/>
        </w:rPr>
        <w:t xml:space="preserve">Гарантийный срок на </w:t>
      </w:r>
      <w:r>
        <w:rPr>
          <w:sz w:val="24"/>
          <w:szCs w:val="24"/>
        </w:rPr>
        <w:t>Квартиру</w:t>
      </w:r>
      <w:r>
        <w:rPr>
          <w:color w:val="000000"/>
          <w:sz w:val="24"/>
          <w:szCs w:val="24"/>
          <w:lang w:eastAsia="ar-SA"/>
        </w:rPr>
        <w:t xml:space="preserve">, за исключением технологического и инженерного оборудования, входящего в состав </w:t>
      </w:r>
      <w:r>
        <w:rPr>
          <w:sz w:val="24"/>
          <w:szCs w:val="24"/>
        </w:rPr>
        <w:t>Квартиры</w:t>
      </w:r>
      <w:r>
        <w:rPr>
          <w:color w:val="000000"/>
          <w:sz w:val="24"/>
          <w:szCs w:val="24"/>
          <w:lang w:eastAsia="ar-SA"/>
        </w:rPr>
        <w:t xml:space="preserve">, составляет 5 (пять) лет со дня передачи </w:t>
      </w:r>
      <w:r>
        <w:rPr>
          <w:sz w:val="24"/>
          <w:szCs w:val="24"/>
        </w:rPr>
        <w:t>Квартиры</w:t>
      </w:r>
      <w:r>
        <w:rPr>
          <w:color w:val="000000"/>
          <w:sz w:val="24"/>
          <w:szCs w:val="24"/>
          <w:lang w:eastAsia="ar-SA"/>
        </w:rPr>
        <w:t xml:space="preserve"> </w:t>
      </w:r>
      <w:r>
        <w:rPr>
          <w:sz w:val="24"/>
          <w:szCs w:val="24"/>
        </w:rPr>
        <w:t>Покупателю</w:t>
      </w:r>
      <w:r>
        <w:rPr>
          <w:color w:val="000000"/>
          <w:sz w:val="24"/>
          <w:szCs w:val="24"/>
          <w:lang w:eastAsia="ar-SA"/>
        </w:rPr>
        <w:t xml:space="preserve"> по передаточному акту. </w:t>
      </w:r>
    </w:p>
    <w:p w:rsidR="0084180E" w:rsidRDefault="0084180E" w:rsidP="0084180E">
      <w:pPr>
        <w:tabs>
          <w:tab w:val="left" w:pos="1134"/>
        </w:tabs>
        <w:suppressAutoHyphens/>
        <w:ind w:firstLine="709"/>
        <w:jc w:val="both"/>
        <w:rPr>
          <w:sz w:val="24"/>
          <w:szCs w:val="24"/>
        </w:rPr>
      </w:pPr>
      <w:r>
        <w:rPr>
          <w:sz w:val="24"/>
          <w:szCs w:val="24"/>
        </w:rPr>
        <w:t xml:space="preserve">Гарантийный срок на технологическое и инженерное оборудование, входящее в состав Квартиры, составляет 3 (три) года со дня передачи Квартиры Покупателю по передаточному акту. </w:t>
      </w:r>
    </w:p>
    <w:p w:rsidR="0084180E" w:rsidRDefault="0084180E" w:rsidP="0084180E">
      <w:pPr>
        <w:tabs>
          <w:tab w:val="left" w:pos="1134"/>
        </w:tabs>
        <w:suppressAutoHyphens/>
        <w:ind w:firstLine="709"/>
        <w:jc w:val="both"/>
        <w:rPr>
          <w:sz w:val="24"/>
          <w:szCs w:val="24"/>
        </w:rPr>
      </w:pPr>
      <w:r>
        <w:rPr>
          <w:sz w:val="24"/>
          <w:szCs w:val="24"/>
        </w:rPr>
        <w:t>Указанный гарантийный срок исчисляется со дня подписания передаточного акта на Квартиру. Покупатель вправе предъявить Продавцу требования в связи с ненадлежащим качеством Квартиры при условии, если такое качество выявлено в течение гарантийного срока.</w:t>
      </w:r>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proofErr w:type="gramStart"/>
      <w:r>
        <w:rPr>
          <w:sz w:val="24"/>
          <w:szCs w:val="24"/>
        </w:rPr>
        <w:lastRenderedPageBreak/>
        <w:t>В случае выявления существенных недостатков жилого помещения, которые не могли быть обнаружены в момент приемки жилого помещения и в случае сохранения которых эксплуатация жилого помещения по назначению не возможна, Покупатель в течение 10 (десяти) рабочих дней с момента их обнаружения уведомляет об этом Продавца по телефону (телефонограммой), а последний в свою очередь обязуется в течение 10 (десяти) календарных дней устранить</w:t>
      </w:r>
      <w:proofErr w:type="gramEnd"/>
      <w:r>
        <w:rPr>
          <w:sz w:val="24"/>
          <w:szCs w:val="24"/>
        </w:rPr>
        <w:t xml:space="preserve"> обнаруженные недостатки.</w:t>
      </w:r>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proofErr w:type="gramStart"/>
      <w:r>
        <w:rPr>
          <w:sz w:val="24"/>
          <w:szCs w:val="24"/>
        </w:rPr>
        <w:t>Продавец</w:t>
      </w:r>
      <w:r>
        <w:rPr>
          <w:color w:val="000000"/>
          <w:sz w:val="24"/>
          <w:szCs w:val="24"/>
          <w:lang w:eastAsia="ar-SA"/>
        </w:rPr>
        <w:t xml:space="preserve"> не несет ответственности за недостатки (дефекты) </w:t>
      </w:r>
      <w:r>
        <w:rPr>
          <w:sz w:val="24"/>
          <w:szCs w:val="24"/>
        </w:rPr>
        <w:t>Квартиры</w:t>
      </w:r>
      <w:r>
        <w:rPr>
          <w:color w:val="000000"/>
          <w:sz w:val="24"/>
          <w:szCs w:val="24"/>
          <w:lang w:eastAsia="ar-SA"/>
        </w:rPr>
        <w:t xml:space="preserve">, обнаруженные в пределах гарантийного срока, в случае, если они произошли вследствие нормального износа такой </w:t>
      </w:r>
      <w:r>
        <w:rPr>
          <w:sz w:val="24"/>
          <w:szCs w:val="24"/>
        </w:rPr>
        <w:t>Квартиры</w:t>
      </w:r>
      <w:r>
        <w:rPr>
          <w:color w:val="000000"/>
          <w:sz w:val="24"/>
          <w:szCs w:val="24"/>
          <w:lang w:eastAsia="ar-SA"/>
        </w:rPr>
        <w:t xml:space="preserve">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самим </w:t>
      </w:r>
      <w:r>
        <w:rPr>
          <w:sz w:val="24"/>
          <w:szCs w:val="24"/>
        </w:rPr>
        <w:t xml:space="preserve">Покупателем </w:t>
      </w:r>
      <w:r>
        <w:rPr>
          <w:color w:val="000000"/>
          <w:sz w:val="24"/>
          <w:szCs w:val="24"/>
          <w:lang w:eastAsia="ar-SA"/>
        </w:rPr>
        <w:t>или привлеченными им третьими лицами.</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bCs/>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r>
        <w:rPr>
          <w:b/>
          <w:bCs/>
          <w:sz w:val="24"/>
          <w:szCs w:val="24"/>
        </w:rPr>
        <w:t>Статья 5. Ответственность Сторон</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Стороны обязуются добросовестно выполнять свои обязательства по настоящему Контракту.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В случае просрочки исполнения Продавцом обязательств, предусмотренных настоящим Контрактом, а также в иных случаях неисполнения или ненадлежащего исполнения Продавцом обязательств, предусмотренных Контрактом, Покупатель направляет Продавцу требование об уплате неустоек (штрафов, пеней), а Продавец обязан уплатить указанные неустойки (штрафы, пени) в течение 5 (пяти) дней с момента получения указанного требования.</w:t>
      </w:r>
    </w:p>
    <w:p w:rsidR="0084180E" w:rsidRDefault="0084180E" w:rsidP="0084180E">
      <w:pPr>
        <w:tabs>
          <w:tab w:val="left" w:pos="1134"/>
        </w:tabs>
        <w:spacing w:after="200"/>
        <w:ind w:firstLine="709"/>
        <w:contextualSpacing/>
        <w:jc w:val="both"/>
        <w:rPr>
          <w:sz w:val="24"/>
          <w:szCs w:val="24"/>
        </w:rPr>
      </w:pPr>
      <w:r>
        <w:rPr>
          <w:sz w:val="24"/>
          <w:szCs w:val="24"/>
        </w:rPr>
        <w:t>Покупатель при взыскании неустоек (штрафов, пеней) руководствуется нормами действующего законодательства, в том числе постановлением Правительства Российской Федерации от 5 марта 2015 года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определяемом в следующем порядке: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 = Ц x</w:t>
      </w:r>
      <w:proofErr w:type="gramStart"/>
      <w:r>
        <w:rPr>
          <w:sz w:val="24"/>
          <w:szCs w:val="24"/>
        </w:rPr>
        <w:t xml:space="preserve"> С</w:t>
      </w:r>
      <w:proofErr w:type="gramEnd"/>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proofErr w:type="gramStart"/>
      <w:r>
        <w:rPr>
          <w:sz w:val="24"/>
          <w:szCs w:val="24"/>
        </w:rPr>
        <w:t>Ц</w:t>
      </w:r>
      <w:proofErr w:type="gramEnd"/>
      <w:r>
        <w:rPr>
          <w:sz w:val="24"/>
          <w:szCs w:val="24"/>
        </w:rPr>
        <w:t xml:space="preserve"> - цена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С - размер ставки.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Размер ставки определяется по формуле: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14"/>
          <w:sz w:val="24"/>
          <w:szCs w:val="24"/>
        </w:rPr>
        <w:drawing>
          <wp:inline distT="0" distB="0" distL="0" distR="0">
            <wp:extent cx="9207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0750" cy="228600"/>
                    </a:xfrm>
                    <a:prstGeom prst="rect">
                      <a:avLst/>
                    </a:prstGeom>
                    <a:noFill/>
                    <a:ln>
                      <a:noFill/>
                    </a:ln>
                  </pic:spPr>
                </pic:pic>
              </a:graphicData>
            </a:graphic>
          </wp:inline>
        </w:drawing>
      </w:r>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14"/>
          <w:sz w:val="24"/>
          <w:szCs w:val="24"/>
        </w:rPr>
        <w:drawing>
          <wp:inline distT="0" distB="0" distL="0" distR="0">
            <wp:extent cx="222250" cy="2349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2250" cy="234950"/>
                    </a:xfrm>
                    <a:prstGeom prst="rect">
                      <a:avLst/>
                    </a:prstGeom>
                    <a:noFill/>
                    <a:ln>
                      <a:noFill/>
                    </a:ln>
                  </pic:spPr>
                </pic:pic>
              </a:graphicData>
            </a:graphic>
          </wp:inline>
        </w:drawing>
      </w:r>
      <w:r>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sz w:val="24"/>
          <w:szCs w:val="24"/>
        </w:rPr>
        <w:t xml:space="preserve"> К</w:t>
      </w:r>
      <w:proofErr w:type="gramEnd"/>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ДП - количество дней просрочки.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Коэффициент</w:t>
      </w:r>
      <w:proofErr w:type="gramStart"/>
      <w:r>
        <w:rPr>
          <w:sz w:val="24"/>
          <w:szCs w:val="24"/>
        </w:rPr>
        <w:t xml:space="preserve"> К</w:t>
      </w:r>
      <w:proofErr w:type="gramEnd"/>
      <w:r>
        <w:rPr>
          <w:sz w:val="24"/>
          <w:szCs w:val="24"/>
        </w:rPr>
        <w:t xml:space="preserve"> определяется по формуле: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28"/>
          <w:sz w:val="24"/>
          <w:szCs w:val="24"/>
        </w:rPr>
        <w:drawing>
          <wp:inline distT="0" distB="0" distL="0" distR="0">
            <wp:extent cx="1136650" cy="406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6650" cy="406400"/>
                    </a:xfrm>
                    <a:prstGeom prst="rect">
                      <a:avLst/>
                    </a:prstGeom>
                    <a:noFill/>
                    <a:ln>
                      <a:noFill/>
                    </a:ln>
                  </pic:spPr>
                </pic:pic>
              </a:graphicData>
            </a:graphic>
          </wp:inline>
        </w:drawing>
      </w:r>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ДП - количество дней просрочки;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ДК - срок исполнения обязательства по Контракту (количество дней).</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xml:space="preserve">, равном 0 - 50 процентам, размер ставки определяется за каждый день </w:t>
      </w:r>
      <w:r>
        <w:rPr>
          <w:sz w:val="24"/>
          <w:szCs w:val="24"/>
        </w:rPr>
        <w:lastRenderedPageBreak/>
        <w:t>просрочки и принимается равным 0,01 ставки рефинансирования, установленной Центральным банком Российской Федерации на дату уплаты пени.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4180E" w:rsidRDefault="0084180E" w:rsidP="0084180E">
      <w:pPr>
        <w:tabs>
          <w:tab w:val="left" w:pos="1134"/>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4180E" w:rsidRDefault="0084180E" w:rsidP="0084180E">
      <w:pPr>
        <w:widowControl/>
        <w:numPr>
          <w:ilvl w:val="1"/>
          <w:numId w:val="16"/>
        </w:numPr>
        <w:tabs>
          <w:tab w:val="left" w:pos="1134"/>
        </w:tabs>
        <w:spacing w:after="200"/>
        <w:ind w:left="0" w:firstLine="709"/>
        <w:contextualSpacing/>
        <w:jc w:val="both"/>
        <w:rPr>
          <w:sz w:val="24"/>
          <w:szCs w:val="24"/>
        </w:rPr>
      </w:pPr>
      <w:proofErr w:type="gramStart"/>
      <w:r>
        <w:rPr>
          <w:color w:val="000000"/>
          <w:sz w:val="24"/>
          <w:szCs w:val="24"/>
        </w:rPr>
        <w:t xml:space="preserve">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обязательств, предусмотренных настоящим Контрактом в размере, определенном постановлением Правительства </w:t>
      </w:r>
      <w:r>
        <w:rPr>
          <w:rFonts w:eastAsia="SimSun"/>
          <w:sz w:val="24"/>
          <w:szCs w:val="24"/>
          <w:lang w:eastAsia="zh-CN"/>
        </w:rPr>
        <w:t>Российской Федерации</w:t>
      </w:r>
      <w:r>
        <w:rPr>
          <w:color w:val="000000"/>
          <w:sz w:val="24"/>
          <w:szCs w:val="24"/>
        </w:rPr>
        <w:t xml:space="preserve"> от 25 ноября 2013 года № 1063 «</w:t>
      </w:r>
      <w:r>
        <w:rPr>
          <w:sz w:val="24"/>
          <w:szCs w:val="24"/>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proofErr w:type="gramEnd"/>
      <w:r>
        <w:rPr>
          <w:sz w:val="24"/>
          <w:szCs w:val="24"/>
        </w:rPr>
        <w:t xml:space="preserve">), </w:t>
      </w:r>
      <w:proofErr w:type="gramStart"/>
      <w:r>
        <w:rPr>
          <w:sz w:val="24"/>
          <w:szCs w:val="24"/>
        </w:rPr>
        <w:t>и размера пени, начисляемой за каждый день просрочки исполнения поставщиком (подрядчиком, исполнителем) обязательства, предусмотренного Контрактом»</w:t>
      </w:r>
      <w:r>
        <w:rPr>
          <w:color w:val="000000"/>
          <w:sz w:val="24"/>
          <w:szCs w:val="24"/>
        </w:rPr>
        <w:t>, который составляет ______________ (_______________________)  рублей _______ (_______________) копеек (10% цены Контракта).</w:t>
      </w:r>
      <w:proofErr w:type="gramEnd"/>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настоящим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настоящим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 xml:space="preserve">Штрафы начисляются за ненадлежащее исполнение Покупателем обязательств, предусмотренных настоящим Контрактом, за исключением просрочки исполнения обязательств, предусмотренных настоящим Контрактом. </w:t>
      </w:r>
      <w:proofErr w:type="gramStart"/>
      <w:r>
        <w:rPr>
          <w:sz w:val="24"/>
          <w:szCs w:val="24"/>
        </w:rPr>
        <w:t xml:space="preserve">Размер штрафа устанавливается настоящим контрактом </w:t>
      </w:r>
      <w:r>
        <w:rPr>
          <w:color w:val="000000"/>
          <w:sz w:val="24"/>
          <w:szCs w:val="24"/>
        </w:rPr>
        <w:t xml:space="preserve">в порядке,  установленном постановлением Правительства </w:t>
      </w:r>
      <w:r>
        <w:rPr>
          <w:rFonts w:eastAsia="SimSun"/>
          <w:sz w:val="24"/>
          <w:szCs w:val="24"/>
          <w:lang w:eastAsia="zh-CN"/>
        </w:rPr>
        <w:t>Российской Федерации</w:t>
      </w:r>
      <w:r>
        <w:rPr>
          <w:color w:val="000000"/>
          <w:sz w:val="24"/>
          <w:szCs w:val="24"/>
        </w:rPr>
        <w:t xml:space="preserve"> от 25 ноября 2013 года № 1063 «</w:t>
      </w:r>
      <w:r>
        <w:rPr>
          <w:sz w:val="24"/>
          <w:szCs w:val="24"/>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Pr>
          <w:sz w:val="24"/>
          <w:szCs w:val="24"/>
        </w:rPr>
        <w:t xml:space="preserve">» </w:t>
      </w:r>
      <w:r>
        <w:rPr>
          <w:color w:val="000000"/>
          <w:sz w:val="24"/>
          <w:szCs w:val="24"/>
        </w:rPr>
        <w:t>и составляет</w:t>
      </w:r>
      <w:proofErr w:type="gramStart"/>
      <w:r>
        <w:rPr>
          <w:color w:val="000000"/>
          <w:sz w:val="24"/>
          <w:szCs w:val="24"/>
        </w:rPr>
        <w:t xml:space="preserve">  ______________(____________) </w:t>
      </w:r>
      <w:proofErr w:type="gramEnd"/>
      <w:r>
        <w:rPr>
          <w:color w:val="000000"/>
          <w:sz w:val="24"/>
          <w:szCs w:val="24"/>
        </w:rPr>
        <w:t>рублей _______ (_______________) копеек (2,5% цены Контракта)</w:t>
      </w:r>
      <w:r>
        <w:rPr>
          <w:sz w:val="24"/>
          <w:szCs w:val="24"/>
        </w:rPr>
        <w:t>.</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Стороны освобождается от уплаты неустойки (штрафа, пени), если докажут,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 xml:space="preserve">Уплата штрафа, пени не освобождает Стороны от исполнения обязательств по настоящему </w:t>
      </w:r>
      <w:r>
        <w:rPr>
          <w:spacing w:val="-4"/>
          <w:sz w:val="24"/>
          <w:szCs w:val="24"/>
        </w:rPr>
        <w:t>Контракту</w:t>
      </w:r>
      <w:r>
        <w:rPr>
          <w:sz w:val="24"/>
          <w:szCs w:val="24"/>
        </w:rPr>
        <w:t xml:space="preserve"> или устранения допущенных нарушений.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p>
    <w:p w:rsidR="007F29A8" w:rsidRDefault="007F29A8"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7F29A8" w:rsidRDefault="007F29A8"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373CE1" w:rsidRPr="006A5EE4" w:rsidRDefault="00373CE1"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r>
        <w:rPr>
          <w:b/>
          <w:bCs/>
          <w:sz w:val="24"/>
          <w:szCs w:val="24"/>
          <w:lang w:eastAsia="ar-SA"/>
        </w:rPr>
        <w:lastRenderedPageBreak/>
        <w:t>Статья 6. Обеспечение исполнения обязательств</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rFonts w:eastAsia="SimSun"/>
          <w:sz w:val="24"/>
          <w:szCs w:val="24"/>
          <w:lang w:eastAsia="zh-CN"/>
        </w:rPr>
        <w:t xml:space="preserve">Исполнение Контракта в соответствии с Федеральным законом Российской Федерации </w:t>
      </w:r>
      <w:r>
        <w:rPr>
          <w:sz w:val="24"/>
          <w:szCs w:val="24"/>
        </w:rPr>
        <w:t xml:space="preserve">от </w:t>
      </w:r>
      <w:r>
        <w:rPr>
          <w:sz w:val="24"/>
          <w:szCs w:val="24"/>
          <w:lang w:eastAsia="ar-SA"/>
        </w:rPr>
        <w:t xml:space="preserve">5 апреля 2013 года </w:t>
      </w:r>
      <w:r>
        <w:rPr>
          <w:sz w:val="24"/>
          <w:szCs w:val="24"/>
        </w:rPr>
        <w:t xml:space="preserve">№ 44-ФЗ «О контрактной системе в сфере закупок товаров, работ, услуг для обеспечения государственных и муниципальных нужд» </w:t>
      </w:r>
      <w:r>
        <w:rPr>
          <w:rFonts w:eastAsia="SimSun"/>
          <w:sz w:val="24"/>
          <w:szCs w:val="24"/>
          <w:lang w:eastAsia="zh-CN"/>
        </w:rPr>
        <w:t>может обеспечиваться одним из следующих способов:</w:t>
      </w:r>
    </w:p>
    <w:p w:rsidR="0084180E" w:rsidRDefault="0084180E" w:rsidP="0084180E">
      <w:pPr>
        <w:tabs>
          <w:tab w:val="left" w:pos="1134"/>
        </w:tabs>
        <w:ind w:firstLine="709"/>
        <w:jc w:val="both"/>
        <w:rPr>
          <w:rFonts w:eastAsia="SimSun"/>
          <w:sz w:val="24"/>
          <w:szCs w:val="24"/>
          <w:lang w:eastAsia="zh-CN"/>
        </w:rPr>
      </w:pPr>
      <w:r>
        <w:rPr>
          <w:rFonts w:eastAsia="SimSun"/>
          <w:sz w:val="24"/>
          <w:szCs w:val="24"/>
          <w:lang w:eastAsia="zh-CN"/>
        </w:rPr>
        <w:t>- безотзывной банковской гарантией.</w:t>
      </w:r>
    </w:p>
    <w:p w:rsidR="0084180E" w:rsidRDefault="0084180E" w:rsidP="0084180E">
      <w:pPr>
        <w:tabs>
          <w:tab w:val="left" w:pos="1134"/>
        </w:tabs>
        <w:ind w:firstLine="709"/>
        <w:jc w:val="both"/>
        <w:rPr>
          <w:rFonts w:eastAsia="SimSun"/>
          <w:sz w:val="24"/>
          <w:szCs w:val="24"/>
          <w:lang w:eastAsia="zh-CN"/>
        </w:rPr>
      </w:pPr>
      <w:r>
        <w:rPr>
          <w:rFonts w:eastAsia="SimSun"/>
          <w:sz w:val="24"/>
          <w:szCs w:val="24"/>
          <w:lang w:eastAsia="zh-CN"/>
        </w:rPr>
        <w:t>- передачей Покупателю в залог денежных средств.</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rFonts w:eastAsia="SimSun"/>
          <w:sz w:val="24"/>
          <w:szCs w:val="24"/>
          <w:lang w:eastAsia="zh-CN"/>
        </w:rPr>
        <w:t xml:space="preserve">Способ обеспечения исполнения настоящего Контракта определяется Продавцом самостоятельно. </w:t>
      </w:r>
      <w:proofErr w:type="gramStart"/>
      <w:r>
        <w:rPr>
          <w:rFonts w:eastAsia="SimSun"/>
          <w:sz w:val="24"/>
          <w:szCs w:val="24"/>
          <w:lang w:eastAsia="zh-CN"/>
        </w:rPr>
        <w:t>В соответствии с пунктом 7 статьи 96 Федерального закона Российской Федерации</w:t>
      </w:r>
      <w:r>
        <w:rPr>
          <w:sz w:val="24"/>
          <w:szCs w:val="24"/>
        </w:rPr>
        <w:t xml:space="preserve"> от </w:t>
      </w:r>
      <w:r>
        <w:rPr>
          <w:sz w:val="24"/>
          <w:szCs w:val="24"/>
          <w:lang w:eastAsia="ar-SA"/>
        </w:rPr>
        <w:t xml:space="preserve">5 апреля 2013 года № </w:t>
      </w:r>
      <w:r>
        <w:rPr>
          <w:sz w:val="24"/>
          <w:szCs w:val="24"/>
        </w:rPr>
        <w:t xml:space="preserve">44-ФЗ «О контрактной системе в сфере закупок товаров, работ, услуг для обеспечения государственных и муниципальных нужд» в </w:t>
      </w:r>
      <w:r>
        <w:rPr>
          <w:rFonts w:eastAsia="SimSun"/>
          <w:sz w:val="24"/>
          <w:szCs w:val="24"/>
          <w:lang w:eastAsia="zh-CN"/>
        </w:rPr>
        <w:t>ходе исполнения настоящего Контракта Продавец вправе предоставить Покупателю обеспечение исполнения настоящего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w:t>
      </w:r>
      <w:proofErr w:type="gramEnd"/>
      <w:r>
        <w:rPr>
          <w:rFonts w:eastAsia="SimSun"/>
          <w:sz w:val="24"/>
          <w:szCs w:val="24"/>
          <w:lang w:eastAsia="zh-CN"/>
        </w:rPr>
        <w:t xml:space="preserve"> При этом обеспечение исполнения </w:t>
      </w:r>
      <w:r>
        <w:rPr>
          <w:bCs/>
          <w:sz w:val="24"/>
          <w:szCs w:val="24"/>
          <w:lang w:eastAsia="ar-SA"/>
        </w:rPr>
        <w:t>Контракта</w:t>
      </w:r>
      <w:r>
        <w:rPr>
          <w:rFonts w:eastAsia="SimSun"/>
          <w:sz w:val="24"/>
          <w:szCs w:val="24"/>
          <w:lang w:eastAsia="zh-CN"/>
        </w:rPr>
        <w:t xml:space="preserve"> в любом случае не может быть менее суммы, предназначенной для обеспечения гарантийного обязательства, в течение всего гарантийного срока. Одновременно может быть изменен способ обеспечения исполнения Контракта.</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Размер банковской гарантии или размер средств, перечисляемых на счет Покупателя, составляет 5%</w:t>
      </w:r>
      <w:r>
        <w:rPr>
          <w:rStyle w:val="aff4"/>
        </w:rPr>
        <w:footnoteReference w:id="3"/>
      </w:r>
      <w:r>
        <w:rPr>
          <w:sz w:val="24"/>
          <w:szCs w:val="24"/>
        </w:rPr>
        <w:t xml:space="preserve"> от начальной (максимальной) цены Контракта. При этом для обеспечения гарантийного обязательства по настоящему </w:t>
      </w:r>
      <w:r>
        <w:rPr>
          <w:bCs/>
          <w:sz w:val="24"/>
          <w:szCs w:val="24"/>
          <w:lang w:eastAsia="ar-SA"/>
        </w:rPr>
        <w:t>Контракту</w:t>
      </w:r>
      <w:r>
        <w:rPr>
          <w:sz w:val="24"/>
          <w:szCs w:val="24"/>
        </w:rPr>
        <w:t xml:space="preserve"> предназначена часть указанных средств в сумме </w:t>
      </w:r>
      <w:r>
        <w:rPr>
          <w:color w:val="000000"/>
          <w:sz w:val="24"/>
          <w:szCs w:val="24"/>
        </w:rPr>
        <w:t>______________</w:t>
      </w:r>
      <w:r>
        <w:rPr>
          <w:sz w:val="24"/>
          <w:szCs w:val="24"/>
        </w:rPr>
        <w:t xml:space="preserve"> </w:t>
      </w:r>
      <w:r>
        <w:rPr>
          <w:color w:val="000000"/>
          <w:sz w:val="24"/>
          <w:szCs w:val="24"/>
        </w:rPr>
        <w:t>(_______________________) рублей _______ (_______________) копеек</w:t>
      </w:r>
      <w:r>
        <w:rPr>
          <w:sz w:val="24"/>
          <w:szCs w:val="24"/>
        </w:rPr>
        <w:t xml:space="preserve"> или банковская гарантия (её часть) на такую же сумму, в </w:t>
      </w:r>
      <w:proofErr w:type="gramStart"/>
      <w:r>
        <w:rPr>
          <w:sz w:val="24"/>
          <w:szCs w:val="24"/>
        </w:rPr>
        <w:t>связи</w:t>
      </w:r>
      <w:proofErr w:type="gramEnd"/>
      <w:r>
        <w:rPr>
          <w:sz w:val="24"/>
          <w:szCs w:val="24"/>
        </w:rPr>
        <w:t xml:space="preserve">                   с чем до окончания действия гарантийного обязательства размер банковской гарантии или размер средств, перечисленных на счет Покупателя, не может быть менее </w:t>
      </w:r>
      <w:r>
        <w:rPr>
          <w:color w:val="000000"/>
          <w:sz w:val="24"/>
          <w:szCs w:val="24"/>
        </w:rPr>
        <w:t>______________ (_______________________) рублей _______ (_______________) копеек</w:t>
      </w:r>
      <w:r>
        <w:rPr>
          <w:sz w:val="24"/>
          <w:szCs w:val="24"/>
        </w:rPr>
        <w:t xml:space="preserve">. </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Срок действия банковской гарантии должен превышать срок действия настоящего Контракта не менее чем на один месяц.</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 xml:space="preserve">Если по каким-либо причинам обеспечение исполнения обязательств по настоящему </w:t>
      </w:r>
      <w:r>
        <w:rPr>
          <w:bCs/>
          <w:sz w:val="24"/>
          <w:szCs w:val="24"/>
          <w:lang w:eastAsia="ar-SA"/>
        </w:rPr>
        <w:t>Контракту</w:t>
      </w:r>
      <w:r>
        <w:rPr>
          <w:sz w:val="24"/>
          <w:szCs w:val="24"/>
        </w:rPr>
        <w:t xml:space="preserve"> перестало быть действительным, закончило свое действие или иным образом перестало обеспечивать исполнение обязатель</w:t>
      </w:r>
      <w:proofErr w:type="gramStart"/>
      <w:r>
        <w:rPr>
          <w:sz w:val="24"/>
          <w:szCs w:val="24"/>
        </w:rPr>
        <w:t>ств Пр</w:t>
      </w:r>
      <w:proofErr w:type="gramEnd"/>
      <w:r>
        <w:rPr>
          <w:sz w:val="24"/>
          <w:szCs w:val="24"/>
        </w:rPr>
        <w:t xml:space="preserve">одавца по настоящему </w:t>
      </w:r>
      <w:r>
        <w:rPr>
          <w:bCs/>
          <w:sz w:val="24"/>
          <w:szCs w:val="24"/>
          <w:lang w:eastAsia="ar-SA"/>
        </w:rPr>
        <w:t>Контракту</w:t>
      </w:r>
      <w:r>
        <w:rPr>
          <w:sz w:val="24"/>
          <w:szCs w:val="24"/>
        </w:rPr>
        <w:t xml:space="preserve">, Продавец обязуется в течение 10 (десяти) банковских дней представить Покупателю иное (новое) надлежащее обеспечение исполнения обязательств по настоящему </w:t>
      </w:r>
      <w:r>
        <w:rPr>
          <w:bCs/>
          <w:sz w:val="24"/>
          <w:szCs w:val="24"/>
          <w:lang w:eastAsia="ar-SA"/>
        </w:rPr>
        <w:t>Контракту</w:t>
      </w:r>
      <w:r>
        <w:rPr>
          <w:sz w:val="24"/>
          <w:szCs w:val="24"/>
        </w:rPr>
        <w:t>.</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Обеспечение исполнения настоящего Контракта возвращается Продавцу при условии надлежащего исполнения Продавцом всех своих обязательств по настоящему Контракту в течение 10 (десяти) банковских дней со дня получения Покупателем соответствующего письменного требования Продавца. Денежные средства возвращаются на банковский счет, указанный Продавцом в этом письменном требовании, в случае внесения денежных сре</w:t>
      </w:r>
      <w:proofErr w:type="gramStart"/>
      <w:r>
        <w:rPr>
          <w:sz w:val="24"/>
          <w:szCs w:val="24"/>
        </w:rPr>
        <w:t>дств в к</w:t>
      </w:r>
      <w:proofErr w:type="gramEnd"/>
      <w:r>
        <w:rPr>
          <w:sz w:val="24"/>
          <w:szCs w:val="24"/>
        </w:rPr>
        <w:t>ачестве обеспечения исполнения настоящего Контракта.</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 xml:space="preserve">Обеспечение исполнения настоящего Контракта распространяется, в том числе, на обязательства в случае неисполнения обязательств по настоящему Контракту, уплате неустойки, штрафа, предусмотренных настоящим Контрактом, а также убытков, </w:t>
      </w:r>
      <w:r>
        <w:rPr>
          <w:sz w:val="24"/>
          <w:szCs w:val="24"/>
        </w:rPr>
        <w:lastRenderedPageBreak/>
        <w:t>понесенных Покупателем в связи с неисполнением или ненадлежащим исполнением Продавцом своих обязательств по настоящему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b/>
          <w:bCs/>
          <w:sz w:val="24"/>
          <w:szCs w:val="24"/>
        </w:rPr>
      </w:pPr>
      <w:r>
        <w:rPr>
          <w:b/>
          <w:bCs/>
          <w:sz w:val="24"/>
          <w:szCs w:val="24"/>
          <w:lang w:eastAsia="ar-SA"/>
        </w:rPr>
        <w:t xml:space="preserve">Статья 7. </w:t>
      </w:r>
      <w:r>
        <w:rPr>
          <w:b/>
          <w:bCs/>
          <w:sz w:val="24"/>
          <w:szCs w:val="24"/>
        </w:rPr>
        <w:t>Расторжение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widowControl/>
        <w:numPr>
          <w:ilvl w:val="1"/>
          <w:numId w:val="18"/>
        </w:numPr>
        <w:tabs>
          <w:tab w:val="left" w:pos="1134"/>
        </w:tabs>
        <w:suppressAutoHyphens/>
        <w:autoSpaceDE/>
        <w:adjustRightInd/>
        <w:ind w:left="0" w:firstLine="709"/>
        <w:rPr>
          <w:sz w:val="24"/>
          <w:szCs w:val="24"/>
          <w:lang w:eastAsia="ar-SA"/>
        </w:rPr>
      </w:pPr>
      <w:r>
        <w:rPr>
          <w:sz w:val="24"/>
          <w:szCs w:val="24"/>
          <w:lang w:eastAsia="ar-SA"/>
        </w:rPr>
        <w:t>Настоящий Контракт может быть расторгнут:</w:t>
      </w:r>
    </w:p>
    <w:p w:rsidR="0084180E" w:rsidRDefault="0084180E" w:rsidP="0084180E">
      <w:pPr>
        <w:tabs>
          <w:tab w:val="left" w:pos="1134"/>
        </w:tabs>
        <w:suppressAutoHyphens/>
        <w:ind w:left="709"/>
        <w:rPr>
          <w:sz w:val="24"/>
          <w:szCs w:val="24"/>
          <w:lang w:eastAsia="ar-SA"/>
        </w:rPr>
      </w:pPr>
      <w:r>
        <w:rPr>
          <w:sz w:val="24"/>
          <w:szCs w:val="24"/>
          <w:lang w:eastAsia="ar-SA"/>
        </w:rPr>
        <w:t xml:space="preserve">- по соглашению Сторон; </w:t>
      </w:r>
    </w:p>
    <w:p w:rsidR="0084180E" w:rsidRDefault="0084180E" w:rsidP="0084180E">
      <w:pPr>
        <w:tabs>
          <w:tab w:val="left" w:pos="1134"/>
        </w:tabs>
        <w:suppressAutoHyphens/>
        <w:ind w:left="709"/>
        <w:rPr>
          <w:sz w:val="24"/>
          <w:szCs w:val="24"/>
          <w:lang w:eastAsia="ar-SA"/>
        </w:rPr>
      </w:pPr>
      <w:r>
        <w:rPr>
          <w:sz w:val="24"/>
          <w:szCs w:val="24"/>
          <w:lang w:eastAsia="ar-SA"/>
        </w:rPr>
        <w:t>- по решению суда;</w:t>
      </w:r>
    </w:p>
    <w:p w:rsidR="0084180E" w:rsidRDefault="0084180E" w:rsidP="0084180E">
      <w:pPr>
        <w:tabs>
          <w:tab w:val="left" w:pos="1134"/>
        </w:tabs>
        <w:suppressAutoHyphens/>
        <w:ind w:left="709"/>
        <w:rPr>
          <w:sz w:val="24"/>
          <w:szCs w:val="24"/>
          <w:lang w:eastAsia="ar-SA"/>
        </w:rPr>
      </w:pPr>
      <w:r>
        <w:rPr>
          <w:sz w:val="24"/>
          <w:szCs w:val="24"/>
          <w:lang w:eastAsia="ar-SA"/>
        </w:rPr>
        <w:t>- в случае одностороннего отказа Стороны Контракта от исполнения Контракта в соответствии с действующим законодательством Российской Федерации.</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Покупатель вправе принять решение об одностороннем отказе от исполнения Контракта в следующих случаях:</w:t>
      </w:r>
    </w:p>
    <w:p w:rsidR="0084180E" w:rsidRDefault="0084180E" w:rsidP="0084180E">
      <w:pPr>
        <w:widowControl/>
        <w:numPr>
          <w:ilvl w:val="0"/>
          <w:numId w:val="19"/>
        </w:numPr>
        <w:tabs>
          <w:tab w:val="left" w:pos="1134"/>
        </w:tabs>
        <w:spacing w:after="200"/>
        <w:ind w:left="0" w:firstLine="851"/>
        <w:contextualSpacing/>
        <w:jc w:val="both"/>
        <w:rPr>
          <w:sz w:val="24"/>
          <w:szCs w:val="24"/>
          <w:lang w:eastAsia="en-US"/>
        </w:rPr>
      </w:pPr>
      <w:r>
        <w:rPr>
          <w:sz w:val="24"/>
          <w:szCs w:val="24"/>
        </w:rPr>
        <w:t xml:space="preserve">существенного нарушения требований к качеству Квартиры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несоответствие Квартиры требованиям, указанным в Приложении № 2 к настоящему Контракту. Покупатель вправе в </w:t>
      </w:r>
      <w:r>
        <w:rPr>
          <w:sz w:val="24"/>
          <w:szCs w:val="24"/>
          <w:lang w:eastAsia="ar-SA"/>
        </w:rPr>
        <w:t xml:space="preserve">одностороннем </w:t>
      </w:r>
      <w:r>
        <w:rPr>
          <w:sz w:val="24"/>
          <w:szCs w:val="24"/>
        </w:rPr>
        <w:t>внесудебном порядке</w:t>
      </w:r>
      <w:r>
        <w:rPr>
          <w:sz w:val="24"/>
          <w:szCs w:val="24"/>
          <w:lang w:eastAsia="ar-SA"/>
        </w:rPr>
        <w:t xml:space="preserve"> отказаться от исполнения Контракта</w:t>
      </w:r>
      <w:r>
        <w:rPr>
          <w:sz w:val="24"/>
          <w:szCs w:val="24"/>
        </w:rPr>
        <w:t>, и потребовать от Продавца возврата уплаченной денежной суммы и уплаты процентов на нее, а также возмещения причиненных ему убытков, в частности, уплаты разницы между ценой Квартиры, предусмотренной настоящим Контрактом, и текущей рыночной стоимостью аналогичной квартиры надлежащего качества.</w:t>
      </w:r>
    </w:p>
    <w:p w:rsidR="0084180E" w:rsidRDefault="0084180E" w:rsidP="0084180E">
      <w:pPr>
        <w:widowControl/>
        <w:numPr>
          <w:ilvl w:val="0"/>
          <w:numId w:val="19"/>
        </w:numPr>
        <w:tabs>
          <w:tab w:val="left" w:pos="1134"/>
        </w:tabs>
        <w:suppressAutoHyphens/>
        <w:autoSpaceDE/>
        <w:adjustRightInd/>
        <w:ind w:left="0" w:firstLine="851"/>
        <w:jc w:val="both"/>
        <w:rPr>
          <w:sz w:val="24"/>
          <w:szCs w:val="24"/>
        </w:rPr>
      </w:pPr>
      <w:r>
        <w:rPr>
          <w:sz w:val="24"/>
          <w:szCs w:val="24"/>
        </w:rPr>
        <w:t>если Продавец в срок, определенный пунктом 3.1.1 настоящего Контракта не совершает действий необходимых для государственной регистрации перехода права собственности на Квартиру к Покупателю, Покупатель вправе в одностороннем внесудебном порядке отказаться от исполнения Контракта.</w:t>
      </w:r>
    </w:p>
    <w:p w:rsidR="0084180E" w:rsidRDefault="0084180E" w:rsidP="0084180E">
      <w:pPr>
        <w:widowControl/>
        <w:numPr>
          <w:ilvl w:val="0"/>
          <w:numId w:val="19"/>
        </w:numPr>
        <w:tabs>
          <w:tab w:val="left" w:pos="1134"/>
        </w:tabs>
        <w:suppressAutoHyphens/>
        <w:autoSpaceDE/>
        <w:adjustRightInd/>
        <w:ind w:left="0" w:firstLine="851"/>
        <w:jc w:val="both"/>
        <w:rPr>
          <w:sz w:val="24"/>
          <w:szCs w:val="24"/>
        </w:rPr>
      </w:pPr>
      <w:r>
        <w:rPr>
          <w:sz w:val="24"/>
          <w:szCs w:val="24"/>
        </w:rPr>
        <w:t>если Квартира на момент передачи Покупателю обременена правами третьих лиц, или является предметом судебного разбирательства, Покупатель вправе в одностороннем внесудебном порядке отказаться от исполнения Контракта, и потребовать от Продавца возврата уплаченной денежной суммы и уплаты процентов на нее, а также возмещения причиненных ему убытков.</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Продавец вправе в одностороннем внесудебном порядке отказаться от исполнения Контракта в случае, если Покупатель не выполняет свое обязательство по перечислению денежных средств на банковский счет Продавца, указанный в Контракте в течение 30 (тридцати) дней после государственной регистрации перехода права собственности на Квартиру к Покупателю и передачи Квартиры по пере</w:t>
      </w:r>
      <w:r w:rsidR="00A164A5">
        <w:rPr>
          <w:sz w:val="24"/>
          <w:szCs w:val="24"/>
          <w:lang w:eastAsia="ar-SA"/>
        </w:rPr>
        <w:t xml:space="preserve">даточному акту, </w:t>
      </w:r>
      <w:r>
        <w:rPr>
          <w:sz w:val="24"/>
          <w:szCs w:val="24"/>
          <w:lang w:eastAsia="ar-SA"/>
        </w:rPr>
        <w:t>за исключением случая, предусмотренного пунктом 2.5 настоящего Контракта.</w:t>
      </w:r>
      <w:proofErr w:type="gramEnd"/>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 xml:space="preserve">В случае одностороннего отказа от исполнения настоящего Контракта, Сторона принявшая решение об одностороннем отказе, направляет уведомление об отказе                               от исполнения Контракта, другой Стороне. Обязательство по уведомлению будет считаться исполненным через 10 (десять) дней </w:t>
      </w:r>
      <w:proofErr w:type="gramStart"/>
      <w:r>
        <w:rPr>
          <w:sz w:val="24"/>
          <w:szCs w:val="24"/>
        </w:rPr>
        <w:t>с даты</w:t>
      </w:r>
      <w:proofErr w:type="gramEnd"/>
      <w:r>
        <w:rPr>
          <w:sz w:val="24"/>
          <w:szCs w:val="24"/>
        </w:rPr>
        <w:t xml:space="preserve"> надлежащего уведомления другой Стороны  об отказе от исполнения Контракта.</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Решение Покупателя об одностороннем отказе от исполнения Контракта</w:t>
      </w:r>
      <w:r w:rsidR="00A164A5">
        <w:rPr>
          <w:sz w:val="24"/>
          <w:szCs w:val="24"/>
          <w:lang w:eastAsia="ar-SA"/>
        </w:rPr>
        <w:t xml:space="preserve"> </w:t>
      </w:r>
      <w:r>
        <w:rPr>
          <w:sz w:val="24"/>
          <w:szCs w:val="24"/>
          <w:lang w:eastAsia="ar-SA"/>
        </w:rPr>
        <w:t>в течение одного рабочего дня, следующего за датой принятия указанного решения, размещается в единой информационной системе в сфере закупок (далее – Единая информационная система)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r>
        <w:rPr>
          <w:sz w:val="24"/>
          <w:szCs w:val="24"/>
          <w:lang w:eastAsia="ar-SA"/>
        </w:rPr>
        <w:t xml:space="preserve"> </w:t>
      </w:r>
      <w:proofErr w:type="gramStart"/>
      <w:r>
        <w:rPr>
          <w:sz w:val="24"/>
          <w:szCs w:val="24"/>
          <w:lang w:eastAsia="ar-SA"/>
        </w:rPr>
        <w:t xml:space="preserve">в соответствии с требованиями Федерального закона </w:t>
      </w:r>
      <w:r>
        <w:rPr>
          <w:rFonts w:eastAsia="SimSun"/>
          <w:sz w:val="24"/>
          <w:szCs w:val="24"/>
          <w:lang w:eastAsia="zh-CN"/>
        </w:rPr>
        <w:t>Российской Федерации</w:t>
      </w:r>
      <w:r>
        <w:rPr>
          <w:sz w:val="24"/>
          <w:szCs w:val="24"/>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и направляется Продавцу по почте заказным письмом с уведомлением о вручении по </w:t>
      </w:r>
      <w:r>
        <w:rPr>
          <w:sz w:val="24"/>
          <w:szCs w:val="24"/>
          <w:lang w:eastAsia="ar-SA"/>
        </w:rPr>
        <w:lastRenderedPageBreak/>
        <w:t>адресу Продавца, указанному в Контракте, а также телеграммой, либо посредством факсимильной связи, либо по адресу электронной почты, либо с</w:t>
      </w:r>
      <w:proofErr w:type="gramEnd"/>
      <w:r>
        <w:rPr>
          <w:sz w:val="24"/>
          <w:szCs w:val="24"/>
          <w:lang w:eastAsia="ar-SA"/>
        </w:rPr>
        <w:t xml:space="preserve"> использованием иных сре</w:t>
      </w:r>
      <w:proofErr w:type="gramStart"/>
      <w:r>
        <w:rPr>
          <w:sz w:val="24"/>
          <w:szCs w:val="24"/>
          <w:lang w:eastAsia="ar-SA"/>
        </w:rPr>
        <w:t>дств св</w:t>
      </w:r>
      <w:proofErr w:type="gramEnd"/>
      <w:r>
        <w:rPr>
          <w:sz w:val="24"/>
          <w:szCs w:val="24"/>
          <w:lang w:eastAsia="ar-SA"/>
        </w:rPr>
        <w:t xml:space="preserve">язи и доставки, обеспечивающих фиксирование такого уведомления и получение Покупателем подтверждения о его вручении Продавцу. Выполнение Покупателем вышеуказанных требований считается надлежащим уведомлением Продавца о расторжении настоящего Контракта в одностороннем внесудебном порядке. Датой такого надлежащего уведомления признается дата получения Покупателем подтверждения о вручении Продавцу указанного уведомления либо дата получения Покупателем информации об отсутствии Продавца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4"/>
          <w:szCs w:val="24"/>
          <w:lang w:eastAsia="ar-SA"/>
        </w:rPr>
        <w:t xml:space="preserve">по истечении тридцати дней с даты размещения решения Покупателя об одностороннем отказе от исполнения </w:t>
      </w:r>
      <w:r w:rsidR="00A164A5">
        <w:rPr>
          <w:bCs/>
          <w:sz w:val="24"/>
          <w:szCs w:val="24"/>
          <w:lang w:eastAsia="ar-SA"/>
        </w:rPr>
        <w:t xml:space="preserve">Контракта </w:t>
      </w:r>
      <w:r>
        <w:rPr>
          <w:sz w:val="24"/>
          <w:szCs w:val="24"/>
          <w:lang w:eastAsia="ar-SA"/>
        </w:rPr>
        <w:t>в Единой информационной системе</w:t>
      </w:r>
      <w:proofErr w:type="gramEnd"/>
      <w:r>
        <w:rPr>
          <w:sz w:val="24"/>
          <w:szCs w:val="24"/>
          <w:lang w:eastAsia="ar-SA"/>
        </w:rPr>
        <w:t>.</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lang w:eastAsia="ar-SA"/>
        </w:rPr>
        <w:t xml:space="preserve">Решение Покупателя об одностороннем отказе от исполнения Контракта вступает в силу через 10 (десять) дней </w:t>
      </w:r>
      <w:proofErr w:type="gramStart"/>
      <w:r>
        <w:rPr>
          <w:sz w:val="24"/>
          <w:szCs w:val="24"/>
          <w:lang w:eastAsia="ar-SA"/>
        </w:rPr>
        <w:t>с даты</w:t>
      </w:r>
      <w:proofErr w:type="gramEnd"/>
      <w:r>
        <w:rPr>
          <w:sz w:val="24"/>
          <w:szCs w:val="24"/>
          <w:lang w:eastAsia="ar-SA"/>
        </w:rPr>
        <w:t xml:space="preserve"> надлежащего уведомления Покупателем Продавца  об одностороннем отказе от исполнения Контракта. </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 xml:space="preserve">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а также компенсированы затраты на проведение экспертизы в случаях, предусмотренных Федеральным законом </w:t>
      </w:r>
      <w:r>
        <w:rPr>
          <w:rFonts w:eastAsia="SimSun"/>
          <w:sz w:val="24"/>
          <w:szCs w:val="24"/>
          <w:lang w:eastAsia="zh-CN"/>
        </w:rPr>
        <w:t>Российской Федерации</w:t>
      </w:r>
      <w:r>
        <w:rPr>
          <w:sz w:val="24"/>
          <w:szCs w:val="24"/>
          <w:lang w:eastAsia="ar-SA"/>
        </w:rPr>
        <w:t xml:space="preserve"> от 5 апреля</w:t>
      </w:r>
      <w:proofErr w:type="gramEnd"/>
      <w:r>
        <w:rPr>
          <w:sz w:val="24"/>
          <w:szCs w:val="24"/>
          <w:lang w:eastAsia="ar-SA"/>
        </w:rPr>
        <w:t xml:space="preserve"> 2013 года № 44-ФЗ «О контрактной системе в сфере закупок товаров, работ, услуг для обеспечения государственных и муниципальных нужд».  </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О</w:t>
      </w:r>
      <w:r>
        <w:rPr>
          <w:sz w:val="24"/>
          <w:szCs w:val="24"/>
          <w:lang w:eastAsia="ar-SA"/>
        </w:rPr>
        <w:t>дносторонний отказ от исполнения Контракта влечет за собой прекращение обязатель</w:t>
      </w:r>
      <w:proofErr w:type="gramStart"/>
      <w:r>
        <w:rPr>
          <w:sz w:val="24"/>
          <w:szCs w:val="24"/>
          <w:lang w:eastAsia="ar-SA"/>
        </w:rPr>
        <w:t>ств Ст</w:t>
      </w:r>
      <w:proofErr w:type="gramEnd"/>
      <w:r>
        <w:rPr>
          <w:sz w:val="24"/>
          <w:szCs w:val="24"/>
          <w:lang w:eastAsia="ar-SA"/>
        </w:rPr>
        <w:t>орон по нему, но не освобождает от ответственности за неисполнение договорных обязательств, которые содержатся в настоящем Контракте.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lang w:eastAsia="ar-SA"/>
        </w:rPr>
        <w:t>Статья 8.</w:t>
      </w:r>
      <w:r>
        <w:rPr>
          <w:b/>
          <w:sz w:val="24"/>
          <w:szCs w:val="24"/>
        </w:rPr>
        <w:t xml:space="preserve"> Освобождение от ответственности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К обстоятельствам непреодолимой силы Стороны настоящего Контракта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Контракту,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органов местного управления, а также их действия или бездействие, препятствующие выполнению Сторонами условий настоящего Контракта;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 xml:space="preserve">В случае наступления обстоятельств непреодолимой силы срок выполнения обязательств по настоящему Контракту отодвигается соразмерно времени, в течение которого действуют такие обстоятельства и их последствия. </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 xml:space="preserve">Сторона, для которой создалась невозможность исполнения обязательства по настоящему Контракту, обязана не позднее 5 (пяти) календарных дней сообщить другой Стороне в письменной форме (любыми средствами связи) о наступлении, предполагаемом сроке действия и прекращении действия вышеуказанных обстоятельств. </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lastRenderedPageBreak/>
        <w:t>Не уведомление или несвоевременное уведомление лишает Стороны права ссылаться на вышеуказанное обстоятельство как на основание, освобождающее                                 от ответственности за неисполнение обязательств по настоящему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sz w:val="24"/>
          <w:szCs w:val="24"/>
          <w:lang w:eastAsia="ar-SA"/>
        </w:rPr>
      </w:pPr>
      <w:r>
        <w:rPr>
          <w:b/>
          <w:sz w:val="24"/>
          <w:szCs w:val="24"/>
          <w:lang w:eastAsia="ar-SA"/>
        </w:rPr>
        <w:t>Статья 9. Прочие условия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sz w:val="24"/>
          <w:szCs w:val="24"/>
          <w:lang w:eastAsia="ar-SA"/>
        </w:rPr>
      </w:pPr>
    </w:p>
    <w:p w:rsidR="0084180E" w:rsidRDefault="0084180E" w:rsidP="0084180E">
      <w:pPr>
        <w:widowControl/>
        <w:numPr>
          <w:ilvl w:val="1"/>
          <w:numId w:val="21"/>
        </w:numPr>
        <w:tabs>
          <w:tab w:val="left" w:pos="1134"/>
        </w:tabs>
        <w:suppressAutoHyphens/>
        <w:autoSpaceDE/>
        <w:adjustRightInd/>
        <w:ind w:left="0" w:firstLine="709"/>
        <w:rPr>
          <w:sz w:val="24"/>
          <w:szCs w:val="24"/>
          <w:lang w:eastAsia="ar-SA"/>
        </w:rPr>
      </w:pPr>
      <w:r>
        <w:rPr>
          <w:sz w:val="24"/>
          <w:szCs w:val="24"/>
          <w:lang w:eastAsia="ar-SA"/>
        </w:rPr>
        <w:t>Контра</w:t>
      </w:r>
      <w:proofErr w:type="gramStart"/>
      <w:r>
        <w:rPr>
          <w:sz w:val="24"/>
          <w:szCs w:val="24"/>
          <w:lang w:eastAsia="ar-SA"/>
        </w:rPr>
        <w:t>кт вст</w:t>
      </w:r>
      <w:proofErr w:type="gramEnd"/>
      <w:r>
        <w:rPr>
          <w:sz w:val="24"/>
          <w:szCs w:val="24"/>
          <w:lang w:eastAsia="ar-SA"/>
        </w:rPr>
        <w:t>упает в силу с момента его подписания и действует до 31.12.2015.</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 xml:space="preserve">Изменение условий настоящего Контракта осуществляется в порядке, установленном Гражданским </w:t>
      </w:r>
      <w:hyperlink r:id="rId40" w:history="1">
        <w:r w:rsidRPr="00A164A5">
          <w:rPr>
            <w:rStyle w:val="a5"/>
            <w:sz w:val="24"/>
            <w:szCs w:val="24"/>
            <w:lang w:eastAsia="ar-SA"/>
          </w:rPr>
          <w:t>кодексом</w:t>
        </w:r>
      </w:hyperlink>
      <w:r>
        <w:rPr>
          <w:sz w:val="24"/>
          <w:szCs w:val="24"/>
          <w:lang w:eastAsia="ar-SA"/>
        </w:rPr>
        <w:t xml:space="preserve"> Российской Федерации и Федеральным законом </w:t>
      </w:r>
      <w:r>
        <w:rPr>
          <w:rFonts w:eastAsia="SimSun"/>
          <w:sz w:val="24"/>
          <w:szCs w:val="24"/>
          <w:lang w:eastAsia="zh-CN"/>
        </w:rPr>
        <w:t>Российской Федерации</w:t>
      </w:r>
      <w:r>
        <w:rPr>
          <w:sz w:val="24"/>
          <w:szCs w:val="24"/>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Все изменения и дополнения к настоящему Контракту признаются действительными, если они совершены в письменной форме и подписаны уполномоченными представителями Сторон.</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 xml:space="preserve">Недействительность какого-либо условия настоящего Контракта не влечет за собой недействительность прочих его условий.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Настоящий Контракт содержит весь объем соглашений между Сторонами в отношении предмета настоящего Контракта, которые отменяют и делают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Контракта.</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Настоящий Контракт составлен в 3 (трех) экземплярах по</w:t>
      </w:r>
      <w:r>
        <w:rPr>
          <w:sz w:val="24"/>
          <w:szCs w:val="24"/>
        </w:rPr>
        <w:t xml:space="preserve"> одному для каждой из Сторон, третий передается в орган, осуществляющий государственную регистрацию прав на недвижимое имущество и сделок с ним.</w:t>
      </w:r>
      <w:r>
        <w:rPr>
          <w:sz w:val="24"/>
          <w:szCs w:val="24"/>
          <w:lang w:eastAsia="ar-SA"/>
        </w:rPr>
        <w:t xml:space="preserve"> Все экземпляры имеют равную юридическую силу.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rFonts w:eastAsia="Arial Unicode MS"/>
          <w:color w:val="000000"/>
          <w:sz w:val="24"/>
          <w:szCs w:val="24"/>
        </w:rPr>
        <w:t>Во всем, что не предусмотрено настоящим Контрактом, Стороны руководствуются законодательством Российской Федерации.</w:t>
      </w:r>
    </w:p>
    <w:p w:rsidR="0084180E" w:rsidRDefault="0084180E" w:rsidP="0084180E">
      <w:pPr>
        <w:tabs>
          <w:tab w:val="left" w:pos="993"/>
        </w:tabs>
        <w:suppressAutoHyphens/>
        <w:ind w:firstLine="709"/>
        <w:jc w:val="both"/>
        <w:rPr>
          <w:b/>
          <w:bCs/>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rPr>
      </w:pPr>
      <w:r>
        <w:rPr>
          <w:b/>
          <w:sz w:val="24"/>
          <w:szCs w:val="24"/>
          <w:lang w:eastAsia="ar-SA"/>
        </w:rPr>
        <w:t xml:space="preserve">Статья 10. </w:t>
      </w:r>
      <w:r>
        <w:rPr>
          <w:b/>
          <w:bCs/>
          <w:sz w:val="24"/>
          <w:szCs w:val="24"/>
        </w:rPr>
        <w:t>Приложения к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jc w:val="both"/>
        <w:rPr>
          <w:sz w:val="24"/>
          <w:szCs w:val="24"/>
          <w:lang w:eastAsia="ar-SA"/>
        </w:rPr>
      </w:pPr>
      <w:r>
        <w:rPr>
          <w:sz w:val="24"/>
          <w:szCs w:val="24"/>
          <w:lang w:eastAsia="ar-SA"/>
        </w:rPr>
        <w:t>Приложениями к настоящему Контракту являются:</w:t>
      </w:r>
    </w:p>
    <w:p w:rsidR="0084180E" w:rsidRDefault="0084180E" w:rsidP="0084180E">
      <w:pPr>
        <w:tabs>
          <w:tab w:val="left" w:pos="993"/>
        </w:tabs>
        <w:suppressAutoHyphens/>
        <w:ind w:firstLine="709"/>
        <w:jc w:val="both"/>
        <w:rPr>
          <w:sz w:val="24"/>
          <w:szCs w:val="24"/>
          <w:lang w:eastAsia="ar-SA"/>
        </w:rPr>
      </w:pPr>
      <w:r>
        <w:rPr>
          <w:sz w:val="24"/>
          <w:szCs w:val="24"/>
          <w:lang w:eastAsia="ar-SA"/>
        </w:rPr>
        <w:t>1. Передаточный акт (Приложение № 1).</w:t>
      </w:r>
    </w:p>
    <w:p w:rsidR="0084180E" w:rsidRDefault="0084180E" w:rsidP="0084180E">
      <w:pPr>
        <w:tabs>
          <w:tab w:val="left" w:pos="993"/>
        </w:tabs>
        <w:suppressAutoHyphens/>
        <w:ind w:firstLine="709"/>
        <w:jc w:val="both"/>
        <w:rPr>
          <w:sz w:val="24"/>
          <w:szCs w:val="24"/>
          <w:lang w:eastAsia="ar-SA"/>
        </w:rPr>
      </w:pPr>
      <w:r>
        <w:rPr>
          <w:sz w:val="24"/>
          <w:szCs w:val="24"/>
          <w:lang w:eastAsia="ar-SA"/>
        </w:rPr>
        <w:t>2. Описание Квартиры (Приложение № 2).</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eastAsia="en-US"/>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jc w:val="center"/>
        <w:rPr>
          <w:b/>
          <w:bCs/>
          <w:sz w:val="24"/>
          <w:szCs w:val="24"/>
        </w:rPr>
      </w:pPr>
      <w:r>
        <w:rPr>
          <w:b/>
          <w:bCs/>
          <w:sz w:val="24"/>
          <w:szCs w:val="24"/>
        </w:rPr>
        <w:t>Статья 11. Адреса, реквизиты и подписи сторон:</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Calibri"/>
          <w:bC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237"/>
        <w:rPr>
          <w:sz w:val="24"/>
          <w:szCs w:val="24"/>
          <w:lang w:eastAsia="ar-SA"/>
        </w:rPr>
      </w:pPr>
    </w:p>
    <w:tbl>
      <w:tblPr>
        <w:tblW w:w="0" w:type="auto"/>
        <w:tblLayout w:type="fixed"/>
        <w:tblLook w:val="04A0" w:firstRow="1" w:lastRow="0" w:firstColumn="1" w:lastColumn="0" w:noHBand="0" w:noVBand="1"/>
      </w:tblPr>
      <w:tblGrid>
        <w:gridCol w:w="4644"/>
        <w:gridCol w:w="4926"/>
      </w:tblGrid>
      <w:tr w:rsidR="0084180E" w:rsidTr="0084180E">
        <w:tc>
          <w:tcPr>
            <w:tcW w:w="4644" w:type="dxa"/>
          </w:tcPr>
          <w:p w:rsidR="0084180E" w:rsidRDefault="0084180E">
            <w:pPr>
              <w:ind w:firstLine="426"/>
              <w:jc w:val="center"/>
              <w:rPr>
                <w:b/>
                <w:sz w:val="24"/>
                <w:szCs w:val="24"/>
              </w:rPr>
            </w:pPr>
            <w:r>
              <w:rPr>
                <w:b/>
                <w:sz w:val="24"/>
                <w:szCs w:val="24"/>
                <w:lang w:eastAsia="ar-SA"/>
              </w:rPr>
              <w:t>Покупатель</w:t>
            </w:r>
            <w:r>
              <w:rPr>
                <w:b/>
                <w:sz w:val="24"/>
                <w:szCs w:val="24"/>
              </w:rPr>
              <w:t>:</w:t>
            </w:r>
          </w:p>
          <w:p w:rsidR="0084180E" w:rsidRDefault="0084180E">
            <w:pPr>
              <w:rPr>
                <w:sz w:val="24"/>
                <w:szCs w:val="24"/>
              </w:rPr>
            </w:pPr>
            <w:r>
              <w:rPr>
                <w:b/>
                <w:sz w:val="24"/>
                <w:szCs w:val="24"/>
              </w:rPr>
              <w:t>____________________________________</w:t>
            </w:r>
          </w:p>
          <w:p w:rsidR="0084180E" w:rsidRDefault="0084180E">
            <w:pPr>
              <w:rPr>
                <w:sz w:val="24"/>
                <w:szCs w:val="24"/>
              </w:rPr>
            </w:pPr>
            <w:r>
              <w:rPr>
                <w:sz w:val="24"/>
                <w:szCs w:val="24"/>
              </w:rPr>
              <w:t xml:space="preserve">Адрес:______________________________ ____________________________________ </w:t>
            </w:r>
          </w:p>
          <w:p w:rsidR="0084180E" w:rsidRDefault="0084180E">
            <w:pPr>
              <w:suppressAutoHyphens/>
              <w:rPr>
                <w:sz w:val="24"/>
                <w:szCs w:val="24"/>
              </w:rPr>
            </w:pPr>
            <w:r>
              <w:rPr>
                <w:sz w:val="24"/>
                <w:szCs w:val="24"/>
              </w:rPr>
              <w:t>Реквизиты:______________________________________________________________</w:t>
            </w:r>
          </w:p>
          <w:p w:rsidR="0084180E" w:rsidRDefault="0084180E">
            <w:pPr>
              <w:suppressAutoHyphens/>
              <w:rPr>
                <w:sz w:val="24"/>
                <w:szCs w:val="24"/>
                <w:lang w:eastAsia="ar-SA"/>
              </w:rPr>
            </w:pPr>
          </w:p>
        </w:tc>
        <w:tc>
          <w:tcPr>
            <w:tcW w:w="4926" w:type="dxa"/>
            <w:hideMark/>
          </w:tcPr>
          <w:p w:rsidR="0084180E" w:rsidRDefault="0084180E">
            <w:pPr>
              <w:ind w:firstLine="426"/>
              <w:jc w:val="center"/>
              <w:rPr>
                <w:b/>
                <w:sz w:val="24"/>
                <w:szCs w:val="24"/>
              </w:rPr>
            </w:pPr>
            <w:r>
              <w:rPr>
                <w:b/>
                <w:sz w:val="24"/>
                <w:szCs w:val="24"/>
                <w:lang w:eastAsia="ar-SA"/>
              </w:rPr>
              <w:t>Продавец</w:t>
            </w:r>
            <w:r>
              <w:rPr>
                <w:b/>
                <w:sz w:val="24"/>
                <w:szCs w:val="24"/>
              </w:rPr>
              <w:t>:</w:t>
            </w:r>
          </w:p>
          <w:p w:rsidR="0084180E" w:rsidRDefault="0084180E">
            <w:pPr>
              <w:rPr>
                <w:sz w:val="24"/>
                <w:szCs w:val="24"/>
              </w:rPr>
            </w:pPr>
            <w:r>
              <w:rPr>
                <w:b/>
                <w:sz w:val="24"/>
                <w:szCs w:val="24"/>
              </w:rPr>
              <w:t>_______________________________________</w:t>
            </w:r>
          </w:p>
          <w:p w:rsidR="0084180E" w:rsidRDefault="0084180E">
            <w:pPr>
              <w:rPr>
                <w:sz w:val="24"/>
                <w:szCs w:val="24"/>
              </w:rPr>
            </w:pPr>
            <w:r>
              <w:rPr>
                <w:sz w:val="24"/>
                <w:szCs w:val="24"/>
              </w:rPr>
              <w:t xml:space="preserve">Адрес:_________________________________ _______________________________________ </w:t>
            </w:r>
          </w:p>
          <w:p w:rsidR="0084180E" w:rsidRDefault="0084180E">
            <w:pPr>
              <w:suppressAutoHyphens/>
              <w:rPr>
                <w:sz w:val="24"/>
                <w:szCs w:val="24"/>
                <w:lang w:eastAsia="ar-SA"/>
              </w:rPr>
            </w:pPr>
            <w:r>
              <w:rPr>
                <w:sz w:val="24"/>
                <w:szCs w:val="24"/>
              </w:rPr>
              <w:t>Реквизиты:____________________________________________________________________</w:t>
            </w:r>
          </w:p>
        </w:tc>
      </w:tr>
      <w:tr w:rsidR="0084180E" w:rsidTr="0084180E">
        <w:tc>
          <w:tcPr>
            <w:tcW w:w="9570" w:type="dxa"/>
            <w:gridSpan w:val="2"/>
          </w:tcPr>
          <w:p w:rsidR="0084180E" w:rsidRDefault="0084180E">
            <w:pPr>
              <w:suppressAutoHyphens/>
              <w:jc w:val="center"/>
              <w:rPr>
                <w:b/>
                <w:sz w:val="24"/>
                <w:szCs w:val="24"/>
              </w:rPr>
            </w:pPr>
          </w:p>
          <w:p w:rsidR="0084180E" w:rsidRDefault="0084180E">
            <w:pPr>
              <w:suppressAutoHyphens/>
              <w:jc w:val="center"/>
              <w:rPr>
                <w:b/>
                <w:sz w:val="24"/>
                <w:szCs w:val="24"/>
              </w:rPr>
            </w:pPr>
            <w:r>
              <w:rPr>
                <w:b/>
                <w:sz w:val="24"/>
                <w:szCs w:val="24"/>
              </w:rPr>
              <w:t>Подписи сторон</w:t>
            </w:r>
          </w:p>
          <w:p w:rsidR="0084180E" w:rsidRDefault="0084180E">
            <w:pPr>
              <w:suppressAutoHyphens/>
              <w:jc w:val="center"/>
              <w:rPr>
                <w:sz w:val="24"/>
                <w:szCs w:val="24"/>
                <w:lang w:eastAsia="ar-SA"/>
              </w:rPr>
            </w:pPr>
          </w:p>
        </w:tc>
      </w:tr>
      <w:tr w:rsidR="0084180E" w:rsidTr="0084180E">
        <w:tc>
          <w:tcPr>
            <w:tcW w:w="4644" w:type="dxa"/>
            <w:hideMark/>
          </w:tcPr>
          <w:p w:rsidR="0084180E" w:rsidRDefault="0084180E">
            <w:pPr>
              <w:jc w:val="both"/>
              <w:outlineLvl w:val="0"/>
            </w:pPr>
            <w:r>
              <w:t>__________________________</w:t>
            </w:r>
          </w:p>
          <w:p w:rsidR="0084180E" w:rsidRDefault="0084180E">
            <w:pPr>
              <w:jc w:val="both"/>
              <w:outlineLvl w:val="0"/>
              <w:rPr>
                <w:bCs/>
                <w:sz w:val="24"/>
                <w:szCs w:val="24"/>
              </w:rPr>
            </w:pPr>
            <w:r>
              <w:t>«_____»____________ 20____г.</w:t>
            </w:r>
          </w:p>
          <w:p w:rsidR="0084180E" w:rsidRDefault="0084180E">
            <w:pPr>
              <w:suppressAutoHyphens/>
              <w:rPr>
                <w:sz w:val="24"/>
                <w:szCs w:val="24"/>
                <w:lang w:eastAsia="ar-SA"/>
              </w:rPr>
            </w:pPr>
            <w:r>
              <w:rPr>
                <w:i/>
              </w:rPr>
              <w:t xml:space="preserve">                                                               М.П.</w:t>
            </w:r>
          </w:p>
        </w:tc>
        <w:tc>
          <w:tcPr>
            <w:tcW w:w="4926" w:type="dxa"/>
            <w:hideMark/>
          </w:tcPr>
          <w:p w:rsidR="0084180E" w:rsidRDefault="0084180E">
            <w:pPr>
              <w:jc w:val="both"/>
              <w:outlineLvl w:val="0"/>
            </w:pPr>
            <w:r>
              <w:t>__________________________</w:t>
            </w:r>
          </w:p>
          <w:p w:rsidR="0084180E" w:rsidRDefault="0084180E">
            <w:pPr>
              <w:jc w:val="both"/>
              <w:outlineLvl w:val="0"/>
              <w:rPr>
                <w:bCs/>
                <w:sz w:val="24"/>
                <w:szCs w:val="24"/>
              </w:rPr>
            </w:pPr>
            <w:r>
              <w:t>«_____»____________ 20____г.</w:t>
            </w:r>
          </w:p>
          <w:p w:rsidR="0084180E" w:rsidRDefault="0084180E">
            <w:pPr>
              <w:suppressAutoHyphens/>
              <w:rPr>
                <w:sz w:val="24"/>
                <w:szCs w:val="24"/>
                <w:lang w:eastAsia="ar-SA"/>
              </w:rPr>
            </w:pPr>
            <w:r>
              <w:rPr>
                <w:i/>
              </w:rPr>
              <w:t xml:space="preserve">                                                               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237"/>
        <w:rPr>
          <w:sz w:val="24"/>
          <w:szCs w:val="24"/>
          <w:lang w:eastAsia="ar-SA"/>
        </w:rPr>
      </w:pPr>
      <w:r>
        <w:rPr>
          <w:sz w:val="24"/>
          <w:szCs w:val="24"/>
          <w:lang w:eastAsia="ar-SA"/>
        </w:rPr>
        <w:br w:type="page"/>
      </w:r>
      <w:r>
        <w:rPr>
          <w:sz w:val="24"/>
          <w:szCs w:val="24"/>
          <w:lang w:eastAsia="ar-SA"/>
        </w:rPr>
        <w:lastRenderedPageBreak/>
        <w:t xml:space="preserve">Приложение № 1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к муниципальному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№_____ от___________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4"/>
          <w:szCs w:val="24"/>
          <w:lang w:eastAsia="ar-SA"/>
        </w:rPr>
      </w:pPr>
      <w:r>
        <w:rPr>
          <w:b/>
          <w:color w:val="000000"/>
          <w:sz w:val="24"/>
          <w:szCs w:val="24"/>
          <w:lang w:eastAsia="ar-SA"/>
        </w:rPr>
        <w:t xml:space="preserve">Передаточный акт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4"/>
          <w:szCs w:val="24"/>
          <w:lang w:eastAsia="ar-SA"/>
        </w:rPr>
      </w:pPr>
    </w:p>
    <w:tbl>
      <w:tblPr>
        <w:tblW w:w="9600" w:type="dxa"/>
        <w:tblLayout w:type="fixed"/>
        <w:tblLook w:val="00A0" w:firstRow="1" w:lastRow="0" w:firstColumn="1" w:lastColumn="0" w:noHBand="0" w:noVBand="0"/>
      </w:tblPr>
      <w:tblGrid>
        <w:gridCol w:w="5066"/>
        <w:gridCol w:w="4534"/>
      </w:tblGrid>
      <w:tr w:rsidR="0084180E" w:rsidTr="0084180E">
        <w:tc>
          <w:tcPr>
            <w:tcW w:w="5069" w:type="dxa"/>
            <w:hideMark/>
          </w:tcPr>
          <w:p w:rsidR="0084180E" w:rsidRDefault="0084180E">
            <w:pPr>
              <w:rPr>
                <w:color w:val="000000"/>
                <w:sz w:val="24"/>
                <w:szCs w:val="24"/>
                <w:lang w:eastAsia="en-US"/>
              </w:rPr>
            </w:pPr>
            <w:r>
              <w:rPr>
                <w:color w:val="000000"/>
                <w:sz w:val="24"/>
                <w:szCs w:val="24"/>
              </w:rPr>
              <w:t>г. Иваново</w:t>
            </w:r>
          </w:p>
        </w:tc>
        <w:tc>
          <w:tcPr>
            <w:tcW w:w="4537" w:type="dxa"/>
            <w:hideMark/>
          </w:tcPr>
          <w:p w:rsidR="0084180E" w:rsidRDefault="0084180E">
            <w:pPr>
              <w:jc w:val="right"/>
              <w:rPr>
                <w:color w:val="000000"/>
                <w:sz w:val="24"/>
                <w:szCs w:val="24"/>
                <w:lang w:eastAsia="en-US"/>
              </w:rPr>
            </w:pPr>
            <w:r>
              <w:rPr>
                <w:color w:val="000000"/>
                <w:sz w:val="24"/>
                <w:szCs w:val="24"/>
              </w:rPr>
              <w:t xml:space="preserve">                   «     »_______________ 2015 г.</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Администрация города Иванова от имени муниципального образования городской округ Иваново в лице Управления жилищной политики и ипотечного кредитования Администрации города Иванова, от имени которого действует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2"/>
          <w:lang w:eastAsia="ar-SA"/>
        </w:rPr>
      </w:pPr>
      <w:r>
        <w:rPr>
          <w:sz w:val="24"/>
          <w:szCs w:val="24"/>
        </w:rPr>
        <w:t>________________________________________________________________________________________________________________________________________________________________________________________________________</w:t>
      </w:r>
      <w:r>
        <w:rPr>
          <w:bCs/>
          <w:sz w:val="24"/>
          <w:szCs w:val="24"/>
        </w:rPr>
        <w:t>, именуемо</w:t>
      </w:r>
      <w:proofErr w:type="gramStart"/>
      <w:r>
        <w:rPr>
          <w:bCs/>
          <w:sz w:val="24"/>
          <w:szCs w:val="24"/>
        </w:rPr>
        <w:t>е(</w:t>
      </w:r>
      <w:proofErr w:type="spellStart"/>
      <w:proofErr w:type="gramEnd"/>
      <w:r>
        <w:rPr>
          <w:bCs/>
          <w:sz w:val="24"/>
          <w:szCs w:val="24"/>
        </w:rPr>
        <w:t>ый</w:t>
      </w:r>
      <w:proofErr w:type="spellEnd"/>
      <w:r>
        <w:rPr>
          <w:bCs/>
          <w:sz w:val="24"/>
          <w:szCs w:val="24"/>
        </w:rPr>
        <w:t xml:space="preserve">) в дальнейшем «Покупатель», с одной стороны, и </w:t>
      </w:r>
      <w:r>
        <w:rPr>
          <w:b/>
          <w:sz w:val="24"/>
          <w:szCs w:val="24"/>
        </w:rPr>
        <w:t>________________________________________</w:t>
      </w:r>
      <w:r>
        <w:rPr>
          <w:sz w:val="24"/>
          <w:szCs w:val="24"/>
        </w:rPr>
        <w:t>, именуемый в дальнейшем «Продавец», в лице _____________________________________, действующего на основании ___________________________________________________, с другой стороны, вместе именуемые «Стороны»</w:t>
      </w:r>
      <w:r>
        <w:rPr>
          <w:sz w:val="24"/>
          <w:szCs w:val="24"/>
          <w:lang w:eastAsia="ar-SA"/>
        </w:rPr>
        <w:t>, в соответствии законодательством Российской Федерации,                                        в соответствии с муниципальным контрактом № __________ от «__» ________ 2015 года (далее - Контракт) составили и подписали настоящий акт о нижеследующем:</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r>
        <w:rPr>
          <w:sz w:val="24"/>
          <w:szCs w:val="24"/>
          <w:lang w:eastAsia="ar-SA"/>
        </w:rPr>
        <w:t xml:space="preserve">Продавец передает, а Покупатель принимает в ______________ собственность ____________ жилое помещение (квартиру), общей площадью ____ кв. </w:t>
      </w:r>
      <w:proofErr w:type="gramStart"/>
      <w:r>
        <w:rPr>
          <w:sz w:val="24"/>
          <w:szCs w:val="24"/>
          <w:lang w:eastAsia="ar-SA"/>
        </w:rPr>
        <w:t>м</w:t>
      </w:r>
      <w:proofErr w:type="gramEnd"/>
      <w:r>
        <w:rPr>
          <w:sz w:val="24"/>
          <w:szCs w:val="24"/>
          <w:lang w:eastAsia="ar-SA"/>
        </w:rPr>
        <w:t xml:space="preserve"> в том числе жилой – ____ </w:t>
      </w:r>
      <w:proofErr w:type="spellStart"/>
      <w:r>
        <w:rPr>
          <w:sz w:val="24"/>
          <w:szCs w:val="24"/>
          <w:lang w:eastAsia="ar-SA"/>
        </w:rPr>
        <w:t>кв.м</w:t>
      </w:r>
      <w:proofErr w:type="spellEnd"/>
      <w:r>
        <w:rPr>
          <w:sz w:val="24"/>
          <w:szCs w:val="24"/>
          <w:lang w:eastAsia="ar-SA"/>
        </w:rPr>
        <w:t xml:space="preserve">., согласно </w:t>
      </w:r>
      <w:r>
        <w:rPr>
          <w:sz w:val="24"/>
          <w:szCs w:val="24"/>
        </w:rPr>
        <w:t xml:space="preserve">кадастрового (технического) </w:t>
      </w:r>
      <w:r>
        <w:rPr>
          <w:sz w:val="24"/>
          <w:szCs w:val="24"/>
          <w:lang w:eastAsia="ar-SA"/>
        </w:rPr>
        <w:t>паспорта с номером _____________, выданного ____________, расположенную по адресу: __________________________________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r>
        <w:rPr>
          <w:sz w:val="24"/>
          <w:szCs w:val="24"/>
          <w:lang w:eastAsia="ar-SA"/>
        </w:rPr>
        <w:t xml:space="preserve">Продавец передает, а Покупатель принимает в ___________ собственность _________ жилое помещение (квартиру) в соответствующем Контракту техническом состоянии на момент подписания настоящего акта.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ar-SA"/>
        </w:rPr>
      </w:pPr>
      <w:r>
        <w:rPr>
          <w:sz w:val="24"/>
          <w:szCs w:val="24"/>
          <w:lang w:eastAsia="ar-SA"/>
        </w:rPr>
        <w:t>Покупатель удовлетворен качественным состоянием квартиры, осмотрел ее до подписания настоящего акта, каких-либо дефектов и недостатков, о которых Покупателю не было сообщено, он не обнаружил.</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ar-SA"/>
        </w:rPr>
      </w:pPr>
      <w:r>
        <w:rPr>
          <w:sz w:val="24"/>
          <w:szCs w:val="24"/>
          <w:lang w:eastAsia="ar-SA"/>
        </w:rPr>
        <w:t>Продавец и Покупатель не имеют друг к другу претензий по срокам и порядку передачи квартиры, оплаты её стоимости, а также надлежащему исполнению иных обязательств по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right"/>
        <w:rPr>
          <w:sz w:val="24"/>
          <w:szCs w:val="24"/>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180E" w:rsidTr="0084180E">
        <w:trPr>
          <w:trHeight w:val="80"/>
        </w:trPr>
        <w:tc>
          <w:tcPr>
            <w:tcW w:w="5028" w:type="dxa"/>
            <w:tcBorders>
              <w:top w:val="nil"/>
              <w:left w:val="nil"/>
              <w:bottom w:val="single" w:sz="4" w:space="0" w:color="auto"/>
              <w:right w:val="nil"/>
            </w:tcBorders>
            <w:hideMark/>
          </w:tcPr>
          <w:p w:rsidR="0084180E" w:rsidRDefault="0084180E">
            <w:pPr>
              <w:suppressAutoHyphens/>
              <w:ind w:left="-360" w:firstLine="567"/>
              <w:jc w:val="center"/>
              <w:rPr>
                <w:sz w:val="24"/>
                <w:szCs w:val="24"/>
                <w:lang w:eastAsia="ar-SA"/>
              </w:rPr>
            </w:pPr>
            <w:r>
              <w:rPr>
                <w:sz w:val="24"/>
                <w:szCs w:val="24"/>
                <w:lang w:eastAsia="ar-SA"/>
              </w:rPr>
              <w:t>Покупатель</w:t>
            </w:r>
          </w:p>
        </w:tc>
        <w:tc>
          <w:tcPr>
            <w:tcW w:w="4650" w:type="dxa"/>
            <w:tcBorders>
              <w:top w:val="nil"/>
              <w:left w:val="nil"/>
              <w:bottom w:val="single" w:sz="4" w:space="0" w:color="auto"/>
              <w:right w:val="nil"/>
            </w:tcBorders>
          </w:tcPr>
          <w:p w:rsidR="0084180E" w:rsidRDefault="0084180E">
            <w:pPr>
              <w:suppressAutoHyphens/>
              <w:ind w:left="-360" w:firstLine="567"/>
              <w:jc w:val="center"/>
              <w:rPr>
                <w:sz w:val="24"/>
                <w:szCs w:val="24"/>
                <w:lang w:eastAsia="ar-SA"/>
              </w:rPr>
            </w:pPr>
            <w:r>
              <w:rPr>
                <w:sz w:val="24"/>
                <w:szCs w:val="24"/>
                <w:lang w:eastAsia="ar-SA"/>
              </w:rPr>
              <w:t>Продавец</w:t>
            </w:r>
          </w:p>
          <w:p w:rsidR="0084180E" w:rsidRDefault="0084180E">
            <w:pPr>
              <w:suppressAutoHyphens/>
              <w:ind w:left="-360" w:firstLine="567"/>
              <w:rPr>
                <w:sz w:val="24"/>
                <w:szCs w:val="24"/>
                <w:lang w:eastAsia="ar-SA"/>
              </w:rPr>
            </w:pPr>
          </w:p>
        </w:tc>
      </w:tr>
      <w:tr w:rsidR="0084180E" w:rsidTr="0084180E">
        <w:trPr>
          <w:trHeight w:val="80"/>
        </w:trPr>
        <w:tc>
          <w:tcPr>
            <w:tcW w:w="5028"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«_____»____________ 20____г.</w:t>
            </w:r>
          </w:p>
          <w:p w:rsidR="0084180E" w:rsidRDefault="0084180E">
            <w:pPr>
              <w:suppressAutoHyphens/>
              <w:ind w:left="-360" w:firstLine="567"/>
              <w:jc w:val="center"/>
              <w:rPr>
                <w:i/>
                <w:lang w:eastAsia="ar-SA"/>
              </w:rPr>
            </w:pPr>
            <w:r>
              <w:rPr>
                <w:i/>
                <w:lang w:eastAsia="ar-SA"/>
              </w:rPr>
              <w:t>М.П.</w:t>
            </w:r>
          </w:p>
        </w:tc>
        <w:tc>
          <w:tcPr>
            <w:tcW w:w="4650"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 20____ г.</w:t>
            </w:r>
          </w:p>
          <w:p w:rsidR="0084180E" w:rsidRDefault="0084180E">
            <w:pPr>
              <w:suppressAutoHyphens/>
              <w:ind w:left="-360" w:firstLine="567"/>
              <w:jc w:val="center"/>
              <w:rPr>
                <w:sz w:val="24"/>
                <w:szCs w:val="24"/>
                <w:lang w:eastAsia="ar-SA"/>
              </w:rPr>
            </w:pPr>
            <w:r>
              <w:rPr>
                <w:i/>
                <w:lang w:eastAsia="ar-SA"/>
              </w:rPr>
              <w:t>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br w:type="page"/>
      </w:r>
      <w:r>
        <w:rPr>
          <w:sz w:val="24"/>
          <w:szCs w:val="24"/>
          <w:lang w:eastAsia="ar-SA"/>
        </w:rPr>
        <w:lastRenderedPageBreak/>
        <w:t xml:space="preserve">Приложение № 2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к муниципальному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№_____ от___________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ar-SA"/>
        </w:rPr>
      </w:pPr>
      <w:r>
        <w:rPr>
          <w:b/>
          <w:sz w:val="24"/>
          <w:szCs w:val="24"/>
        </w:rPr>
        <w:t xml:space="preserve">Описание </w:t>
      </w:r>
      <w:r>
        <w:rPr>
          <w:b/>
          <w:sz w:val="24"/>
          <w:szCs w:val="24"/>
          <w:lang w:eastAsia="ar-SA"/>
        </w:rPr>
        <w:t xml:space="preserve">Квартиры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Ивановская область, город Иваново, улица ___________________, дом ________, корпус __________, подъезд _______, этаж ______________ номер Квартиры _______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Характеристика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Квартира</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квартиры (общая)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 xml:space="preserve">Количество комнат </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509"/>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комнат</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кухни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Состояние полов:</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а) санузлы, ванные комнаты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б) комната,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bCs/>
                <w:sz w:val="23"/>
                <w:szCs w:val="23"/>
                <w:lang w:eastAsia="zh-CN"/>
              </w:rPr>
              <w:t>Потолки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а) жилые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б)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Стены: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а) санузлы, ванные комнаты.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б) комната,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481"/>
          <w:jc w:val="center"/>
        </w:trPr>
        <w:tc>
          <w:tcPr>
            <w:tcW w:w="47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Двери:</w:t>
            </w:r>
          </w:p>
          <w:p w:rsidR="0084180E" w:rsidRDefault="0084180E">
            <w:pPr>
              <w:rPr>
                <w:bCs/>
                <w:sz w:val="23"/>
                <w:szCs w:val="23"/>
                <w:lang w:eastAsia="zh-CN"/>
              </w:rPr>
            </w:pPr>
            <w:r>
              <w:rPr>
                <w:bCs/>
                <w:sz w:val="23"/>
                <w:szCs w:val="23"/>
                <w:lang w:eastAsia="zh-CN"/>
              </w:rPr>
              <w:t>входная</w:t>
            </w:r>
          </w:p>
          <w:p w:rsidR="0084180E" w:rsidRDefault="0084180E">
            <w:pPr>
              <w:rPr>
                <w:bCs/>
                <w:sz w:val="23"/>
                <w:szCs w:val="23"/>
                <w:lang w:eastAsia="zh-CN"/>
              </w:rPr>
            </w:pPr>
            <w:r>
              <w:rPr>
                <w:bCs/>
                <w:sz w:val="23"/>
                <w:szCs w:val="23"/>
                <w:lang w:eastAsia="zh-CN"/>
              </w:rPr>
              <w:t>межкомнатные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bCs/>
                <w:sz w:val="23"/>
                <w:szCs w:val="23"/>
                <w:lang w:eastAsia="zh-CN"/>
              </w:rPr>
            </w:pP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Окна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Сантехническое оборудование, газовое оборудование, электрическое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1418"/>
        </w:tabs>
        <w:suppressAutoHyphens/>
        <w:jc w:val="center"/>
        <w:rPr>
          <w:bCs/>
          <w:caps/>
          <w:snapToGrid w:val="0"/>
          <w:sz w:val="24"/>
          <w:szCs w:val="24"/>
          <w:lang w:eastAsia="ar-SA"/>
        </w:rPr>
      </w:pP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Характеристика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Дом</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Стены и наружная отделка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 xml:space="preserve">Перекрытия </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509"/>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Крыша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lastRenderedPageBreak/>
              <w:t>Проемы оконные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Проемы дверные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Полы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bCs/>
                <w:sz w:val="23"/>
                <w:szCs w:val="23"/>
                <w:lang w:eastAsia="zh-CN"/>
              </w:rPr>
              <w:t>Потолки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Отопление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Водопровод (в том числе приборы учета, сантехнические и пожарные приборы и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Канализация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Горячее водоснабжение (в том числе приборы учета и сантехнические приборы и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Электроснабжение и электроосвещение (в том числе приборы учета, фурнитура)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9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Вентиляция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Телевизионные антенны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Противопожарные требования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1418"/>
        </w:tabs>
        <w:suppressAutoHyphens/>
        <w:jc w:val="center"/>
        <w:rPr>
          <w:bCs/>
          <w:caps/>
          <w:snapToGrid w:val="0"/>
          <w:sz w:val="24"/>
          <w:szCs w:val="24"/>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180E" w:rsidTr="0084180E">
        <w:trPr>
          <w:trHeight w:val="80"/>
        </w:trPr>
        <w:tc>
          <w:tcPr>
            <w:tcW w:w="5028" w:type="dxa"/>
            <w:tcBorders>
              <w:top w:val="nil"/>
              <w:left w:val="nil"/>
              <w:bottom w:val="single" w:sz="4" w:space="0" w:color="auto"/>
              <w:right w:val="nil"/>
            </w:tcBorders>
            <w:hideMark/>
          </w:tcPr>
          <w:p w:rsidR="0084180E" w:rsidRDefault="0084180E">
            <w:pPr>
              <w:suppressAutoHyphens/>
              <w:ind w:left="-360" w:firstLine="567"/>
              <w:jc w:val="center"/>
              <w:rPr>
                <w:sz w:val="24"/>
                <w:szCs w:val="24"/>
                <w:lang w:eastAsia="ar-SA"/>
              </w:rPr>
            </w:pPr>
            <w:r>
              <w:rPr>
                <w:sz w:val="24"/>
                <w:szCs w:val="24"/>
                <w:lang w:eastAsia="ar-SA"/>
              </w:rPr>
              <w:t>Покупатель</w:t>
            </w:r>
          </w:p>
        </w:tc>
        <w:tc>
          <w:tcPr>
            <w:tcW w:w="4650" w:type="dxa"/>
            <w:tcBorders>
              <w:top w:val="nil"/>
              <w:left w:val="nil"/>
              <w:bottom w:val="single" w:sz="4" w:space="0" w:color="auto"/>
              <w:right w:val="nil"/>
            </w:tcBorders>
          </w:tcPr>
          <w:p w:rsidR="0084180E" w:rsidRDefault="0084180E">
            <w:pPr>
              <w:suppressAutoHyphens/>
              <w:ind w:left="-360" w:firstLine="567"/>
              <w:jc w:val="center"/>
              <w:rPr>
                <w:sz w:val="24"/>
                <w:szCs w:val="24"/>
                <w:lang w:eastAsia="ar-SA"/>
              </w:rPr>
            </w:pPr>
            <w:r>
              <w:rPr>
                <w:sz w:val="24"/>
                <w:szCs w:val="24"/>
                <w:lang w:eastAsia="ar-SA"/>
              </w:rPr>
              <w:t>Продавец</w:t>
            </w:r>
          </w:p>
          <w:p w:rsidR="0084180E" w:rsidRDefault="0084180E">
            <w:pPr>
              <w:suppressAutoHyphens/>
              <w:ind w:left="-360" w:firstLine="567"/>
              <w:rPr>
                <w:sz w:val="24"/>
                <w:szCs w:val="24"/>
                <w:lang w:eastAsia="ar-SA"/>
              </w:rPr>
            </w:pPr>
          </w:p>
        </w:tc>
      </w:tr>
      <w:tr w:rsidR="0084180E" w:rsidTr="0084180E">
        <w:trPr>
          <w:trHeight w:val="80"/>
        </w:trPr>
        <w:tc>
          <w:tcPr>
            <w:tcW w:w="5028"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«_____»____________ 20____г.</w:t>
            </w:r>
          </w:p>
          <w:p w:rsidR="0084180E" w:rsidRDefault="0084180E">
            <w:pPr>
              <w:suppressAutoHyphens/>
              <w:ind w:left="-360" w:firstLine="567"/>
              <w:jc w:val="center"/>
              <w:rPr>
                <w:i/>
                <w:lang w:eastAsia="ar-SA"/>
              </w:rPr>
            </w:pPr>
            <w:r>
              <w:rPr>
                <w:i/>
                <w:lang w:eastAsia="ar-SA"/>
              </w:rPr>
              <w:t>М.П.</w:t>
            </w:r>
          </w:p>
        </w:tc>
        <w:tc>
          <w:tcPr>
            <w:tcW w:w="4650"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 20____ г.</w:t>
            </w:r>
          </w:p>
          <w:p w:rsidR="0084180E" w:rsidRDefault="0084180E">
            <w:pPr>
              <w:suppressAutoHyphens/>
              <w:ind w:left="-360" w:firstLine="567"/>
              <w:jc w:val="center"/>
              <w:rPr>
                <w:sz w:val="24"/>
                <w:szCs w:val="24"/>
                <w:lang w:eastAsia="ar-SA"/>
              </w:rPr>
            </w:pPr>
            <w:r>
              <w:rPr>
                <w:i/>
                <w:lang w:eastAsia="ar-SA"/>
              </w:rPr>
              <w:t>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r>
        <w:rPr>
          <w:rFonts w:ascii="Times New Roman CYR" w:hAnsi="Times New Roman CYR" w:cs="Times New Roman CYR"/>
          <w:b/>
          <w:sz w:val="24"/>
          <w:szCs w:val="24"/>
        </w:rPr>
        <w:lastRenderedPageBreak/>
        <w:t xml:space="preserve">ЧАСТЬ </w:t>
      </w:r>
      <w:r>
        <w:rPr>
          <w:rFonts w:ascii="Times New Roman CYR" w:hAnsi="Times New Roman CYR" w:cs="Times New Roman CYR"/>
          <w:b/>
          <w:sz w:val="24"/>
          <w:szCs w:val="24"/>
          <w:lang w:val="en-US"/>
        </w:rPr>
        <w:t>III</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4"/>
          <w:szCs w:val="24"/>
        </w:rPr>
      </w:pPr>
      <w:r>
        <w:rPr>
          <w:b/>
          <w:sz w:val="24"/>
          <w:szCs w:val="24"/>
        </w:rPr>
        <w:t>ОПИСАНИЕ ОБЪЕКТА ЗАКУПКИ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4"/>
          <w:szCs w:val="24"/>
        </w:rPr>
      </w:pPr>
    </w:p>
    <w:p w:rsidR="0084180E" w:rsidRDefault="0084180E" w:rsidP="0084180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Характеристики объекта закупок</w:t>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Новое (не бывшее в эксплуатации) благоустроенное жилое помещение, </w:t>
      </w:r>
      <w:r>
        <w:rPr>
          <w:rFonts w:ascii="Times New Roman" w:hAnsi="Times New Roman" w:cs="Times New Roman"/>
          <w:sz w:val="24"/>
          <w:szCs w:val="24"/>
        </w:rPr>
        <w:t xml:space="preserve">пригодное для постоянного проживания, отвечающее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 следующими характеристиками: </w:t>
      </w:r>
      <w:proofErr w:type="gramEnd"/>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i/>
          <w:sz w:val="24"/>
          <w:szCs w:val="24"/>
        </w:rPr>
      </w:pPr>
      <w:r>
        <w:rPr>
          <w:rFonts w:ascii="Times New Roman" w:hAnsi="Times New Roman" w:cs="Times New Roman"/>
          <w:sz w:val="24"/>
          <w:szCs w:val="24"/>
        </w:rPr>
        <w:t xml:space="preserve">жилое помещение общей площадью не менее </w:t>
      </w:r>
      <w:r w:rsidR="006A5EE4">
        <w:rPr>
          <w:rFonts w:ascii="Times New Roman" w:hAnsi="Times New Roman" w:cs="Times New Roman"/>
          <w:sz w:val="24"/>
          <w:szCs w:val="24"/>
          <w:u w:val="single"/>
        </w:rPr>
        <w:t>81,4</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u w:val="single"/>
        </w:rPr>
        <w:t>кв</w:t>
      </w:r>
      <w:proofErr w:type="gramStart"/>
      <w:r>
        <w:rPr>
          <w:rFonts w:ascii="Times New Roman" w:hAnsi="Times New Roman" w:cs="Times New Roman"/>
          <w:color w:val="000000"/>
          <w:sz w:val="24"/>
          <w:szCs w:val="24"/>
          <w:u w:val="single"/>
        </w:rPr>
        <w:t>.м</w:t>
      </w:r>
      <w:proofErr w:type="spellEnd"/>
      <w:proofErr w:type="gramEnd"/>
      <w:r>
        <w:rPr>
          <w:rFonts w:ascii="Times New Roman" w:hAnsi="Times New Roman" w:cs="Times New Roman"/>
          <w:sz w:val="24"/>
          <w:szCs w:val="24"/>
        </w:rPr>
        <w:t xml:space="preserve">, количество комнат </w:t>
      </w:r>
      <w:r w:rsidR="00A164A5" w:rsidRPr="00A164A5">
        <w:rPr>
          <w:rFonts w:ascii="Times New Roman" w:hAnsi="Times New Roman" w:cs="Times New Roman"/>
          <w:sz w:val="24"/>
          <w:szCs w:val="24"/>
          <w:u w:val="single"/>
        </w:rPr>
        <w:t>3</w:t>
      </w:r>
      <w:r w:rsidRPr="00A164A5">
        <w:rPr>
          <w:rFonts w:ascii="Times New Roman" w:hAnsi="Times New Roman" w:cs="Times New Roman"/>
          <w:sz w:val="24"/>
          <w:szCs w:val="24"/>
          <w:u w:val="single"/>
        </w:rPr>
        <w:t>.</w:t>
      </w:r>
      <w:r>
        <w:rPr>
          <w:rFonts w:ascii="Times New Roman" w:hAnsi="Times New Roman" w:cs="Times New Roman"/>
          <w:sz w:val="24"/>
          <w:szCs w:val="24"/>
        </w:rPr>
        <w:br/>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i/>
          <w:sz w:val="24"/>
          <w:szCs w:val="24"/>
        </w:rPr>
      </w:pPr>
      <w:r>
        <w:rPr>
          <w:rFonts w:ascii="Times New Roman" w:hAnsi="Times New Roman" w:cs="Times New Roman"/>
          <w:b/>
          <w:i/>
          <w:sz w:val="24"/>
          <w:szCs w:val="24"/>
        </w:rPr>
        <w:t>Примечание:</w:t>
      </w:r>
      <w:r>
        <w:rPr>
          <w:rFonts w:ascii="Times New Roman" w:hAnsi="Times New Roman" w:cs="Times New Roman"/>
          <w:i/>
          <w:sz w:val="24"/>
          <w:szCs w:val="24"/>
        </w:rPr>
        <w:t xml:space="preserve"> Участники электронного аукциона в срок не позднее 5 дней после подведения итогов аукциона в электронной форме должны обеспечить заказчику возможность осмотра квартиры (по предварительному согласованию даты и времени осмотра).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 xml:space="preserve">Технические характеристики жилого помещения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bCs/>
                <w:sz w:val="24"/>
                <w:szCs w:val="24"/>
                <w:lang w:eastAsia="zh-CN"/>
              </w:rPr>
            </w:pPr>
            <w:r w:rsidRPr="00373CE1">
              <w:rPr>
                <w:bCs/>
                <w:sz w:val="24"/>
                <w:szCs w:val="24"/>
                <w:lang w:eastAsia="zh-CN"/>
              </w:rPr>
              <w:t xml:space="preserve">Требуемые характеристики </w:t>
            </w:r>
            <w:r w:rsidRPr="00373CE1">
              <w:rPr>
                <w:sz w:val="24"/>
                <w:szCs w:val="24"/>
                <w:lang w:eastAsia="zh-CN"/>
              </w:rPr>
              <w:t>Квартиры</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1. Площадь квартиры (общая)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rsidP="00A164A5">
            <w:pPr>
              <w:tabs>
                <w:tab w:val="left" w:pos="360"/>
              </w:tabs>
              <w:rPr>
                <w:sz w:val="24"/>
                <w:szCs w:val="24"/>
                <w:lang w:eastAsia="zh-CN"/>
              </w:rPr>
            </w:pPr>
            <w:r w:rsidRPr="00373CE1">
              <w:rPr>
                <w:sz w:val="24"/>
                <w:szCs w:val="24"/>
                <w:lang w:eastAsia="zh-CN"/>
              </w:rPr>
              <w:t xml:space="preserve">Не менее </w:t>
            </w:r>
            <w:r w:rsidR="006A5EE4">
              <w:rPr>
                <w:sz w:val="24"/>
                <w:szCs w:val="24"/>
                <w:lang w:eastAsia="zh-CN"/>
              </w:rPr>
              <w:t>81,4</w:t>
            </w:r>
            <w:r w:rsidR="00A164A5" w:rsidRPr="00373CE1">
              <w:rPr>
                <w:sz w:val="24"/>
                <w:szCs w:val="24"/>
                <w:lang w:eastAsia="zh-CN"/>
              </w:rPr>
              <w:t xml:space="preserve"> </w:t>
            </w:r>
            <w:proofErr w:type="spellStart"/>
            <w:r w:rsidRPr="00373CE1">
              <w:rPr>
                <w:sz w:val="24"/>
                <w:szCs w:val="24"/>
                <w:lang w:eastAsia="zh-CN"/>
              </w:rPr>
              <w:t>кв</w:t>
            </w:r>
            <w:proofErr w:type="gramStart"/>
            <w:r w:rsidRPr="00373CE1">
              <w:rPr>
                <w:sz w:val="24"/>
                <w:szCs w:val="24"/>
                <w:lang w:eastAsia="zh-CN"/>
              </w:rPr>
              <w:t>.м</w:t>
            </w:r>
            <w:proofErr w:type="spellEnd"/>
            <w:proofErr w:type="gramEnd"/>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 xml:space="preserve">2. Количество комнат </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A164A5">
            <w:pPr>
              <w:tabs>
                <w:tab w:val="left" w:pos="360"/>
              </w:tabs>
              <w:rPr>
                <w:sz w:val="24"/>
                <w:szCs w:val="24"/>
                <w:lang w:eastAsia="zh-CN"/>
              </w:rPr>
            </w:pPr>
            <w:r w:rsidRPr="00373CE1">
              <w:rPr>
                <w:sz w:val="24"/>
                <w:szCs w:val="24"/>
                <w:lang w:eastAsia="zh-CN"/>
              </w:rPr>
              <w:t>3</w:t>
            </w:r>
          </w:p>
        </w:tc>
      </w:tr>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bCs/>
                <w:sz w:val="24"/>
                <w:szCs w:val="24"/>
                <w:lang w:eastAsia="zh-CN"/>
              </w:rPr>
              <w:t>3. Состояние полов:</w:t>
            </w: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а)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Покрытие из керамической плитки</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б)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Покрытие из линолеума и устройство плинтусов</w:t>
            </w:r>
          </w:p>
        </w:tc>
      </w:tr>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bCs/>
                <w:sz w:val="24"/>
                <w:szCs w:val="24"/>
                <w:lang w:eastAsia="zh-CN"/>
              </w:rPr>
              <w:t>4. Потолки:</w:t>
            </w: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а) жилые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Клеевая окраска</w:t>
            </w: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б)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Окраска водоэмульсионной или иной аналогичной краской</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5. Стены: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а)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Окраска водоэмульсионной или иной аналогичной краской</w:t>
            </w: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б)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Оклейка обоями</w:t>
            </w: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6. Двери: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bCs/>
                <w:sz w:val="24"/>
                <w:szCs w:val="24"/>
                <w:lang w:eastAsia="zh-CN"/>
              </w:rPr>
            </w:pPr>
            <w:r w:rsidRPr="00373CE1">
              <w:rPr>
                <w:bCs/>
                <w:sz w:val="24"/>
                <w:szCs w:val="24"/>
                <w:lang w:eastAsia="zh-CN"/>
              </w:rPr>
              <w:t>а) входная</w:t>
            </w:r>
          </w:p>
          <w:p w:rsidR="0084180E" w:rsidRPr="00373CE1" w:rsidRDefault="0084180E">
            <w:pPr>
              <w:rPr>
                <w:bCs/>
                <w:sz w:val="24"/>
                <w:szCs w:val="24"/>
                <w:lang w:eastAsia="zh-CN"/>
              </w:rPr>
            </w:pP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Дверь из </w:t>
            </w:r>
            <w:proofErr w:type="gramStart"/>
            <w:r w:rsidRPr="00373CE1">
              <w:rPr>
                <w:sz w:val="24"/>
                <w:szCs w:val="24"/>
                <w:lang w:eastAsia="zh-CN"/>
              </w:rPr>
              <w:t>древесно-волокнистой</w:t>
            </w:r>
            <w:proofErr w:type="gramEnd"/>
            <w:r w:rsidRPr="00373CE1">
              <w:rPr>
                <w:sz w:val="24"/>
                <w:szCs w:val="24"/>
                <w:lang w:eastAsia="zh-CN"/>
              </w:rPr>
              <w:t xml:space="preserve"> плиты с врезным замком и ручкой</w:t>
            </w:r>
          </w:p>
        </w:tc>
      </w:tr>
      <w:tr w:rsidR="0084180E" w:rsidTr="0084180E">
        <w:trPr>
          <w:trHeight w:val="27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б) межкомнатные</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Двери из </w:t>
            </w:r>
            <w:proofErr w:type="gramStart"/>
            <w:r w:rsidRPr="00373CE1">
              <w:rPr>
                <w:sz w:val="24"/>
                <w:szCs w:val="24"/>
                <w:lang w:eastAsia="zh-CN"/>
              </w:rPr>
              <w:t>древесно-волокнистой</w:t>
            </w:r>
            <w:proofErr w:type="gramEnd"/>
            <w:r w:rsidRPr="00373CE1">
              <w:rPr>
                <w:sz w:val="24"/>
                <w:szCs w:val="24"/>
                <w:lang w:eastAsia="zh-CN"/>
              </w:rPr>
              <w:t xml:space="preserve"> плиты с ручками и </w:t>
            </w:r>
            <w:proofErr w:type="spellStart"/>
            <w:r w:rsidRPr="00373CE1">
              <w:rPr>
                <w:sz w:val="24"/>
                <w:szCs w:val="24"/>
                <w:lang w:eastAsia="zh-CN"/>
              </w:rPr>
              <w:t>окладкой</w:t>
            </w:r>
            <w:proofErr w:type="spellEnd"/>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7. Окна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Пластиковые окна со стеклопакетами  </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8. Сантехническое оборудование, газовое оборудование, электрическое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Унитаз, умывальник и ванна со смесителем, мойка со смесителем, электроплита, розетки, выключатели, электрощит со счетчиком и автоматами </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9. 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Приборы учета холодной воды, горячей воды, электроэнергии</w:t>
            </w:r>
          </w:p>
        </w:tc>
      </w:tr>
    </w:tbl>
    <w:p w:rsidR="0084180E" w:rsidRPr="0084180E" w:rsidRDefault="0084180E" w:rsidP="0084180E">
      <w:pPr>
        <w:tabs>
          <w:tab w:val="left" w:pos="1418"/>
        </w:tabs>
        <w:suppressAutoHyphens/>
        <w:jc w:val="center"/>
        <w:rPr>
          <w:bCs/>
          <w:caps/>
          <w:snapToGrid w:val="0"/>
          <w:sz w:val="24"/>
          <w:szCs w:val="24"/>
          <w:lang w:eastAsia="ar-SA"/>
        </w:rPr>
      </w:pPr>
    </w:p>
    <w:p w:rsidR="0084180E" w:rsidRPr="0084180E" w:rsidRDefault="0084180E" w:rsidP="0084180E">
      <w:pPr>
        <w:tabs>
          <w:tab w:val="left" w:pos="1418"/>
        </w:tabs>
        <w:suppressAutoHyphens/>
        <w:jc w:val="center"/>
        <w:rPr>
          <w:bCs/>
          <w:caps/>
          <w:snapToGrid w:val="0"/>
          <w:sz w:val="24"/>
          <w:szCs w:val="24"/>
          <w:lang w:eastAsia="ar-SA"/>
        </w:rPr>
      </w:pPr>
    </w:p>
    <w:p w:rsidR="0084180E" w:rsidRP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jc w:val="center"/>
        <w:rPr>
          <w:bCs/>
          <w:caps/>
          <w:snapToGrid w:val="0"/>
          <w:sz w:val="24"/>
          <w:szCs w:val="24"/>
          <w:lang w:eastAsia="ar-SA"/>
        </w:rPr>
      </w:pPr>
    </w:p>
    <w:tbl>
      <w:tblPr>
        <w:tblW w:w="8875"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19"/>
        <w:gridCol w:w="5302"/>
      </w:tblGrid>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lang w:eastAsia="zh-CN"/>
              </w:rPr>
            </w:pPr>
            <w:r>
              <w:rPr>
                <w:sz w:val="24"/>
                <w:szCs w:val="24"/>
              </w:rPr>
              <w:t>Требуемые характеристики общего имущества в многоквартирном доме</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1.</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Стены и наружная отделка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Наружные стены и внутренние стены из железобетонных панелей и (или) кирпичные,  герметизация швов, окраска фасада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2.</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 xml:space="preserve">Перекрытия </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Железобетонная плита</w:t>
            </w:r>
          </w:p>
        </w:tc>
      </w:tr>
      <w:tr w:rsidR="0084180E" w:rsidTr="0084180E">
        <w:trPr>
          <w:trHeight w:val="509"/>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3.</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Крыша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Мягкая кровля</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4.</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Проемы оконные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Пластиковые окна со стеклопакетами</w:t>
            </w:r>
          </w:p>
        </w:tc>
      </w:tr>
      <w:tr w:rsidR="0084180E" w:rsidTr="0084180E">
        <w:trPr>
          <w:trHeight w:val="487"/>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5.</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Проемы дверные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proofErr w:type="gramStart"/>
            <w:r w:rsidRPr="00373CE1">
              <w:rPr>
                <w:sz w:val="24"/>
                <w:szCs w:val="24"/>
                <w:lang w:eastAsia="zh-CN"/>
              </w:rPr>
              <w:t>Деревянные</w:t>
            </w:r>
            <w:proofErr w:type="gramEnd"/>
            <w:r w:rsidRPr="00373CE1">
              <w:rPr>
                <w:sz w:val="24"/>
                <w:szCs w:val="24"/>
                <w:lang w:eastAsia="zh-CN"/>
              </w:rPr>
              <w:t>, металлические, противопожарные согласно требований</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6.</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Полы</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Окраска или плитка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7.</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bCs/>
                <w:sz w:val="24"/>
                <w:szCs w:val="24"/>
                <w:lang w:eastAsia="zh-CN"/>
              </w:rPr>
              <w:t>Потолки</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Клеевая окраска</w:t>
            </w:r>
          </w:p>
        </w:tc>
      </w:tr>
      <w:tr w:rsidR="0084180E" w:rsidTr="0084180E">
        <w:trPr>
          <w:trHeight w:val="313"/>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8.</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Отопление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Конвектор с терморегулятором</w:t>
            </w:r>
          </w:p>
        </w:tc>
      </w:tr>
      <w:tr w:rsidR="0084180E" w:rsidTr="0084180E">
        <w:trPr>
          <w:trHeight w:val="350"/>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9.</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Водопровод (в том числе приборы учета, сантехнические и пожарные приборы и оборудование)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Водомерный узел, насосная станция, пожарные вентиляторы, клапаны </w:t>
            </w:r>
            <w:proofErr w:type="spellStart"/>
            <w:r w:rsidRPr="00373CE1">
              <w:rPr>
                <w:sz w:val="24"/>
                <w:szCs w:val="24"/>
                <w:lang w:eastAsia="zh-CN"/>
              </w:rPr>
              <w:t>дымоудаления</w:t>
            </w:r>
            <w:proofErr w:type="spellEnd"/>
            <w:r w:rsidRPr="00373CE1">
              <w:rPr>
                <w:sz w:val="24"/>
                <w:szCs w:val="24"/>
                <w:lang w:eastAsia="zh-CN"/>
              </w:rPr>
              <w:t>, противопожарные датчики</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10.</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Канализация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пластиковая</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11.</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Горячее водоснабжение (в том числе приборы учета и сантехнические приборы и оборудование)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Индивидуальный тепловой пункт</w:t>
            </w:r>
          </w:p>
        </w:tc>
      </w:tr>
      <w:tr w:rsidR="0084180E" w:rsidTr="0084180E">
        <w:trPr>
          <w:trHeight w:val="371"/>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12.</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Электроснабжение и электроосвещение (в том числе приборы учета, фурнитура)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Вводное распределительное устройство, общедомовой счетчик, светильники</w:t>
            </w:r>
          </w:p>
        </w:tc>
      </w:tr>
      <w:tr w:rsidR="0084180E" w:rsidTr="0084180E">
        <w:trPr>
          <w:trHeight w:val="391"/>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13.</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Вентиляция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Естественная </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14.</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Телевизионные антенны</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Коллективная антенна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15.</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Противопожарные требования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Устройство противопожарной системы</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16.</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Наличие приборов учета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Общедомовые приборы учета тепла, холодной воды, горячей воды и  электроэнергии</w:t>
            </w: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Наименования и требования, предъявляемые к закупаемому товару.</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Предлагаемое к продаже жилое помещение (квартира)  должно быть новым (не бывшим в эксплуатации), полностью благоустроенным и соответствовать следующим требованиям: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Квартира должна быть готовой к заселению (принята в эксплуатацию), иметь все предусмотренное проектом инженерно-техническое и санитарно-техническое оборудование, не требовать проведения дополнительного ремонта (включая </w:t>
      </w:r>
      <w:proofErr w:type="gramStart"/>
      <w:r>
        <w:rPr>
          <w:rFonts w:ascii="Times New Roman" w:hAnsi="Times New Roman"/>
        </w:rPr>
        <w:t>косметический</w:t>
      </w:r>
      <w:proofErr w:type="gramEnd"/>
      <w:r>
        <w:rPr>
          <w:rFonts w:ascii="Times New Roman" w:hAnsi="Times New Roman"/>
        </w:rPr>
        <w:t>), быть подключена ко всем предусмотренным проектом коммуникациям, отвечать функциональному значению, быть пригодными для постоянного проживания. Требования к району города и этажу не установлены.</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lastRenderedPageBreak/>
        <w:t>Кроме того, должна отвечать ниже перечисленным требованиям:</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Квартира должны быть зарегистрированы в порядке, установленном законодательством Российской Федерации в Управлении Федеральной регистрационной службы по Ивановской области, не иметь ограничений и обременений, соответствовать региональному стандарту и  располагаться в домах, расположенных в жилой зоне в соответствии с функциональным зонированием территории в пределах городского округа Иваново Ивановской области.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Жилое помещение должно соответствовать санитарно-эпидемиологическим и экологическим требованиям по охране здоровья людей и окружающей природной среды в целях обеспечения безопасных и безвредных условий проживания независимо от его срока, </w:t>
      </w:r>
      <w:proofErr w:type="gramStart"/>
      <w:r>
        <w:rPr>
          <w:rFonts w:ascii="Times New Roman" w:hAnsi="Times New Roman"/>
        </w:rPr>
        <w:t>согласно статьи</w:t>
      </w:r>
      <w:proofErr w:type="gramEnd"/>
      <w:r>
        <w:rPr>
          <w:rFonts w:ascii="Times New Roman" w:hAnsi="Times New Roman"/>
        </w:rPr>
        <w:t xml:space="preserve"> 23 Федерального закона Российской Федерации от 30.03.1999 № 52-ФЗ        «О санитарно-эпидемиологическом благополучии населения», а также:</w:t>
      </w:r>
    </w:p>
    <w:p w:rsidR="0084180E" w:rsidRDefault="0084180E" w:rsidP="0084180E">
      <w:pPr>
        <w:pStyle w:val="aff"/>
        <w:tabs>
          <w:tab w:val="left" w:pos="6435"/>
        </w:tabs>
        <w:ind w:firstLine="567"/>
        <w:jc w:val="both"/>
        <w:rPr>
          <w:rFonts w:ascii="Times New Roman" w:hAnsi="Times New Roman"/>
        </w:rPr>
      </w:pPr>
      <w:r>
        <w:rPr>
          <w:rFonts w:ascii="Times New Roman" w:hAnsi="Times New Roman"/>
        </w:rPr>
        <w:t>- Жилищный кодекс Российской Федерации;</w:t>
      </w:r>
      <w:r>
        <w:rPr>
          <w:rFonts w:ascii="Times New Roman" w:hAnsi="Times New Roman"/>
        </w:rPr>
        <w:tab/>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Градостроительный кодекс Российской Федерации;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Федеральный закон Российской Федерации от 21.07.2007 № 185-ФЗ «О Фонде содействия реформированию жилищно-коммунального хозяйства»;</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Федеральный закон Российской Федерации от 30.12.2009 № 384-ФЗ «Технический регламент о безопасности зданий и сооружений»;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содержания общего имущества многоквартирного дома, утвержденные постановлением Правительства Российской Федерации от 13.08.2006 № 491.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Правила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25.01.2011 № 18;</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пользования жилыми помещениями, утвержденные постановлением Правительства Российской Федерации от 21.01.2006 № 25;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21.06.2010 № 468;</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01.06.2007 № 45;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и нормы технической эксплуатации жилищного фонда, утвержденные Постановлением Госстроя России от 27.09.2003 № 170;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технической эксплуатации тепловых энергоустановок, утвержденные приказом Министерства энергетики Российской Федерации от 24.03.2003 № 115;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16.02.2008 № 87;</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об организации, проведения реконструкции, ремонта и технического обслуживания жилых домов, объектов коммунального хозяйства и социально-культурного </w:t>
      </w:r>
      <w:r>
        <w:rPr>
          <w:rFonts w:ascii="Times New Roman" w:hAnsi="Times New Roman"/>
        </w:rPr>
        <w:lastRenderedPageBreak/>
        <w:t xml:space="preserve">назначения (ВСН 58-88(р)), утвержденное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23.11.1988 № 312;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по техническому обследованию жилых зданий (ВСН 57-88(р)), утвержденное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06.07.1988 № 191;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оценки физического износа жилых зданий (ВСН 53-86(р)), утвержденные приказом </w:t>
      </w:r>
      <w:proofErr w:type="spellStart"/>
      <w:r>
        <w:rPr>
          <w:rFonts w:ascii="Times New Roman" w:hAnsi="Times New Roman"/>
        </w:rPr>
        <w:t>Госгражданстроя</w:t>
      </w:r>
      <w:proofErr w:type="spellEnd"/>
      <w:r>
        <w:rPr>
          <w:rFonts w:ascii="Times New Roman" w:hAnsi="Times New Roman"/>
        </w:rPr>
        <w:t xml:space="preserve"> СССР от 24.12.1986 № 446;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Ведомственные строительные нормы «Реконструкция и капитальный ремонт жилых домов. Нормы проектирования» (ВСН 61-89(р)), утвержденные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26.12.1989 № 250;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приемки в эксплуатацию законченных капитальным ремонтом жилых зданий (ВСН 42-85(р)), одобренных приказом </w:t>
      </w:r>
      <w:proofErr w:type="spellStart"/>
      <w:r>
        <w:rPr>
          <w:rFonts w:ascii="Times New Roman" w:hAnsi="Times New Roman"/>
        </w:rPr>
        <w:t>Гражданстроя</w:t>
      </w:r>
      <w:proofErr w:type="spellEnd"/>
      <w:r>
        <w:rPr>
          <w:rFonts w:ascii="Times New Roman" w:hAnsi="Times New Roman"/>
        </w:rPr>
        <w:t xml:space="preserve"> СССР от 07.05.1985 № 135;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Свод правил «Правила обследования несущих строительных конструкций зданий               и сооружений», одобренные постановлением Госстроя России от 21.08.2003 № 153;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проведении планово-предупредительного ремонта производственных зданий и сооружений, утвержденное постановлением Госстроя СССР от 29.12.1973 № 279;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Свод правил «Архитектурно-</w:t>
      </w:r>
      <w:proofErr w:type="gramStart"/>
      <w:r>
        <w:rPr>
          <w:rFonts w:ascii="Times New Roman" w:hAnsi="Times New Roman"/>
        </w:rPr>
        <w:t>планировочные решения</w:t>
      </w:r>
      <w:proofErr w:type="gramEnd"/>
      <w:r>
        <w:rPr>
          <w:rFonts w:ascii="Times New Roman" w:hAnsi="Times New Roman"/>
        </w:rPr>
        <w:t xml:space="preserve"> многоквартирных жилых зданий» (СП 31-107-2004), рекомендован к применению письмом Госстроя России                от 28.04.2004 № ЛБ-131/9;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-Инструкция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17.12.1999 № 79;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05.03.2004 № 15/1;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Указания по применению федеральных единых расценок на ремонтно-строительные работы (МДС 81-38.2004), утвержденные постановлением Госстроя Российской Федерации от 09.03.2004 № 37;</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Методические указания по определению величины накладных расходов в строительстве (МДС 81-33.2004), утвержденные постановлением Госстроя России                                       от 12.01.2004 № 6;</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Методические указания по определению величины сметной прибыли в строительстве (МДС 81-25.2001), утвержденные постановлением Госстроя России от 28.02.2001 № 15;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Сборник сметных норм дополнительных затрат при производстве строительно-монтажных работ в зимнее время (</w:t>
      </w:r>
      <w:proofErr w:type="spellStart"/>
      <w:r>
        <w:rPr>
          <w:rFonts w:ascii="Times New Roman" w:hAnsi="Times New Roman"/>
        </w:rPr>
        <w:t>ГСНр</w:t>
      </w:r>
      <w:proofErr w:type="spellEnd"/>
      <w:r>
        <w:rPr>
          <w:rFonts w:ascii="Times New Roman" w:hAnsi="Times New Roman"/>
        </w:rPr>
        <w:t xml:space="preserve"> 81-05-02-2001), утвержденный постановлением Госстроя России от 19.06.2001 № 61;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Приказ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Постановление Госстроя России от 09.03.2004 № 38 «Об утверждении Изменений и дополнений к государственным элементным сметным нормам на ремонтно-строительные работы (ГЭСНР-2001). Выпуск 1»;</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31-01-2003 «Здания жилые многоквартирные», утвержденные постановлением Госстроя Российской Федерации от 23.06.2003 № 109;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12-01-2004 «Организация строительства», утвержденные постановлением Госстроя Российской Федерации от 19.04.2004  № 70;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23-02-2003 «Тепловая защита зданий», </w:t>
      </w:r>
      <w:proofErr w:type="gramStart"/>
      <w:r>
        <w:rPr>
          <w:rFonts w:ascii="Times New Roman" w:hAnsi="Times New Roman"/>
        </w:rPr>
        <w:t>утвержденные</w:t>
      </w:r>
      <w:proofErr w:type="gramEnd"/>
      <w:r>
        <w:rPr>
          <w:rFonts w:ascii="Times New Roman" w:hAnsi="Times New Roman"/>
        </w:rPr>
        <w:t xml:space="preserve"> постановлением Госстроя России от 26.06.2003 № 113;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41-01-2003 «Отопление, вентиляция и кондиционирование», </w:t>
      </w:r>
      <w:proofErr w:type="gramStart"/>
      <w:r>
        <w:rPr>
          <w:rFonts w:ascii="Times New Roman" w:hAnsi="Times New Roman"/>
        </w:rPr>
        <w:t>утвержденные</w:t>
      </w:r>
      <w:proofErr w:type="gramEnd"/>
      <w:r>
        <w:rPr>
          <w:rFonts w:ascii="Times New Roman" w:hAnsi="Times New Roman"/>
        </w:rPr>
        <w:t xml:space="preserve"> постановлением Госстроя России от 26.06.2003№ 115;</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lastRenderedPageBreak/>
        <w:t>- СНиП 2.02.03-85 «Свайные фундаменты», утвержденные постановлением Госстроя СССР от 20.12.1985 № 243.</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SimSun" w:hAnsi="Times New Roman"/>
          <w:b/>
          <w:caps/>
        </w:rPr>
      </w:pPr>
    </w:p>
    <w:p w:rsidR="0084180E" w:rsidRDefault="0084180E" w:rsidP="0084180E">
      <w:pPr>
        <w:tabs>
          <w:tab w:val="left" w:pos="1418"/>
        </w:tabs>
        <w:suppressAutoHyphens/>
        <w:jc w:val="both"/>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10"/>
          <w:szCs w:val="10"/>
          <w:lang w:eastAsia="ar-SA"/>
        </w:rPr>
      </w:pPr>
    </w:p>
    <w:p w:rsidR="0084180E" w:rsidRPr="000171A5" w:rsidRDefault="0084180E" w:rsidP="0084180E">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Calibri"/>
          <w:b/>
          <w:sz w:val="24"/>
          <w:szCs w:val="24"/>
        </w:rPr>
      </w:pPr>
      <w:r>
        <w:rPr>
          <w:rFonts w:eastAsia="Calibri"/>
          <w:b/>
          <w:sz w:val="24"/>
          <w:szCs w:val="24"/>
        </w:rPr>
        <w:t>Обоснование начальной (максимальной) цены контракта</w:t>
      </w:r>
    </w:p>
    <w:p w:rsidR="000171A5" w:rsidRDefault="000171A5" w:rsidP="00017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720"/>
        <w:rPr>
          <w:rFonts w:eastAsia="Calibri"/>
          <w:b/>
          <w:sz w:val="24"/>
          <w:szCs w:val="24"/>
        </w:rPr>
      </w:pPr>
    </w:p>
    <w:tbl>
      <w:tblPr>
        <w:tblStyle w:val="aff7"/>
        <w:tblW w:w="0" w:type="auto"/>
        <w:tblLook w:val="04A0" w:firstRow="1" w:lastRow="0" w:firstColumn="1" w:lastColumn="0" w:noHBand="0" w:noVBand="1"/>
      </w:tblPr>
      <w:tblGrid>
        <w:gridCol w:w="4248"/>
        <w:gridCol w:w="5097"/>
      </w:tblGrid>
      <w:tr w:rsidR="000171A5" w:rsidTr="00A74D87">
        <w:trPr>
          <w:trHeight w:val="939"/>
        </w:trPr>
        <w:tc>
          <w:tcPr>
            <w:tcW w:w="4248" w:type="dxa"/>
          </w:tcPr>
          <w:p w:rsidR="000171A5" w:rsidRPr="000171A5" w:rsidRDefault="000171A5" w:rsidP="00A74D87">
            <w:pPr>
              <w:rPr>
                <w:sz w:val="24"/>
                <w:szCs w:val="24"/>
              </w:rPr>
            </w:pPr>
            <w:r w:rsidRPr="000171A5">
              <w:rPr>
                <w:sz w:val="24"/>
                <w:szCs w:val="24"/>
              </w:rPr>
              <w:t>Основные характеристики объекта закупки</w:t>
            </w:r>
          </w:p>
        </w:tc>
        <w:tc>
          <w:tcPr>
            <w:tcW w:w="5097" w:type="dxa"/>
          </w:tcPr>
          <w:p w:rsidR="000171A5" w:rsidRPr="000171A5" w:rsidRDefault="000171A5" w:rsidP="00A74D87">
            <w:pPr>
              <w:rPr>
                <w:sz w:val="24"/>
                <w:szCs w:val="24"/>
              </w:rPr>
            </w:pPr>
            <w:r w:rsidRPr="000171A5">
              <w:rPr>
                <w:sz w:val="24"/>
                <w:szCs w:val="24"/>
              </w:rPr>
              <w:t xml:space="preserve">Новое (не бывшее в эксплуатации) </w:t>
            </w:r>
            <w:r w:rsidRPr="000171A5">
              <w:rPr>
                <w:color w:val="000000"/>
                <w:sz w:val="24"/>
                <w:szCs w:val="24"/>
              </w:rPr>
              <w:t>жилое помещение (квартира) общей площадью не менее 81,4 кв. м, с количеством комнат 3</w:t>
            </w:r>
          </w:p>
        </w:tc>
      </w:tr>
      <w:tr w:rsidR="000171A5" w:rsidTr="00A74D87">
        <w:trPr>
          <w:trHeight w:val="3786"/>
        </w:trPr>
        <w:tc>
          <w:tcPr>
            <w:tcW w:w="4248" w:type="dxa"/>
          </w:tcPr>
          <w:p w:rsidR="000171A5" w:rsidRPr="000171A5" w:rsidRDefault="000171A5" w:rsidP="00A74D87">
            <w:pPr>
              <w:rPr>
                <w:sz w:val="24"/>
                <w:szCs w:val="24"/>
              </w:rPr>
            </w:pPr>
            <w:r w:rsidRPr="000171A5">
              <w:rPr>
                <w:color w:val="000000"/>
                <w:sz w:val="24"/>
                <w:szCs w:val="24"/>
              </w:rPr>
              <w:t>Используемый метод определения НМЦК с обоснованием:</w:t>
            </w:r>
          </w:p>
        </w:tc>
        <w:tc>
          <w:tcPr>
            <w:tcW w:w="5097" w:type="dxa"/>
          </w:tcPr>
          <w:p w:rsidR="000171A5" w:rsidRPr="000171A5" w:rsidRDefault="000171A5" w:rsidP="00A74D87">
            <w:pPr>
              <w:rPr>
                <w:sz w:val="24"/>
                <w:szCs w:val="24"/>
              </w:rPr>
            </w:pPr>
            <w:r w:rsidRPr="000171A5">
              <w:rPr>
                <w:sz w:val="24"/>
                <w:szCs w:val="24"/>
              </w:rPr>
              <w:t>Нормативный метод (на основании Приказа Минстроя России от 27.02.2014 № 67/</w:t>
            </w:r>
            <w:proofErr w:type="spellStart"/>
            <w:proofErr w:type="gramStart"/>
            <w:r w:rsidRPr="000171A5">
              <w:rPr>
                <w:sz w:val="24"/>
                <w:szCs w:val="24"/>
              </w:rPr>
              <w:t>пр</w:t>
            </w:r>
            <w:proofErr w:type="spellEnd"/>
            <w:proofErr w:type="gramEnd"/>
          </w:p>
          <w:p w:rsidR="000171A5" w:rsidRPr="000171A5" w:rsidRDefault="000171A5" w:rsidP="00A74D87">
            <w:pPr>
              <w:rPr>
                <w:sz w:val="24"/>
                <w:szCs w:val="24"/>
              </w:rPr>
            </w:pPr>
            <w:proofErr w:type="gramStart"/>
            <w:r w:rsidRPr="000171A5">
              <w:rPr>
                <w:sz w:val="24"/>
                <w:szCs w:val="24"/>
              </w:rPr>
              <w:t>«О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года                     № 185-ФЗ «О Фонде содействия реформированию жилищно-коммунального хозяйства»)</w:t>
            </w:r>
            <w:proofErr w:type="gramEnd"/>
          </w:p>
        </w:tc>
      </w:tr>
      <w:tr w:rsidR="000171A5" w:rsidRPr="005E0872" w:rsidTr="00A74D87">
        <w:trPr>
          <w:trHeight w:val="2887"/>
        </w:trPr>
        <w:tc>
          <w:tcPr>
            <w:tcW w:w="4248" w:type="dxa"/>
          </w:tcPr>
          <w:p w:rsidR="000171A5" w:rsidRPr="000171A5" w:rsidRDefault="000171A5" w:rsidP="00A74D87">
            <w:pPr>
              <w:jc w:val="both"/>
              <w:rPr>
                <w:sz w:val="24"/>
                <w:szCs w:val="24"/>
              </w:rPr>
            </w:pPr>
            <w:r w:rsidRPr="000171A5">
              <w:rPr>
                <w:color w:val="000000"/>
                <w:sz w:val="24"/>
                <w:szCs w:val="24"/>
              </w:rPr>
              <w:t>Расчет НМЦК</w:t>
            </w:r>
          </w:p>
        </w:tc>
        <w:tc>
          <w:tcPr>
            <w:tcW w:w="5097" w:type="dxa"/>
          </w:tcPr>
          <w:p w:rsidR="000171A5" w:rsidRPr="000171A5" w:rsidRDefault="000171A5" w:rsidP="00A74D87">
            <w:pPr>
              <w:pStyle w:val="af4"/>
              <w:spacing w:after="0"/>
              <w:rPr>
                <w:rFonts w:ascii="Times New Roman" w:hAnsi="Times New Roman"/>
                <w:lang w:val="ru-RU"/>
              </w:rPr>
            </w:pPr>
            <w:proofErr w:type="spellStart"/>
            <w:r w:rsidRPr="000171A5">
              <w:rPr>
                <w:rFonts w:ascii="Times New Roman" w:hAnsi="Times New Roman"/>
                <w:lang w:val="ru-RU"/>
              </w:rPr>
              <w:t>НМЦК</w:t>
            </w:r>
            <w:r w:rsidRPr="000171A5">
              <w:rPr>
                <w:rFonts w:ascii="Times New Roman" w:hAnsi="Times New Roman"/>
                <w:vertAlign w:val="superscript"/>
                <w:lang w:val="ru-RU"/>
              </w:rPr>
              <w:t>норм</w:t>
            </w:r>
            <w:proofErr w:type="spellEnd"/>
            <w:r w:rsidRPr="000171A5">
              <w:rPr>
                <w:rFonts w:ascii="Times New Roman" w:hAnsi="Times New Roman"/>
                <w:lang w:val="ru-RU"/>
              </w:rPr>
              <w:t xml:space="preserve"> = </w:t>
            </w:r>
            <w:r w:rsidRPr="000171A5">
              <w:rPr>
                <w:rFonts w:ascii="Times New Roman" w:hAnsi="Times New Roman"/>
              </w:rPr>
              <w:t>v</w:t>
            </w:r>
            <w:r w:rsidRPr="000171A5">
              <w:rPr>
                <w:rFonts w:ascii="Times New Roman" w:hAnsi="Times New Roman"/>
                <w:lang w:val="ru-RU"/>
              </w:rPr>
              <w:t>*</w:t>
            </w:r>
            <w:proofErr w:type="spellStart"/>
            <w:r w:rsidRPr="000171A5">
              <w:rPr>
                <w:rFonts w:ascii="Times New Roman" w:hAnsi="Times New Roman"/>
                <w:lang w:val="ru-RU"/>
              </w:rPr>
              <w:t>ц</w:t>
            </w:r>
            <w:r w:rsidRPr="000171A5">
              <w:rPr>
                <w:rFonts w:ascii="Times New Roman" w:hAnsi="Times New Roman"/>
                <w:vertAlign w:val="subscript"/>
                <w:lang w:val="ru-RU"/>
              </w:rPr>
              <w:t>пред</w:t>
            </w:r>
            <w:proofErr w:type="spellEnd"/>
            <w:r w:rsidRPr="000171A5">
              <w:rPr>
                <w:rFonts w:ascii="Times New Roman" w:hAnsi="Times New Roman"/>
                <w:lang w:val="ru-RU"/>
              </w:rPr>
              <w:t xml:space="preserve">, где: </w:t>
            </w:r>
          </w:p>
          <w:p w:rsidR="000171A5" w:rsidRPr="000171A5" w:rsidRDefault="000171A5" w:rsidP="00A74D87">
            <w:pPr>
              <w:pStyle w:val="af4"/>
              <w:spacing w:after="0"/>
              <w:rPr>
                <w:rFonts w:ascii="Times New Roman" w:hAnsi="Times New Roman"/>
                <w:lang w:val="ru-RU"/>
              </w:rPr>
            </w:pPr>
            <w:proofErr w:type="spellStart"/>
            <w:r w:rsidRPr="000171A5">
              <w:rPr>
                <w:rFonts w:ascii="Times New Roman" w:hAnsi="Times New Roman"/>
                <w:lang w:val="ru-RU"/>
              </w:rPr>
              <w:t>НМЦК</w:t>
            </w:r>
            <w:r w:rsidRPr="000171A5">
              <w:rPr>
                <w:rFonts w:ascii="Times New Roman" w:hAnsi="Times New Roman"/>
                <w:vertAlign w:val="superscript"/>
                <w:lang w:val="ru-RU"/>
              </w:rPr>
              <w:t>норм</w:t>
            </w:r>
            <w:proofErr w:type="spellEnd"/>
            <w:r w:rsidRPr="000171A5">
              <w:rPr>
                <w:rFonts w:ascii="Times New Roman" w:hAnsi="Times New Roman"/>
                <w:lang w:val="ru-RU"/>
              </w:rPr>
              <w:t xml:space="preserve"> – НМЦК, </w:t>
            </w:r>
            <w:proofErr w:type="gramStart"/>
            <w:r w:rsidRPr="000171A5">
              <w:rPr>
                <w:rFonts w:ascii="Times New Roman" w:hAnsi="Times New Roman"/>
                <w:lang w:val="ru-RU"/>
              </w:rPr>
              <w:t>определяемая</w:t>
            </w:r>
            <w:proofErr w:type="gramEnd"/>
            <w:r w:rsidRPr="000171A5">
              <w:rPr>
                <w:rFonts w:ascii="Times New Roman" w:hAnsi="Times New Roman"/>
                <w:lang w:val="ru-RU"/>
              </w:rPr>
              <w:t xml:space="preserve"> нормативным методом;</w:t>
            </w:r>
          </w:p>
          <w:p w:rsidR="000171A5" w:rsidRPr="000171A5" w:rsidRDefault="000171A5" w:rsidP="00A74D87">
            <w:pPr>
              <w:pStyle w:val="af4"/>
              <w:spacing w:after="0"/>
              <w:rPr>
                <w:rFonts w:ascii="Times New Roman" w:hAnsi="Times New Roman"/>
                <w:lang w:val="ru-RU"/>
              </w:rPr>
            </w:pPr>
            <w:r w:rsidRPr="000171A5">
              <w:rPr>
                <w:rFonts w:ascii="Times New Roman" w:hAnsi="Times New Roman"/>
              </w:rPr>
              <w:t>v</w:t>
            </w:r>
            <w:r w:rsidRPr="000171A5">
              <w:rPr>
                <w:rFonts w:ascii="Times New Roman" w:hAnsi="Times New Roman"/>
                <w:lang w:val="ru-RU"/>
              </w:rPr>
              <w:t xml:space="preserve"> – общая площадь жилого помещения (квартиры);</w:t>
            </w:r>
          </w:p>
          <w:p w:rsidR="000171A5" w:rsidRPr="000171A5" w:rsidRDefault="000171A5" w:rsidP="00A74D87">
            <w:pPr>
              <w:pStyle w:val="af4"/>
              <w:spacing w:after="0"/>
              <w:rPr>
                <w:rFonts w:ascii="Times New Roman" w:hAnsi="Times New Roman"/>
                <w:lang w:val="ru-RU"/>
              </w:rPr>
            </w:pPr>
            <w:proofErr w:type="spellStart"/>
            <w:r w:rsidRPr="000171A5">
              <w:rPr>
                <w:rFonts w:ascii="Times New Roman" w:hAnsi="Times New Roman"/>
                <w:lang w:val="ru-RU"/>
              </w:rPr>
              <w:t>ц</w:t>
            </w:r>
            <w:r w:rsidRPr="000171A5">
              <w:rPr>
                <w:rFonts w:ascii="Times New Roman" w:hAnsi="Times New Roman"/>
                <w:vertAlign w:val="subscript"/>
                <w:lang w:val="ru-RU"/>
              </w:rPr>
              <w:t>пред</w:t>
            </w:r>
            <w:proofErr w:type="spellEnd"/>
            <w:r w:rsidRPr="000171A5">
              <w:rPr>
                <w:rFonts w:ascii="Times New Roman" w:hAnsi="Times New Roman"/>
                <w:lang w:val="ru-RU"/>
              </w:rPr>
              <w:t xml:space="preserve"> – предельная стоимость одного квадратного метра общей площади жилого помещения (квартиры)</w:t>
            </w:r>
          </w:p>
          <w:p w:rsidR="000171A5" w:rsidRPr="000171A5" w:rsidRDefault="000171A5" w:rsidP="00A74D87">
            <w:pPr>
              <w:pStyle w:val="af4"/>
              <w:spacing w:after="0"/>
              <w:rPr>
                <w:rFonts w:ascii="Times New Roman" w:hAnsi="Times New Roman"/>
                <w:lang w:val="ru-RU"/>
              </w:rPr>
            </w:pPr>
          </w:p>
          <w:p w:rsidR="000171A5" w:rsidRPr="000171A5" w:rsidRDefault="000171A5" w:rsidP="00A74D87">
            <w:pPr>
              <w:pStyle w:val="af4"/>
              <w:spacing w:after="0"/>
              <w:rPr>
                <w:rFonts w:ascii="Times New Roman" w:hAnsi="Times New Roman"/>
              </w:rPr>
            </w:pPr>
            <w:proofErr w:type="spellStart"/>
            <w:r w:rsidRPr="000171A5">
              <w:rPr>
                <w:rFonts w:ascii="Times New Roman" w:hAnsi="Times New Roman"/>
              </w:rPr>
              <w:t>НМЦК</w:t>
            </w:r>
            <w:r w:rsidRPr="000171A5">
              <w:rPr>
                <w:rFonts w:ascii="Times New Roman" w:hAnsi="Times New Roman"/>
                <w:vertAlign w:val="superscript"/>
              </w:rPr>
              <w:t>норм</w:t>
            </w:r>
            <w:proofErr w:type="spellEnd"/>
            <w:r w:rsidRPr="000171A5">
              <w:rPr>
                <w:rFonts w:ascii="Times New Roman" w:hAnsi="Times New Roman"/>
              </w:rPr>
              <w:t xml:space="preserve"> = 81</w:t>
            </w:r>
            <w:proofErr w:type="gramStart"/>
            <w:r w:rsidRPr="000171A5">
              <w:rPr>
                <w:rFonts w:ascii="Times New Roman" w:hAnsi="Times New Roman"/>
              </w:rPr>
              <w:t>,4</w:t>
            </w:r>
            <w:proofErr w:type="gramEnd"/>
            <w:r w:rsidRPr="000171A5">
              <w:rPr>
                <w:rFonts w:ascii="Times New Roman" w:hAnsi="Times New Roman"/>
              </w:rPr>
              <w:t xml:space="preserve"> * 28185,00 = 2294259,00 </w:t>
            </w:r>
            <w:proofErr w:type="spellStart"/>
            <w:r w:rsidRPr="000171A5">
              <w:rPr>
                <w:rFonts w:ascii="Times New Roman" w:hAnsi="Times New Roman"/>
              </w:rPr>
              <w:t>руб</w:t>
            </w:r>
            <w:proofErr w:type="spellEnd"/>
            <w:r w:rsidRPr="000171A5">
              <w:rPr>
                <w:rFonts w:ascii="Times New Roman" w:hAnsi="Times New Roman"/>
              </w:rPr>
              <w:t>.</w:t>
            </w:r>
          </w:p>
        </w:tc>
      </w:tr>
    </w:tbl>
    <w:p w:rsidR="00E44BF7" w:rsidRDefault="00E44BF7"/>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47" w:rsidRDefault="00883847" w:rsidP="0084180E">
      <w:r>
        <w:separator/>
      </w:r>
    </w:p>
  </w:endnote>
  <w:endnote w:type="continuationSeparator" w:id="0">
    <w:p w:rsidR="00883847" w:rsidRDefault="00883847" w:rsidP="0084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00566"/>
      <w:docPartObj>
        <w:docPartGallery w:val="Page Numbers (Bottom of Page)"/>
        <w:docPartUnique/>
      </w:docPartObj>
    </w:sdtPr>
    <w:sdtEndPr/>
    <w:sdtContent>
      <w:p w:rsidR="00373CE1" w:rsidRDefault="00373CE1">
        <w:pPr>
          <w:pStyle w:val="ac"/>
          <w:jc w:val="center"/>
        </w:pPr>
        <w:r>
          <w:fldChar w:fldCharType="begin"/>
        </w:r>
        <w:r>
          <w:instrText>PAGE   \* MERGEFORMAT</w:instrText>
        </w:r>
        <w:r>
          <w:fldChar w:fldCharType="separate"/>
        </w:r>
        <w:r w:rsidR="00084FB5">
          <w:rPr>
            <w:noProof/>
          </w:rPr>
          <w:t>24</w:t>
        </w:r>
        <w:r>
          <w:fldChar w:fldCharType="end"/>
        </w:r>
      </w:p>
    </w:sdtContent>
  </w:sdt>
  <w:p w:rsidR="00373CE1" w:rsidRDefault="00373C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47" w:rsidRDefault="00883847" w:rsidP="0084180E">
      <w:r>
        <w:separator/>
      </w:r>
    </w:p>
  </w:footnote>
  <w:footnote w:type="continuationSeparator" w:id="0">
    <w:p w:rsidR="00883847" w:rsidRDefault="00883847" w:rsidP="0084180E">
      <w:r>
        <w:continuationSeparator/>
      </w:r>
    </w:p>
  </w:footnote>
  <w:footnote w:id="1">
    <w:p w:rsidR="00373CE1" w:rsidRDefault="00373CE1"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4"/>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73CE1" w:rsidRDefault="00373CE1"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4"/>
        </w:rPr>
        <w:footnoteRef/>
      </w:r>
      <w:r>
        <w:t xml:space="preserve"> Указывается с 1 января 2016 года (ст. 114 Закона № 44-ФЗ)</w:t>
      </w:r>
    </w:p>
  </w:footnote>
  <w:footnote w:id="3">
    <w:p w:rsidR="00373CE1" w:rsidRDefault="00373CE1" w:rsidP="0084180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x-none"/>
        </w:rPr>
      </w:pPr>
      <w:r>
        <w:rPr>
          <w:rStyle w:val="aff4"/>
          <w:rFonts w:ascii="Calibri" w:hAnsi="Calibri"/>
        </w:rPr>
        <w:footnoteRef/>
      </w:r>
      <w:r>
        <w:t xml:space="preserve"> В случае</w:t>
      </w:r>
      <w:proofErr w:type="gramStart"/>
      <w:r>
        <w:t>,</w:t>
      </w:r>
      <w:proofErr w:type="gramEnd"/>
      <w: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E75"/>
    <w:multiLevelType w:val="hybridMultilevel"/>
    <w:tmpl w:val="503A4D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4590F"/>
    <w:multiLevelType w:val="multilevel"/>
    <w:tmpl w:val="2FE496CC"/>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97320F"/>
    <w:multiLevelType w:val="multilevel"/>
    <w:tmpl w:val="7A1E6D78"/>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3D63509"/>
    <w:multiLevelType w:val="multilevel"/>
    <w:tmpl w:val="DB20E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6544F"/>
    <w:multiLevelType w:val="hybridMultilevel"/>
    <w:tmpl w:val="2A9E5124"/>
    <w:lvl w:ilvl="0" w:tplc="2794C9CE">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54F644B"/>
    <w:multiLevelType w:val="multilevel"/>
    <w:tmpl w:val="A18AC24A"/>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EC1DB9"/>
    <w:multiLevelType w:val="hybridMultilevel"/>
    <w:tmpl w:val="E10AC2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FF0F49"/>
    <w:multiLevelType w:val="multilevel"/>
    <w:tmpl w:val="B98EF196"/>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3D2A4E"/>
    <w:multiLevelType w:val="hybridMultilevel"/>
    <w:tmpl w:val="6058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862D7F"/>
    <w:multiLevelType w:val="multilevel"/>
    <w:tmpl w:val="C20E1EC4"/>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5F3D6388"/>
    <w:multiLevelType w:val="multilevel"/>
    <w:tmpl w:val="D8245794"/>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D54390"/>
    <w:multiLevelType w:val="multilevel"/>
    <w:tmpl w:val="4A4EFC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F160B6"/>
    <w:multiLevelType w:val="multilevel"/>
    <w:tmpl w:val="BE04499E"/>
    <w:lvl w:ilvl="0">
      <w:start w:val="1"/>
      <w:numFmt w:val="decimal"/>
      <w:lvlText w:val="%1."/>
      <w:lvlJc w:val="left"/>
      <w:pPr>
        <w:ind w:left="360" w:hanging="360"/>
      </w:pPr>
    </w:lvl>
    <w:lvl w:ilvl="1">
      <w:start w:val="1"/>
      <w:numFmt w:val="none"/>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7F31B9"/>
    <w:multiLevelType w:val="multilevel"/>
    <w:tmpl w:val="E2ECFC9E"/>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1B7194"/>
    <w:multiLevelType w:val="multilevel"/>
    <w:tmpl w:val="D5663DB6"/>
    <w:lvl w:ilvl="0">
      <w:start w:val="1"/>
      <w:numFmt w:val="upperRoman"/>
      <w:pStyle w:val="a"/>
      <w:lvlText w:val="ЧАСТЬ %1."/>
      <w:lvlJc w:val="left"/>
      <w:pPr>
        <w:tabs>
          <w:tab w:val="num" w:pos="2444"/>
        </w:tabs>
        <w:ind w:left="1004"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7813C9"/>
    <w:multiLevelType w:val="multilevel"/>
    <w:tmpl w:val="676ACC64"/>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E6"/>
    <w:rsid w:val="00006B0A"/>
    <w:rsid w:val="000072BF"/>
    <w:rsid w:val="000116C0"/>
    <w:rsid w:val="000125AC"/>
    <w:rsid w:val="000153D5"/>
    <w:rsid w:val="000170B6"/>
    <w:rsid w:val="000171A5"/>
    <w:rsid w:val="000231ED"/>
    <w:rsid w:val="00034F6F"/>
    <w:rsid w:val="000354BE"/>
    <w:rsid w:val="00043C05"/>
    <w:rsid w:val="00044C2B"/>
    <w:rsid w:val="00046822"/>
    <w:rsid w:val="00065522"/>
    <w:rsid w:val="00070717"/>
    <w:rsid w:val="00070C7B"/>
    <w:rsid w:val="00073106"/>
    <w:rsid w:val="00073F5B"/>
    <w:rsid w:val="00084FB5"/>
    <w:rsid w:val="00087D52"/>
    <w:rsid w:val="00091194"/>
    <w:rsid w:val="000A76AB"/>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22806"/>
    <w:rsid w:val="00141653"/>
    <w:rsid w:val="00145B93"/>
    <w:rsid w:val="00146D79"/>
    <w:rsid w:val="00150EC6"/>
    <w:rsid w:val="00153931"/>
    <w:rsid w:val="0015534A"/>
    <w:rsid w:val="001631F8"/>
    <w:rsid w:val="00163B11"/>
    <w:rsid w:val="00165CE8"/>
    <w:rsid w:val="00166C61"/>
    <w:rsid w:val="001711B3"/>
    <w:rsid w:val="001772A5"/>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4137"/>
    <w:rsid w:val="001F653B"/>
    <w:rsid w:val="001F7170"/>
    <w:rsid w:val="00227C6C"/>
    <w:rsid w:val="002314D2"/>
    <w:rsid w:val="00231511"/>
    <w:rsid w:val="00231A44"/>
    <w:rsid w:val="002336C6"/>
    <w:rsid w:val="0024535B"/>
    <w:rsid w:val="002509C0"/>
    <w:rsid w:val="002531F6"/>
    <w:rsid w:val="002541C3"/>
    <w:rsid w:val="0028148B"/>
    <w:rsid w:val="00285384"/>
    <w:rsid w:val="00293183"/>
    <w:rsid w:val="002A4DFF"/>
    <w:rsid w:val="002B44B8"/>
    <w:rsid w:val="002C1626"/>
    <w:rsid w:val="002C5FBA"/>
    <w:rsid w:val="002D4BF3"/>
    <w:rsid w:val="002D6CC1"/>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3CE1"/>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510E0"/>
    <w:rsid w:val="005551FE"/>
    <w:rsid w:val="0056281B"/>
    <w:rsid w:val="005651EE"/>
    <w:rsid w:val="005668FD"/>
    <w:rsid w:val="00597B8A"/>
    <w:rsid w:val="005B0F2F"/>
    <w:rsid w:val="005B6393"/>
    <w:rsid w:val="005B701C"/>
    <w:rsid w:val="005C43DF"/>
    <w:rsid w:val="005C677A"/>
    <w:rsid w:val="005D3531"/>
    <w:rsid w:val="005E7641"/>
    <w:rsid w:val="005F00A8"/>
    <w:rsid w:val="005F1518"/>
    <w:rsid w:val="005F5674"/>
    <w:rsid w:val="005F7BAB"/>
    <w:rsid w:val="00615CAF"/>
    <w:rsid w:val="00623E46"/>
    <w:rsid w:val="00625C71"/>
    <w:rsid w:val="0062780B"/>
    <w:rsid w:val="00635156"/>
    <w:rsid w:val="00637325"/>
    <w:rsid w:val="00637834"/>
    <w:rsid w:val="00645634"/>
    <w:rsid w:val="006546C7"/>
    <w:rsid w:val="0066548C"/>
    <w:rsid w:val="00667275"/>
    <w:rsid w:val="0067780D"/>
    <w:rsid w:val="0069210E"/>
    <w:rsid w:val="00695378"/>
    <w:rsid w:val="00696B81"/>
    <w:rsid w:val="00697829"/>
    <w:rsid w:val="00697A91"/>
    <w:rsid w:val="006A5EE4"/>
    <w:rsid w:val="006C1022"/>
    <w:rsid w:val="006C32CA"/>
    <w:rsid w:val="006D664C"/>
    <w:rsid w:val="006D70E1"/>
    <w:rsid w:val="006E0136"/>
    <w:rsid w:val="006F31EA"/>
    <w:rsid w:val="007115BF"/>
    <w:rsid w:val="007219BA"/>
    <w:rsid w:val="007238CA"/>
    <w:rsid w:val="00723D22"/>
    <w:rsid w:val="00732A00"/>
    <w:rsid w:val="00772A55"/>
    <w:rsid w:val="00776F1D"/>
    <w:rsid w:val="0078285F"/>
    <w:rsid w:val="0079578A"/>
    <w:rsid w:val="007B47A4"/>
    <w:rsid w:val="007B68E3"/>
    <w:rsid w:val="007C21D6"/>
    <w:rsid w:val="007C5507"/>
    <w:rsid w:val="007D2006"/>
    <w:rsid w:val="007D386C"/>
    <w:rsid w:val="007E42DC"/>
    <w:rsid w:val="007E5F26"/>
    <w:rsid w:val="007F0619"/>
    <w:rsid w:val="007F0E45"/>
    <w:rsid w:val="007F29A8"/>
    <w:rsid w:val="007F41E6"/>
    <w:rsid w:val="007F4772"/>
    <w:rsid w:val="0080008A"/>
    <w:rsid w:val="00801952"/>
    <w:rsid w:val="0080217C"/>
    <w:rsid w:val="00804861"/>
    <w:rsid w:val="0080592E"/>
    <w:rsid w:val="0081602B"/>
    <w:rsid w:val="0082069F"/>
    <w:rsid w:val="0082092F"/>
    <w:rsid w:val="00825345"/>
    <w:rsid w:val="008301A7"/>
    <w:rsid w:val="0084180E"/>
    <w:rsid w:val="00841924"/>
    <w:rsid w:val="00851070"/>
    <w:rsid w:val="00857876"/>
    <w:rsid w:val="00874FD0"/>
    <w:rsid w:val="00877937"/>
    <w:rsid w:val="00877FFB"/>
    <w:rsid w:val="00883847"/>
    <w:rsid w:val="00885AFD"/>
    <w:rsid w:val="008A7C37"/>
    <w:rsid w:val="008B2D72"/>
    <w:rsid w:val="008C5E2E"/>
    <w:rsid w:val="008C6CE3"/>
    <w:rsid w:val="008D66B5"/>
    <w:rsid w:val="008E6239"/>
    <w:rsid w:val="008F0BBB"/>
    <w:rsid w:val="008F2E51"/>
    <w:rsid w:val="008F4E56"/>
    <w:rsid w:val="008F7B37"/>
    <w:rsid w:val="00904F5F"/>
    <w:rsid w:val="009070A2"/>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6793"/>
    <w:rsid w:val="009A3DE5"/>
    <w:rsid w:val="009B2C51"/>
    <w:rsid w:val="009D0BEE"/>
    <w:rsid w:val="009D7CF3"/>
    <w:rsid w:val="009F7EED"/>
    <w:rsid w:val="00A1384A"/>
    <w:rsid w:val="00A1610D"/>
    <w:rsid w:val="00A164A5"/>
    <w:rsid w:val="00A21782"/>
    <w:rsid w:val="00A2604D"/>
    <w:rsid w:val="00A2659B"/>
    <w:rsid w:val="00A30741"/>
    <w:rsid w:val="00A373CF"/>
    <w:rsid w:val="00A427A9"/>
    <w:rsid w:val="00A471AB"/>
    <w:rsid w:val="00A5208E"/>
    <w:rsid w:val="00A60408"/>
    <w:rsid w:val="00A64514"/>
    <w:rsid w:val="00A72532"/>
    <w:rsid w:val="00A87D4B"/>
    <w:rsid w:val="00A9237B"/>
    <w:rsid w:val="00A95079"/>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42A"/>
    <w:rsid w:val="00B72702"/>
    <w:rsid w:val="00B74534"/>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15A75"/>
    <w:rsid w:val="00C30A45"/>
    <w:rsid w:val="00C414BD"/>
    <w:rsid w:val="00C41B22"/>
    <w:rsid w:val="00C47A4F"/>
    <w:rsid w:val="00C604D0"/>
    <w:rsid w:val="00C6154B"/>
    <w:rsid w:val="00C75A37"/>
    <w:rsid w:val="00C83765"/>
    <w:rsid w:val="00C86A32"/>
    <w:rsid w:val="00C91538"/>
    <w:rsid w:val="00CA7546"/>
    <w:rsid w:val="00CA7830"/>
    <w:rsid w:val="00CC242B"/>
    <w:rsid w:val="00CD45D6"/>
    <w:rsid w:val="00CE026E"/>
    <w:rsid w:val="00CF0962"/>
    <w:rsid w:val="00CF0990"/>
    <w:rsid w:val="00CF48F2"/>
    <w:rsid w:val="00D07571"/>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502"/>
    <w:rsid w:val="00D808A9"/>
    <w:rsid w:val="00D926CC"/>
    <w:rsid w:val="00D92E5E"/>
    <w:rsid w:val="00D942E3"/>
    <w:rsid w:val="00DA008D"/>
    <w:rsid w:val="00DA3C03"/>
    <w:rsid w:val="00DA482D"/>
    <w:rsid w:val="00DB02C6"/>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40CC"/>
    <w:rsid w:val="00E13236"/>
    <w:rsid w:val="00E14C8E"/>
    <w:rsid w:val="00E23FC7"/>
    <w:rsid w:val="00E3025F"/>
    <w:rsid w:val="00E329B7"/>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94D59"/>
    <w:rsid w:val="00ED744E"/>
    <w:rsid w:val="00EE01A6"/>
    <w:rsid w:val="00EE597B"/>
    <w:rsid w:val="00EF3E27"/>
    <w:rsid w:val="00EF7310"/>
    <w:rsid w:val="00F01808"/>
    <w:rsid w:val="00F067F8"/>
    <w:rsid w:val="00F07138"/>
    <w:rsid w:val="00F12479"/>
    <w:rsid w:val="00F14591"/>
    <w:rsid w:val="00F17A29"/>
    <w:rsid w:val="00F20566"/>
    <w:rsid w:val="00F2064E"/>
    <w:rsid w:val="00F222A6"/>
    <w:rsid w:val="00F2442F"/>
    <w:rsid w:val="00F30904"/>
    <w:rsid w:val="00F52749"/>
    <w:rsid w:val="00F5660D"/>
    <w:rsid w:val="00F62A32"/>
    <w:rsid w:val="00F67646"/>
    <w:rsid w:val="00F712A8"/>
    <w:rsid w:val="00F7218D"/>
    <w:rsid w:val="00F8364D"/>
    <w:rsid w:val="00F8546B"/>
    <w:rsid w:val="00F86E1C"/>
    <w:rsid w:val="00F86E2E"/>
    <w:rsid w:val="00F914E5"/>
    <w:rsid w:val="00F916EB"/>
    <w:rsid w:val="00F93467"/>
    <w:rsid w:val="00FB3BBE"/>
    <w:rsid w:val="00FB7EEF"/>
    <w:rsid w:val="00FC2F0A"/>
    <w:rsid w:val="00FC5010"/>
    <w:rsid w:val="00FC555C"/>
    <w:rsid w:val="00FC60EF"/>
    <w:rsid w:val="00FC7FA5"/>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1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84180E"/>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84180E"/>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84180E"/>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84180E"/>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84180E"/>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84180E"/>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84180E"/>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84180E"/>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84180E"/>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84180E"/>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84180E"/>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84180E"/>
    <w:rPr>
      <w:rFonts w:ascii="Arial" w:eastAsia="Times New Roman" w:hAnsi="Arial" w:cs="Times New Roman"/>
      <w:sz w:val="24"/>
      <w:szCs w:val="20"/>
      <w:lang w:eastAsia="ru-RU"/>
    </w:rPr>
  </w:style>
  <w:style w:type="character" w:customStyle="1" w:styleId="40">
    <w:name w:val="Заголовок 4 Знак"/>
    <w:basedOn w:val="a2"/>
    <w:link w:val="4"/>
    <w:semiHidden/>
    <w:rsid w:val="0084180E"/>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84180E"/>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84180E"/>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84180E"/>
    <w:rPr>
      <w:rFonts w:ascii="Arial" w:eastAsia="Times New Roman" w:hAnsi="Arial" w:cs="Times New Roman"/>
      <w:sz w:val="20"/>
      <w:szCs w:val="20"/>
      <w:lang w:eastAsia="ru-RU"/>
    </w:rPr>
  </w:style>
  <w:style w:type="character" w:customStyle="1" w:styleId="80">
    <w:name w:val="Заголовок 8 Знак"/>
    <w:basedOn w:val="a2"/>
    <w:link w:val="8"/>
    <w:semiHidden/>
    <w:rsid w:val="0084180E"/>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84180E"/>
    <w:rPr>
      <w:rFonts w:ascii="Arial" w:eastAsia="Times New Roman" w:hAnsi="Arial" w:cs="Times New Roman"/>
      <w:b/>
      <w:i/>
      <w:sz w:val="18"/>
      <w:szCs w:val="20"/>
      <w:lang w:eastAsia="ru-RU"/>
    </w:rPr>
  </w:style>
  <w:style w:type="character" w:styleId="a5">
    <w:name w:val="Hyperlink"/>
    <w:semiHidden/>
    <w:unhideWhenUsed/>
    <w:rsid w:val="0084180E"/>
    <w:rPr>
      <w:color w:val="0000FF"/>
      <w:u w:val="single"/>
    </w:rPr>
  </w:style>
  <w:style w:type="character" w:customStyle="1" w:styleId="110">
    <w:name w:val="Заголовок 1 Знак1"/>
    <w:aliases w:val="Document Header1 Знак1,H1 Знак1"/>
    <w:basedOn w:val="a2"/>
    <w:rsid w:val="0084180E"/>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84180E"/>
    <w:rPr>
      <w:rFonts w:ascii="Courier New" w:eastAsia="Times New Roman" w:hAnsi="Courier New" w:cs="Courier New"/>
      <w:sz w:val="20"/>
      <w:szCs w:val="20"/>
      <w:lang w:eastAsia="ru-RU"/>
    </w:rPr>
  </w:style>
  <w:style w:type="character" w:styleId="a6">
    <w:name w:val="Strong"/>
    <w:uiPriority w:val="22"/>
    <w:qFormat/>
    <w:rsid w:val="0084180E"/>
    <w:rPr>
      <w:rFonts w:ascii="Times New Roman" w:hAnsi="Times New Roman" w:cs="Times New Roman" w:hint="default"/>
      <w:b/>
      <w:bCs/>
    </w:rPr>
  </w:style>
  <w:style w:type="paragraph" w:styleId="32">
    <w:name w:val="toc 3"/>
    <w:basedOn w:val="a1"/>
    <w:next w:val="a1"/>
    <w:autoRedefine/>
    <w:unhideWhenUsed/>
    <w:rsid w:val="0084180E"/>
    <w:pPr>
      <w:keepNext/>
      <w:keepLines/>
      <w:suppressLineNumbers/>
      <w:tabs>
        <w:tab w:val="right" w:leader="dot" w:pos="8780"/>
      </w:tabs>
      <w:suppressAutoHyphens/>
      <w:autoSpaceDE/>
      <w:autoSpaceDN/>
      <w:adjustRightInd/>
      <w:spacing w:before="100" w:after="100"/>
      <w:jc w:val="both"/>
    </w:pPr>
    <w:rPr>
      <w:sz w:val="24"/>
      <w:szCs w:val="24"/>
    </w:rPr>
  </w:style>
  <w:style w:type="paragraph" w:styleId="81">
    <w:name w:val="toc 8"/>
    <w:basedOn w:val="a1"/>
    <w:next w:val="a1"/>
    <w:autoRedefine/>
    <w:semiHidden/>
    <w:unhideWhenUsed/>
    <w:rsid w:val="0084180E"/>
    <w:pPr>
      <w:ind w:left="1400" w:firstLine="709"/>
    </w:pPr>
    <w:rPr>
      <w:b/>
      <w:sz w:val="24"/>
      <w:szCs w:val="24"/>
      <w:lang w:eastAsia="ar-SA"/>
    </w:rPr>
  </w:style>
  <w:style w:type="paragraph" w:styleId="a7">
    <w:name w:val="footnote text"/>
    <w:basedOn w:val="a1"/>
    <w:link w:val="a8"/>
    <w:uiPriority w:val="99"/>
    <w:semiHidden/>
    <w:unhideWhenUsed/>
    <w:rsid w:val="0084180E"/>
  </w:style>
  <w:style w:type="character" w:customStyle="1" w:styleId="a8">
    <w:name w:val="Текст сноски Знак"/>
    <w:basedOn w:val="a2"/>
    <w:link w:val="a7"/>
    <w:uiPriority w:val="99"/>
    <w:semiHidden/>
    <w:rsid w:val="0084180E"/>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84180E"/>
    <w:rPr>
      <w:rFonts w:ascii="Times New Roman" w:eastAsia="Times New Roman" w:hAnsi="Times New Roman" w:cs="Times New Roman"/>
      <w:sz w:val="24"/>
      <w:szCs w:val="24"/>
      <w:lang w:eastAsia="ru-RU"/>
    </w:rPr>
  </w:style>
  <w:style w:type="paragraph" w:styleId="aa">
    <w:name w:val="header"/>
    <w:basedOn w:val="a1"/>
    <w:link w:val="a9"/>
    <w:unhideWhenUsed/>
    <w:rsid w:val="0084180E"/>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84180E"/>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84180E"/>
    <w:pPr>
      <w:tabs>
        <w:tab w:val="center" w:pos="4677"/>
        <w:tab w:val="right" w:pos="9355"/>
      </w:tabs>
    </w:pPr>
  </w:style>
  <w:style w:type="character" w:customStyle="1" w:styleId="ad">
    <w:name w:val="Текст концевой сноски Знак"/>
    <w:basedOn w:val="a2"/>
    <w:link w:val="ae"/>
    <w:semiHidden/>
    <w:rsid w:val="0084180E"/>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84180E"/>
  </w:style>
  <w:style w:type="paragraph" w:styleId="af">
    <w:name w:val="List"/>
    <w:basedOn w:val="a1"/>
    <w:semiHidden/>
    <w:unhideWhenUsed/>
    <w:rsid w:val="0084180E"/>
    <w:pPr>
      <w:ind w:left="283" w:hanging="283"/>
    </w:pPr>
  </w:style>
  <w:style w:type="paragraph" w:styleId="af0">
    <w:name w:val="List Bullet"/>
    <w:basedOn w:val="a1"/>
    <w:autoRedefine/>
    <w:semiHidden/>
    <w:unhideWhenUsed/>
    <w:rsid w:val="0084180E"/>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84180E"/>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84180E"/>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84180E"/>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84180E"/>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84180E"/>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84180E"/>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84180E"/>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84180E"/>
    <w:pPr>
      <w:spacing w:after="120"/>
      <w:ind w:left="283"/>
    </w:pPr>
  </w:style>
  <w:style w:type="paragraph" w:styleId="af7">
    <w:name w:val="Subtitle"/>
    <w:basedOn w:val="a1"/>
    <w:link w:val="af8"/>
    <w:qFormat/>
    <w:rsid w:val="0084180E"/>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84180E"/>
    <w:rPr>
      <w:rFonts w:ascii="Arial" w:eastAsia="Times New Roman" w:hAnsi="Arial" w:cs="Times New Roman"/>
      <w:sz w:val="24"/>
      <w:szCs w:val="20"/>
      <w:lang w:eastAsia="ru-RU"/>
    </w:rPr>
  </w:style>
  <w:style w:type="paragraph" w:styleId="af9">
    <w:name w:val="Date"/>
    <w:basedOn w:val="a1"/>
    <w:next w:val="a1"/>
    <w:link w:val="afa"/>
    <w:semiHidden/>
    <w:unhideWhenUsed/>
    <w:rsid w:val="0084180E"/>
    <w:pPr>
      <w:widowControl/>
      <w:autoSpaceDE/>
      <w:autoSpaceDN/>
      <w:adjustRightInd/>
      <w:spacing w:after="60"/>
      <w:jc w:val="both"/>
    </w:pPr>
    <w:rPr>
      <w:sz w:val="24"/>
    </w:rPr>
  </w:style>
  <w:style w:type="character" w:customStyle="1" w:styleId="afa">
    <w:name w:val="Дата Знак"/>
    <w:basedOn w:val="a2"/>
    <w:link w:val="af9"/>
    <w:semiHidden/>
    <w:rsid w:val="0084180E"/>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84180E"/>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84180E"/>
    <w:pPr>
      <w:spacing w:after="120" w:line="480" w:lineRule="auto"/>
    </w:pPr>
  </w:style>
  <w:style w:type="character" w:customStyle="1" w:styleId="33">
    <w:name w:val="Основной текст 3 Знак"/>
    <w:aliases w:val="Знак2 Знак1"/>
    <w:basedOn w:val="a2"/>
    <w:link w:val="34"/>
    <w:semiHidden/>
    <w:locked/>
    <w:rsid w:val="0084180E"/>
    <w:rPr>
      <w:sz w:val="16"/>
      <w:szCs w:val="16"/>
    </w:rPr>
  </w:style>
  <w:style w:type="paragraph" w:styleId="34">
    <w:name w:val="Body Text 3"/>
    <w:aliases w:val="Знак2"/>
    <w:basedOn w:val="a1"/>
    <w:link w:val="33"/>
    <w:semiHidden/>
    <w:unhideWhenUsed/>
    <w:rsid w:val="0084180E"/>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84180E"/>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84180E"/>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84180E"/>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84180E"/>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84180E"/>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84180E"/>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84180E"/>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84180E"/>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84180E"/>
    <w:rPr>
      <w:rFonts w:ascii="Tahoma" w:eastAsia="Times New Roman" w:hAnsi="Tahoma" w:cs="Tahoma"/>
      <w:sz w:val="16"/>
      <w:szCs w:val="16"/>
      <w:lang w:eastAsia="ru-RU"/>
    </w:rPr>
  </w:style>
  <w:style w:type="paragraph" w:styleId="aff">
    <w:name w:val="No Spacing"/>
    <w:basedOn w:val="a1"/>
    <w:uiPriority w:val="1"/>
    <w:qFormat/>
    <w:rsid w:val="0084180E"/>
    <w:pPr>
      <w:widowControl/>
      <w:autoSpaceDE/>
      <w:autoSpaceDN/>
      <w:adjustRightInd/>
    </w:pPr>
    <w:rPr>
      <w:rFonts w:ascii="Calibri" w:hAnsi="Calibri" w:cs="Calibri"/>
      <w:sz w:val="24"/>
      <w:szCs w:val="24"/>
      <w:lang w:eastAsia="en-US"/>
    </w:rPr>
  </w:style>
  <w:style w:type="paragraph" w:styleId="aff0">
    <w:name w:val="List Paragraph"/>
    <w:basedOn w:val="a1"/>
    <w:uiPriority w:val="34"/>
    <w:qFormat/>
    <w:rsid w:val="0084180E"/>
    <w:pPr>
      <w:widowControl/>
      <w:autoSpaceDE/>
      <w:autoSpaceDN/>
      <w:adjustRightInd/>
      <w:ind w:left="720"/>
      <w:contextualSpacing/>
    </w:pPr>
    <w:rPr>
      <w:sz w:val="24"/>
      <w:szCs w:val="24"/>
    </w:rPr>
  </w:style>
  <w:style w:type="paragraph" w:customStyle="1" w:styleId="a0">
    <w:name w:val="Раздел"/>
    <w:basedOn w:val="a1"/>
    <w:rsid w:val="0084180E"/>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84180E"/>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84180E"/>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84180E"/>
    <w:pPr>
      <w:widowControl/>
      <w:autoSpaceDE/>
      <w:autoSpaceDN/>
      <w:adjustRightInd/>
      <w:spacing w:before="100" w:beforeAutospacing="1" w:after="100" w:afterAutospacing="1"/>
    </w:pPr>
    <w:rPr>
      <w:sz w:val="24"/>
      <w:szCs w:val="24"/>
    </w:rPr>
  </w:style>
  <w:style w:type="paragraph" w:customStyle="1" w:styleId="ConsTitle">
    <w:name w:val="ConsTitle"/>
    <w:rsid w:val="0084180E"/>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84180E"/>
    <w:rPr>
      <w:rFonts w:ascii="Arial" w:hAnsi="Arial" w:cs="Arial"/>
    </w:rPr>
  </w:style>
  <w:style w:type="paragraph" w:customStyle="1" w:styleId="ConsPlusNormal0">
    <w:name w:val="ConsPlusNormal"/>
    <w:link w:val="ConsPlusNormal"/>
    <w:rsid w:val="0084180E"/>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84180E"/>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84180E"/>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84180E"/>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841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84180E"/>
    <w:rPr>
      <w:rFonts w:ascii="Courier New" w:hAnsi="Courier New" w:cs="Courier New"/>
    </w:rPr>
  </w:style>
  <w:style w:type="paragraph" w:customStyle="1" w:styleId="ConsNonformat0">
    <w:name w:val="ConsNonformat"/>
    <w:link w:val="ConsNonformat"/>
    <w:rsid w:val="0084180E"/>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84180E"/>
    <w:pPr>
      <w:widowControl/>
      <w:autoSpaceDE/>
      <w:autoSpaceDN/>
      <w:adjustRightInd/>
      <w:spacing w:before="100" w:beforeAutospacing="1" w:after="100" w:afterAutospacing="1"/>
    </w:pPr>
    <w:rPr>
      <w:rFonts w:ascii="Arial" w:hAnsi="Arial"/>
    </w:rPr>
  </w:style>
  <w:style w:type="paragraph" w:customStyle="1" w:styleId="font5">
    <w:name w:val="font5"/>
    <w:basedOn w:val="a1"/>
    <w:rsid w:val="0084180E"/>
    <w:pPr>
      <w:widowControl/>
      <w:autoSpaceDE/>
      <w:autoSpaceDN/>
      <w:adjustRightInd/>
      <w:spacing w:before="100" w:beforeAutospacing="1" w:after="100" w:afterAutospacing="1"/>
    </w:pPr>
  </w:style>
  <w:style w:type="paragraph" w:customStyle="1" w:styleId="xl24">
    <w:name w:val="xl24"/>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84180E"/>
    <w:pPr>
      <w:widowControl/>
      <w:autoSpaceDE/>
      <w:autoSpaceDN/>
      <w:adjustRightInd/>
      <w:spacing w:before="100" w:beforeAutospacing="1" w:after="100" w:afterAutospacing="1"/>
    </w:pPr>
    <w:rPr>
      <w:sz w:val="24"/>
      <w:szCs w:val="24"/>
    </w:rPr>
  </w:style>
  <w:style w:type="paragraph" w:customStyle="1" w:styleId="xl32">
    <w:name w:val="xl32"/>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84180E"/>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84180E"/>
    <w:pPr>
      <w:widowControl/>
      <w:autoSpaceDE/>
      <w:autoSpaceDN/>
      <w:adjustRightInd/>
      <w:spacing w:before="100" w:beforeAutospacing="1" w:after="100" w:afterAutospacing="1"/>
    </w:pPr>
    <w:rPr>
      <w:sz w:val="24"/>
      <w:szCs w:val="24"/>
    </w:rPr>
  </w:style>
  <w:style w:type="paragraph" w:customStyle="1" w:styleId="xl45">
    <w:name w:val="xl45"/>
    <w:basedOn w:val="a1"/>
    <w:rsid w:val="0084180E"/>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84180E"/>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84180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4180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4180E"/>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84180E"/>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841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84180E"/>
    <w:rPr>
      <w:sz w:val="24"/>
      <w:szCs w:val="24"/>
    </w:rPr>
  </w:style>
  <w:style w:type="paragraph" w:customStyle="1" w:styleId="Web0">
    <w:name w:val="Обычный (Web)"/>
    <w:basedOn w:val="a1"/>
    <w:link w:val="Web1"/>
    <w:rsid w:val="0084180E"/>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84180E"/>
    <w:pPr>
      <w:keepNext/>
      <w:autoSpaceDE/>
      <w:autoSpaceDN/>
      <w:adjustRightInd/>
      <w:jc w:val="center"/>
    </w:pPr>
    <w:rPr>
      <w:b/>
      <w:sz w:val="24"/>
    </w:rPr>
  </w:style>
  <w:style w:type="paragraph" w:customStyle="1" w:styleId="18">
    <w:name w:val="Знак Знак Знак Знак Знак Знак1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84180E"/>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84180E"/>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84180E"/>
    <w:pPr>
      <w:autoSpaceDE/>
      <w:autoSpaceDN/>
      <w:adjustRightInd/>
      <w:ind w:firstLine="567"/>
      <w:jc w:val="both"/>
    </w:pPr>
    <w:rPr>
      <w:sz w:val="24"/>
    </w:rPr>
  </w:style>
  <w:style w:type="paragraph" w:customStyle="1" w:styleId="37">
    <w:name w:val="Раздел 3"/>
    <w:basedOn w:val="a1"/>
    <w:rsid w:val="0084180E"/>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84180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84180E"/>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4180E"/>
    <w:pPr>
      <w:widowControl/>
      <w:numPr>
        <w:ilvl w:val="1"/>
        <w:numId w:val="6"/>
      </w:numPr>
      <w:autoSpaceDE/>
      <w:autoSpaceDN/>
      <w:adjustRightInd/>
      <w:jc w:val="both"/>
    </w:pPr>
    <w:rPr>
      <w:sz w:val="24"/>
      <w:szCs w:val="24"/>
    </w:rPr>
  </w:style>
  <w:style w:type="paragraph" w:customStyle="1" w:styleId="30">
    <w:name w:val="е3"/>
    <w:basedOn w:val="a1"/>
    <w:rsid w:val="0084180E"/>
    <w:pPr>
      <w:widowControl/>
      <w:numPr>
        <w:ilvl w:val="2"/>
        <w:numId w:val="6"/>
      </w:numPr>
      <w:autoSpaceDE/>
      <w:autoSpaceDN/>
      <w:adjustRightInd/>
      <w:jc w:val="both"/>
    </w:pPr>
    <w:rPr>
      <w:sz w:val="24"/>
      <w:szCs w:val="24"/>
    </w:rPr>
  </w:style>
  <w:style w:type="paragraph" w:customStyle="1" w:styleId="1f0">
    <w:name w:val="Текст1"/>
    <w:basedOn w:val="a1"/>
    <w:rsid w:val="0084180E"/>
    <w:pPr>
      <w:widowControl/>
      <w:suppressAutoHyphens/>
      <w:autoSpaceDE/>
      <w:autoSpaceDN/>
      <w:adjustRightInd/>
    </w:pPr>
    <w:rPr>
      <w:rFonts w:ascii="Courier New" w:hAnsi="Courier New" w:cs="Courier New"/>
      <w:lang w:eastAsia="ar-SA"/>
    </w:rPr>
  </w:style>
  <w:style w:type="paragraph" w:customStyle="1" w:styleId="1f1">
    <w:name w:val="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84180E"/>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84180E"/>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4">
    <w:name w:val="footnote reference"/>
    <w:uiPriority w:val="99"/>
    <w:semiHidden/>
    <w:unhideWhenUsed/>
    <w:rsid w:val="0084180E"/>
    <w:rPr>
      <w:vertAlign w:val="superscript"/>
    </w:rPr>
  </w:style>
  <w:style w:type="character" w:customStyle="1" w:styleId="27">
    <w:name w:val="Основной текст с отступом 2 Знак"/>
    <w:basedOn w:val="a2"/>
    <w:rsid w:val="0084180E"/>
  </w:style>
  <w:style w:type="character" w:customStyle="1" w:styleId="aff5">
    <w:name w:val="Основной шрифт"/>
    <w:rsid w:val="0084180E"/>
  </w:style>
  <w:style w:type="character" w:customStyle="1" w:styleId="Web2">
    <w:name w:val="Обычный (Web) Знак Знак"/>
    <w:rsid w:val="0084180E"/>
    <w:rPr>
      <w:sz w:val="24"/>
      <w:szCs w:val="24"/>
      <w:lang w:val="ru-RU" w:eastAsia="ru-RU" w:bidi="ar-SA"/>
    </w:rPr>
  </w:style>
  <w:style w:type="character" w:customStyle="1" w:styleId="Web10">
    <w:name w:val="Обычный (Web) Знак Знак1"/>
    <w:rsid w:val="0084180E"/>
    <w:rPr>
      <w:sz w:val="24"/>
      <w:szCs w:val="24"/>
      <w:lang w:val="ru-RU" w:eastAsia="ru-RU" w:bidi="ar-SA"/>
    </w:rPr>
  </w:style>
  <w:style w:type="character" w:customStyle="1" w:styleId="Web3">
    <w:name w:val="Обычный (Web) Знак Знак Знак"/>
    <w:rsid w:val="0084180E"/>
    <w:rPr>
      <w:sz w:val="24"/>
      <w:szCs w:val="24"/>
      <w:lang w:val="ru-RU" w:eastAsia="ru-RU" w:bidi="ar-SA"/>
    </w:rPr>
  </w:style>
  <w:style w:type="character" w:customStyle="1" w:styleId="ConsNonformat1">
    <w:name w:val="ConsNonformat Знак Знак"/>
    <w:rsid w:val="0084180E"/>
    <w:rPr>
      <w:rFonts w:ascii="Courier New" w:hAnsi="Courier New" w:cs="Courier New" w:hint="default"/>
      <w:lang w:val="ru-RU" w:eastAsia="ru-RU" w:bidi="ar-SA"/>
    </w:rPr>
  </w:style>
  <w:style w:type="character" w:customStyle="1" w:styleId="41">
    <w:name w:val="Знак Знак4"/>
    <w:rsid w:val="0084180E"/>
    <w:rPr>
      <w:rFonts w:ascii="Arial" w:hAnsi="Arial" w:cs="Arial" w:hint="default"/>
      <w:sz w:val="24"/>
      <w:lang w:val="ru-RU" w:eastAsia="ru-RU" w:bidi="ar-SA"/>
    </w:rPr>
  </w:style>
  <w:style w:type="character" w:customStyle="1" w:styleId="Web4">
    <w:name w:val="Обычный (Web) Знак Знак Знак Знак"/>
    <w:rsid w:val="0084180E"/>
    <w:rPr>
      <w:sz w:val="24"/>
      <w:szCs w:val="24"/>
      <w:lang w:val="ru-RU" w:eastAsia="ru-RU" w:bidi="ar-SA"/>
    </w:rPr>
  </w:style>
  <w:style w:type="character" w:customStyle="1" w:styleId="apple-converted-space">
    <w:name w:val="apple-converted-space"/>
    <w:uiPriority w:val="99"/>
    <w:rsid w:val="0084180E"/>
    <w:rPr>
      <w:rFonts w:ascii="Times New Roman" w:hAnsi="Times New Roman" w:cs="Times New Roman" w:hint="default"/>
    </w:rPr>
  </w:style>
  <w:style w:type="character" w:customStyle="1" w:styleId="aff6">
    <w:name w:val="Символ сноски"/>
    <w:rsid w:val="0084180E"/>
    <w:rPr>
      <w:vertAlign w:val="superscript"/>
    </w:rPr>
  </w:style>
  <w:style w:type="character" w:customStyle="1" w:styleId="FontStyle103">
    <w:name w:val="Font Style103"/>
    <w:rsid w:val="0084180E"/>
    <w:rPr>
      <w:rFonts w:ascii="Times New Roman" w:hAnsi="Times New Roman" w:cs="Times New Roman" w:hint="default"/>
      <w:sz w:val="20"/>
      <w:szCs w:val="20"/>
    </w:rPr>
  </w:style>
  <w:style w:type="character" w:customStyle="1" w:styleId="FontStyle97">
    <w:name w:val="Font Style97"/>
    <w:rsid w:val="0084180E"/>
    <w:rPr>
      <w:rFonts w:ascii="Times New Roman" w:hAnsi="Times New Roman" w:cs="Times New Roman" w:hint="default"/>
      <w:sz w:val="20"/>
      <w:szCs w:val="20"/>
    </w:rPr>
  </w:style>
  <w:style w:type="character" w:customStyle="1" w:styleId="font1">
    <w:name w:val="font1"/>
    <w:rsid w:val="0084180E"/>
  </w:style>
  <w:style w:type="character" w:customStyle="1" w:styleId="plagiat">
    <w:name w:val="plagiat"/>
    <w:uiPriority w:val="99"/>
    <w:rsid w:val="0084180E"/>
  </w:style>
  <w:style w:type="table" w:styleId="aff7">
    <w:name w:val="Table Grid"/>
    <w:basedOn w:val="a3"/>
    <w:uiPriority w:val="59"/>
    <w:rsid w:val="0001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1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84180E"/>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84180E"/>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84180E"/>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84180E"/>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84180E"/>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84180E"/>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84180E"/>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84180E"/>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84180E"/>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84180E"/>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84180E"/>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84180E"/>
    <w:rPr>
      <w:rFonts w:ascii="Arial" w:eastAsia="Times New Roman" w:hAnsi="Arial" w:cs="Times New Roman"/>
      <w:sz w:val="24"/>
      <w:szCs w:val="20"/>
      <w:lang w:eastAsia="ru-RU"/>
    </w:rPr>
  </w:style>
  <w:style w:type="character" w:customStyle="1" w:styleId="40">
    <w:name w:val="Заголовок 4 Знак"/>
    <w:basedOn w:val="a2"/>
    <w:link w:val="4"/>
    <w:semiHidden/>
    <w:rsid w:val="0084180E"/>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84180E"/>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84180E"/>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84180E"/>
    <w:rPr>
      <w:rFonts w:ascii="Arial" w:eastAsia="Times New Roman" w:hAnsi="Arial" w:cs="Times New Roman"/>
      <w:sz w:val="20"/>
      <w:szCs w:val="20"/>
      <w:lang w:eastAsia="ru-RU"/>
    </w:rPr>
  </w:style>
  <w:style w:type="character" w:customStyle="1" w:styleId="80">
    <w:name w:val="Заголовок 8 Знак"/>
    <w:basedOn w:val="a2"/>
    <w:link w:val="8"/>
    <w:semiHidden/>
    <w:rsid w:val="0084180E"/>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84180E"/>
    <w:rPr>
      <w:rFonts w:ascii="Arial" w:eastAsia="Times New Roman" w:hAnsi="Arial" w:cs="Times New Roman"/>
      <w:b/>
      <w:i/>
      <w:sz w:val="18"/>
      <w:szCs w:val="20"/>
      <w:lang w:eastAsia="ru-RU"/>
    </w:rPr>
  </w:style>
  <w:style w:type="character" w:styleId="a5">
    <w:name w:val="Hyperlink"/>
    <w:semiHidden/>
    <w:unhideWhenUsed/>
    <w:rsid w:val="0084180E"/>
    <w:rPr>
      <w:color w:val="0000FF"/>
      <w:u w:val="single"/>
    </w:rPr>
  </w:style>
  <w:style w:type="character" w:customStyle="1" w:styleId="110">
    <w:name w:val="Заголовок 1 Знак1"/>
    <w:aliases w:val="Document Header1 Знак1,H1 Знак1"/>
    <w:basedOn w:val="a2"/>
    <w:rsid w:val="0084180E"/>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84180E"/>
    <w:rPr>
      <w:rFonts w:ascii="Courier New" w:eastAsia="Times New Roman" w:hAnsi="Courier New" w:cs="Courier New"/>
      <w:sz w:val="20"/>
      <w:szCs w:val="20"/>
      <w:lang w:eastAsia="ru-RU"/>
    </w:rPr>
  </w:style>
  <w:style w:type="character" w:styleId="a6">
    <w:name w:val="Strong"/>
    <w:uiPriority w:val="22"/>
    <w:qFormat/>
    <w:rsid w:val="0084180E"/>
    <w:rPr>
      <w:rFonts w:ascii="Times New Roman" w:hAnsi="Times New Roman" w:cs="Times New Roman" w:hint="default"/>
      <w:b/>
      <w:bCs/>
    </w:rPr>
  </w:style>
  <w:style w:type="paragraph" w:styleId="32">
    <w:name w:val="toc 3"/>
    <w:basedOn w:val="a1"/>
    <w:next w:val="a1"/>
    <w:autoRedefine/>
    <w:unhideWhenUsed/>
    <w:rsid w:val="0084180E"/>
    <w:pPr>
      <w:keepNext/>
      <w:keepLines/>
      <w:suppressLineNumbers/>
      <w:tabs>
        <w:tab w:val="right" w:leader="dot" w:pos="8780"/>
      </w:tabs>
      <w:suppressAutoHyphens/>
      <w:autoSpaceDE/>
      <w:autoSpaceDN/>
      <w:adjustRightInd/>
      <w:spacing w:before="100" w:after="100"/>
      <w:jc w:val="both"/>
    </w:pPr>
    <w:rPr>
      <w:sz w:val="24"/>
      <w:szCs w:val="24"/>
    </w:rPr>
  </w:style>
  <w:style w:type="paragraph" w:styleId="81">
    <w:name w:val="toc 8"/>
    <w:basedOn w:val="a1"/>
    <w:next w:val="a1"/>
    <w:autoRedefine/>
    <w:semiHidden/>
    <w:unhideWhenUsed/>
    <w:rsid w:val="0084180E"/>
    <w:pPr>
      <w:ind w:left="1400" w:firstLine="709"/>
    </w:pPr>
    <w:rPr>
      <w:b/>
      <w:sz w:val="24"/>
      <w:szCs w:val="24"/>
      <w:lang w:eastAsia="ar-SA"/>
    </w:rPr>
  </w:style>
  <w:style w:type="paragraph" w:styleId="a7">
    <w:name w:val="footnote text"/>
    <w:basedOn w:val="a1"/>
    <w:link w:val="a8"/>
    <w:uiPriority w:val="99"/>
    <w:semiHidden/>
    <w:unhideWhenUsed/>
    <w:rsid w:val="0084180E"/>
  </w:style>
  <w:style w:type="character" w:customStyle="1" w:styleId="a8">
    <w:name w:val="Текст сноски Знак"/>
    <w:basedOn w:val="a2"/>
    <w:link w:val="a7"/>
    <w:uiPriority w:val="99"/>
    <w:semiHidden/>
    <w:rsid w:val="0084180E"/>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84180E"/>
    <w:rPr>
      <w:rFonts w:ascii="Times New Roman" w:eastAsia="Times New Roman" w:hAnsi="Times New Roman" w:cs="Times New Roman"/>
      <w:sz w:val="24"/>
      <w:szCs w:val="24"/>
      <w:lang w:eastAsia="ru-RU"/>
    </w:rPr>
  </w:style>
  <w:style w:type="paragraph" w:styleId="aa">
    <w:name w:val="header"/>
    <w:basedOn w:val="a1"/>
    <w:link w:val="a9"/>
    <w:unhideWhenUsed/>
    <w:rsid w:val="0084180E"/>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84180E"/>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84180E"/>
    <w:pPr>
      <w:tabs>
        <w:tab w:val="center" w:pos="4677"/>
        <w:tab w:val="right" w:pos="9355"/>
      </w:tabs>
    </w:pPr>
  </w:style>
  <w:style w:type="character" w:customStyle="1" w:styleId="ad">
    <w:name w:val="Текст концевой сноски Знак"/>
    <w:basedOn w:val="a2"/>
    <w:link w:val="ae"/>
    <w:semiHidden/>
    <w:rsid w:val="0084180E"/>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84180E"/>
  </w:style>
  <w:style w:type="paragraph" w:styleId="af">
    <w:name w:val="List"/>
    <w:basedOn w:val="a1"/>
    <w:semiHidden/>
    <w:unhideWhenUsed/>
    <w:rsid w:val="0084180E"/>
    <w:pPr>
      <w:ind w:left="283" w:hanging="283"/>
    </w:pPr>
  </w:style>
  <w:style w:type="paragraph" w:styleId="af0">
    <w:name w:val="List Bullet"/>
    <w:basedOn w:val="a1"/>
    <w:autoRedefine/>
    <w:semiHidden/>
    <w:unhideWhenUsed/>
    <w:rsid w:val="0084180E"/>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84180E"/>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84180E"/>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84180E"/>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84180E"/>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84180E"/>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84180E"/>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84180E"/>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84180E"/>
    <w:pPr>
      <w:spacing w:after="120"/>
      <w:ind w:left="283"/>
    </w:pPr>
  </w:style>
  <w:style w:type="paragraph" w:styleId="af7">
    <w:name w:val="Subtitle"/>
    <w:basedOn w:val="a1"/>
    <w:link w:val="af8"/>
    <w:qFormat/>
    <w:rsid w:val="0084180E"/>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84180E"/>
    <w:rPr>
      <w:rFonts w:ascii="Arial" w:eastAsia="Times New Roman" w:hAnsi="Arial" w:cs="Times New Roman"/>
      <w:sz w:val="24"/>
      <w:szCs w:val="20"/>
      <w:lang w:eastAsia="ru-RU"/>
    </w:rPr>
  </w:style>
  <w:style w:type="paragraph" w:styleId="af9">
    <w:name w:val="Date"/>
    <w:basedOn w:val="a1"/>
    <w:next w:val="a1"/>
    <w:link w:val="afa"/>
    <w:semiHidden/>
    <w:unhideWhenUsed/>
    <w:rsid w:val="0084180E"/>
    <w:pPr>
      <w:widowControl/>
      <w:autoSpaceDE/>
      <w:autoSpaceDN/>
      <w:adjustRightInd/>
      <w:spacing w:after="60"/>
      <w:jc w:val="both"/>
    </w:pPr>
    <w:rPr>
      <w:sz w:val="24"/>
    </w:rPr>
  </w:style>
  <w:style w:type="character" w:customStyle="1" w:styleId="afa">
    <w:name w:val="Дата Знак"/>
    <w:basedOn w:val="a2"/>
    <w:link w:val="af9"/>
    <w:semiHidden/>
    <w:rsid w:val="0084180E"/>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84180E"/>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84180E"/>
    <w:pPr>
      <w:spacing w:after="120" w:line="480" w:lineRule="auto"/>
    </w:pPr>
  </w:style>
  <w:style w:type="character" w:customStyle="1" w:styleId="33">
    <w:name w:val="Основной текст 3 Знак"/>
    <w:aliases w:val="Знак2 Знак1"/>
    <w:basedOn w:val="a2"/>
    <w:link w:val="34"/>
    <w:semiHidden/>
    <w:locked/>
    <w:rsid w:val="0084180E"/>
    <w:rPr>
      <w:sz w:val="16"/>
      <w:szCs w:val="16"/>
    </w:rPr>
  </w:style>
  <w:style w:type="paragraph" w:styleId="34">
    <w:name w:val="Body Text 3"/>
    <w:aliases w:val="Знак2"/>
    <w:basedOn w:val="a1"/>
    <w:link w:val="33"/>
    <w:semiHidden/>
    <w:unhideWhenUsed/>
    <w:rsid w:val="0084180E"/>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84180E"/>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84180E"/>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84180E"/>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84180E"/>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84180E"/>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84180E"/>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84180E"/>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84180E"/>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84180E"/>
    <w:rPr>
      <w:rFonts w:ascii="Tahoma" w:eastAsia="Times New Roman" w:hAnsi="Tahoma" w:cs="Tahoma"/>
      <w:sz w:val="16"/>
      <w:szCs w:val="16"/>
      <w:lang w:eastAsia="ru-RU"/>
    </w:rPr>
  </w:style>
  <w:style w:type="paragraph" w:styleId="aff">
    <w:name w:val="No Spacing"/>
    <w:basedOn w:val="a1"/>
    <w:uiPriority w:val="1"/>
    <w:qFormat/>
    <w:rsid w:val="0084180E"/>
    <w:pPr>
      <w:widowControl/>
      <w:autoSpaceDE/>
      <w:autoSpaceDN/>
      <w:adjustRightInd/>
    </w:pPr>
    <w:rPr>
      <w:rFonts w:ascii="Calibri" w:hAnsi="Calibri" w:cs="Calibri"/>
      <w:sz w:val="24"/>
      <w:szCs w:val="24"/>
      <w:lang w:eastAsia="en-US"/>
    </w:rPr>
  </w:style>
  <w:style w:type="paragraph" w:styleId="aff0">
    <w:name w:val="List Paragraph"/>
    <w:basedOn w:val="a1"/>
    <w:uiPriority w:val="34"/>
    <w:qFormat/>
    <w:rsid w:val="0084180E"/>
    <w:pPr>
      <w:widowControl/>
      <w:autoSpaceDE/>
      <w:autoSpaceDN/>
      <w:adjustRightInd/>
      <w:ind w:left="720"/>
      <w:contextualSpacing/>
    </w:pPr>
    <w:rPr>
      <w:sz w:val="24"/>
      <w:szCs w:val="24"/>
    </w:rPr>
  </w:style>
  <w:style w:type="paragraph" w:customStyle="1" w:styleId="a0">
    <w:name w:val="Раздел"/>
    <w:basedOn w:val="a1"/>
    <w:rsid w:val="0084180E"/>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84180E"/>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84180E"/>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84180E"/>
    <w:pPr>
      <w:widowControl/>
      <w:autoSpaceDE/>
      <w:autoSpaceDN/>
      <w:adjustRightInd/>
      <w:spacing w:before="100" w:beforeAutospacing="1" w:after="100" w:afterAutospacing="1"/>
    </w:pPr>
    <w:rPr>
      <w:sz w:val="24"/>
      <w:szCs w:val="24"/>
    </w:rPr>
  </w:style>
  <w:style w:type="paragraph" w:customStyle="1" w:styleId="ConsTitle">
    <w:name w:val="ConsTitle"/>
    <w:rsid w:val="0084180E"/>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84180E"/>
    <w:rPr>
      <w:rFonts w:ascii="Arial" w:hAnsi="Arial" w:cs="Arial"/>
    </w:rPr>
  </w:style>
  <w:style w:type="paragraph" w:customStyle="1" w:styleId="ConsPlusNormal0">
    <w:name w:val="ConsPlusNormal"/>
    <w:link w:val="ConsPlusNormal"/>
    <w:rsid w:val="0084180E"/>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84180E"/>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84180E"/>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84180E"/>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841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84180E"/>
    <w:rPr>
      <w:rFonts w:ascii="Courier New" w:hAnsi="Courier New" w:cs="Courier New"/>
    </w:rPr>
  </w:style>
  <w:style w:type="paragraph" w:customStyle="1" w:styleId="ConsNonformat0">
    <w:name w:val="ConsNonformat"/>
    <w:link w:val="ConsNonformat"/>
    <w:rsid w:val="0084180E"/>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84180E"/>
    <w:pPr>
      <w:widowControl/>
      <w:autoSpaceDE/>
      <w:autoSpaceDN/>
      <w:adjustRightInd/>
      <w:spacing w:before="100" w:beforeAutospacing="1" w:after="100" w:afterAutospacing="1"/>
    </w:pPr>
    <w:rPr>
      <w:rFonts w:ascii="Arial" w:hAnsi="Arial"/>
    </w:rPr>
  </w:style>
  <w:style w:type="paragraph" w:customStyle="1" w:styleId="font5">
    <w:name w:val="font5"/>
    <w:basedOn w:val="a1"/>
    <w:rsid w:val="0084180E"/>
    <w:pPr>
      <w:widowControl/>
      <w:autoSpaceDE/>
      <w:autoSpaceDN/>
      <w:adjustRightInd/>
      <w:spacing w:before="100" w:beforeAutospacing="1" w:after="100" w:afterAutospacing="1"/>
    </w:pPr>
  </w:style>
  <w:style w:type="paragraph" w:customStyle="1" w:styleId="xl24">
    <w:name w:val="xl24"/>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84180E"/>
    <w:pPr>
      <w:widowControl/>
      <w:autoSpaceDE/>
      <w:autoSpaceDN/>
      <w:adjustRightInd/>
      <w:spacing w:before="100" w:beforeAutospacing="1" w:after="100" w:afterAutospacing="1"/>
    </w:pPr>
    <w:rPr>
      <w:sz w:val="24"/>
      <w:szCs w:val="24"/>
    </w:rPr>
  </w:style>
  <w:style w:type="paragraph" w:customStyle="1" w:styleId="xl32">
    <w:name w:val="xl32"/>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84180E"/>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84180E"/>
    <w:pPr>
      <w:widowControl/>
      <w:autoSpaceDE/>
      <w:autoSpaceDN/>
      <w:adjustRightInd/>
      <w:spacing w:before="100" w:beforeAutospacing="1" w:after="100" w:afterAutospacing="1"/>
    </w:pPr>
    <w:rPr>
      <w:sz w:val="24"/>
      <w:szCs w:val="24"/>
    </w:rPr>
  </w:style>
  <w:style w:type="paragraph" w:customStyle="1" w:styleId="xl45">
    <w:name w:val="xl45"/>
    <w:basedOn w:val="a1"/>
    <w:rsid w:val="0084180E"/>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84180E"/>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84180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4180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4180E"/>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84180E"/>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841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84180E"/>
    <w:rPr>
      <w:sz w:val="24"/>
      <w:szCs w:val="24"/>
    </w:rPr>
  </w:style>
  <w:style w:type="paragraph" w:customStyle="1" w:styleId="Web0">
    <w:name w:val="Обычный (Web)"/>
    <w:basedOn w:val="a1"/>
    <w:link w:val="Web1"/>
    <w:rsid w:val="0084180E"/>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84180E"/>
    <w:pPr>
      <w:keepNext/>
      <w:autoSpaceDE/>
      <w:autoSpaceDN/>
      <w:adjustRightInd/>
      <w:jc w:val="center"/>
    </w:pPr>
    <w:rPr>
      <w:b/>
      <w:sz w:val="24"/>
    </w:rPr>
  </w:style>
  <w:style w:type="paragraph" w:customStyle="1" w:styleId="18">
    <w:name w:val="Знак Знак Знак Знак Знак Знак1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84180E"/>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84180E"/>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84180E"/>
    <w:pPr>
      <w:autoSpaceDE/>
      <w:autoSpaceDN/>
      <w:adjustRightInd/>
      <w:ind w:firstLine="567"/>
      <w:jc w:val="both"/>
    </w:pPr>
    <w:rPr>
      <w:sz w:val="24"/>
    </w:rPr>
  </w:style>
  <w:style w:type="paragraph" w:customStyle="1" w:styleId="37">
    <w:name w:val="Раздел 3"/>
    <w:basedOn w:val="a1"/>
    <w:rsid w:val="0084180E"/>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84180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84180E"/>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4180E"/>
    <w:pPr>
      <w:widowControl/>
      <w:numPr>
        <w:ilvl w:val="1"/>
        <w:numId w:val="6"/>
      </w:numPr>
      <w:autoSpaceDE/>
      <w:autoSpaceDN/>
      <w:adjustRightInd/>
      <w:jc w:val="both"/>
    </w:pPr>
    <w:rPr>
      <w:sz w:val="24"/>
      <w:szCs w:val="24"/>
    </w:rPr>
  </w:style>
  <w:style w:type="paragraph" w:customStyle="1" w:styleId="30">
    <w:name w:val="е3"/>
    <w:basedOn w:val="a1"/>
    <w:rsid w:val="0084180E"/>
    <w:pPr>
      <w:widowControl/>
      <w:numPr>
        <w:ilvl w:val="2"/>
        <w:numId w:val="6"/>
      </w:numPr>
      <w:autoSpaceDE/>
      <w:autoSpaceDN/>
      <w:adjustRightInd/>
      <w:jc w:val="both"/>
    </w:pPr>
    <w:rPr>
      <w:sz w:val="24"/>
      <w:szCs w:val="24"/>
    </w:rPr>
  </w:style>
  <w:style w:type="paragraph" w:customStyle="1" w:styleId="1f0">
    <w:name w:val="Текст1"/>
    <w:basedOn w:val="a1"/>
    <w:rsid w:val="0084180E"/>
    <w:pPr>
      <w:widowControl/>
      <w:suppressAutoHyphens/>
      <w:autoSpaceDE/>
      <w:autoSpaceDN/>
      <w:adjustRightInd/>
    </w:pPr>
    <w:rPr>
      <w:rFonts w:ascii="Courier New" w:hAnsi="Courier New" w:cs="Courier New"/>
      <w:lang w:eastAsia="ar-SA"/>
    </w:rPr>
  </w:style>
  <w:style w:type="paragraph" w:customStyle="1" w:styleId="1f1">
    <w:name w:val="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84180E"/>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84180E"/>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4">
    <w:name w:val="footnote reference"/>
    <w:uiPriority w:val="99"/>
    <w:semiHidden/>
    <w:unhideWhenUsed/>
    <w:rsid w:val="0084180E"/>
    <w:rPr>
      <w:vertAlign w:val="superscript"/>
    </w:rPr>
  </w:style>
  <w:style w:type="character" w:customStyle="1" w:styleId="27">
    <w:name w:val="Основной текст с отступом 2 Знак"/>
    <w:basedOn w:val="a2"/>
    <w:rsid w:val="0084180E"/>
  </w:style>
  <w:style w:type="character" w:customStyle="1" w:styleId="aff5">
    <w:name w:val="Основной шрифт"/>
    <w:rsid w:val="0084180E"/>
  </w:style>
  <w:style w:type="character" w:customStyle="1" w:styleId="Web2">
    <w:name w:val="Обычный (Web) Знак Знак"/>
    <w:rsid w:val="0084180E"/>
    <w:rPr>
      <w:sz w:val="24"/>
      <w:szCs w:val="24"/>
      <w:lang w:val="ru-RU" w:eastAsia="ru-RU" w:bidi="ar-SA"/>
    </w:rPr>
  </w:style>
  <w:style w:type="character" w:customStyle="1" w:styleId="Web10">
    <w:name w:val="Обычный (Web) Знак Знак1"/>
    <w:rsid w:val="0084180E"/>
    <w:rPr>
      <w:sz w:val="24"/>
      <w:szCs w:val="24"/>
      <w:lang w:val="ru-RU" w:eastAsia="ru-RU" w:bidi="ar-SA"/>
    </w:rPr>
  </w:style>
  <w:style w:type="character" w:customStyle="1" w:styleId="Web3">
    <w:name w:val="Обычный (Web) Знак Знак Знак"/>
    <w:rsid w:val="0084180E"/>
    <w:rPr>
      <w:sz w:val="24"/>
      <w:szCs w:val="24"/>
      <w:lang w:val="ru-RU" w:eastAsia="ru-RU" w:bidi="ar-SA"/>
    </w:rPr>
  </w:style>
  <w:style w:type="character" w:customStyle="1" w:styleId="ConsNonformat1">
    <w:name w:val="ConsNonformat Знак Знак"/>
    <w:rsid w:val="0084180E"/>
    <w:rPr>
      <w:rFonts w:ascii="Courier New" w:hAnsi="Courier New" w:cs="Courier New" w:hint="default"/>
      <w:lang w:val="ru-RU" w:eastAsia="ru-RU" w:bidi="ar-SA"/>
    </w:rPr>
  </w:style>
  <w:style w:type="character" w:customStyle="1" w:styleId="41">
    <w:name w:val="Знак Знак4"/>
    <w:rsid w:val="0084180E"/>
    <w:rPr>
      <w:rFonts w:ascii="Arial" w:hAnsi="Arial" w:cs="Arial" w:hint="default"/>
      <w:sz w:val="24"/>
      <w:lang w:val="ru-RU" w:eastAsia="ru-RU" w:bidi="ar-SA"/>
    </w:rPr>
  </w:style>
  <w:style w:type="character" w:customStyle="1" w:styleId="Web4">
    <w:name w:val="Обычный (Web) Знак Знак Знак Знак"/>
    <w:rsid w:val="0084180E"/>
    <w:rPr>
      <w:sz w:val="24"/>
      <w:szCs w:val="24"/>
      <w:lang w:val="ru-RU" w:eastAsia="ru-RU" w:bidi="ar-SA"/>
    </w:rPr>
  </w:style>
  <w:style w:type="character" w:customStyle="1" w:styleId="apple-converted-space">
    <w:name w:val="apple-converted-space"/>
    <w:uiPriority w:val="99"/>
    <w:rsid w:val="0084180E"/>
    <w:rPr>
      <w:rFonts w:ascii="Times New Roman" w:hAnsi="Times New Roman" w:cs="Times New Roman" w:hint="default"/>
    </w:rPr>
  </w:style>
  <w:style w:type="character" w:customStyle="1" w:styleId="aff6">
    <w:name w:val="Символ сноски"/>
    <w:rsid w:val="0084180E"/>
    <w:rPr>
      <w:vertAlign w:val="superscript"/>
    </w:rPr>
  </w:style>
  <w:style w:type="character" w:customStyle="1" w:styleId="FontStyle103">
    <w:name w:val="Font Style103"/>
    <w:rsid w:val="0084180E"/>
    <w:rPr>
      <w:rFonts w:ascii="Times New Roman" w:hAnsi="Times New Roman" w:cs="Times New Roman" w:hint="default"/>
      <w:sz w:val="20"/>
      <w:szCs w:val="20"/>
    </w:rPr>
  </w:style>
  <w:style w:type="character" w:customStyle="1" w:styleId="FontStyle97">
    <w:name w:val="Font Style97"/>
    <w:rsid w:val="0084180E"/>
    <w:rPr>
      <w:rFonts w:ascii="Times New Roman" w:hAnsi="Times New Roman" w:cs="Times New Roman" w:hint="default"/>
      <w:sz w:val="20"/>
      <w:szCs w:val="20"/>
    </w:rPr>
  </w:style>
  <w:style w:type="character" w:customStyle="1" w:styleId="font1">
    <w:name w:val="font1"/>
    <w:rsid w:val="0084180E"/>
  </w:style>
  <w:style w:type="character" w:customStyle="1" w:styleId="plagiat">
    <w:name w:val="plagiat"/>
    <w:uiPriority w:val="99"/>
    <w:rsid w:val="0084180E"/>
  </w:style>
  <w:style w:type="table" w:styleId="aff7">
    <w:name w:val="Table Grid"/>
    <w:basedOn w:val="a3"/>
    <w:uiPriority w:val="59"/>
    <w:rsid w:val="0001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F2183F21DBD15826C46D5FD392E916EB5DCFB1AD1CDBA2C9951F86AC836710AEC5C8048768PCdF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EA9D46ABA728D7C56211ED219D970B25ECAB7C8C57AB23C3098EE649835E3270375207DD5600066Ea0o1L"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EA9D46ABA728D7C56211ED219D970B25ECAB7C8C57AB23C3098EE649835E3270375207DD5600066Ea0o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30E067655EC717D3C1E5623CBE914F6FD5BC25B174AF6D9923EF2C53D1983F71AFFEE1CD8469TCx4L" TargetMode="External"/><Relationship Id="rId37" Type="http://schemas.openxmlformats.org/officeDocument/2006/relationships/image" Target="media/image2.wmf"/><Relationship Id="rId40" Type="http://schemas.openxmlformats.org/officeDocument/2006/relationships/hyperlink" Target="consultantplus://offline/ref=906A7DEC3B49024622EB176BF3ECD4F11D17CC406CA28F96529E49514F9D720671E31517B1551611ZF13J"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mailto:mz-kon@ivgoradm.ru" TargetMode="External"/><Relationship Id="rId36" Type="http://schemas.openxmlformats.org/officeDocument/2006/relationships/hyperlink" Target="consultantplus://offline/ref=F2183F21DBD15826C46D5FD392E916EB5DCEBCAD1DD9A2C9951F86AC836710AEC5C8048368CDP5dEL" TargetMode="External"/><Relationship Id="rId10" Type="http://schemas.openxmlformats.org/officeDocument/2006/relationships/footer" Target="footer1.xml"/><Relationship Id="rId19"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31" Type="http://schemas.openxmlformats.org/officeDocument/2006/relationships/hyperlink" Target="consultantplus://offline/ref=30E067655EC717D3C1E5623CBE914F6FD5BC25B174AF6D9923EF2C53D1983F71AFFEE1CD846BTCx3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2F9AFD54C811E1B3D545404771B7293A23441836A0920CFEFE89E177952DCC6F478F2445C7k8w2L" TargetMode="External"/><Relationship Id="rId35" Type="http://schemas.openxmlformats.org/officeDocument/2006/relationships/hyperlink" Target="consultantplus://offline/ref=F2183F21DBD15826C46D5FD392E916EB5DCEBCAD1DD9A2C9951F86AC836710AEC5C8048368CFP5d9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1D26-C453-486F-9988-63BACFD0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48</Pages>
  <Words>18679</Words>
  <Characters>106475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11</cp:revision>
  <cp:lastPrinted>2015-05-25T10:14:00Z</cp:lastPrinted>
  <dcterms:created xsi:type="dcterms:W3CDTF">2015-05-25T06:47:00Z</dcterms:created>
  <dcterms:modified xsi:type="dcterms:W3CDTF">2015-05-27T08:56:00Z</dcterms:modified>
</cp:coreProperties>
</file>