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56" w:rsidRDefault="00CD2F56" w:rsidP="00CD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рассмотрения единственной заявки на участие в электронном аукционе</w:t>
      </w:r>
    </w:p>
    <w:p w:rsidR="00CD2F56" w:rsidRPr="005508FD" w:rsidRDefault="006F5524" w:rsidP="00CD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№ 0133300001715000</w:t>
      </w:r>
      <w:r w:rsidR="005508FD">
        <w:rPr>
          <w:rFonts w:ascii="Times New Roman" w:hAnsi="Times New Roman"/>
          <w:b/>
          <w:sz w:val="24"/>
          <w:szCs w:val="24"/>
        </w:rPr>
        <w:t>3</w:t>
      </w:r>
      <w:r w:rsidR="005508FD">
        <w:rPr>
          <w:rFonts w:ascii="Times New Roman" w:hAnsi="Times New Roman"/>
          <w:b/>
          <w:sz w:val="24"/>
          <w:szCs w:val="24"/>
          <w:lang w:val="en-US"/>
        </w:rPr>
        <w:t>94</w:t>
      </w: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РФ, Иван</w:t>
      </w:r>
      <w:r w:rsidR="009D12DE">
        <w:rPr>
          <w:rFonts w:ascii="Times New Roman" w:hAnsi="Times New Roman"/>
          <w:sz w:val="24"/>
          <w:szCs w:val="24"/>
        </w:rPr>
        <w:t xml:space="preserve">овская обл., г. Иваново     </w:t>
      </w:r>
      <w:r w:rsidR="009D12DE" w:rsidRPr="009D1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631F0E">
        <w:rPr>
          <w:rFonts w:ascii="Times New Roman" w:hAnsi="Times New Roman"/>
          <w:sz w:val="24"/>
          <w:szCs w:val="24"/>
        </w:rPr>
        <w:t xml:space="preserve">                              </w:t>
      </w:r>
      <w:r w:rsidR="005508FD">
        <w:rPr>
          <w:rFonts w:ascii="Times New Roman" w:hAnsi="Times New Roman"/>
          <w:sz w:val="24"/>
          <w:szCs w:val="24"/>
        </w:rPr>
        <w:t>1</w:t>
      </w:r>
      <w:r w:rsidR="005508FD" w:rsidRPr="005508FD">
        <w:rPr>
          <w:rFonts w:ascii="Times New Roman" w:hAnsi="Times New Roman"/>
          <w:sz w:val="24"/>
          <w:szCs w:val="24"/>
        </w:rPr>
        <w:t>8</w:t>
      </w:r>
      <w:r w:rsidR="006F5524">
        <w:rPr>
          <w:rFonts w:ascii="Times New Roman" w:hAnsi="Times New Roman"/>
          <w:sz w:val="24"/>
          <w:szCs w:val="24"/>
        </w:rPr>
        <w:t>.</w:t>
      </w:r>
      <w:r w:rsidR="00631F0E">
        <w:rPr>
          <w:rFonts w:ascii="Times New Roman" w:hAnsi="Times New Roman"/>
          <w:sz w:val="24"/>
          <w:szCs w:val="24"/>
        </w:rPr>
        <w:t>0</w:t>
      </w:r>
      <w:r w:rsidR="006F552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.2015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CD2F56" w:rsidRPr="00631F0E" w:rsidRDefault="00CD2F56" w:rsidP="00631F0E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631F0E" w:rsidRPr="00631F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6F5524" w:rsidRPr="000E1A72">
        <w:rPr>
          <w:rFonts w:ascii="Times New Roman" w:hAnsi="Times New Roman"/>
          <w:sz w:val="24"/>
          <w:szCs w:val="24"/>
        </w:rPr>
        <w:t>Администрация города Иванова</w:t>
      </w:r>
    </w:p>
    <w:p w:rsidR="00CD2F56" w:rsidRDefault="00CD2F56" w:rsidP="00CD2F5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5508FD">
        <w:rPr>
          <w:rFonts w:ascii="Times New Roman" w:hAnsi="Times New Roman"/>
          <w:sz w:val="24"/>
          <w:szCs w:val="24"/>
        </w:rPr>
        <w:t xml:space="preserve"> № 01333000017150003</w:t>
      </w:r>
      <w:r w:rsidR="005508FD" w:rsidRPr="005508FD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</w:t>
      </w:r>
      <w:r w:rsidR="005508FD">
        <w:rPr>
          <w:rFonts w:ascii="Times New Roman" w:hAnsi="Times New Roman"/>
          <w:sz w:val="24"/>
          <w:szCs w:val="24"/>
        </w:rPr>
        <w:t>лению закупок 1</w:t>
      </w:r>
      <w:r w:rsidR="005508FD" w:rsidRPr="005508FD">
        <w:rPr>
          <w:rFonts w:ascii="Times New Roman" w:hAnsi="Times New Roman"/>
          <w:sz w:val="24"/>
          <w:szCs w:val="24"/>
        </w:rPr>
        <w:t>8</w:t>
      </w:r>
      <w:r w:rsidR="006F5524">
        <w:rPr>
          <w:rFonts w:ascii="Times New Roman" w:hAnsi="Times New Roman"/>
          <w:sz w:val="24"/>
          <w:szCs w:val="24"/>
        </w:rPr>
        <w:t>.06</w:t>
      </w:r>
      <w:r>
        <w:rPr>
          <w:rFonts w:ascii="Times New Roman" w:hAnsi="Times New Roman"/>
          <w:sz w:val="24"/>
          <w:szCs w:val="24"/>
        </w:rPr>
        <w:t>.2015 по адресу: 153000, Российская Федерация, Ивановская область, г. Иваново,              пл. Революции, д. 6, к. 220.</w:t>
      </w:r>
      <w:bookmarkStart w:id="0" w:name="_GoBack"/>
      <w:bookmarkEnd w:id="0"/>
    </w:p>
    <w:p w:rsidR="00CD2F56" w:rsidRDefault="00CD2F56" w:rsidP="00CD2F56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F5524" w:rsidRPr="000E1A72" w:rsidRDefault="00CD2F56" w:rsidP="006F552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5524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508FD" w:rsidRPr="005508FD">
        <w:rPr>
          <w:rFonts w:ascii="Times New Roman" w:hAnsi="Times New Roman"/>
          <w:sz w:val="24"/>
          <w:szCs w:val="24"/>
        </w:rPr>
        <w:t>Оказание у</w:t>
      </w:r>
      <w:r w:rsidR="005508FD" w:rsidRPr="005508FD">
        <w:rPr>
          <w:rFonts w:ascii="Times New Roman" w:hAnsi="Times New Roman" w:cs="Times New Roman"/>
          <w:sz w:val="24"/>
          <w:szCs w:val="24"/>
        </w:rPr>
        <w:t xml:space="preserve">слуг по </w:t>
      </w:r>
      <w:r w:rsidR="005508FD" w:rsidRPr="005508FD">
        <w:rPr>
          <w:rFonts w:ascii="Times New Roman" w:hAnsi="Times New Roman" w:cs="Times New Roman"/>
          <w:sz w:val="24"/>
          <w:szCs w:val="24"/>
          <w:lang w:eastAsia="ar-SA"/>
        </w:rPr>
        <w:t>организации и проведению, питанию профильных лагерей дневного пребывания</w:t>
      </w:r>
      <w:r w:rsidR="006F5524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D2F56" w:rsidRDefault="00CD2F56" w:rsidP="00CD2F5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5508FD" w:rsidRPr="005508FD">
        <w:rPr>
          <w:rFonts w:ascii="Times New Roman" w:hAnsi="Times New Roman"/>
          <w:sz w:val="24"/>
          <w:szCs w:val="24"/>
        </w:rPr>
        <w:t>1 000 000, 00 руб.</w:t>
      </w:r>
    </w:p>
    <w:p w:rsidR="00CD2F56" w:rsidRDefault="00CD2F56" w:rsidP="00CD2F5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5508FD">
        <w:rPr>
          <w:rFonts w:ascii="Times New Roman" w:hAnsi="Times New Roman"/>
          <w:sz w:val="24"/>
          <w:szCs w:val="24"/>
        </w:rPr>
        <w:t>м аукционе № 01333000017150003</w:t>
      </w:r>
      <w:r w:rsidR="005508FD" w:rsidRPr="005508FD">
        <w:rPr>
          <w:rFonts w:ascii="Times New Roman" w:hAnsi="Times New Roman"/>
          <w:sz w:val="24"/>
          <w:szCs w:val="24"/>
        </w:rPr>
        <w:t>94</w:t>
      </w:r>
      <w:r w:rsidR="005508FD">
        <w:rPr>
          <w:rFonts w:ascii="Times New Roman" w:hAnsi="Times New Roman"/>
          <w:sz w:val="24"/>
          <w:szCs w:val="24"/>
        </w:rPr>
        <w:t xml:space="preserve"> были размещены «0</w:t>
      </w:r>
      <w:r w:rsidR="005508FD" w:rsidRPr="005508F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» </w:t>
      </w:r>
      <w:r w:rsidR="006F5524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2015 года на сайте оператора электронной площадки (</w:t>
      </w:r>
      <w:proofErr w:type="spellStart"/>
      <w:r w:rsidR="00631F0E" w:rsidRPr="00631F0E">
        <w:rPr>
          <w:rFonts w:ascii="Times New Roman" w:hAnsi="Times New Roman"/>
          <w:sz w:val="24"/>
          <w:szCs w:val="24"/>
        </w:rPr>
        <w:t>www</w:t>
      </w:r>
      <w:proofErr w:type="spellEnd"/>
      <w:r w:rsidR="00631F0E" w:rsidRPr="00631F0E">
        <w:rPr>
          <w:rFonts w:ascii="Times New Roman" w:hAnsi="Times New Roman"/>
          <w:sz w:val="24"/>
          <w:szCs w:val="24"/>
        </w:rPr>
        <w:t>.</w:t>
      </w:r>
      <w:proofErr w:type="spellStart"/>
      <w:r w:rsidR="00631F0E"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  <w:lang w:val="en-US"/>
        </w:rPr>
        <w:t>rts</w:t>
      </w:r>
      <w:proofErr w:type="spellEnd"/>
      <w:r w:rsidR="00631F0E"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</w:rPr>
        <w:t>-</w:t>
      </w:r>
      <w:r w:rsidR="00631F0E"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  <w:lang w:val="en-US"/>
        </w:rPr>
        <w:t>tender</w:t>
      </w:r>
      <w:r w:rsidR="00631F0E" w:rsidRPr="00631F0E">
        <w:rPr>
          <w:rStyle w:val="HTML"/>
          <w:rFonts w:ascii="Times New Roman" w:hAnsi="Times New Roman"/>
          <w:i w:val="0"/>
          <w:color w:val="222222"/>
          <w:sz w:val="24"/>
          <w:szCs w:val="24"/>
        </w:rPr>
        <w:t>.</w:t>
      </w:r>
      <w:proofErr w:type="spellStart"/>
      <w:r w:rsidR="00631F0E" w:rsidRPr="00631F0E">
        <w:rPr>
          <w:rStyle w:val="HTML"/>
          <w:rFonts w:ascii="Times New Roman" w:hAnsi="Times New Roman"/>
          <w:i w:val="0"/>
          <w:color w:val="222222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CD2F56" w:rsidRDefault="00CD2F56" w:rsidP="00C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D2F56" w:rsidRDefault="00CD2F56" w:rsidP="00CD2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CD2F56" w:rsidRDefault="00CD2F56" w:rsidP="00CD2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6F5524" w:rsidRPr="00D066D8" w:rsidRDefault="006F5524" w:rsidP="006F552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6F5524" w:rsidRPr="00A42D50" w:rsidTr="00A86689">
        <w:trPr>
          <w:trHeight w:val="435"/>
        </w:trPr>
        <w:tc>
          <w:tcPr>
            <w:tcW w:w="2444" w:type="dxa"/>
          </w:tcPr>
          <w:p w:rsidR="006F5524" w:rsidRPr="00A42D50" w:rsidRDefault="006F5524" w:rsidP="00A8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6F5524" w:rsidRPr="00A42D50" w:rsidRDefault="006F5524" w:rsidP="00A8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6F5524" w:rsidRPr="00A42D50" w:rsidRDefault="006F5524" w:rsidP="00A8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6F5524" w:rsidRPr="00A42D50" w:rsidTr="00A86689">
        <w:trPr>
          <w:trHeight w:val="435"/>
        </w:trPr>
        <w:tc>
          <w:tcPr>
            <w:tcW w:w="2444" w:type="dxa"/>
          </w:tcPr>
          <w:p w:rsidR="006F5524" w:rsidRPr="00A42D50" w:rsidRDefault="006F5524" w:rsidP="00A8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392" w:type="dxa"/>
          </w:tcPr>
          <w:p w:rsidR="006F5524" w:rsidRPr="00A42D50" w:rsidRDefault="006F5524" w:rsidP="00A8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6F5524" w:rsidRPr="00A42D50" w:rsidRDefault="006F5524" w:rsidP="00A8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6F5524" w:rsidRPr="00A42D50" w:rsidTr="00A86689">
        <w:trPr>
          <w:trHeight w:val="824"/>
        </w:trPr>
        <w:tc>
          <w:tcPr>
            <w:tcW w:w="2444" w:type="dxa"/>
          </w:tcPr>
          <w:p w:rsidR="006F5524" w:rsidRPr="000E1A72" w:rsidRDefault="006F5524" w:rsidP="00A8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Ю.С. Шмоткина</w:t>
            </w:r>
          </w:p>
        </w:tc>
        <w:tc>
          <w:tcPr>
            <w:tcW w:w="392" w:type="dxa"/>
          </w:tcPr>
          <w:p w:rsidR="006F5524" w:rsidRPr="00A42D50" w:rsidRDefault="006F5524" w:rsidP="00A8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6F5524" w:rsidRPr="00A42D50" w:rsidRDefault="006F5524" w:rsidP="00A86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50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A42D50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котировок </w:t>
            </w:r>
            <w:r w:rsidRPr="00A42D50">
              <w:rPr>
                <w:rFonts w:ascii="Times New Roman" w:hAnsi="Times New Roman"/>
                <w:sz w:val="24"/>
                <w:szCs w:val="24"/>
              </w:rPr>
              <w:t>муниципального заказа Администрации города</w:t>
            </w:r>
            <w:proofErr w:type="gramEnd"/>
            <w:r w:rsidRPr="00A42D50">
              <w:rPr>
                <w:rFonts w:ascii="Times New Roman" w:hAnsi="Times New Roman"/>
                <w:sz w:val="24"/>
                <w:szCs w:val="24"/>
              </w:rPr>
              <w:t xml:space="preserve"> Иванова, секретарь комиссии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524" w:rsidRPr="00A42D50" w:rsidRDefault="006F5524" w:rsidP="00A8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</w:tbl>
    <w:p w:rsidR="00CD2F56" w:rsidRDefault="00CD2F56" w:rsidP="00CD2F5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2F56" w:rsidRDefault="00CD2F56" w:rsidP="00CD2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срока подачи заявок до 08 час</w:t>
      </w:r>
      <w:r w:rsidR="005508FD">
        <w:rPr>
          <w:rFonts w:ascii="Times New Roman" w:hAnsi="Times New Roman"/>
          <w:sz w:val="24"/>
          <w:szCs w:val="24"/>
        </w:rPr>
        <w:t>. 00 мин. (время московское) «1</w:t>
      </w:r>
      <w:r w:rsidR="005508FD" w:rsidRPr="005508F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» </w:t>
      </w:r>
      <w:r w:rsidR="006F5524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2015 года была подана одна заявка от участника с порядковым номером 1.</w:t>
      </w:r>
    </w:p>
    <w:p w:rsidR="00CD2F56" w:rsidRDefault="00CD2F56" w:rsidP="00CD2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631F0E">
        <w:rPr>
          <w:rFonts w:ascii="Times New Roman" w:hAnsi="Times New Roman"/>
          <w:sz w:val="24"/>
          <w:szCs w:val="24"/>
        </w:rPr>
        <w:t>ый аукцион № 0133300001715</w:t>
      </w:r>
      <w:r w:rsidR="005508FD">
        <w:rPr>
          <w:rFonts w:ascii="Times New Roman" w:hAnsi="Times New Roman"/>
          <w:sz w:val="24"/>
          <w:szCs w:val="24"/>
        </w:rPr>
        <w:t>0003</w:t>
      </w:r>
      <w:r w:rsidR="005508FD" w:rsidRPr="005508FD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="-209" w:tblpY="82"/>
        <w:tblW w:w="1020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6"/>
        <w:gridCol w:w="2193"/>
        <w:gridCol w:w="2128"/>
        <w:gridCol w:w="2123"/>
        <w:gridCol w:w="1989"/>
        <w:gridCol w:w="848"/>
      </w:tblGrid>
      <w:tr w:rsidR="00CD2F56" w:rsidTr="005508FD">
        <w:trPr>
          <w:trHeight w:val="600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2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4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2523E9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аукционной</w:t>
            </w:r>
            <w:proofErr w:type="gramEnd"/>
          </w:p>
          <w:p w:rsidR="00CD2F56" w:rsidRDefault="00CD2F56" w:rsidP="002523E9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2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CD2F56" w:rsidTr="005508FD">
        <w:trPr>
          <w:trHeight w:val="400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F56" w:rsidRDefault="00CD2F56" w:rsidP="0063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F56" w:rsidRDefault="00CD2F56" w:rsidP="0063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CD2F56" w:rsidTr="005508FD">
        <w:trPr>
          <w:trHeight w:val="1800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F56" w:rsidRDefault="005508FD" w:rsidP="00631F0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  <w:p w:rsidR="005508FD" w:rsidRDefault="005508FD" w:rsidP="00631F0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 Денис Юрьевич</w:t>
            </w:r>
          </w:p>
          <w:p w:rsidR="005508FD" w:rsidRDefault="005508FD" w:rsidP="00631F0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F56" w:rsidRDefault="00CD2F56" w:rsidP="002523E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5508FD">
              <w:rPr>
                <w:rFonts w:ascii="Times New Roman" w:hAnsi="Times New Roman"/>
                <w:sz w:val="24"/>
                <w:szCs w:val="24"/>
              </w:rPr>
              <w:t>370217115909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6F5524" w:rsidP="0063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  <w:p w:rsidR="006F5524" w:rsidRDefault="006F5524" w:rsidP="0063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Р.В. Краснов</w:t>
            </w:r>
          </w:p>
          <w:p w:rsidR="006F5524" w:rsidRDefault="006F5524" w:rsidP="0063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Ю.С. Шмоткина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D12DE" w:rsidRDefault="009D12DE" w:rsidP="009D12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CD2F56" w:rsidRDefault="009D12DE" w:rsidP="009D12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Согласно</w:t>
      </w:r>
      <w:r w:rsidR="00CD2F56">
        <w:rPr>
          <w:rFonts w:ascii="Times New Roman" w:hAnsi="Times New Roman"/>
          <w:sz w:val="24"/>
          <w:szCs w:val="24"/>
        </w:rPr>
        <w:t xml:space="preserve"> ст. 71 Закона 44-ФЗ контракт заключается с участником электронного аукциона, подавшим единственную заявку на уча</w:t>
      </w:r>
      <w:r w:rsidR="005508FD">
        <w:rPr>
          <w:rFonts w:ascii="Times New Roman" w:hAnsi="Times New Roman"/>
          <w:sz w:val="24"/>
          <w:szCs w:val="24"/>
        </w:rPr>
        <w:t>стие в электронном аукционе, - Индивидуальный предприниматель Давыдов Денис Юрьевич</w:t>
      </w:r>
      <w:r w:rsidR="00CD2F56">
        <w:rPr>
          <w:rFonts w:ascii="Times New Roman" w:hAnsi="Times New Roman"/>
          <w:sz w:val="24"/>
          <w:szCs w:val="24"/>
        </w:rPr>
        <w:t>, в соответствии с п. 25 ч. 1 ст.93 Закона 44-ФЗ в порядке, установленном ст. 70 Закона № 44-ФЗ.</w:t>
      </w: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proofErr w:type="spellStart"/>
      <w:r w:rsidR="002523E9" w:rsidRPr="00631F0E">
        <w:rPr>
          <w:rFonts w:ascii="Times New Roman" w:hAnsi="Times New Roman"/>
          <w:sz w:val="24"/>
          <w:szCs w:val="24"/>
        </w:rPr>
        <w:t>www</w:t>
      </w:r>
      <w:proofErr w:type="spellEnd"/>
      <w:r w:rsidR="002523E9" w:rsidRPr="00631F0E">
        <w:rPr>
          <w:rFonts w:ascii="Times New Roman" w:hAnsi="Times New Roman"/>
          <w:sz w:val="24"/>
          <w:szCs w:val="24"/>
        </w:rPr>
        <w:t>.</w:t>
      </w:r>
      <w:proofErr w:type="spellStart"/>
      <w:r w:rsidR="002523E9"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  <w:lang w:val="en-US"/>
        </w:rPr>
        <w:t>rts</w:t>
      </w:r>
      <w:proofErr w:type="spellEnd"/>
      <w:r w:rsidR="002523E9"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</w:rPr>
        <w:t>-</w:t>
      </w:r>
      <w:r w:rsidR="002523E9"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  <w:lang w:val="en-US"/>
        </w:rPr>
        <w:t>tender</w:t>
      </w:r>
      <w:r w:rsidR="002523E9" w:rsidRPr="00631F0E">
        <w:rPr>
          <w:rStyle w:val="HTML"/>
          <w:rFonts w:ascii="Times New Roman" w:hAnsi="Times New Roman"/>
          <w:i w:val="0"/>
          <w:color w:val="222222"/>
          <w:sz w:val="24"/>
          <w:szCs w:val="24"/>
        </w:rPr>
        <w:t>.</w:t>
      </w:r>
      <w:proofErr w:type="spellStart"/>
      <w:r w:rsidR="002523E9" w:rsidRPr="00631F0E">
        <w:rPr>
          <w:rStyle w:val="HTML"/>
          <w:rFonts w:ascii="Times New Roman" w:hAnsi="Times New Roman"/>
          <w:i w:val="0"/>
          <w:color w:val="222222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п. 3 ч. 1 ст. 71</w:t>
        </w:r>
      </w:hyperlink>
      <w:r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CD2F56" w:rsidRDefault="00CD2F56" w:rsidP="00CD2F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  <w:gridCol w:w="4642"/>
      </w:tblGrid>
      <w:tr w:rsidR="00CD2F56" w:rsidTr="00CD2F56">
        <w:trPr>
          <w:trHeight w:val="639"/>
        </w:trPr>
        <w:tc>
          <w:tcPr>
            <w:tcW w:w="5104" w:type="dxa"/>
          </w:tcPr>
          <w:p w:rsidR="00CD2F56" w:rsidRDefault="00CD2F56">
            <w:pPr>
              <w:pStyle w:val="a4"/>
              <w:spacing w:line="276" w:lineRule="auto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CD2F56" w:rsidRDefault="00CD2F56">
            <w:pPr>
              <w:pStyle w:val="a4"/>
              <w:spacing w:line="276" w:lineRule="auto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hideMark/>
          </w:tcPr>
          <w:p w:rsidR="00CD2F56" w:rsidRDefault="00CD2F56" w:rsidP="009D12DE">
            <w:pPr>
              <w:pStyle w:val="a4"/>
              <w:spacing w:line="276" w:lineRule="auto"/>
              <w:ind w:left="175" w:right="-2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</w:t>
            </w:r>
            <w:r w:rsidR="009D12DE">
              <w:rPr>
                <w:rFonts w:ascii="Times New Roman" w:hAnsi="Times New Roman" w:cs="Times New Roman"/>
                <w:szCs w:val="24"/>
              </w:rPr>
              <w:t>___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  <w:r w:rsidR="002B3EF1">
              <w:rPr>
                <w:rFonts w:ascii="Times New Roman" w:hAnsi="Times New Roman" w:cs="Times New Roman"/>
                <w:szCs w:val="24"/>
              </w:rPr>
              <w:t xml:space="preserve">И.В. Иванкина 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</w:p>
          <w:p w:rsidR="00CD2F56" w:rsidRDefault="00CD2F56" w:rsidP="009D12DE">
            <w:pPr>
              <w:pStyle w:val="a4"/>
              <w:tabs>
                <w:tab w:val="center" w:pos="1379"/>
              </w:tabs>
              <w:spacing w:line="276" w:lineRule="auto"/>
              <w:ind w:left="175" w:right="-2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</w:t>
            </w:r>
          </w:p>
        </w:tc>
      </w:tr>
      <w:tr w:rsidR="00CD2F56" w:rsidTr="00CD2F56">
        <w:trPr>
          <w:trHeight w:val="639"/>
        </w:trPr>
        <w:tc>
          <w:tcPr>
            <w:tcW w:w="5104" w:type="dxa"/>
          </w:tcPr>
          <w:p w:rsidR="00CD2F56" w:rsidRDefault="00CD2F56">
            <w:pPr>
              <w:pStyle w:val="a4"/>
              <w:spacing w:line="276" w:lineRule="auto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</w:tcPr>
          <w:p w:rsidR="00CD2F56" w:rsidRDefault="00CD2F56" w:rsidP="009D12DE">
            <w:pPr>
              <w:spacing w:after="0" w:line="240" w:lineRule="auto"/>
              <w:ind w:left="175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781918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2B3EF1">
              <w:rPr>
                <w:rFonts w:ascii="Times New Roman" w:hAnsi="Times New Roman"/>
                <w:sz w:val="24"/>
                <w:szCs w:val="24"/>
              </w:rPr>
              <w:t>Р.В. Краснов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D2F56" w:rsidRDefault="00CD2F56" w:rsidP="009D12DE">
            <w:pPr>
              <w:spacing w:after="0" w:line="240" w:lineRule="auto"/>
              <w:ind w:left="175" w:right="-2"/>
              <w:rPr>
                <w:rFonts w:ascii="Times New Roman" w:hAnsi="Times New Roman"/>
                <w:sz w:val="24"/>
                <w:szCs w:val="24"/>
              </w:rPr>
            </w:pPr>
          </w:p>
          <w:p w:rsidR="00CD2F56" w:rsidRDefault="00CD2F56" w:rsidP="009D12DE">
            <w:pPr>
              <w:spacing w:after="0" w:line="240" w:lineRule="auto"/>
              <w:ind w:left="175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9D12DE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2523E9">
              <w:rPr>
                <w:rFonts w:ascii="Times New Roman" w:hAnsi="Times New Roman"/>
                <w:sz w:val="24"/>
                <w:szCs w:val="24"/>
              </w:rPr>
              <w:t xml:space="preserve">Ю.С. Шмоткина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CD2F56" w:rsidTr="00CD2F56">
        <w:trPr>
          <w:trHeight w:val="639"/>
        </w:trPr>
        <w:tc>
          <w:tcPr>
            <w:tcW w:w="5104" w:type="dxa"/>
          </w:tcPr>
          <w:p w:rsidR="00CD2F56" w:rsidRDefault="00CD2F56">
            <w:pPr>
              <w:pStyle w:val="a4"/>
              <w:spacing w:line="276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CD2F56" w:rsidRDefault="00CD2F56" w:rsidP="00141711">
            <w:pPr>
              <w:pStyle w:val="a4"/>
              <w:spacing w:line="276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hideMark/>
          </w:tcPr>
          <w:p w:rsidR="00CD2F56" w:rsidRDefault="00CD2F56" w:rsidP="009D12D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D2F56" w:rsidRDefault="00CD2F56" w:rsidP="009D12D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________________</w:t>
            </w:r>
            <w:r w:rsidR="00781918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/                           /</w:t>
            </w:r>
          </w:p>
        </w:tc>
      </w:tr>
    </w:tbl>
    <w:p w:rsidR="00CD2F56" w:rsidRDefault="00CD2F56" w:rsidP="00CD2F56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A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1711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1294B"/>
    <w:rsid w:val="00227C6C"/>
    <w:rsid w:val="002314D2"/>
    <w:rsid w:val="00231511"/>
    <w:rsid w:val="00231A44"/>
    <w:rsid w:val="002336C6"/>
    <w:rsid w:val="0024535B"/>
    <w:rsid w:val="002509C0"/>
    <w:rsid w:val="002523E9"/>
    <w:rsid w:val="002531F6"/>
    <w:rsid w:val="002541C3"/>
    <w:rsid w:val="00285384"/>
    <w:rsid w:val="00293183"/>
    <w:rsid w:val="002A4DFF"/>
    <w:rsid w:val="002B3EF1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2221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08FD"/>
    <w:rsid w:val="005510E0"/>
    <w:rsid w:val="005551FE"/>
    <w:rsid w:val="0056281B"/>
    <w:rsid w:val="005651EE"/>
    <w:rsid w:val="005668FD"/>
    <w:rsid w:val="00597B8A"/>
    <w:rsid w:val="005B0F2F"/>
    <w:rsid w:val="005B31A9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179A7"/>
    <w:rsid w:val="00623E46"/>
    <w:rsid w:val="00625C71"/>
    <w:rsid w:val="0062780B"/>
    <w:rsid w:val="00631F0E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206F"/>
    <w:rsid w:val="006C1022"/>
    <w:rsid w:val="006C32CA"/>
    <w:rsid w:val="006D664C"/>
    <w:rsid w:val="006D70E1"/>
    <w:rsid w:val="006E0136"/>
    <w:rsid w:val="006F31EA"/>
    <w:rsid w:val="006F5524"/>
    <w:rsid w:val="007115BF"/>
    <w:rsid w:val="007219BA"/>
    <w:rsid w:val="007238CA"/>
    <w:rsid w:val="00723D22"/>
    <w:rsid w:val="00732A00"/>
    <w:rsid w:val="00772A55"/>
    <w:rsid w:val="00776F1D"/>
    <w:rsid w:val="00781918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12D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2F56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420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F56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CD2F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a5">
    <w:name w:val="Основной текст с отступом Знак"/>
    <w:basedOn w:val="a0"/>
    <w:link w:val="a4"/>
    <w:rsid w:val="00CD2F56"/>
    <w:rPr>
      <w:sz w:val="24"/>
      <w:shd w:val="clear" w:color="auto" w:fill="FFFFFF"/>
    </w:rPr>
  </w:style>
  <w:style w:type="character" w:styleId="HTML">
    <w:name w:val="HTML Cite"/>
    <w:uiPriority w:val="99"/>
    <w:unhideWhenUsed/>
    <w:rsid w:val="00631F0E"/>
    <w:rPr>
      <w:i/>
      <w:iCs/>
    </w:rPr>
  </w:style>
  <w:style w:type="character" w:customStyle="1" w:styleId="ConsPlusNormal">
    <w:name w:val="ConsPlusNormal Знак"/>
    <w:link w:val="ConsPlusNormal0"/>
    <w:locked/>
    <w:rsid w:val="006F5524"/>
    <w:rPr>
      <w:rFonts w:ascii="Arial" w:hAnsi="Arial" w:cs="Arial"/>
    </w:rPr>
  </w:style>
  <w:style w:type="paragraph" w:customStyle="1" w:styleId="ConsPlusNormal0">
    <w:name w:val="ConsPlusNormal"/>
    <w:link w:val="ConsPlusNormal"/>
    <w:rsid w:val="006F5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F56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CD2F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a5">
    <w:name w:val="Основной текст с отступом Знак"/>
    <w:basedOn w:val="a0"/>
    <w:link w:val="a4"/>
    <w:rsid w:val="00CD2F56"/>
    <w:rPr>
      <w:sz w:val="24"/>
      <w:shd w:val="clear" w:color="auto" w:fill="FFFFFF"/>
    </w:rPr>
  </w:style>
  <w:style w:type="character" w:styleId="HTML">
    <w:name w:val="HTML Cite"/>
    <w:uiPriority w:val="99"/>
    <w:unhideWhenUsed/>
    <w:rsid w:val="00631F0E"/>
    <w:rPr>
      <w:i/>
      <w:iCs/>
    </w:rPr>
  </w:style>
  <w:style w:type="character" w:customStyle="1" w:styleId="ConsPlusNormal">
    <w:name w:val="ConsPlusNormal Знак"/>
    <w:link w:val="ConsPlusNormal0"/>
    <w:locked/>
    <w:rsid w:val="006F5524"/>
    <w:rPr>
      <w:rFonts w:ascii="Arial" w:hAnsi="Arial" w:cs="Arial"/>
    </w:rPr>
  </w:style>
  <w:style w:type="paragraph" w:customStyle="1" w:styleId="ConsPlusNormal0">
    <w:name w:val="ConsPlusNormal"/>
    <w:link w:val="ConsPlusNormal"/>
    <w:rsid w:val="006F5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4EAV8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9</cp:revision>
  <cp:lastPrinted>2015-06-18T06:55:00Z</cp:lastPrinted>
  <dcterms:created xsi:type="dcterms:W3CDTF">2015-05-07T07:46:00Z</dcterms:created>
  <dcterms:modified xsi:type="dcterms:W3CDTF">2015-06-18T07:00:00Z</dcterms:modified>
</cp:coreProperties>
</file>