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4F1EA8" w:rsidRDefault="004F1EA8"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4F1EA8">
              <w:rPr>
                <w:rFonts w:eastAsia="Times New Roman"/>
                <w:bCs/>
                <w:sz w:val="28"/>
                <w:szCs w:val="28"/>
              </w:rPr>
              <w:t>Ивановский городской комитет по управлению имуществом</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7229D0"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7229D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7229D0">
      <w:pPr>
        <w:spacing w:after="0"/>
        <w:ind w:left="-142" w:firstLine="142"/>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7229D0" w:rsidRPr="007229D0">
        <w:rPr>
          <w:rFonts w:eastAsia="Times New Roman"/>
          <w:sz w:val="28"/>
          <w:szCs w:val="28"/>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007229D0">
        <w:rPr>
          <w:rFonts w:eastAsia="Times New Roman" w:cs="Times New Roman"/>
          <w:b/>
          <w:color w:val="000000"/>
          <w:sz w:val="28"/>
          <w:szCs w:val="28"/>
          <w:lang w:eastAsia="ru-RU" w:bidi="ar-SA"/>
        </w:rPr>
        <w:t xml:space="preserve"> </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39095B" w:rsidRDefault="0039095B"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39095B" w:rsidRDefault="0039095B"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39095B" w:rsidRDefault="0039095B"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39095B" w:rsidRDefault="0039095B"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15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39095B" w:rsidRDefault="0039095B"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25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39095B" w:rsidRDefault="00722BD8"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39095B" w:rsidRDefault="00722BD8"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9095B">
              <w:rPr>
                <w:rFonts w:eastAsia="Times New Roman" w:cs="Times New Roman"/>
                <w:color w:val="000000"/>
                <w:lang w:eastAsia="ru-RU" w:bidi="ar-SA"/>
              </w:rPr>
              <w:t>38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0567EB"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004212FF" w:rsidRPr="00D537C7">
        <w:rPr>
          <w:rStyle w:val="affe"/>
          <w:rFonts w:eastAsia="Times New Roman" w:cs="Times New Roman"/>
          <w:bCs/>
          <w:color w:val="0D0D0D"/>
          <w:lang w:eastAsia="ru-RU" w:bidi="ar-SA"/>
        </w:rPr>
        <w:footnoteReference w:customMarkFollows="1" w:id="1"/>
        <w:sym w:font="Symbol" w:char="F02A"/>
      </w:r>
      <w:r w:rsidR="000567EB" w:rsidRPr="00193A40">
        <w:rPr>
          <w:rFonts w:eastAsia="Times New Roman" w:cs="Times New Roman"/>
          <w:b/>
          <w:bCs/>
          <w:color w:val="0D0D0D"/>
          <w:lang w:eastAsia="ru-RU" w:bidi="ar-SA"/>
        </w:rPr>
        <w:t xml:space="preserve"> </w:t>
      </w:r>
      <w:r w:rsidR="000567EB"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0567EB" w:rsidRPr="00193A40" w:rsidRDefault="000567EB"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0567EB" w:rsidRPr="00193A40" w:rsidRDefault="000567EB"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0567EB" w:rsidRPr="00193A40" w:rsidRDefault="000567EB"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0567EB" w:rsidRPr="00193A40" w:rsidRDefault="000567EB"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0567EB" w:rsidRPr="00193A40" w:rsidRDefault="000567EB"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212FF" w:rsidRDefault="004212FF"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w:t>
      </w:r>
      <w:r>
        <w:rPr>
          <w:rFonts w:eastAsia="Times New Roman" w:cs="Times New Roman"/>
          <w:color w:val="0D0D0D"/>
          <w:lang w:eastAsia="ru-RU" w:bidi="ar-SA"/>
        </w:rPr>
        <w:t xml:space="preserve">части </w:t>
      </w:r>
      <w:r>
        <w:rPr>
          <w:rFonts w:eastAsia="Times New Roman" w:cs="Times New Roman"/>
          <w:color w:val="0D0D0D"/>
          <w:lang w:val="en-US" w:eastAsia="ru-RU" w:bidi="ar-SA"/>
        </w:rPr>
        <w:t>II</w:t>
      </w:r>
      <w:r w:rsidRPr="00D14D58">
        <w:rPr>
          <w:rFonts w:eastAsia="Times New Roman" w:cs="Times New Roman"/>
          <w:color w:val="0D0D0D"/>
          <w:lang w:eastAsia="ru-RU" w:bidi="ar-SA"/>
        </w:rPr>
        <w:t xml:space="preserve"> </w:t>
      </w:r>
      <w:r>
        <w:rPr>
          <w:rFonts w:eastAsia="Times New Roman" w:cs="Times New Roman"/>
          <w:color w:val="0D0D0D"/>
          <w:lang w:eastAsia="ru-RU" w:bidi="ar-SA"/>
        </w:rPr>
        <w:t>«Проект</w:t>
      </w:r>
      <w:r w:rsidRPr="00193A40">
        <w:rPr>
          <w:rFonts w:eastAsia="Times New Roman" w:cs="Times New Roman"/>
          <w:color w:val="0D0D0D"/>
          <w:lang w:eastAsia="ru-RU" w:bidi="ar-SA"/>
        </w:rPr>
        <w:t xml:space="preserve"> контракта</w:t>
      </w:r>
      <w:r>
        <w:rPr>
          <w:rFonts w:eastAsia="Times New Roman" w:cs="Times New Roman"/>
          <w:color w:val="0D0D0D"/>
          <w:lang w:eastAsia="ru-RU" w:bidi="ar-SA"/>
        </w:rPr>
        <w:t>»,</w:t>
      </w:r>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части </w:t>
      </w:r>
      <w:r>
        <w:rPr>
          <w:rFonts w:eastAsia="Times New Roman" w:cs="Times New Roman"/>
          <w:color w:val="0D0D0D"/>
          <w:lang w:val="en-US" w:eastAsia="ru-RU" w:bidi="ar-SA"/>
        </w:rPr>
        <w:t>III</w:t>
      </w:r>
      <w:r w:rsidRPr="00D14D58">
        <w:rPr>
          <w:rFonts w:eastAsia="Times New Roman" w:cs="Times New Roman"/>
          <w:color w:val="0D0D0D"/>
          <w:lang w:eastAsia="ru-RU" w:bidi="ar-SA"/>
        </w:rPr>
        <w:t xml:space="preserve"> </w:t>
      </w:r>
      <w:r>
        <w:rPr>
          <w:rFonts w:eastAsia="Times New Roman" w:cs="Times New Roman"/>
          <w:color w:val="0D0D0D"/>
          <w:lang w:eastAsia="ru-RU" w:bidi="ar-SA"/>
        </w:rPr>
        <w:t>«</w:t>
      </w:r>
      <w:r w:rsidRPr="00D14D58">
        <w:rPr>
          <w:rFonts w:eastAsia="Times New Roman" w:cs="Times New Roman"/>
          <w:color w:val="0D0D0D"/>
          <w:lang w:eastAsia="ru-RU" w:bidi="ar-SA"/>
        </w:rPr>
        <w:t>Описание объекта закупки» документации</w:t>
      </w:r>
      <w:r w:rsidRPr="00193A40">
        <w:rPr>
          <w:rFonts w:eastAsia="Times New Roman" w:cs="Times New Roman"/>
          <w:color w:val="0D0D0D"/>
          <w:lang w:eastAsia="ru-RU" w:bidi="ar-SA"/>
        </w:rPr>
        <w:t xml:space="preserve"> об электронном аукционе. </w:t>
      </w:r>
      <w:proofErr w:type="gramEnd"/>
    </w:p>
    <w:p w:rsidR="000567EB" w:rsidRPr="00193A40" w:rsidRDefault="000567EB"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00D537C7" w:rsidRPr="00D537C7">
        <w:rPr>
          <w:rStyle w:val="affe"/>
          <w:rFonts w:eastAsia="Times New Roman" w:cs="Times New Roman"/>
          <w:color w:val="0D0D0D"/>
          <w:lang w:eastAsia="ru-RU" w:bidi="ar-SA"/>
        </w:rPr>
        <w:footnoteReference w:customMarkFollows="1" w:id="2"/>
        <w:sym w:font="Symbol" w:char="F02A"/>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0567EB" w:rsidRPr="00193A40" w:rsidRDefault="000567EB"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1.9. Преимущества, предоставляемые при осуществлении закупок. Ограничения участия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0567EB"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0567EB"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w:t>
      </w:r>
      <w:r w:rsidRPr="004F1EA8">
        <w:rPr>
          <w:rFonts w:eastAsia="Times New Roman" w:cs="Times New Roman"/>
          <w:color w:val="0D0D0D"/>
          <w:lang w:eastAsia="ru-RU" w:bidi="ar-SA"/>
        </w:rPr>
        <w:t>(при наличии таких требований), или</w:t>
      </w:r>
      <w:r w:rsidRPr="00193A40">
        <w:rPr>
          <w:rFonts w:eastAsia="Times New Roman" w:cs="Times New Roman"/>
          <w:color w:val="0D0D0D"/>
          <w:lang w:eastAsia="ru-RU" w:bidi="ar-SA"/>
        </w:rPr>
        <w:t xml:space="preserve">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0567EB" w:rsidRPr="00193A40" w:rsidRDefault="000567EB"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0567EB" w:rsidRPr="00193A40" w:rsidRDefault="000567EB"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0567EB" w:rsidRPr="00193A40" w:rsidRDefault="000567EB"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0567EB" w:rsidRPr="00193A40" w:rsidRDefault="000567EB"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0567EB" w:rsidRPr="00193A40" w:rsidRDefault="000567EB"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0567EB" w:rsidRPr="00193A40" w:rsidRDefault="000567EB"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0567EB" w:rsidRPr="00193A40" w:rsidRDefault="000567EB"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0567EB" w:rsidRPr="00D35FB0" w:rsidRDefault="000567EB" w:rsidP="00D35FB0">
      <w:pPr>
        <w:spacing w:after="0" w:line="240" w:lineRule="auto"/>
        <w:jc w:val="both"/>
        <w:rPr>
          <w:b/>
        </w:rPr>
      </w:pPr>
      <w:r w:rsidRPr="00D35FB0">
        <w:rPr>
          <w:b/>
        </w:rPr>
        <w:t>2.4. Отмена проведения электронного аукциона.</w:t>
      </w:r>
    </w:p>
    <w:p w:rsidR="000567EB" w:rsidRPr="00D35FB0" w:rsidRDefault="000567EB"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0567EB" w:rsidRPr="00D35FB0" w:rsidRDefault="000567EB"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0567EB" w:rsidRPr="00D35FB0" w:rsidRDefault="000567EB" w:rsidP="00D35FB0">
      <w:pPr>
        <w:spacing w:after="0" w:line="240" w:lineRule="auto"/>
        <w:jc w:val="both"/>
      </w:pPr>
      <w:r w:rsidRPr="00D35FB0">
        <w:t xml:space="preserve">2.4.3. При отмене электронного аукциона заказчик не несет ответственность перед </w:t>
      </w:r>
      <w:r w:rsidRPr="00D35FB0">
        <w:lastRenderedPageBreak/>
        <w:t>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0567EB" w:rsidRPr="00D35FB0" w:rsidRDefault="000567EB" w:rsidP="00D35FB0">
      <w:pPr>
        <w:spacing w:after="0" w:line="240" w:lineRule="auto"/>
      </w:pPr>
    </w:p>
    <w:p w:rsidR="000567EB" w:rsidRPr="00D35FB0" w:rsidRDefault="000567EB" w:rsidP="00D35FB0">
      <w:pPr>
        <w:spacing w:after="0" w:line="240" w:lineRule="auto"/>
        <w:jc w:val="center"/>
        <w:rPr>
          <w:b/>
        </w:rPr>
      </w:pPr>
      <w:r w:rsidRPr="00D35FB0">
        <w:rPr>
          <w:b/>
        </w:rPr>
        <w:t>3. ПОДГОТОВКА ЗАЯВКИ НА УЧАСТИЕ В ЭЛЕКТРОННОМ АУКЦИОНЕ</w:t>
      </w:r>
    </w:p>
    <w:p w:rsidR="000567EB" w:rsidRPr="00D35FB0" w:rsidRDefault="000567EB" w:rsidP="00D35FB0">
      <w:pPr>
        <w:spacing w:after="0" w:line="240" w:lineRule="auto"/>
        <w:jc w:val="center"/>
        <w:rPr>
          <w:b/>
        </w:rPr>
      </w:pPr>
      <w:r w:rsidRPr="00D35FB0">
        <w:rPr>
          <w:b/>
        </w:rPr>
        <w:t>(инструкция по заполнению заявки)</w:t>
      </w:r>
    </w:p>
    <w:p w:rsidR="000567EB" w:rsidRPr="00D35FB0" w:rsidRDefault="000567EB" w:rsidP="00D35FB0">
      <w:pPr>
        <w:spacing w:after="0" w:line="240" w:lineRule="auto"/>
        <w:jc w:val="both"/>
        <w:rPr>
          <w:sz w:val="12"/>
          <w:szCs w:val="12"/>
        </w:rPr>
      </w:pPr>
    </w:p>
    <w:p w:rsidR="000567EB" w:rsidRPr="00D35FB0" w:rsidRDefault="000567EB"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0567EB" w:rsidRPr="00D35FB0" w:rsidRDefault="000567EB" w:rsidP="00D35FB0">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0567EB" w:rsidRPr="00D35FB0" w:rsidRDefault="000567EB"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0567EB" w:rsidRPr="00D35FB0" w:rsidRDefault="000567EB"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0567EB" w:rsidRPr="00D35FB0" w:rsidRDefault="000567EB"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0567EB" w:rsidRPr="00D35FB0" w:rsidRDefault="000567EB"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0567EB" w:rsidRPr="00D35FB0" w:rsidRDefault="000567EB" w:rsidP="00D35FB0">
      <w:pPr>
        <w:spacing w:after="0" w:line="240" w:lineRule="auto"/>
        <w:jc w:val="both"/>
      </w:pPr>
      <w:r w:rsidRPr="00D35FB0">
        <w:t>3.2.1. Заявка на участие в электронном аукционе состоит из двух частей.</w:t>
      </w:r>
    </w:p>
    <w:p w:rsidR="000567EB" w:rsidRPr="00D35FB0" w:rsidRDefault="000567EB" w:rsidP="00D35FB0">
      <w:pPr>
        <w:spacing w:after="0" w:line="240" w:lineRule="auto"/>
        <w:jc w:val="both"/>
      </w:pPr>
      <w:r w:rsidRPr="00D35FB0">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3748C3">
        <w:rPr>
          <w:b/>
        </w:rPr>
        <w:t>Информационной карте электронного аукциона</w:t>
      </w:r>
      <w:r w:rsidRPr="00D35FB0">
        <w:t>:</w:t>
      </w:r>
    </w:p>
    <w:p w:rsidR="000567EB" w:rsidRPr="00D35FB0" w:rsidRDefault="000567EB" w:rsidP="00D35FB0">
      <w:pPr>
        <w:spacing w:after="0" w:line="240" w:lineRule="auto"/>
        <w:jc w:val="both"/>
      </w:pPr>
      <w:r w:rsidRPr="00D35FB0">
        <w:t>3.2.2.1 при заключении контракта на поставку товара:</w:t>
      </w:r>
    </w:p>
    <w:p w:rsidR="000567EB" w:rsidRPr="00D35FB0" w:rsidRDefault="000567E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0567EB" w:rsidRPr="00D35FB0" w:rsidRDefault="000567E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0567EB" w:rsidRPr="00D35FB0" w:rsidRDefault="000567EB"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0567EB" w:rsidRPr="00D35FB0" w:rsidRDefault="000567EB"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0567EB" w:rsidRPr="00D35FB0" w:rsidRDefault="000567EB" w:rsidP="00D35FB0">
      <w:pPr>
        <w:spacing w:after="0" w:line="240" w:lineRule="auto"/>
        <w:jc w:val="both"/>
      </w:pPr>
      <w:r w:rsidRPr="00D35FB0">
        <w:t xml:space="preserve">а) согласие, предусмотренное </w:t>
      </w:r>
      <w:r w:rsidRPr="003748C3">
        <w:t>под</w:t>
      </w:r>
      <w:hyperlink w:anchor="Par4" w:history="1">
        <w:r w:rsidRPr="003748C3">
          <w:rPr>
            <w:rStyle w:val="afc"/>
            <w:color w:val="auto"/>
            <w:u w:val="none"/>
          </w:rPr>
          <w:t>пунктом 3.2.2.2</w:t>
        </w:r>
      </w:hyperlink>
      <w:r w:rsidRPr="003748C3">
        <w:t xml:space="preserve"> </w:t>
      </w:r>
      <w:r w:rsidRPr="00D35FB0">
        <w:t xml:space="preserve">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w:t>
      </w:r>
      <w:r w:rsidRPr="00D35FB0">
        <w:lastRenderedPageBreak/>
        <w:t xml:space="preserve">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3748C3">
          <w:rPr>
            <w:rStyle w:val="afc"/>
            <w:color w:val="auto"/>
            <w:u w:val="none"/>
          </w:rPr>
          <w:t>пунктом</w:t>
        </w:r>
        <w:proofErr w:type="gramEnd"/>
        <w:r w:rsidRPr="003748C3">
          <w:rPr>
            <w:rStyle w:val="afc"/>
            <w:color w:val="auto"/>
            <w:u w:val="none"/>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0567EB" w:rsidRDefault="000567EB" w:rsidP="00D35FB0">
      <w:pPr>
        <w:spacing w:after="0" w:line="240" w:lineRule="auto"/>
        <w:jc w:val="both"/>
      </w:pPr>
      <w:r w:rsidRPr="00D35FB0">
        <w:t>б) согласие, предусмотренное по</w:t>
      </w:r>
      <w:r w:rsidRPr="00F93F9A">
        <w:t>д</w:t>
      </w:r>
      <w:hyperlink w:anchor="Par4" w:history="1">
        <w:r w:rsidRPr="00F93F9A">
          <w:rPr>
            <w:rStyle w:val="afc"/>
            <w:color w:val="auto"/>
            <w:u w:val="none"/>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0567EB" w:rsidRPr="00193A40" w:rsidRDefault="000567EB"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w:t>
      </w:r>
      <w:r w:rsidRPr="00193A40">
        <w:rPr>
          <w:rFonts w:eastAsia="Calibri" w:cs="Times New Roman"/>
          <w:color w:val="0D0D0D"/>
          <w:lang w:eastAsia="en-US" w:bidi="ar-SA"/>
        </w:rPr>
        <w:lastRenderedPageBreak/>
        <w:t>документов, если в соответствии с законодательством Российской Федерации они передаются вместе с товаром;</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0567EB"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0567EB" w:rsidRPr="00193A40" w:rsidRDefault="000567EB"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w:t>
      </w:r>
      <w:r w:rsidRPr="00BC2AC4">
        <w:rPr>
          <w:rFonts w:eastAsia="Times New Roman" w:cs="Times New Roman"/>
          <w:lang w:eastAsia="ru-RU" w:bidi="ar-SA"/>
        </w:rPr>
        <w:t xml:space="preserve">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BC2AC4">
          <w:rPr>
            <w:rFonts w:eastAsia="Times New Roman" w:cs="Times New Roman"/>
            <w:u w:val="single"/>
            <w:lang w:eastAsia="ru-RU" w:bidi="ar-SA"/>
          </w:rPr>
          <w:t>частью 1 статьи 37</w:t>
        </w:r>
      </w:hyperlink>
      <w:r w:rsidRPr="00BC2AC4">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BC2AC4">
          <w:rPr>
            <w:rFonts w:eastAsia="Times New Roman" w:cs="Times New Roman"/>
            <w:u w:val="single"/>
            <w:lang w:eastAsia="ru-RU" w:bidi="ar-SA"/>
          </w:rPr>
          <w:t>частью 2 статьи 37</w:t>
        </w:r>
      </w:hyperlink>
      <w:r w:rsidRPr="00BC2AC4">
        <w:rPr>
          <w:rFonts w:eastAsia="Times New Roman" w:cs="Times New Roman"/>
          <w:lang w:eastAsia="ru-RU" w:bidi="ar-SA"/>
        </w:rPr>
        <w:t xml:space="preserve"> Закона № 44-ФЗ</w:t>
      </w:r>
      <w:r w:rsidRPr="00BC2AC4">
        <w:rPr>
          <w:rFonts w:eastAsia="Times New Roman" w:cs="Times New Roman"/>
          <w:bCs/>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lastRenderedPageBreak/>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0567EB" w:rsidRPr="00193A40" w:rsidRDefault="000567EB"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0567EB" w:rsidRPr="00193A40" w:rsidRDefault="000567EB"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0567EB" w:rsidRPr="00193A40" w:rsidRDefault="000567EB"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0567EB" w:rsidRPr="00193A40" w:rsidRDefault="000567EB"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0567EB" w:rsidRPr="00193A40" w:rsidRDefault="000567EB"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0567EB" w:rsidRPr="00193A40" w:rsidRDefault="000567EB"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0567EB" w:rsidRPr="00193A40" w:rsidRDefault="000567EB"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0567EB" w:rsidRPr="00193A40" w:rsidRDefault="000567EB"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0567EB" w:rsidRPr="00193A40" w:rsidRDefault="000567EB"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0567EB" w:rsidRPr="00193A40" w:rsidRDefault="000567EB"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xml:space="preserve">,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w:t>
      </w:r>
      <w:r w:rsidRPr="00193A40">
        <w:rPr>
          <w:rFonts w:eastAsia="Times New Roman" w:cs="Times New Roman"/>
          <w:color w:val="0D0D0D"/>
          <w:lang w:eastAsia="ru-RU" w:bidi="ar-SA"/>
        </w:rPr>
        <w:lastRenderedPageBreak/>
        <w:t>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0567EB" w:rsidRPr="00193A40" w:rsidRDefault="000567E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0567EB" w:rsidRDefault="000567EB"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0567EB" w:rsidRPr="00FC176D" w:rsidRDefault="000567EB"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0567EB" w:rsidRDefault="000567EB"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0567EB" w:rsidRPr="00FC176D" w:rsidRDefault="000567EB"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В разделе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w:t>
      </w:r>
    </w:p>
    <w:p w:rsidR="000567EB" w:rsidRPr="00FC176D" w:rsidRDefault="000567EB"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0567EB"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0567EB" w:rsidRPr="001C0565" w:rsidTr="0019730D">
        <w:trPr>
          <w:trHeight w:val="410"/>
        </w:trPr>
        <w:tc>
          <w:tcPr>
            <w:tcW w:w="242" w:type="pct"/>
            <w:tcBorders>
              <w:top w:val="single" w:sz="4" w:space="0" w:color="auto"/>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0567EB" w:rsidRPr="004F1EA8" w:rsidRDefault="000567EB" w:rsidP="0019730D">
            <w:pPr>
              <w:spacing w:after="0" w:line="240" w:lineRule="auto"/>
            </w:pPr>
            <w:r w:rsidRPr="004F1EA8">
              <w:rPr>
                <w:bCs/>
              </w:rPr>
              <w:t>Ивановский городской комитет по управлению имуществом</w:t>
            </w:r>
          </w:p>
        </w:tc>
      </w:tr>
      <w:tr w:rsidR="000567EB" w:rsidRPr="00FC176D" w:rsidTr="003E3D4F">
        <w:trPr>
          <w:trHeight w:val="118"/>
        </w:trPr>
        <w:tc>
          <w:tcPr>
            <w:tcW w:w="242" w:type="pct"/>
            <w:tcBorders>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7229D0">
            <w:pPr>
              <w:keepNext/>
              <w:keepLines/>
            </w:pPr>
            <w:r w:rsidRPr="00231DE2">
              <w:t>153000, г. Иваново,</w:t>
            </w:r>
            <w:r>
              <w:t xml:space="preserve"> </w:t>
            </w:r>
            <w:r w:rsidRPr="00231DE2">
              <w:t>пл. Революции, д. 6, к. 1</w:t>
            </w:r>
            <w:r>
              <w:t>117</w:t>
            </w:r>
          </w:p>
        </w:tc>
      </w:tr>
      <w:tr w:rsidR="000567EB" w:rsidRPr="00FC176D" w:rsidTr="0019730D">
        <w:trPr>
          <w:trHeight w:val="430"/>
        </w:trPr>
        <w:tc>
          <w:tcPr>
            <w:tcW w:w="242" w:type="pct"/>
            <w:tcBorders>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0567EB" w:rsidRPr="003E3A73" w:rsidRDefault="000567EB" w:rsidP="0019730D">
            <w:pPr>
              <w:keepNext/>
              <w:keepLines/>
              <w:widowControl/>
              <w:spacing w:after="0" w:line="240" w:lineRule="auto"/>
              <w:rPr>
                <w:highlight w:val="yellow"/>
              </w:rPr>
            </w:pPr>
            <w:r w:rsidRPr="00983DEC">
              <w:t>gkui@mail.ru</w:t>
            </w:r>
          </w:p>
        </w:tc>
      </w:tr>
      <w:tr w:rsidR="000567EB" w:rsidRPr="00FC176D" w:rsidTr="0019730D">
        <w:trPr>
          <w:trHeight w:val="437"/>
        </w:trPr>
        <w:tc>
          <w:tcPr>
            <w:tcW w:w="242" w:type="pct"/>
            <w:tcBorders>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0567EB" w:rsidRPr="003E3A73" w:rsidRDefault="000567EB" w:rsidP="007D65E8">
            <w:pPr>
              <w:keepNext/>
              <w:keepLines/>
              <w:widowControl/>
              <w:spacing w:after="0" w:line="240" w:lineRule="auto"/>
            </w:pPr>
            <w:r>
              <w:t xml:space="preserve">7 (4932) </w:t>
            </w:r>
            <w:r w:rsidRPr="00231DE2">
              <w:t>32-</w:t>
            </w:r>
            <w:r>
              <w:t>54-24</w:t>
            </w:r>
          </w:p>
        </w:tc>
      </w:tr>
      <w:tr w:rsidR="000567EB" w:rsidRPr="00FC176D" w:rsidTr="00EC3CE0">
        <w:trPr>
          <w:trHeight w:val="509"/>
        </w:trPr>
        <w:tc>
          <w:tcPr>
            <w:tcW w:w="242" w:type="pct"/>
            <w:tcBorders>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0567EB" w:rsidRPr="004915B2" w:rsidRDefault="007229D0" w:rsidP="00D34BEB">
            <w:pPr>
              <w:keepNext/>
              <w:keepLines/>
              <w:widowControl/>
              <w:spacing w:after="0" w:line="240" w:lineRule="auto"/>
            </w:pPr>
            <w:proofErr w:type="spellStart"/>
            <w:r>
              <w:t>Валинурова</w:t>
            </w:r>
            <w:proofErr w:type="spellEnd"/>
            <w:r>
              <w:t xml:space="preserve"> Е.В.</w:t>
            </w:r>
          </w:p>
        </w:tc>
      </w:tr>
      <w:tr w:rsidR="000567EB"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0567EB" w:rsidRPr="006A5BAE" w:rsidRDefault="007229D0" w:rsidP="0019730D">
            <w:pPr>
              <w:spacing w:after="0" w:line="240" w:lineRule="auto"/>
            </w:pPr>
            <w:proofErr w:type="spellStart"/>
            <w:r>
              <w:t>Валинурова</w:t>
            </w:r>
            <w:proofErr w:type="spellEnd"/>
            <w:r>
              <w:t xml:space="preserve"> Е.В.</w:t>
            </w:r>
          </w:p>
        </w:tc>
      </w:tr>
      <w:tr w:rsidR="000567EB"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0567EB" w:rsidRDefault="000567EB" w:rsidP="005B6971">
            <w:pPr>
              <w:keepNext/>
              <w:keepLines/>
              <w:widowControl/>
              <w:suppressLineNumbers/>
              <w:spacing w:after="0" w:line="240" w:lineRule="auto"/>
              <w:ind w:left="-22" w:right="-57"/>
            </w:pPr>
            <w:r>
              <w:t>Уполномоченный</w:t>
            </w:r>
          </w:p>
          <w:p w:rsidR="000567EB" w:rsidRDefault="000567EB"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Pr>
                <w:rFonts w:eastAsia="Times New Roman" w:cs="Times New Roman"/>
                <w:lang w:eastAsia="ru-RU" w:bidi="ar-SA"/>
              </w:rPr>
              <w:t>аново, пл. Революции, д. 6, к. 5</w:t>
            </w:r>
            <w:r w:rsidR="00186342">
              <w:rPr>
                <w:rFonts w:eastAsia="Times New Roman" w:cs="Times New Roman"/>
                <w:lang w:eastAsia="ru-RU" w:bidi="ar-SA"/>
              </w:rPr>
              <w:t>04</w:t>
            </w:r>
            <w:r w:rsidRPr="00FC176D">
              <w:rPr>
                <w:rFonts w:eastAsia="Times New Roman" w:cs="Times New Roman"/>
                <w:lang w:eastAsia="ru-RU" w:bidi="ar-SA"/>
              </w:rPr>
              <w:t>.</w:t>
            </w:r>
            <w:proofErr w:type="gramEnd"/>
          </w:p>
          <w:p w:rsidR="000567EB" w:rsidRPr="001D3180" w:rsidRDefault="000567EB"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0567EB"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0567EB" w:rsidRPr="00C36408" w:rsidRDefault="000567EB"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835C65">
              <w:rPr>
                <w:rFonts w:eastAsia="Times New Roman" w:cs="Times New Roman"/>
                <w:lang w:eastAsia="ru-RU" w:bidi="ar-SA"/>
              </w:rPr>
              <w:t>www.rts-tender.ru</w:t>
            </w:r>
          </w:p>
        </w:tc>
      </w:tr>
      <w:tr w:rsidR="000567EB"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C36408" w:rsidRDefault="000567EB"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0567EB"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0567EB" w:rsidRPr="00B25D07" w:rsidRDefault="000567EB"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229D0" w:rsidRPr="0086556C" w:rsidRDefault="007229D0" w:rsidP="007229D0">
            <w:pPr>
              <w:widowControl/>
              <w:spacing w:after="0"/>
              <w:jc w:val="both"/>
            </w:pPr>
            <w:r w:rsidRPr="0086556C">
              <w:rPr>
                <w:i/>
              </w:rPr>
              <w:t>Для субъектов малого предпринимательства, социально ориентированных некоммерческих организаций.</w:t>
            </w:r>
          </w:p>
          <w:p w:rsidR="000567EB" w:rsidRPr="00003B3E" w:rsidRDefault="007229D0" w:rsidP="007229D0">
            <w:pPr>
              <w:spacing w:after="0" w:line="240" w:lineRule="auto"/>
              <w:jc w:val="both"/>
              <w:rPr>
                <w:rFonts w:cs="Times New Roman"/>
              </w:rPr>
            </w:pPr>
            <w:r>
              <w:rPr>
                <w:rFonts w:eastAsia="Times New Roman"/>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000567EB" w:rsidRPr="00003B3E">
              <w:rPr>
                <w:rFonts w:eastAsia="Times New Roman"/>
              </w:rPr>
              <w:t>.</w:t>
            </w:r>
            <w:r w:rsidR="000567EB" w:rsidRPr="00003B3E">
              <w:rPr>
                <w:rFonts w:cs="Times New Roman"/>
              </w:rPr>
              <w:t xml:space="preserve"> </w:t>
            </w:r>
          </w:p>
          <w:p w:rsidR="000567EB" w:rsidRPr="001D3180" w:rsidRDefault="000567EB" w:rsidP="00A03E5A">
            <w:pPr>
              <w:spacing w:after="0" w:line="240" w:lineRule="auto"/>
              <w:jc w:val="both"/>
              <w:rPr>
                <w:rFonts w:cs="Times New Roman"/>
              </w:rPr>
            </w:pPr>
            <w:r w:rsidRPr="007313A5">
              <w:rPr>
                <w:rFonts w:cs="Times New Roman"/>
              </w:rPr>
              <w:lastRenderedPageBreak/>
              <w:t xml:space="preserve">Описание объекта закупки </w:t>
            </w:r>
            <w:r>
              <w:rPr>
                <w:rFonts w:cs="Times New Roman"/>
              </w:rPr>
              <w:t>указано</w:t>
            </w:r>
            <w:r w:rsidRPr="00945E09">
              <w:rPr>
                <w:rFonts w:cs="Times New Roman"/>
              </w:rPr>
              <w:t xml:space="preserve"> </w:t>
            </w:r>
            <w:r>
              <w:rPr>
                <w:rFonts w:cs="Times New Roman"/>
              </w:rPr>
              <w:t>в</w:t>
            </w:r>
            <w:r w:rsidRPr="00945E09">
              <w:rPr>
                <w:rFonts w:cs="Times New Roman"/>
              </w:rPr>
              <w:t xml:space="preserve"> част</w:t>
            </w:r>
            <w:r>
              <w:rPr>
                <w:rFonts w:cs="Times New Roman"/>
              </w:rPr>
              <w:t>и</w:t>
            </w:r>
            <w:r w:rsidRPr="00945E09">
              <w:rPr>
                <w:rFonts w:cs="Times New Roman"/>
              </w:rPr>
              <w:t xml:space="preserve">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0567EB"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0567EB" w:rsidRPr="009831A8" w:rsidRDefault="000567EB"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567EB" w:rsidRPr="00003B3E" w:rsidRDefault="007229D0" w:rsidP="007229D0">
            <w:pPr>
              <w:keepNext/>
              <w:keepLines/>
              <w:widowControl/>
              <w:spacing w:after="0" w:line="240" w:lineRule="auto"/>
              <w:jc w:val="both"/>
            </w:pPr>
            <w:r>
              <w:rPr>
                <w:rFonts w:eastAsia="Times New Roman" w:cs="Times New Roman"/>
                <w:lang w:eastAsia="ru-RU"/>
              </w:rPr>
              <w:t>Работы должны быть выполнены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0567EB"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0567EB" w:rsidRPr="003E1EF5" w:rsidRDefault="000567EB" w:rsidP="005B6971">
            <w:pPr>
              <w:keepNext/>
              <w:keepLines/>
              <w:widowControl/>
              <w:suppressLineNumbers/>
              <w:spacing w:after="0" w:line="240" w:lineRule="auto"/>
              <w:ind w:left="-22"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67EB" w:rsidRPr="00003B3E" w:rsidRDefault="00D67882"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 xml:space="preserve">При выполнении работ необходимо произвести кадастровые работы по разделу земельного участка с кадастровым номером 37:09:020401:92, расположенного по адресу: Ивановская область, </w:t>
            </w:r>
            <w:proofErr w:type="spellStart"/>
            <w:r>
              <w:rPr>
                <w:rFonts w:eastAsia="Times New Roman"/>
              </w:rPr>
              <w:t>Лежневский</w:t>
            </w:r>
            <w:proofErr w:type="spellEnd"/>
            <w:r>
              <w:rPr>
                <w:rFonts w:eastAsia="Times New Roman"/>
              </w:rPr>
              <w:t xml:space="preserve"> район, с. </w:t>
            </w:r>
            <w:proofErr w:type="spellStart"/>
            <w:r>
              <w:rPr>
                <w:rFonts w:eastAsia="Times New Roman"/>
              </w:rPr>
              <w:t>Ухтохма</w:t>
            </w:r>
            <w:proofErr w:type="spellEnd"/>
            <w:r>
              <w:rPr>
                <w:rFonts w:eastAsia="Times New Roman"/>
              </w:rPr>
              <w:t xml:space="preserve">, южная промышленная зона, комплекс строений № 2, общей площадью 645959 </w:t>
            </w:r>
            <w:proofErr w:type="spellStart"/>
            <w:r>
              <w:rPr>
                <w:rFonts w:eastAsia="Times New Roman"/>
              </w:rPr>
              <w:t>кв</w:t>
            </w:r>
            <w:proofErr w:type="gramStart"/>
            <w:r>
              <w:rPr>
                <w:rFonts w:eastAsia="Times New Roman"/>
              </w:rPr>
              <w:t>.м</w:t>
            </w:r>
            <w:proofErr w:type="spellEnd"/>
            <w:proofErr w:type="gramEnd"/>
            <w:r>
              <w:rPr>
                <w:rFonts w:eastAsia="Times New Roman"/>
              </w:rPr>
              <w:t>, на 145 земельных участков (согласно прилагаемой схеме - Приложение № 2 к контракту)</w:t>
            </w:r>
            <w:r w:rsidR="000A5D48">
              <w:rPr>
                <w:rFonts w:eastAsia="Times New Roman"/>
              </w:rPr>
              <w:t>.</w:t>
            </w:r>
          </w:p>
        </w:tc>
      </w:tr>
      <w:tr w:rsidR="000567EB"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0567EB" w:rsidRPr="00701107" w:rsidRDefault="000567EB"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Default="00D67882" w:rsidP="00003B3E">
            <w:pPr>
              <w:spacing w:after="0" w:line="240" w:lineRule="auto"/>
            </w:pPr>
            <w:proofErr w:type="gramStart"/>
            <w:r>
              <w:rPr>
                <w:rFonts w:eastAsia="Times New Roman"/>
              </w:rPr>
              <w:t>С даты заключения</w:t>
            </w:r>
            <w:proofErr w:type="gramEnd"/>
            <w:r>
              <w:rPr>
                <w:rFonts w:eastAsia="Times New Roman"/>
              </w:rPr>
              <w:t xml:space="preserve"> Контракта до 22 июня 2015 года включительно</w:t>
            </w:r>
          </w:p>
        </w:tc>
      </w:tr>
      <w:tr w:rsidR="000567EB" w:rsidRPr="00FC176D" w:rsidTr="00EC3CE0">
        <w:trPr>
          <w:trHeight w:val="186"/>
        </w:trPr>
        <w:tc>
          <w:tcPr>
            <w:tcW w:w="242" w:type="pct"/>
            <w:vMerge w:val="restart"/>
            <w:tcBorders>
              <w:top w:val="single" w:sz="4" w:space="0" w:color="auto"/>
              <w:left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0567EB" w:rsidRPr="00003B3E" w:rsidRDefault="000567EB"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003B3E">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003B3E" w:rsidRDefault="000A5D48" w:rsidP="00377A9D">
            <w:pPr>
              <w:widowControl/>
              <w:suppressAutoHyphens w:val="0"/>
              <w:spacing w:after="0" w:line="240" w:lineRule="auto"/>
              <w:rPr>
                <w:rFonts w:eastAsia="Times New Roman" w:cs="Times New Roman"/>
                <w:lang w:eastAsia="ru-RU" w:bidi="ar-SA"/>
              </w:rPr>
            </w:pPr>
            <w:r>
              <w:rPr>
                <w:rFonts w:eastAsia="Times New Roman"/>
              </w:rPr>
              <w:t>1 242 333,33</w:t>
            </w:r>
            <w:r w:rsidR="000567EB" w:rsidRPr="00003B3E">
              <w:rPr>
                <w:rFonts w:cs="Times New Roman"/>
              </w:rPr>
              <w:t>руб.</w:t>
            </w:r>
          </w:p>
        </w:tc>
      </w:tr>
      <w:tr w:rsidR="000567EB" w:rsidRPr="00FC176D" w:rsidTr="00F51303">
        <w:trPr>
          <w:trHeight w:val="1857"/>
        </w:trPr>
        <w:tc>
          <w:tcPr>
            <w:tcW w:w="242" w:type="pct"/>
            <w:vMerge/>
            <w:tcBorders>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7B0F51" w:rsidRDefault="000567EB"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Default="000567EB" w:rsidP="00F51303">
            <w:pPr>
              <w:autoSpaceDE w:val="0"/>
              <w:autoSpaceDN w:val="0"/>
              <w:adjustRightInd w:val="0"/>
              <w:spacing w:after="0" w:line="240" w:lineRule="auto"/>
              <w:jc w:val="both"/>
            </w:pPr>
            <w:r w:rsidRPr="004526BF">
              <w:rPr>
                <w:rFonts w:eastAsia="Calibri" w:cs="Times New Roman"/>
              </w:rPr>
              <w:t xml:space="preserve">Начальная (максимальная) цена контракта определена посредством применения метода сопоставимых рыночных цен (анализа </w:t>
            </w:r>
            <w:r w:rsidRPr="00003B3E">
              <w:rPr>
                <w:rFonts w:eastAsia="Calibri" w:cs="Times New Roman"/>
              </w:rPr>
              <w:t>рынка)</w:t>
            </w:r>
            <w:r w:rsidRPr="00003B3E">
              <w:t>.</w:t>
            </w:r>
          </w:p>
          <w:p w:rsidR="000567EB" w:rsidRPr="005F1D0B" w:rsidRDefault="000567EB" w:rsidP="00003B3E">
            <w:pPr>
              <w:autoSpaceDE w:val="0"/>
              <w:autoSpaceDN w:val="0"/>
              <w:adjustRightInd w:val="0"/>
              <w:spacing w:after="0" w:line="240" w:lineRule="auto"/>
              <w:jc w:val="both"/>
            </w:pPr>
            <w:r w:rsidRPr="00676E70">
              <w:t xml:space="preserve">Обоснование начальной (максимальной) цены контракта представлено в части </w:t>
            </w:r>
            <w:r w:rsidRPr="00676E70">
              <w:rPr>
                <w:lang w:val="en-US"/>
              </w:rPr>
              <w:t>III</w:t>
            </w:r>
            <w:r w:rsidRPr="00676E70">
              <w:t xml:space="preserve"> «</w:t>
            </w:r>
            <w:r w:rsidRPr="00676E70">
              <w:rPr>
                <w:color w:val="000000"/>
              </w:rPr>
              <w:t>Описание объекта закупки</w:t>
            </w:r>
            <w:r w:rsidRPr="00676E70">
              <w:t>» документации об электронном аукционе</w:t>
            </w:r>
            <w:r w:rsidR="000A5D48">
              <w:t>.</w:t>
            </w:r>
          </w:p>
        </w:tc>
      </w:tr>
      <w:tr w:rsidR="000567EB" w:rsidRPr="00FC176D" w:rsidTr="00EC3CE0">
        <w:trPr>
          <w:trHeight w:val="186"/>
        </w:trPr>
        <w:tc>
          <w:tcPr>
            <w:tcW w:w="242" w:type="pct"/>
            <w:tcBorders>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0567EB" w:rsidRPr="007B0F51" w:rsidRDefault="000567EB"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7B0F51" w:rsidRDefault="000567EB" w:rsidP="0019730D">
            <w:pPr>
              <w:spacing w:after="0" w:line="240" w:lineRule="auto"/>
              <w:jc w:val="both"/>
              <w:rPr>
                <w:rFonts w:eastAsia="Times New Roman"/>
              </w:rPr>
            </w:pPr>
            <w:r w:rsidRPr="00003B3E">
              <w:rPr>
                <w:rFonts w:eastAsia="Times New Roman" w:cs="Times New Roman"/>
                <w:lang w:eastAsia="ru-RU" w:bidi="ar-SA"/>
              </w:rPr>
              <w:t>Бюджет города Иванова</w:t>
            </w:r>
          </w:p>
        </w:tc>
      </w:tr>
      <w:tr w:rsidR="000567EB"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7B0F51" w:rsidRDefault="000567EB"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0567EB" w:rsidRPr="007B0F51" w:rsidRDefault="000567EB"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0567EB"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4E3CD6" w:rsidRDefault="000567EB"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0567EB"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0567EB" w:rsidRPr="003C1545" w:rsidRDefault="000567EB"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0A5D48" w:rsidRDefault="000A5D48" w:rsidP="000A5D48">
            <w:pPr>
              <w:keepNext/>
              <w:keepLines/>
              <w:autoSpaceDE w:val="0"/>
              <w:autoSpaceDN w:val="0"/>
              <w:adjustRightInd w:val="0"/>
              <w:spacing w:after="0" w:line="240" w:lineRule="auto"/>
              <w:jc w:val="both"/>
              <w:rPr>
                <w:rFonts w:cs="Times New Roman"/>
                <w:color w:val="000000"/>
              </w:rPr>
            </w:pPr>
            <w:r>
              <w:rPr>
                <w:rFonts w:cs="Times New Roman"/>
              </w:rPr>
              <w:t xml:space="preserve">Цена контракта включает в себя все затраты, понесенные Подрядчиком при выполнении работ, расходы на получение сведений из ГКН, </w:t>
            </w:r>
            <w:r>
              <w:rPr>
                <w:rFonts w:cs="Times New Roman"/>
              </w:rPr>
              <w:lastRenderedPageBreak/>
              <w:t>транспортные расходы, налоги, в том числе НДС</w:t>
            </w:r>
            <w:r>
              <w:rPr>
                <w:rStyle w:val="affe"/>
                <w:rFonts w:cs="Times New Roman"/>
              </w:rPr>
              <w:footnoteReference w:customMarkFollows="1" w:id="3"/>
              <w:sym w:font="Symbol" w:char="F02A"/>
            </w:r>
            <w:r>
              <w:rPr>
                <w:rFonts w:cs="Times New Roman"/>
              </w:rPr>
              <w:t>, сборы и другие обязательные платежи.</w:t>
            </w:r>
          </w:p>
          <w:p w:rsidR="000567EB" w:rsidRPr="000A5D48" w:rsidRDefault="000A5D48" w:rsidP="000A5D48">
            <w:pPr>
              <w:spacing w:after="0" w:line="240" w:lineRule="auto"/>
              <w:rPr>
                <w:rFonts w:cs="Times New Roman"/>
                <w:lang w:eastAsia="ru-RU"/>
              </w:rPr>
            </w:pPr>
            <w:r>
              <w:rPr>
                <w:rFonts w:eastAsia="Times New Roman" w:cs="Times New Roman"/>
                <w:lang w:eastAsia="ru-RU"/>
              </w:rPr>
              <w:t>Цена контракта является твердой и определяется на весь срок исполнения контракта.</w:t>
            </w:r>
            <w:r>
              <w:rPr>
                <w:rFonts w:cs="Times New Roman"/>
                <w:lang w:eastAsia="ru-RU"/>
              </w:rPr>
              <w:t xml:space="preserve"> </w:t>
            </w:r>
          </w:p>
        </w:tc>
      </w:tr>
      <w:tr w:rsidR="000567EB"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4E3CD6" w:rsidRDefault="000567EB" w:rsidP="005B6971">
            <w:pPr>
              <w:pStyle w:val="Web0"/>
              <w:keepNext/>
              <w:keepLines/>
              <w:spacing w:before="0" w:beforeAutospacing="0" w:after="0" w:afterAutospacing="0"/>
              <w:ind w:left="-22" w:right="-57"/>
            </w:pPr>
            <w:r w:rsidRPr="004E3CD6">
              <w:t xml:space="preserve">Величина </w:t>
            </w:r>
          </w:p>
          <w:p w:rsidR="000567EB" w:rsidRPr="004E3CD6" w:rsidRDefault="000567EB"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0567EB" w:rsidRPr="004E3CD6" w:rsidRDefault="000567EB"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0567EB" w:rsidRPr="006D26D2" w:rsidRDefault="000567EB"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0567EB"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0A5D48" w:rsidRDefault="000A5D48" w:rsidP="000A5D48">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Осуществляется в соответствии с требованиями Закона № 44-ФЗ.</w:t>
            </w:r>
          </w:p>
          <w:p w:rsidR="000A5D48" w:rsidRDefault="000A5D48" w:rsidP="000A5D48">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0567EB" w:rsidRPr="005B51CE" w:rsidRDefault="000A5D48" w:rsidP="000A5D48">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0567EB" w:rsidRPr="00FC176D" w:rsidTr="00DA406B">
        <w:trPr>
          <w:trHeight w:val="130"/>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0567EB" w:rsidRPr="000F0155" w:rsidRDefault="000567EB"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567EB" w:rsidRPr="00F51303" w:rsidRDefault="000A5D48" w:rsidP="004E50E6">
            <w:pPr>
              <w:spacing w:after="0" w:line="240" w:lineRule="auto"/>
              <w:jc w:val="both"/>
              <w:rPr>
                <w:highlight w:val="yellow"/>
              </w:rPr>
            </w:pPr>
            <w:r>
              <w:t xml:space="preserve">Оплата работ по настоящему Контракту осуществляется путем безналичного расчета на основании акта сдачи-приемки работ и выставленного Подрядчиком счета в течение 20 (двадцати) дней </w:t>
            </w:r>
            <w:proofErr w:type="gramStart"/>
            <w:r>
              <w:t>с даты подписания</w:t>
            </w:r>
            <w:proofErr w:type="gramEnd"/>
            <w:r>
              <w:t xml:space="preserve"> Заказчиком акта сдачи-приемки работ.</w:t>
            </w:r>
          </w:p>
        </w:tc>
      </w:tr>
      <w:tr w:rsidR="000567EB"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A5D48" w:rsidRDefault="000A5D48" w:rsidP="000A5D48">
            <w:pPr>
              <w:keepNext/>
              <w:keepLines/>
              <w:tabs>
                <w:tab w:val="left" w:pos="1733"/>
              </w:tabs>
              <w:spacing w:after="0" w:line="240" w:lineRule="auto"/>
              <w:jc w:val="both"/>
              <w:rPr>
                <w:rFonts w:cs="Times New Roman"/>
              </w:rPr>
            </w:pPr>
            <w:r>
              <w:rPr>
                <w:rFonts w:cs="Times New Roman"/>
              </w:rPr>
              <w:t>Участник электронного аукциона должен соответствовать следующим единым требованиям:</w:t>
            </w:r>
          </w:p>
          <w:p w:rsidR="000A5D48" w:rsidRDefault="000A5D48" w:rsidP="000A5D48">
            <w:pPr>
              <w:spacing w:after="0"/>
              <w:jc w:val="both"/>
              <w:rPr>
                <w:rFonts w:cs="Times New Roman"/>
              </w:rPr>
            </w:pPr>
            <w:r>
              <w:rPr>
                <w:rFonts w:cs="Times New Roman"/>
              </w:rPr>
              <w:t>1) 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w:t>
            </w:r>
          </w:p>
          <w:p w:rsidR="000A5D48" w:rsidRDefault="000A5D48" w:rsidP="000A5D48">
            <w:pPr>
              <w:keepNext/>
              <w:keepLines/>
              <w:spacing w:after="0"/>
              <w:jc w:val="both"/>
              <w:rPr>
                <w:rFonts w:cs="Times New Roman"/>
              </w:rPr>
            </w:pPr>
            <w:r>
              <w:rPr>
                <w:rFonts w:cs="Times New Roman"/>
              </w:rPr>
              <w:t>В соответствии с Федеральным законом от 24.07.2007 № 221-ФЗ «О государственном кадастре недвижимости»:</w:t>
            </w:r>
          </w:p>
          <w:p w:rsidR="000A5D48" w:rsidRDefault="000A5D48" w:rsidP="000A5D48">
            <w:pPr>
              <w:spacing w:after="0"/>
              <w:jc w:val="both"/>
              <w:rPr>
                <w:rFonts w:cs="Times New Roman"/>
              </w:rPr>
            </w:pPr>
            <w:r>
              <w:rPr>
                <w:rFonts w:cs="Times New Roman"/>
              </w:rPr>
              <w:t>- наличие копии действующего квалификационного аттестата кадастрового инженера</w:t>
            </w:r>
            <w:r>
              <w:rPr>
                <w:rFonts w:cs="Times New Roman"/>
                <w:b/>
              </w:rPr>
              <w:t xml:space="preserve"> (</w:t>
            </w:r>
            <w:r>
              <w:rPr>
                <w:rFonts w:cs="Times New Roman"/>
                <w:i/>
              </w:rPr>
              <w:t xml:space="preserve">для индивидуальных предпринимателей); </w:t>
            </w:r>
          </w:p>
          <w:p w:rsidR="000A5D48" w:rsidRDefault="000A5D48" w:rsidP="000A5D48">
            <w:pPr>
              <w:spacing w:after="0"/>
              <w:jc w:val="both"/>
              <w:rPr>
                <w:rFonts w:cs="Times New Roman"/>
                <w:i/>
              </w:rPr>
            </w:pPr>
            <w:r>
              <w:rPr>
                <w:rFonts w:cs="Times New Roman"/>
              </w:rPr>
              <w:t>- наличие</w:t>
            </w:r>
            <w:r>
              <w:rPr>
                <w:rFonts w:cs="Times New Roman"/>
                <w:i/>
              </w:rPr>
              <w:t xml:space="preserve"> </w:t>
            </w:r>
            <w:r>
              <w:rPr>
                <w:rFonts w:cs="Times New Roman"/>
              </w:rPr>
              <w:t xml:space="preserve">копий не менее двух действующих </w:t>
            </w:r>
            <w:r>
              <w:rPr>
                <w:rFonts w:cs="Times New Roman"/>
              </w:rPr>
              <w:lastRenderedPageBreak/>
              <w:t>квалификационных аттестатов кадастровых инженеров, являющихся сотрудниками юридического лица</w:t>
            </w:r>
            <w:r>
              <w:rPr>
                <w:rFonts w:cs="Times New Roman"/>
                <w:i/>
              </w:rPr>
              <w:t xml:space="preserve">, </w:t>
            </w:r>
            <w:r>
              <w:rPr>
                <w:rFonts w:cs="Times New Roman"/>
              </w:rPr>
              <w:t xml:space="preserve">а также копии трудовых договоров, заключенных между кадастровыми инженерами и юридическим лицом </w:t>
            </w:r>
            <w:r>
              <w:rPr>
                <w:rFonts w:cs="Times New Roman"/>
                <w:i/>
              </w:rPr>
              <w:t>(для юридических лиц)</w:t>
            </w:r>
            <w:r>
              <w:rPr>
                <w:rFonts w:cs="Times New Roman"/>
              </w:rPr>
              <w:t>.</w:t>
            </w:r>
          </w:p>
          <w:p w:rsidR="000A5D48" w:rsidRDefault="000A5D48" w:rsidP="000A5D48">
            <w:pPr>
              <w:spacing w:after="0" w:line="240" w:lineRule="auto"/>
              <w:jc w:val="both"/>
              <w:rPr>
                <w:rFonts w:cs="Times New Roman"/>
              </w:rPr>
            </w:pPr>
            <w:r>
              <w:rPr>
                <w:rFonts w:cs="Times New Roman"/>
              </w:rPr>
              <w:t xml:space="preserve">2) </w:t>
            </w:r>
            <w:proofErr w:type="spellStart"/>
            <w:r>
              <w:rPr>
                <w:rFonts w:cs="Times New Roman"/>
              </w:rPr>
              <w:t>непроведение</w:t>
            </w:r>
            <w:proofErr w:type="spellEnd"/>
            <w:r>
              <w:rPr>
                <w:rFonts w:cs="Times New Roman"/>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0A5D48" w:rsidRDefault="000A5D48" w:rsidP="000A5D48">
            <w:pPr>
              <w:keepNext/>
              <w:keepLines/>
              <w:spacing w:after="0" w:line="240" w:lineRule="auto"/>
              <w:jc w:val="both"/>
              <w:rPr>
                <w:rFonts w:cs="Times New Roman"/>
              </w:rPr>
            </w:pPr>
            <w:r>
              <w:rPr>
                <w:rFonts w:cs="Times New Roman"/>
              </w:rPr>
              <w:t xml:space="preserve">3) </w:t>
            </w:r>
            <w:proofErr w:type="spellStart"/>
            <w:r>
              <w:rPr>
                <w:rFonts w:cs="Times New Roman"/>
              </w:rPr>
              <w:t>неприостановление</w:t>
            </w:r>
            <w:proofErr w:type="spellEnd"/>
            <w:r>
              <w:rPr>
                <w:rFonts w:cs="Times New Roman"/>
              </w:rPr>
              <w:t xml:space="preserve"> деятельности участника электронного аукциона в порядке, установленном </w:t>
            </w:r>
            <w:hyperlink r:id="rId24" w:history="1">
              <w:r>
                <w:rPr>
                  <w:rStyle w:val="afc"/>
                  <w:rFonts w:cs="Times New Roman"/>
                  <w:color w:val="auto"/>
                  <w:u w:val="none"/>
                </w:rPr>
                <w:t>Кодексом</w:t>
              </w:r>
            </w:hyperlink>
            <w:r>
              <w:rPr>
                <w:rFonts w:cs="Times New Roman"/>
              </w:rPr>
              <w:t xml:space="preserve"> Российской Федерации об административных правонарушениях, на дату подачи заявки на участие в электронном аукционе;</w:t>
            </w:r>
          </w:p>
          <w:p w:rsidR="000A5D48" w:rsidRDefault="000A5D48" w:rsidP="000A5D48">
            <w:pPr>
              <w:keepNext/>
              <w:keepLines/>
              <w:spacing w:after="0" w:line="240" w:lineRule="auto"/>
              <w:jc w:val="both"/>
              <w:rPr>
                <w:rFonts w:cs="Times New Roman"/>
              </w:rPr>
            </w:pPr>
            <w:proofErr w:type="gramStart"/>
            <w:r>
              <w:rPr>
                <w:rFonts w:cs="Times New Roman"/>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Pr>
                  <w:rStyle w:val="afc"/>
                  <w:rFonts w:cs="Times New Roman"/>
                  <w:color w:val="auto"/>
                  <w:u w:val="none"/>
                </w:rPr>
                <w:t>законодательством</w:t>
              </w:r>
            </w:hyperlink>
            <w:r>
              <w:rPr>
                <w:rFonts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rFonts w:cs="Times New Roman"/>
              </w:rPr>
              <w:t xml:space="preserve"> признании обязанности </w:t>
            </w:r>
            <w:proofErr w:type="gramStart"/>
            <w:r>
              <w:rPr>
                <w:rFonts w:cs="Times New Roman"/>
              </w:rPr>
              <w:t>заявителя</w:t>
            </w:r>
            <w:proofErr w:type="gramEnd"/>
            <w:r>
              <w:rPr>
                <w:rFonts w:cs="Times New Roman"/>
              </w:rPr>
              <w:t xml:space="preserve"> по уплате этих сумм исполненной или которые признаны безнадежными к взысканию в соответствии с </w:t>
            </w:r>
            <w:hyperlink r:id="rId26" w:history="1">
              <w:r>
                <w:rPr>
                  <w:rStyle w:val="afc"/>
                  <w:rFonts w:cs="Times New Roman"/>
                  <w:color w:val="auto"/>
                  <w:u w:val="none"/>
                </w:rPr>
                <w:t>законодательством</w:t>
              </w:r>
            </w:hyperlink>
            <w:r>
              <w:rPr>
                <w:rFonts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cs="Times New Roman"/>
              </w:rPr>
              <w:t>указанных</w:t>
            </w:r>
            <w:proofErr w:type="gramEnd"/>
            <w:r>
              <w:rPr>
                <w:rFonts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5D48" w:rsidRDefault="000A5D48" w:rsidP="000A5D48">
            <w:pPr>
              <w:keepNext/>
              <w:keepLines/>
              <w:spacing w:after="0" w:line="240" w:lineRule="auto"/>
              <w:jc w:val="both"/>
              <w:rPr>
                <w:rFonts w:cs="Times New Roman"/>
              </w:rPr>
            </w:pPr>
            <w:proofErr w:type="gramStart"/>
            <w:r>
              <w:rPr>
                <w:rFonts w:cs="Times New Roman"/>
              </w:rPr>
              <w:t xml:space="preserve">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w:t>
            </w:r>
            <w:r>
              <w:rPr>
                <w:rFonts w:cs="Times New Roman"/>
              </w:rPr>
              <w:lastRenderedPageBreak/>
              <w:t>лиц наказания в виде лишения права занимать определенные должности или заниматься определенной деятельностью, которые связаны</w:t>
            </w:r>
            <w:proofErr w:type="gramEnd"/>
            <w:r>
              <w:rPr>
                <w:rFonts w:cs="Times New Roman"/>
              </w:rPr>
              <w:t xml:space="preserve"> с поставкой товара, выполнением работы, оказанием услуги, </w:t>
            </w:r>
            <w:proofErr w:type="gramStart"/>
            <w:r>
              <w:rPr>
                <w:rFonts w:cs="Times New Roman"/>
              </w:rPr>
              <w:t>являющихся</w:t>
            </w:r>
            <w:proofErr w:type="gramEnd"/>
            <w:r>
              <w:rPr>
                <w:rFonts w:cs="Times New Roman"/>
              </w:rPr>
              <w:t xml:space="preserve"> объектом осуществляемой закупки, и административного наказания в виде дисквалификации;</w:t>
            </w:r>
          </w:p>
          <w:p w:rsidR="000A5D48" w:rsidRDefault="000A5D48" w:rsidP="000A5D48">
            <w:pPr>
              <w:keepNext/>
              <w:keepLines/>
              <w:spacing w:after="0" w:line="240" w:lineRule="auto"/>
              <w:jc w:val="both"/>
              <w:rPr>
                <w:rFonts w:cs="Times New Roman"/>
              </w:rPr>
            </w:pPr>
            <w:proofErr w:type="gramStart"/>
            <w:r>
              <w:rPr>
                <w:rFonts w:cs="Times New Roman"/>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rFonts w:cs="Times New Roman"/>
              </w:rPr>
              <w:t xml:space="preserve"> </w:t>
            </w:r>
            <w:proofErr w:type="gramStart"/>
            <w:r>
              <w:rPr>
                <w:rFonts w:cs="Times New Roman"/>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cs="Times New Roman"/>
              </w:rPr>
              <w:t>неполнородными</w:t>
            </w:r>
            <w:proofErr w:type="spellEnd"/>
            <w:r>
              <w:rPr>
                <w:rFonts w:cs="Times New Roman"/>
              </w:rPr>
              <w:t xml:space="preserve"> (имеющими общих отца или мать) братьями и сестрами), усыновителями или усыновленными указанных физических</w:t>
            </w:r>
            <w:proofErr w:type="gramEnd"/>
            <w:r>
              <w:rPr>
                <w:rFonts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67EB" w:rsidRPr="00FC176D" w:rsidRDefault="000A5D48" w:rsidP="000A5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cs="Times New Roman"/>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567EB"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567EB"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567EB" w:rsidRPr="00A63915" w:rsidRDefault="000567EB" w:rsidP="00BA5BE5">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62196A" w:rsidRDefault="0062196A" w:rsidP="0062196A">
            <w:pPr>
              <w:spacing w:after="0"/>
              <w:jc w:val="both"/>
              <w:rPr>
                <w:rFonts w:cs="Times New Roman"/>
              </w:rPr>
            </w:pPr>
            <w:r>
              <w:rPr>
                <w:rFonts w:cs="Times New Roman"/>
              </w:rPr>
              <w:t>Для субъектов малого предпринимательства, социально ориентированных некоммерческих организаций.</w:t>
            </w:r>
          </w:p>
          <w:p w:rsidR="000567EB" w:rsidRPr="00FC176D" w:rsidRDefault="000567EB" w:rsidP="00BA5BE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0567EB" w:rsidRPr="00FC176D" w:rsidTr="00F51303">
        <w:trPr>
          <w:trHeight w:val="27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567EB" w:rsidRPr="00EC3CE0" w:rsidRDefault="000567EB" w:rsidP="00BA5BE5">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567EB" w:rsidRPr="00EC3CE0" w:rsidRDefault="000567EB" w:rsidP="00BA5BE5">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62196A" w:rsidRDefault="0062196A" w:rsidP="0062196A">
            <w:pPr>
              <w:spacing w:after="0"/>
              <w:jc w:val="both"/>
              <w:rPr>
                <w:rFonts w:cs="Times New Roman"/>
              </w:rPr>
            </w:pPr>
            <w:r>
              <w:rPr>
                <w:rFonts w:cs="Times New Roman"/>
              </w:rPr>
              <w:t>Для субъектов малого предпринимательства, социально ориентированных некоммерческих организаций.</w:t>
            </w:r>
          </w:p>
          <w:p w:rsidR="000567EB" w:rsidRPr="00FC176D" w:rsidRDefault="000567EB" w:rsidP="00BA5BE5">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0567EB"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0567EB" w:rsidRPr="00221FBF" w:rsidRDefault="000567EB" w:rsidP="00BA5BE5">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0567EB"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0567EB" w:rsidRPr="004E3CD6" w:rsidRDefault="000567EB" w:rsidP="00BA5BE5">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BA5BE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2196A" w:rsidRDefault="0062196A" w:rsidP="0062196A">
            <w:pPr>
              <w:keepNext/>
              <w:keepLines/>
              <w:autoSpaceDE w:val="0"/>
              <w:autoSpaceDN w:val="0"/>
              <w:adjustRightInd w:val="0"/>
              <w:spacing w:after="0" w:line="240" w:lineRule="atLeast"/>
              <w:jc w:val="both"/>
              <w:rPr>
                <w:rFonts w:eastAsia="Times New Roman" w:cs="Times New Roman"/>
                <w:lang w:eastAsia="ru-RU"/>
              </w:rPr>
            </w:pPr>
            <w:r>
              <w:rPr>
                <w:rFonts w:eastAsia="Times New Roman" w:cs="Times New Roman"/>
                <w:b/>
                <w:lang w:eastAsia="ru-RU"/>
              </w:rPr>
              <w:t xml:space="preserve">Первая </w:t>
            </w:r>
            <w:r>
              <w:rPr>
                <w:rFonts w:eastAsia="Times New Roman" w:cs="Times New Roman"/>
                <w:lang w:eastAsia="ru-RU"/>
              </w:rPr>
              <w:t>часть заявки на участие в электронном аукционе должна содержать согласие участника такого аукциона на выполнение работ на условиях, предусмотренных документацией об электронном аукционе.</w:t>
            </w:r>
          </w:p>
          <w:p w:rsidR="0062196A" w:rsidRDefault="0062196A" w:rsidP="0062196A">
            <w:pPr>
              <w:keepNext/>
              <w:keepLines/>
              <w:spacing w:after="0" w:line="240" w:lineRule="atLeast"/>
              <w:jc w:val="both"/>
              <w:rPr>
                <w:rFonts w:eastAsia="Calibri" w:cs="Times New Roman"/>
                <w:i/>
                <w:lang w:eastAsia="en-US"/>
              </w:rPr>
            </w:pPr>
            <w:proofErr w:type="gramStart"/>
            <w:r>
              <w:rPr>
                <w:rFonts w:eastAsia="Calibri" w:cs="Times New Roman"/>
                <w:i/>
              </w:rPr>
              <w:t xml:space="preserve">Примечание: указанные сведения рекомендуется предоставить в виде рекомендательной Формы № 1 раздела 1.4 части </w:t>
            </w:r>
            <w:r>
              <w:rPr>
                <w:rFonts w:eastAsia="Calibri" w:cs="Times New Roman"/>
                <w:i/>
                <w:lang w:val="en-US"/>
              </w:rPr>
              <w:t>I</w:t>
            </w:r>
            <w:r>
              <w:rPr>
                <w:rFonts w:eastAsia="Calibri" w:cs="Times New Roman"/>
                <w:i/>
              </w:rPr>
              <w:t xml:space="preserve"> «Электронный аукцион» документации об электронном аукционе).</w:t>
            </w:r>
            <w:proofErr w:type="gramEnd"/>
          </w:p>
          <w:p w:rsidR="0062196A" w:rsidRDefault="0062196A" w:rsidP="0062196A">
            <w:pPr>
              <w:keepNext/>
              <w:keepLines/>
              <w:spacing w:after="0" w:line="240" w:lineRule="atLeast"/>
              <w:jc w:val="both"/>
              <w:rPr>
                <w:rFonts w:eastAsia="Calibri" w:cs="Times New Roman"/>
              </w:rPr>
            </w:pPr>
            <w:r>
              <w:rPr>
                <w:rFonts w:eastAsia="Calibri" w:cs="Times New Roman"/>
                <w:b/>
              </w:rPr>
              <w:t>Вторая часть заявки</w:t>
            </w:r>
            <w:r>
              <w:rPr>
                <w:rFonts w:eastAsia="Calibri" w:cs="Times New Roman"/>
              </w:rPr>
              <w:t xml:space="preserve"> на участие в электронном аукционе должна содержать следующие документы и информацию:</w:t>
            </w:r>
          </w:p>
          <w:p w:rsidR="0062196A" w:rsidRDefault="0062196A" w:rsidP="0062196A">
            <w:pPr>
              <w:keepNext/>
              <w:keepLines/>
              <w:numPr>
                <w:ilvl w:val="0"/>
                <w:numId w:val="46"/>
              </w:numPr>
              <w:tabs>
                <w:tab w:val="left" w:pos="328"/>
              </w:tabs>
              <w:suppressAutoHyphens w:val="0"/>
              <w:autoSpaceDE w:val="0"/>
              <w:autoSpaceDN w:val="0"/>
              <w:adjustRightInd w:val="0"/>
              <w:spacing w:after="0" w:line="240" w:lineRule="atLeast"/>
              <w:ind w:left="0" w:hanging="63"/>
              <w:jc w:val="both"/>
              <w:rPr>
                <w:rFonts w:eastAsia="Calibri" w:cs="Times New Roman"/>
              </w:rPr>
            </w:pPr>
            <w:proofErr w:type="gramStart"/>
            <w:r>
              <w:rPr>
                <w:rFonts w:eastAsia="Calibri"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w:t>
            </w:r>
            <w:r>
              <w:rPr>
                <w:rFonts w:eastAsia="Calibri" w:cs="Times New Roman"/>
              </w:rPr>
              <w:lastRenderedPageBreak/>
              <w:t>исполнительного</w:t>
            </w:r>
            <w:proofErr w:type="gramEnd"/>
            <w:r>
              <w:rPr>
                <w:rFonts w:eastAsia="Calibri" w:cs="Times New Roman"/>
              </w:rPr>
              <w:t xml:space="preserve"> органа, лица, исполняющего функции единоличного исполнительного органа участника электронного аукциона.</w:t>
            </w:r>
          </w:p>
          <w:p w:rsidR="0062196A" w:rsidRDefault="0062196A" w:rsidP="0062196A">
            <w:pPr>
              <w:keepNext/>
              <w:keepLines/>
              <w:spacing w:after="0" w:line="240" w:lineRule="atLeast"/>
              <w:jc w:val="both"/>
              <w:rPr>
                <w:rFonts w:eastAsia="Calibri" w:cs="Times New Roman"/>
                <w:i/>
              </w:rPr>
            </w:pPr>
            <w:r>
              <w:rPr>
                <w:rFonts w:eastAsia="Calibri" w:cs="Times New Roman"/>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rFonts w:eastAsia="Calibri" w:cs="Times New Roman"/>
                <w:i/>
                <w:lang w:val="en-US"/>
              </w:rPr>
              <w:t>I</w:t>
            </w:r>
            <w:r>
              <w:rPr>
                <w:rFonts w:eastAsia="Calibri" w:cs="Times New Roman"/>
                <w:i/>
              </w:rPr>
              <w:t xml:space="preserve"> «Электронный аукцион» документации об электронном аукционе).</w:t>
            </w:r>
          </w:p>
          <w:p w:rsidR="0062196A" w:rsidRDefault="0062196A" w:rsidP="0062196A">
            <w:pPr>
              <w:pStyle w:val="af0"/>
              <w:widowControl/>
              <w:numPr>
                <w:ilvl w:val="0"/>
                <w:numId w:val="46"/>
              </w:numPr>
              <w:suppressAutoHyphens w:val="0"/>
              <w:spacing w:after="0"/>
              <w:ind w:left="0" w:firstLine="32"/>
              <w:jc w:val="both"/>
              <w:rPr>
                <w:rFonts w:eastAsiaTheme="minorHAnsi" w:cs="Times New Roman"/>
                <w:szCs w:val="24"/>
              </w:rPr>
            </w:pPr>
            <w:r>
              <w:rPr>
                <w:rFonts w:cs="Times New Roman"/>
                <w:szCs w:val="24"/>
              </w:rPr>
              <w:t>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62196A" w:rsidRDefault="0062196A" w:rsidP="0062196A">
            <w:pPr>
              <w:keepNext/>
              <w:keepLines/>
              <w:spacing w:after="0"/>
              <w:ind w:firstLine="32"/>
              <w:jc w:val="both"/>
              <w:rPr>
                <w:rFonts w:cs="Times New Roman"/>
              </w:rPr>
            </w:pPr>
            <w:r>
              <w:rPr>
                <w:rFonts w:cs="Times New Roman"/>
              </w:rPr>
              <w:t>В соответствии с Федеральным законом от 24.07.2007 № 221-ФЗ «О государственном кадастре недвижимости»:</w:t>
            </w:r>
          </w:p>
          <w:p w:rsidR="0062196A" w:rsidRDefault="0062196A" w:rsidP="0062196A">
            <w:pPr>
              <w:spacing w:after="0"/>
              <w:ind w:firstLine="32"/>
              <w:jc w:val="both"/>
              <w:rPr>
                <w:rFonts w:cs="Times New Roman"/>
              </w:rPr>
            </w:pPr>
            <w:r>
              <w:rPr>
                <w:rFonts w:cs="Times New Roman"/>
              </w:rPr>
              <w:t>- копия действующего квалификационного аттестата кадастрового инженера</w:t>
            </w:r>
            <w:r>
              <w:rPr>
                <w:rFonts w:cs="Times New Roman"/>
                <w:b/>
              </w:rPr>
              <w:t xml:space="preserve"> (</w:t>
            </w:r>
            <w:r>
              <w:rPr>
                <w:rFonts w:cs="Times New Roman"/>
                <w:i/>
              </w:rPr>
              <w:t xml:space="preserve">для индивидуальных предпринимателей); </w:t>
            </w:r>
          </w:p>
          <w:p w:rsidR="0062196A" w:rsidRDefault="0062196A" w:rsidP="0062196A">
            <w:pPr>
              <w:spacing w:after="0"/>
              <w:ind w:firstLine="32"/>
              <w:jc w:val="both"/>
              <w:rPr>
                <w:rFonts w:cs="Times New Roman"/>
                <w:i/>
              </w:rPr>
            </w:pPr>
            <w:r>
              <w:rPr>
                <w:rFonts w:cs="Times New Roman"/>
              </w:rPr>
              <w:t>-</w:t>
            </w:r>
            <w:r>
              <w:rPr>
                <w:rFonts w:cs="Times New Roman"/>
                <w:i/>
              </w:rPr>
              <w:t xml:space="preserve"> </w:t>
            </w:r>
            <w:r>
              <w:rPr>
                <w:rFonts w:cs="Times New Roman"/>
              </w:rPr>
              <w:t>копии не менее двух действующих квалификационных аттестатов кадастровых инженеров, являющихся сотрудниками юридического лица</w:t>
            </w:r>
            <w:r>
              <w:rPr>
                <w:rFonts w:cs="Times New Roman"/>
                <w:i/>
              </w:rPr>
              <w:t xml:space="preserve">, </w:t>
            </w:r>
            <w:r>
              <w:rPr>
                <w:rFonts w:cs="Times New Roman"/>
              </w:rPr>
              <w:t xml:space="preserve">а также копии трудовых договоров, заключенных между кадастровыми инженерами и юридическим лицом </w:t>
            </w:r>
            <w:r>
              <w:rPr>
                <w:rFonts w:cs="Times New Roman"/>
                <w:i/>
              </w:rPr>
              <w:t>(для юридических лиц)</w:t>
            </w:r>
            <w:r>
              <w:rPr>
                <w:rFonts w:cs="Times New Roman"/>
              </w:rPr>
              <w:t>.</w:t>
            </w:r>
          </w:p>
          <w:p w:rsidR="0062196A" w:rsidRDefault="0062196A" w:rsidP="0062196A">
            <w:pPr>
              <w:keepNext/>
              <w:keepLines/>
              <w:spacing w:after="0" w:line="240" w:lineRule="atLeast"/>
              <w:jc w:val="both"/>
              <w:rPr>
                <w:rFonts w:cs="Times New Roman"/>
              </w:rPr>
            </w:pPr>
            <w:r>
              <w:rPr>
                <w:rFonts w:eastAsia="Calibri" w:cs="Times New Roman"/>
              </w:rPr>
              <w:t xml:space="preserve">3. </w:t>
            </w:r>
            <w:r>
              <w:rPr>
                <w:rFonts w:cs="Times New Roman"/>
              </w:rPr>
              <w:t>Декларация о соответствии участника такого аукциона требованиям, установленным пунктами 3-5, 7, 9 части 1 статьи 31</w:t>
            </w:r>
            <w:r>
              <w:rPr>
                <w:rFonts w:eastAsia="Calibri" w:cs="Times New Roman"/>
                <w:color w:val="000000"/>
              </w:rPr>
              <w:t xml:space="preserve"> Закона № 44-ФЗ (подпункты 2-6 пункта 18 раздела 1.3 «Информационная карта электронного аукциона»</w:t>
            </w:r>
            <w:r>
              <w:rPr>
                <w:rFonts w:cs="Times New Roman"/>
                <w:i/>
              </w:rPr>
              <w:t xml:space="preserve"> </w:t>
            </w:r>
            <w:r>
              <w:rPr>
                <w:rFonts w:cs="Times New Roman"/>
              </w:rPr>
              <w:t xml:space="preserve">части </w:t>
            </w:r>
            <w:r>
              <w:rPr>
                <w:rFonts w:cs="Times New Roman"/>
                <w:lang w:val="en-US"/>
              </w:rPr>
              <w:t>I</w:t>
            </w:r>
            <w:r>
              <w:rPr>
                <w:rFonts w:cs="Times New Roman"/>
              </w:rPr>
              <w:t xml:space="preserve"> «Электронный аукцион» документации об электронном аукционе).</w:t>
            </w:r>
          </w:p>
          <w:p w:rsidR="0062196A" w:rsidRDefault="0062196A" w:rsidP="0062196A">
            <w:pPr>
              <w:keepNext/>
              <w:keepLines/>
              <w:spacing w:after="0" w:line="240" w:lineRule="atLeast"/>
              <w:jc w:val="both"/>
              <w:rPr>
                <w:rFonts w:cs="Times New Roman"/>
                <w:i/>
              </w:rPr>
            </w:pPr>
            <w:proofErr w:type="gramStart"/>
            <w:r>
              <w:rPr>
                <w:rFonts w:cs="Times New Roman"/>
                <w:i/>
              </w:rPr>
              <w:t xml:space="preserve">Примечание: рекомендуется представить по Форме № 2 раздела 1.4 части </w:t>
            </w:r>
            <w:r>
              <w:rPr>
                <w:rFonts w:cs="Times New Roman"/>
                <w:i/>
                <w:lang w:val="en-US"/>
              </w:rPr>
              <w:t>I</w:t>
            </w:r>
            <w:r>
              <w:rPr>
                <w:rFonts w:cs="Times New Roman"/>
                <w:i/>
              </w:rPr>
              <w:t xml:space="preserve"> «Электронный аукцион» документации об электронном аукционе).</w:t>
            </w:r>
            <w:proofErr w:type="gramEnd"/>
          </w:p>
          <w:p w:rsidR="0062196A" w:rsidRDefault="0062196A" w:rsidP="0062196A">
            <w:pPr>
              <w:keepNext/>
              <w:keepLines/>
              <w:spacing w:after="0"/>
              <w:jc w:val="both"/>
              <w:rPr>
                <w:rFonts w:cs="Times New Roman"/>
              </w:rPr>
            </w:pPr>
            <w:r>
              <w:rPr>
                <w:rFonts w:cs="Times New Roman"/>
              </w:rPr>
              <w:t>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0567EB" w:rsidRPr="00FC176D" w:rsidRDefault="0062196A" w:rsidP="0062196A">
            <w:pPr>
              <w:keepNext/>
              <w:keepLines/>
              <w:widowControl/>
              <w:spacing w:after="0" w:line="240" w:lineRule="auto"/>
              <w:jc w:val="both"/>
              <w:rPr>
                <w:rFonts w:eastAsia="Times New Roman" w:cs="Times New Roman"/>
                <w:i/>
                <w:lang w:eastAsia="ru-RU" w:bidi="ar-SA"/>
              </w:rPr>
            </w:pPr>
            <w:r>
              <w:rPr>
                <w:rFonts w:eastAsia="Calibri" w:cs="Times New Roman"/>
                <w:color w:val="000000"/>
              </w:rPr>
              <w:t>5.</w:t>
            </w:r>
            <w:r>
              <w:rPr>
                <w:rFonts w:eastAsia="Calibri" w:cs="Times New Roman"/>
              </w:rPr>
              <w:t xml:space="preserve"> </w:t>
            </w:r>
            <w:proofErr w:type="gramStart"/>
            <w:r>
              <w:rPr>
                <w:rFonts w:eastAsia="Calibri" w:cs="Times New Roman"/>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w:t>
            </w:r>
            <w:r>
              <w:rPr>
                <w:rFonts w:eastAsia="Calibri" w:cs="Times New Roman"/>
              </w:rPr>
              <w:lastRenderedPageBreak/>
              <w:t>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Pr>
                <w:rFonts w:eastAsia="Calibri" w:cs="Times New Roman"/>
              </w:rPr>
              <w:t xml:space="preserve"> является крупной сделкой.</w:t>
            </w:r>
          </w:p>
        </w:tc>
      </w:tr>
      <w:tr w:rsidR="000567EB"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0567EB"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Pr="00FC176D">
              <w:rPr>
                <w:rFonts w:eastAsia="Times New Roman" w:cs="Times New Roman"/>
                <w:lang w:eastAsia="ru-RU" w:bidi="ar-SA"/>
              </w:rPr>
              <w:t>% начальной (максимальной) цены контракта.</w:t>
            </w:r>
          </w:p>
          <w:p w:rsidR="000567EB" w:rsidRPr="005B6971" w:rsidRDefault="000567EB" w:rsidP="00BA5BE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Pr>
                <w:rFonts w:eastAsia="Times New Roman" w:cs="Times New Roman"/>
                <w:i/>
                <w:lang w:eastAsia="ru-RU" w:bidi="ar-SA"/>
              </w:rPr>
              <w:t>тренный настоящей документацией</w:t>
            </w:r>
            <w:proofErr w:type="gramEnd"/>
          </w:p>
        </w:tc>
      </w:tr>
      <w:tr w:rsidR="000567EB"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BA5BE5">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p>
          <w:p w:rsidR="000567EB" w:rsidRDefault="00E723BD"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val="en-US" w:eastAsia="ru-RU" w:bidi="ar-SA"/>
              </w:rPr>
              <w:t>22</w:t>
            </w:r>
            <w:r>
              <w:rPr>
                <w:rFonts w:eastAsia="Times New Roman" w:cs="Times New Roman"/>
                <w:lang w:eastAsia="ru-RU" w:bidi="ar-SA"/>
              </w:rPr>
              <w:t>.04.</w:t>
            </w:r>
            <w:r w:rsidR="0062196A">
              <w:rPr>
                <w:rFonts w:eastAsia="Times New Roman" w:cs="Times New Roman"/>
                <w:lang w:eastAsia="ru-RU" w:bidi="ar-SA"/>
              </w:rPr>
              <w:t>2015</w:t>
            </w:r>
          </w:p>
          <w:p w:rsidR="000567EB" w:rsidRDefault="000567EB" w:rsidP="00BA5BE5">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0567EB" w:rsidRDefault="00E723BD" w:rsidP="00BA5BE5">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26.04.</w:t>
            </w:r>
            <w:bookmarkStart w:id="1" w:name="_GoBack"/>
            <w:bookmarkEnd w:id="1"/>
            <w:r w:rsidR="0062196A">
              <w:rPr>
                <w:rFonts w:eastAsia="Times New Roman" w:cs="Times New Roman"/>
                <w:lang w:eastAsia="ru-RU" w:bidi="ar-SA"/>
              </w:rPr>
              <w:t>2015</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567EB" w:rsidRPr="00FC176D" w:rsidRDefault="000567EB" w:rsidP="00BA5BE5">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Pr>
                <w:rFonts w:eastAsia="Times New Roman" w:cs="Times New Roman"/>
                <w:i/>
                <w:lang w:eastAsia="ru-RU" w:bidi="ar-SA"/>
              </w:rPr>
              <w:t>.</w:t>
            </w:r>
            <w:r w:rsidRPr="00FC176D">
              <w:rPr>
                <w:rFonts w:eastAsia="Times New Roman" w:cs="Times New Roman"/>
                <w:i/>
                <w:lang w:eastAsia="ru-RU" w:bidi="ar-SA"/>
              </w:rPr>
              <w:t xml:space="preserve"> </w:t>
            </w:r>
            <w:r>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0567EB"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0567EB" w:rsidRPr="00A717E3" w:rsidRDefault="00E723BD" w:rsidP="00BA5BE5">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30.04.</w:t>
            </w:r>
            <w:r w:rsidR="000567EB">
              <w:rPr>
                <w:rFonts w:eastAsia="Times New Roman" w:cs="Times New Roman"/>
                <w:lang w:eastAsia="ru-RU" w:bidi="ar-SA"/>
              </w:rPr>
              <w:t xml:space="preserve">2015 </w:t>
            </w:r>
            <w:r w:rsidR="000567EB" w:rsidRPr="0053278B">
              <w:rPr>
                <w:rFonts w:eastAsia="Times New Roman" w:cs="Times New Roman"/>
                <w:lang w:eastAsia="ru-RU" w:bidi="ar-SA"/>
              </w:rPr>
              <w:t>до 08-00</w:t>
            </w:r>
          </w:p>
        </w:tc>
      </w:tr>
      <w:tr w:rsidR="000567EB"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0567EB" w:rsidRPr="002537DC" w:rsidRDefault="00E723BD" w:rsidP="00BA5BE5">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05.05.</w:t>
            </w:r>
            <w:r w:rsidR="000567EB">
              <w:rPr>
                <w:rFonts w:eastAsia="Times New Roman" w:cs="Times New Roman"/>
                <w:lang w:eastAsia="ru-RU" w:bidi="ar-SA"/>
              </w:rPr>
              <w:t>2015</w:t>
            </w:r>
          </w:p>
        </w:tc>
      </w:tr>
      <w:tr w:rsidR="000567EB"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0567EB" w:rsidRPr="002537DC" w:rsidRDefault="00E723BD" w:rsidP="00BA5BE5">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08.05.</w:t>
            </w:r>
            <w:r w:rsidR="000567EB">
              <w:rPr>
                <w:rFonts w:eastAsia="Times New Roman" w:cs="Times New Roman"/>
                <w:lang w:eastAsia="ru-RU" w:bidi="ar-SA"/>
              </w:rPr>
              <w:t>2015</w:t>
            </w:r>
          </w:p>
        </w:tc>
      </w:tr>
      <w:tr w:rsidR="000567EB" w:rsidRPr="00FC176D" w:rsidTr="006D26D2">
        <w:trPr>
          <w:trHeight w:val="274"/>
        </w:trPr>
        <w:tc>
          <w:tcPr>
            <w:tcW w:w="242" w:type="pct"/>
            <w:vMerge w:val="restart"/>
            <w:tcBorders>
              <w:top w:val="single" w:sz="4" w:space="0" w:color="auto"/>
              <w:left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Default="0062196A" w:rsidP="00BA5BE5">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0567EB">
              <w:rPr>
                <w:rFonts w:eastAsia="Times New Roman" w:cs="Times New Roman"/>
                <w:lang w:eastAsia="ru-RU" w:bidi="ar-SA"/>
              </w:rPr>
              <w:t xml:space="preserve"> </w:t>
            </w:r>
            <w:r w:rsidR="000567EB" w:rsidRPr="00EA16F1">
              <w:rPr>
                <w:rFonts w:eastAsia="Times New Roman" w:cs="Times New Roman"/>
                <w:lang w:eastAsia="ru-RU" w:bidi="ar-SA"/>
              </w:rPr>
              <w:t>%</w:t>
            </w:r>
            <w:r w:rsidR="000567EB" w:rsidRPr="00FC176D">
              <w:rPr>
                <w:rFonts w:eastAsia="Times New Roman" w:cs="Times New Roman"/>
                <w:lang w:eastAsia="ru-RU" w:bidi="ar-SA"/>
              </w:rPr>
              <w:t xml:space="preserve"> начальной (максимальной) цены контракта</w:t>
            </w:r>
            <w:r w:rsidR="000567EB">
              <w:rPr>
                <w:rFonts w:eastAsia="Times New Roman" w:cs="Times New Roman"/>
                <w:lang w:eastAsia="ru-RU" w:bidi="ar-SA"/>
              </w:rPr>
              <w:t>,</w:t>
            </w:r>
          </w:p>
          <w:p w:rsidR="000567EB" w:rsidRPr="00BA38D5" w:rsidRDefault="000567EB" w:rsidP="00BA5BE5">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Pr>
                <w:rFonts w:eastAsia="Calibri"/>
                <w:color w:val="000000"/>
                <w:lang w:eastAsia="en-US"/>
              </w:rPr>
              <w:t>е, установленном данной статьей</w:t>
            </w:r>
          </w:p>
        </w:tc>
      </w:tr>
      <w:tr w:rsidR="000567EB" w:rsidRPr="00FC176D" w:rsidTr="00984EB7">
        <w:trPr>
          <w:trHeight w:val="1070"/>
        </w:trPr>
        <w:tc>
          <w:tcPr>
            <w:tcW w:w="242" w:type="pct"/>
            <w:vMerge/>
            <w:tcBorders>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Default="000567EB" w:rsidP="00363838">
            <w:pPr>
              <w:spacing w:after="0" w:line="240" w:lineRule="auto"/>
              <w:rPr>
                <w:rFonts w:cs="Times New Roman"/>
                <w:b/>
              </w:rPr>
            </w:pPr>
            <w:r>
              <w:rPr>
                <w:rFonts w:cs="Times New Roman"/>
                <w:b/>
              </w:rPr>
              <w:t>Ивановский городской комитет по управлению имуществом</w:t>
            </w:r>
          </w:p>
          <w:p w:rsidR="000567EB" w:rsidRDefault="000567EB" w:rsidP="00363838">
            <w:pPr>
              <w:spacing w:after="0" w:line="240" w:lineRule="auto"/>
              <w:rPr>
                <w:rFonts w:cs="Times New Roman"/>
              </w:rPr>
            </w:pPr>
            <w:r>
              <w:rPr>
                <w:rFonts w:cs="Times New Roman"/>
              </w:rPr>
              <w:t>Адрес: 153000, г. Иваново, пл. Революции, 6</w:t>
            </w:r>
          </w:p>
          <w:p w:rsidR="000567EB" w:rsidRDefault="000567EB" w:rsidP="00363838">
            <w:pPr>
              <w:spacing w:after="0" w:line="240" w:lineRule="auto"/>
              <w:rPr>
                <w:rFonts w:cs="Times New Roman"/>
              </w:rPr>
            </w:pPr>
            <w:r>
              <w:rPr>
                <w:rFonts w:cs="Times New Roman"/>
                <w:b/>
              </w:rPr>
              <w:t>Реквизиты комитета</w:t>
            </w:r>
            <w:r>
              <w:rPr>
                <w:rFonts w:cs="Times New Roman"/>
              </w:rPr>
              <w:t>: ИНН 3728012631 КПП 370201001</w:t>
            </w:r>
          </w:p>
          <w:p w:rsidR="000567EB" w:rsidRDefault="000567EB" w:rsidP="00283B76">
            <w:pPr>
              <w:spacing w:after="0" w:line="240" w:lineRule="auto"/>
              <w:rPr>
                <w:rFonts w:cs="Times New Roman"/>
              </w:rPr>
            </w:pPr>
            <w:r>
              <w:rPr>
                <w:rFonts w:cs="Times New Roman"/>
              </w:rPr>
              <w:t xml:space="preserve">УФК по Ивановской области (ФКУ Администрации </w:t>
            </w:r>
            <w:proofErr w:type="spellStart"/>
            <w:r>
              <w:rPr>
                <w:rFonts w:cs="Times New Roman"/>
              </w:rPr>
              <w:t>г</w:t>
            </w:r>
            <w:proofErr w:type="gramStart"/>
            <w:r>
              <w:rPr>
                <w:rFonts w:cs="Times New Roman"/>
              </w:rPr>
              <w:t>.И</w:t>
            </w:r>
            <w:proofErr w:type="gramEnd"/>
            <w:r>
              <w:rPr>
                <w:rFonts w:cs="Times New Roman"/>
              </w:rPr>
              <w:t>ваново</w:t>
            </w:r>
            <w:proofErr w:type="spellEnd"/>
            <w:r>
              <w:rPr>
                <w:rFonts w:cs="Times New Roman"/>
              </w:rPr>
              <w:t xml:space="preserve"> - Ивановский городской комитет по управлению имуществом, л/</w:t>
            </w:r>
            <w:proofErr w:type="spellStart"/>
            <w:r>
              <w:rPr>
                <w:rFonts w:cs="Times New Roman"/>
              </w:rPr>
              <w:t>сч</w:t>
            </w:r>
            <w:proofErr w:type="spellEnd"/>
            <w:r>
              <w:rPr>
                <w:rFonts w:cs="Times New Roman"/>
              </w:rPr>
              <w:t xml:space="preserve"> 013.99.338.0)</w:t>
            </w:r>
          </w:p>
          <w:p w:rsidR="000567EB" w:rsidRDefault="000567EB" w:rsidP="00283B76">
            <w:pPr>
              <w:spacing w:after="0" w:line="240" w:lineRule="auto"/>
              <w:rPr>
                <w:rFonts w:cs="Times New Roman"/>
              </w:rPr>
            </w:pPr>
            <w:r>
              <w:rPr>
                <w:rFonts w:cs="Times New Roman"/>
              </w:rPr>
              <w:t xml:space="preserve">р/счет </w:t>
            </w:r>
            <w:r>
              <w:rPr>
                <w:rFonts w:cs="Times New Roman"/>
                <w:b/>
              </w:rPr>
              <w:t>№</w:t>
            </w:r>
            <w:r w:rsidR="00C93983">
              <w:rPr>
                <w:rFonts w:cs="Times New Roman"/>
                <w:b/>
              </w:rPr>
              <w:t xml:space="preserve"> </w:t>
            </w:r>
            <w:r>
              <w:rPr>
                <w:rFonts w:cs="Times New Roman"/>
                <w:b/>
              </w:rPr>
              <w:t>40302810000005000036</w:t>
            </w:r>
            <w:r>
              <w:rPr>
                <w:rFonts w:cs="Times New Roman"/>
              </w:rPr>
              <w:t xml:space="preserve"> в Отделении Иваново </w:t>
            </w:r>
            <w:proofErr w:type="spellStart"/>
            <w:r>
              <w:rPr>
                <w:rFonts w:cs="Times New Roman"/>
              </w:rPr>
              <w:t>г</w:t>
            </w:r>
            <w:proofErr w:type="gramStart"/>
            <w:r>
              <w:rPr>
                <w:rFonts w:cs="Times New Roman"/>
              </w:rPr>
              <w:t>.И</w:t>
            </w:r>
            <w:proofErr w:type="gramEnd"/>
            <w:r>
              <w:rPr>
                <w:rFonts w:cs="Times New Roman"/>
              </w:rPr>
              <w:t>ваново</w:t>
            </w:r>
            <w:proofErr w:type="spellEnd"/>
          </w:p>
          <w:p w:rsidR="000567EB" w:rsidRPr="003F4BB1" w:rsidRDefault="000567EB" w:rsidP="00363838">
            <w:pPr>
              <w:spacing w:after="0" w:line="240" w:lineRule="auto"/>
            </w:pPr>
            <w:r>
              <w:rPr>
                <w:rFonts w:cs="Times New Roman"/>
              </w:rPr>
              <w:t>БИК 042406001</w:t>
            </w:r>
          </w:p>
        </w:tc>
      </w:tr>
      <w:tr w:rsidR="000567EB"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D77A23" w:rsidRDefault="000567EB" w:rsidP="00614E23">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w:t>
            </w:r>
            <w:r w:rsidRPr="00D77A23">
              <w:lastRenderedPageBreak/>
              <w:t>которым заключ</w:t>
            </w:r>
            <w:r w:rsidR="00E34668">
              <w:t>ается контракт, самостоятельно.</w:t>
            </w:r>
          </w:p>
        </w:tc>
      </w:tr>
      <w:tr w:rsidR="000567EB"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Pr>
                <w:rFonts w:eastAsia="Times New Roman" w:cs="Times New Roman"/>
                <w:lang w:eastAsia="ru-RU" w:bidi="ar-SA"/>
              </w:rPr>
              <w:t xml:space="preserve"> </w:t>
            </w:r>
            <w:r>
              <w:t xml:space="preserve">в соответствии с </w:t>
            </w:r>
            <w:r>
              <w:rPr>
                <w:rFonts w:eastAsia="Calibri"/>
                <w:color w:val="000000"/>
                <w:lang w:eastAsia="en-US"/>
              </w:rPr>
              <w:t>Законом</w:t>
            </w:r>
            <w:proofErr w:type="gramEnd"/>
            <w:r>
              <w:rPr>
                <w:rFonts w:eastAsia="Calibri"/>
                <w:color w:val="000000"/>
                <w:lang w:eastAsia="en-US"/>
              </w:rPr>
              <w:t xml:space="preserve"> 44-ФЗ</w:t>
            </w:r>
            <w:r w:rsidR="0062196A">
              <w:rPr>
                <w:rFonts w:eastAsia="Calibri"/>
                <w:color w:val="000000"/>
                <w:lang w:eastAsia="en-US"/>
              </w:rPr>
              <w:t>.</w:t>
            </w:r>
          </w:p>
        </w:tc>
      </w:tr>
      <w:tr w:rsidR="000567EB"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567EB" w:rsidRPr="00FC176D" w:rsidRDefault="000567EB" w:rsidP="00BA5BE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567EB"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567EB" w:rsidRPr="00FC176D" w:rsidRDefault="000567EB" w:rsidP="00BA5BE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567EB" w:rsidRPr="009470FA" w:rsidRDefault="000567EB" w:rsidP="00BA5BE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567EB" w:rsidRDefault="000567EB">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0567EB" w:rsidRPr="003A1734" w:rsidRDefault="000567EB"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lang w:eastAsia="ru-RU" w:bidi="ar-SA"/>
        </w:rPr>
      </w:pP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567EB" w:rsidRDefault="000567EB"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0567EB" w:rsidRPr="00FC176D" w:rsidRDefault="000567EB" w:rsidP="00FC176D">
      <w:pPr>
        <w:widowControl/>
        <w:suppressAutoHyphens w:val="0"/>
        <w:spacing w:after="60" w:line="240" w:lineRule="auto"/>
        <w:jc w:val="center"/>
        <w:rPr>
          <w:rFonts w:eastAsia="Times New Roman" w:cs="Times New Roman"/>
          <w:b/>
          <w:bCs/>
          <w:lang w:eastAsia="ru-RU" w:bidi="ar-SA"/>
        </w:rPr>
      </w:pPr>
    </w:p>
    <w:p w:rsidR="000567EB" w:rsidRPr="00481E1B" w:rsidRDefault="000567EB" w:rsidP="004F674C">
      <w:pPr>
        <w:pStyle w:val="ConsPlusNormal"/>
        <w:keepNext/>
        <w:keepLines/>
        <w:widowControl/>
        <w:ind w:firstLine="540"/>
        <w:jc w:val="both"/>
        <w:rPr>
          <w:rFonts w:ascii="Times New Roman" w:hAnsi="Times New Roman" w:cs="Times New Roman"/>
          <w:i/>
          <w:sz w:val="24"/>
          <w:szCs w:val="24"/>
        </w:rPr>
      </w:pPr>
      <w:r w:rsidRPr="006B33A5">
        <w:rPr>
          <w:rFonts w:ascii="Times New Roman" w:hAnsi="Times New Roman"/>
          <w:bCs/>
          <w:spacing w:val="-9"/>
          <w:sz w:val="24"/>
          <w:szCs w:val="24"/>
        </w:rPr>
        <w:t>Согласие участника электронного аукциона</w:t>
      </w:r>
      <w:r w:rsidRPr="006B33A5">
        <w:rPr>
          <w:rFonts w:ascii="Times New Roman" w:hAnsi="Times New Roman"/>
          <w:sz w:val="24"/>
          <w:szCs w:val="24"/>
        </w:rPr>
        <w:t xml:space="preserve"> </w:t>
      </w:r>
      <w:r w:rsidRPr="00C93983">
        <w:rPr>
          <w:rFonts w:ascii="Times New Roman" w:hAnsi="Times New Roman" w:cs="Times New Roman"/>
          <w:i/>
          <w:sz w:val="24"/>
          <w:szCs w:val="24"/>
        </w:rPr>
        <w:t xml:space="preserve">на </w:t>
      </w:r>
      <w:r w:rsidR="00C93983" w:rsidRPr="00C93983">
        <w:rPr>
          <w:rFonts w:ascii="Times New Roman" w:hAnsi="Times New Roman" w:cs="Times New Roman"/>
          <w:i/>
          <w:sz w:val="24"/>
          <w:szCs w:val="24"/>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Pr="00C93983">
        <w:rPr>
          <w:rFonts w:ascii="Times New Roman" w:hAnsi="Times New Roman" w:cs="Times New Roman"/>
          <w:i/>
          <w:sz w:val="24"/>
          <w:szCs w:val="24"/>
        </w:rPr>
        <w:t>.</w:t>
      </w:r>
      <w:r w:rsidRPr="00481E1B">
        <w:rPr>
          <w:rFonts w:ascii="Times New Roman" w:hAnsi="Times New Roman" w:cs="Times New Roman"/>
          <w:i/>
          <w:sz w:val="24"/>
          <w:szCs w:val="24"/>
        </w:rPr>
        <w:t xml:space="preserve"> </w:t>
      </w:r>
    </w:p>
    <w:p w:rsidR="00C93983" w:rsidRDefault="000567EB" w:rsidP="00C93983">
      <w:pPr>
        <w:autoSpaceDE w:val="0"/>
        <w:autoSpaceDN w:val="0"/>
        <w:adjustRightInd w:val="0"/>
        <w:spacing w:after="0" w:line="240" w:lineRule="auto"/>
        <w:ind w:firstLine="567"/>
        <w:jc w:val="both"/>
        <w:rPr>
          <w:rFonts w:eastAsia="Times New Roman" w:cs="Times New Roman"/>
          <w:lang w:eastAsia="ru-RU"/>
        </w:rPr>
      </w:pPr>
      <w:r w:rsidRPr="004D60D9">
        <w:rPr>
          <w:rFonts w:cs="Times New Roman"/>
        </w:rPr>
        <w:t>1</w:t>
      </w:r>
      <w:r>
        <w:rPr>
          <w:rFonts w:cs="Times New Roman"/>
        </w:rPr>
        <w:t>.</w:t>
      </w:r>
      <w:r w:rsidR="00C93983" w:rsidRPr="00C93983">
        <w:rPr>
          <w:rFonts w:eastAsia="Times New Roman" w:cs="Times New Roman"/>
          <w:lang w:eastAsia="ru-RU"/>
        </w:rPr>
        <w:t xml:space="preserve"> </w:t>
      </w:r>
      <w:r w:rsidR="00C93983">
        <w:rPr>
          <w:rFonts w:eastAsia="Times New Roman" w:cs="Times New Roman"/>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выполнить предусмотренные электронном аукционом работы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0567EB" w:rsidRDefault="000567EB" w:rsidP="004F674C">
      <w:pPr>
        <w:pStyle w:val="ConsPlusNormal"/>
        <w:keepNext/>
        <w:keepLines/>
        <w:widowControl/>
        <w:ind w:firstLine="540"/>
        <w:jc w:val="both"/>
        <w:rPr>
          <w:rFonts w:ascii="Times New Roman" w:hAnsi="Times New Roman" w:cs="Times New Roman"/>
          <w:sz w:val="24"/>
          <w:szCs w:val="24"/>
        </w:rPr>
      </w:pPr>
    </w:p>
    <w:p w:rsidR="000567EB" w:rsidRDefault="000567EB" w:rsidP="004F674C">
      <w:pPr>
        <w:widowControl/>
        <w:spacing w:after="0" w:line="240" w:lineRule="auto"/>
        <w:ind w:firstLine="540"/>
        <w:jc w:val="both"/>
        <w:rPr>
          <w:b/>
          <w:i/>
          <w:sz w:val="22"/>
          <w:szCs w:val="22"/>
        </w:rPr>
      </w:pPr>
    </w:p>
    <w:p w:rsidR="00C52D50" w:rsidRDefault="00C52D50" w:rsidP="004F674C">
      <w:pPr>
        <w:widowControl/>
        <w:spacing w:after="0" w:line="240" w:lineRule="auto"/>
        <w:ind w:firstLine="540"/>
        <w:jc w:val="both"/>
        <w:rPr>
          <w:b/>
          <w:i/>
          <w:sz w:val="22"/>
          <w:szCs w:val="22"/>
        </w:rPr>
      </w:pPr>
    </w:p>
    <w:p w:rsidR="00C52D50" w:rsidRDefault="00C52D50" w:rsidP="004F674C">
      <w:pPr>
        <w:widowControl/>
        <w:spacing w:after="0" w:line="240" w:lineRule="auto"/>
        <w:ind w:firstLine="540"/>
        <w:jc w:val="both"/>
        <w:rPr>
          <w:b/>
          <w:i/>
          <w:sz w:val="22"/>
          <w:szCs w:val="22"/>
        </w:rPr>
      </w:pPr>
    </w:p>
    <w:p w:rsidR="000567EB" w:rsidRDefault="000567EB"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0567EB" w:rsidRDefault="000567EB"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567EB" w:rsidRDefault="000567EB"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0567EB" w:rsidRPr="002C651D" w:rsidRDefault="000567EB"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0567EB" w:rsidRPr="00FC176D" w:rsidRDefault="000567EB"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0567EB" w:rsidRDefault="000567EB"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0567EB" w:rsidRPr="002C651D" w:rsidRDefault="000567EB" w:rsidP="002C651D">
      <w:pPr>
        <w:spacing w:after="0" w:line="240" w:lineRule="auto"/>
        <w:jc w:val="center"/>
        <w:rPr>
          <w:rFonts w:cs="Times New Roman"/>
          <w:i/>
        </w:rPr>
      </w:pPr>
    </w:p>
    <w:p w:rsidR="000567EB" w:rsidRPr="00300CAD" w:rsidRDefault="000567EB" w:rsidP="00300CAD">
      <w:pPr>
        <w:pStyle w:val="ConsPlusNormal"/>
        <w:keepNext/>
        <w:keepLines/>
        <w:widowControl/>
        <w:ind w:firstLine="540"/>
        <w:jc w:val="both"/>
        <w:rPr>
          <w:rFonts w:ascii="Times New Roman" w:hAnsi="Times New Roman" w:cs="Times New Roman"/>
          <w:i/>
          <w:sz w:val="24"/>
          <w:szCs w:val="24"/>
          <w:lang w:eastAsia="ru-RU"/>
        </w:rPr>
      </w:pPr>
      <w:r w:rsidRPr="00300CAD">
        <w:rPr>
          <w:rFonts w:ascii="Times New Roman" w:hAnsi="Times New Roman" w:cs="Times New Roman"/>
          <w:sz w:val="24"/>
          <w:szCs w:val="24"/>
          <w:lang w:eastAsia="ru-RU"/>
        </w:rPr>
        <w:t>1.</w:t>
      </w:r>
      <w:r w:rsidRPr="00300CAD">
        <w:rPr>
          <w:rFonts w:ascii="Times New Roman" w:hAnsi="Times New Roman" w:cs="Times New Roman"/>
          <w:i/>
          <w:sz w:val="24"/>
          <w:szCs w:val="24"/>
          <w:lang w:eastAsia="ru-RU"/>
        </w:rPr>
        <w:t xml:space="preserve"> </w:t>
      </w:r>
      <w:proofErr w:type="gramStart"/>
      <w:r w:rsidRPr="00300CAD">
        <w:rPr>
          <w:rFonts w:ascii="Times New Roman" w:hAnsi="Times New Roman" w:cs="Times New Roman"/>
          <w:sz w:val="24"/>
          <w:szCs w:val="24"/>
          <w:lang w:eastAsia="ru-RU"/>
        </w:rPr>
        <w:t>Исполняя наши обязательства и изучив документацию об электронном аукционе</w:t>
      </w:r>
      <w:r w:rsidRPr="00300CAD">
        <w:rPr>
          <w:rFonts w:ascii="Times New Roman" w:hAnsi="Times New Roman" w:cs="Times New Roman"/>
          <w:i/>
          <w:sz w:val="24"/>
          <w:szCs w:val="24"/>
        </w:rPr>
        <w:t xml:space="preserve"> </w:t>
      </w:r>
      <w:r w:rsidRPr="00C93983">
        <w:rPr>
          <w:rFonts w:ascii="Times New Roman" w:hAnsi="Times New Roman" w:cs="Times New Roman"/>
          <w:i/>
          <w:sz w:val="24"/>
          <w:szCs w:val="24"/>
        </w:rPr>
        <w:t xml:space="preserve">на </w:t>
      </w:r>
      <w:r w:rsidR="00C93983" w:rsidRPr="00C93983">
        <w:rPr>
          <w:rFonts w:ascii="Times New Roman" w:hAnsi="Times New Roman" w:cs="Times New Roman"/>
          <w:i/>
          <w:sz w:val="24"/>
          <w:szCs w:val="24"/>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Pr="00C93983">
        <w:rPr>
          <w:rFonts w:ascii="Times New Roman" w:hAnsi="Times New Roman" w:cs="Times New Roman"/>
          <w:i/>
          <w:sz w:val="24"/>
          <w:szCs w:val="24"/>
          <w:lang w:eastAsia="ru-RU"/>
        </w:rPr>
        <w:t>,</w:t>
      </w:r>
      <w:r w:rsidRPr="00300CAD">
        <w:rPr>
          <w:rFonts w:ascii="Times New Roman" w:hAnsi="Times New Roman" w:cs="Times New Roman"/>
          <w:sz w:val="24"/>
          <w:szCs w:val="24"/>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roofErr w:type="gramEnd"/>
    </w:p>
    <w:p w:rsidR="000567EB" w:rsidRPr="00F10D35" w:rsidRDefault="000567EB"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0567EB" w:rsidRPr="00F10D35" w:rsidRDefault="000567EB"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0567EB" w:rsidRPr="00F10D35" w:rsidRDefault="000567EB"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0567EB" w:rsidRPr="00F10D35" w:rsidRDefault="000567EB"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0567EB" w:rsidRPr="00F10D35" w:rsidRDefault="000567EB"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0567EB"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0567EB" w:rsidRPr="00F10D35" w:rsidRDefault="000567EB"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0567EB" w:rsidRPr="00F10D35" w:rsidRDefault="000567EB"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0567EB" w:rsidRPr="00F10D35" w:rsidRDefault="000567EB"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0567EB" w:rsidRPr="00F10D35" w:rsidRDefault="000567EB"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0567EB" w:rsidRPr="00F10D35" w:rsidRDefault="000567EB"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0567EB" w:rsidRPr="00F10D35" w:rsidRDefault="000567EB"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0567EB" w:rsidRPr="00F10D35" w:rsidRDefault="000567EB"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0567EB"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0567EB" w:rsidRPr="00F10D35" w:rsidRDefault="000567EB"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trHeight w:val="466"/>
          <w:jc w:val="center"/>
        </w:trPr>
        <w:tc>
          <w:tcPr>
            <w:tcW w:w="193" w:type="pct"/>
            <w:tcBorders>
              <w:top w:val="single" w:sz="4" w:space="0" w:color="auto"/>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0567EB" w:rsidRPr="00F10D35" w:rsidTr="004C7A87">
        <w:trPr>
          <w:cantSplit/>
          <w:trHeight w:val="325"/>
          <w:jc w:val="center"/>
        </w:trPr>
        <w:tc>
          <w:tcPr>
            <w:tcW w:w="193" w:type="pct"/>
            <w:tcBorders>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305"/>
          <w:jc w:val="center"/>
        </w:trPr>
        <w:tc>
          <w:tcPr>
            <w:tcW w:w="193" w:type="pct"/>
            <w:tcBorders>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0567EB" w:rsidRPr="00F10D35" w:rsidTr="004C7A87">
        <w:trPr>
          <w:cantSplit/>
          <w:trHeight w:val="357"/>
          <w:jc w:val="center"/>
        </w:trPr>
        <w:tc>
          <w:tcPr>
            <w:tcW w:w="193" w:type="pct"/>
            <w:tcBorders>
              <w:righ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0567EB" w:rsidRPr="00F10D35" w:rsidRDefault="000567EB"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0567EB" w:rsidRPr="00F10D35" w:rsidRDefault="000567EB"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0567EB" w:rsidRPr="00F10D35" w:rsidRDefault="000567EB" w:rsidP="00F10D35">
      <w:pPr>
        <w:suppressAutoHyphens w:val="0"/>
        <w:autoSpaceDE w:val="0"/>
        <w:autoSpaceDN w:val="0"/>
        <w:adjustRightInd w:val="0"/>
        <w:spacing w:after="0" w:line="240" w:lineRule="auto"/>
        <w:jc w:val="both"/>
        <w:rPr>
          <w:rFonts w:eastAsia="Times New Roman" w:cs="Times New Roman"/>
          <w:lang w:eastAsia="ru-RU" w:bidi="ar-SA"/>
        </w:rPr>
      </w:pPr>
    </w:p>
    <w:p w:rsidR="000567EB" w:rsidRPr="00F10D35" w:rsidRDefault="000567EB"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567EB" w:rsidRPr="00F10D35" w:rsidRDefault="000567EB"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67EB" w:rsidRPr="00F10D35" w:rsidRDefault="000567EB"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0567EB" w:rsidRPr="00F10D35" w:rsidRDefault="000567EB"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67EB" w:rsidRPr="00F10D35" w:rsidRDefault="000567EB"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0567EB" w:rsidRDefault="000567EB"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C93983" w:rsidRDefault="00C93983" w:rsidP="00C93983">
      <w:pPr>
        <w:spacing w:after="0" w:line="240" w:lineRule="atLeast"/>
        <w:jc w:val="both"/>
        <w:rPr>
          <w:rFonts w:cs="Times New Roman"/>
        </w:rPr>
      </w:pPr>
      <w:r>
        <w:rPr>
          <w:rFonts w:cs="Times New Roman"/>
          <w:iCs/>
        </w:rPr>
        <w:t>3. Декларирую свою принадлежность к субъектам малого предпринимательства</w:t>
      </w:r>
    </w:p>
    <w:p w:rsidR="00C93983" w:rsidRDefault="00C93983" w:rsidP="00C93983">
      <w:pPr>
        <w:spacing w:after="0"/>
        <w:jc w:val="both"/>
        <w:rPr>
          <w:rFonts w:cs="Times New Roman"/>
          <w:b/>
          <w:i/>
          <w:iCs/>
        </w:rPr>
      </w:pPr>
      <w:r>
        <w:rPr>
          <w:rFonts w:cs="Times New Roman"/>
          <w:b/>
          <w:i/>
          <w:iCs/>
        </w:rPr>
        <w:t xml:space="preserve">    или </w:t>
      </w:r>
    </w:p>
    <w:p w:rsidR="000567EB" w:rsidRPr="005017D2" w:rsidRDefault="00C93983" w:rsidP="005017D2">
      <w:pPr>
        <w:spacing w:after="0"/>
        <w:jc w:val="both"/>
        <w:rPr>
          <w:rFonts w:cs="Times New Roman"/>
          <w:iCs/>
        </w:rPr>
      </w:pPr>
      <w:r>
        <w:rPr>
          <w:rFonts w:cs="Times New Roman"/>
          <w:iCs/>
        </w:rPr>
        <w:t xml:space="preserve">    Декларирую свою принадлежность к </w:t>
      </w:r>
      <w:r>
        <w:rPr>
          <w:rFonts w:cs="Times New Roman"/>
        </w:rPr>
        <w:t>социально ориентированным некоммерческим организациям.</w:t>
      </w:r>
    </w:p>
    <w:p w:rsidR="000567EB" w:rsidRPr="00F10D35" w:rsidRDefault="000567EB"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Pr>
          <w:rFonts w:eastAsia="Times New Roman" w:cs="Times New Roman"/>
          <w:b/>
          <w:i/>
          <w:lang w:eastAsia="ru-RU" w:bidi="ar-SA"/>
        </w:rPr>
        <w:t>аверяю правильность всех данных.</w:t>
      </w:r>
    </w:p>
    <w:p w:rsidR="000567EB" w:rsidRPr="003E7085" w:rsidRDefault="000567EB"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567EB" w:rsidRDefault="000567EB" w:rsidP="006552FF">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567EB" w:rsidRDefault="000567EB" w:rsidP="002C651D">
      <w:pPr>
        <w:widowControl/>
        <w:suppressAutoHyphens w:val="0"/>
        <w:jc w:val="center"/>
        <w:rPr>
          <w:rFonts w:eastAsia="Times New Roman" w:cs="Times New Roman"/>
          <w:b/>
          <w:sz w:val="28"/>
          <w:szCs w:val="28"/>
          <w:u w:val="single"/>
          <w:lang w:eastAsia="ru-RU" w:bidi="ar-SA"/>
        </w:rPr>
      </w:pPr>
    </w:p>
    <w:p w:rsidR="000567EB" w:rsidRPr="002C651D" w:rsidRDefault="000567EB"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0567EB" w:rsidRPr="00FC176D" w:rsidRDefault="000567EB"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567EB" w:rsidRPr="00FC176D" w:rsidRDefault="000567EB"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0567EB" w:rsidRPr="008D00E5" w:rsidRDefault="000567EB"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p>
    <w:p w:rsidR="000567EB" w:rsidRPr="008D00E5" w:rsidRDefault="000567EB" w:rsidP="008D00E5">
      <w:pPr>
        <w:suppressAutoHyphens w:val="0"/>
        <w:autoSpaceDE w:val="0"/>
        <w:autoSpaceDN w:val="0"/>
        <w:adjustRightInd w:val="0"/>
        <w:spacing w:after="0" w:line="240" w:lineRule="auto"/>
        <w:rPr>
          <w:rFonts w:eastAsia="Times New Roman" w:cs="Times New Roman"/>
          <w:lang w:eastAsia="ru-RU" w:bidi="ar-SA"/>
        </w:rPr>
      </w:pP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0567EB" w:rsidRPr="006B5689" w:rsidRDefault="000567EB" w:rsidP="006B5689">
      <w:pPr>
        <w:pStyle w:val="ConsPlusNormal"/>
        <w:keepNext/>
        <w:keepLines/>
        <w:widowControl/>
        <w:ind w:firstLine="540"/>
        <w:jc w:val="both"/>
        <w:rPr>
          <w:rFonts w:ascii="Times New Roman" w:hAnsi="Times New Roman" w:cs="Times New Roman"/>
          <w:i/>
          <w:sz w:val="24"/>
          <w:szCs w:val="24"/>
        </w:rPr>
      </w:pPr>
      <w:r w:rsidRPr="006B5689">
        <w:rPr>
          <w:rFonts w:ascii="Times New Roman" w:hAnsi="Times New Roman" w:cs="Times New Roman"/>
          <w:spacing w:val="11"/>
          <w:sz w:val="24"/>
          <w:szCs w:val="24"/>
          <w:lang w:eastAsia="ru-RU"/>
        </w:rPr>
        <w:tab/>
        <w:t xml:space="preserve">Прошу Вас разъяснить следующие положения </w:t>
      </w:r>
      <w:r w:rsidRPr="006B5689">
        <w:rPr>
          <w:rFonts w:ascii="Times New Roman" w:hAnsi="Times New Roman" w:cs="Times New Roman"/>
          <w:sz w:val="24"/>
          <w:szCs w:val="24"/>
          <w:lang w:eastAsia="ru-RU"/>
        </w:rPr>
        <w:t xml:space="preserve">документации об электронном аукционе </w:t>
      </w:r>
      <w:r w:rsidRPr="005017D2">
        <w:rPr>
          <w:rFonts w:ascii="Times New Roman" w:hAnsi="Times New Roman" w:cs="Times New Roman"/>
          <w:i/>
          <w:sz w:val="24"/>
          <w:szCs w:val="24"/>
        </w:rPr>
        <w:t xml:space="preserve">на </w:t>
      </w:r>
      <w:r w:rsidR="005017D2" w:rsidRPr="005017D2">
        <w:rPr>
          <w:rFonts w:ascii="Times New Roman" w:hAnsi="Times New Roman" w:cs="Times New Roman"/>
          <w:i/>
          <w:sz w:val="24"/>
          <w:szCs w:val="24"/>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rsidRPr="006B5689">
        <w:rPr>
          <w:rFonts w:ascii="Times New Roman" w:hAnsi="Times New Roman" w:cs="Times New Roman"/>
          <w:i/>
          <w:sz w:val="24"/>
          <w:szCs w:val="24"/>
        </w:rPr>
        <w:t xml:space="preserve">. </w:t>
      </w:r>
    </w:p>
    <w:p w:rsidR="000567EB" w:rsidRPr="002C651D" w:rsidRDefault="000567EB"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0567EB"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0567EB"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0567EB" w:rsidRPr="008D00E5" w:rsidRDefault="000567EB"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0567EB"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0567EB"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0567EB" w:rsidRPr="008D00E5" w:rsidRDefault="000567EB"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0567EB" w:rsidRPr="008D00E5" w:rsidRDefault="000567EB"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0567EB" w:rsidRPr="008D00E5" w:rsidRDefault="000567EB"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567EB" w:rsidRDefault="000567EB"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Pr>
          <w:rFonts w:eastAsia="Times New Roman" w:cs="Times New Roman"/>
          <w:color w:val="000000"/>
          <w:lang w:eastAsia="ru-RU" w:bidi="ar-SA"/>
        </w:rPr>
        <w:br w:type="page"/>
      </w:r>
    </w:p>
    <w:p w:rsidR="000567EB" w:rsidRPr="003C1545" w:rsidRDefault="000567EB"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0567EB" w:rsidRPr="003C1545" w:rsidRDefault="000567EB"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0567EB" w:rsidRDefault="000567EB"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0567EB" w:rsidRDefault="000567EB" w:rsidP="003C1545">
      <w:pPr>
        <w:widowControl/>
        <w:suppressAutoHyphens w:val="0"/>
        <w:spacing w:after="0" w:line="240" w:lineRule="auto"/>
        <w:jc w:val="center"/>
        <w:rPr>
          <w:rFonts w:eastAsia="SimSun" w:cs="Times New Roman"/>
          <w:caps/>
          <w:lang w:eastAsia="ru-RU" w:bidi="ar-SA"/>
        </w:rPr>
      </w:pPr>
    </w:p>
    <w:p w:rsidR="000567EB" w:rsidRPr="005017D2" w:rsidRDefault="000567EB" w:rsidP="005017D2">
      <w:pPr>
        <w:pStyle w:val="a5"/>
        <w:spacing w:before="0" w:after="0" w:line="240" w:lineRule="auto"/>
        <w:jc w:val="right"/>
        <w:rPr>
          <w:rFonts w:ascii="Times New Roman" w:hAnsi="Times New Roman" w:cs="Times New Roman"/>
          <w:color w:val="000000"/>
          <w:sz w:val="24"/>
          <w:szCs w:val="24"/>
        </w:rPr>
      </w:pPr>
      <w:r w:rsidRPr="005017D2">
        <w:rPr>
          <w:rFonts w:ascii="Times New Roman" w:hAnsi="Times New Roman" w:cs="Times New Roman"/>
          <w:color w:val="000000"/>
          <w:sz w:val="24"/>
          <w:szCs w:val="24"/>
        </w:rPr>
        <w:t>ПРОЕКТ</w:t>
      </w:r>
    </w:p>
    <w:p w:rsidR="000567EB" w:rsidRPr="005017D2" w:rsidRDefault="000567EB" w:rsidP="005017D2">
      <w:pPr>
        <w:pStyle w:val="a5"/>
        <w:spacing w:before="0" w:after="0" w:line="240" w:lineRule="auto"/>
        <w:jc w:val="center"/>
        <w:rPr>
          <w:rFonts w:ascii="Times New Roman" w:hAnsi="Times New Roman" w:cs="Times New Roman"/>
          <w:b/>
          <w:color w:val="000000"/>
          <w:sz w:val="24"/>
          <w:szCs w:val="24"/>
        </w:rPr>
      </w:pPr>
      <w:r w:rsidRPr="005017D2">
        <w:rPr>
          <w:rFonts w:ascii="Times New Roman" w:hAnsi="Times New Roman" w:cs="Times New Roman"/>
          <w:b/>
          <w:color w:val="000000"/>
          <w:sz w:val="24"/>
          <w:szCs w:val="24"/>
        </w:rPr>
        <w:t>МУНИЦИПАЛЬНЫЙ   КОНТРАКТ № ______</w:t>
      </w:r>
    </w:p>
    <w:p w:rsidR="000567EB" w:rsidRPr="005017D2" w:rsidRDefault="000567EB" w:rsidP="005017D2">
      <w:pPr>
        <w:pStyle w:val="a5"/>
        <w:spacing w:before="0" w:after="0" w:line="240" w:lineRule="auto"/>
        <w:rPr>
          <w:rFonts w:ascii="Times New Roman" w:hAnsi="Times New Roman" w:cs="Times New Roman"/>
          <w:color w:val="000000"/>
          <w:sz w:val="24"/>
          <w:szCs w:val="24"/>
        </w:rPr>
      </w:pPr>
    </w:p>
    <w:p w:rsidR="000567EB" w:rsidRPr="005017D2" w:rsidRDefault="000567EB" w:rsidP="005017D2">
      <w:pPr>
        <w:spacing w:after="0" w:line="240" w:lineRule="auto"/>
        <w:jc w:val="both"/>
        <w:rPr>
          <w:rFonts w:cs="Times New Roman"/>
          <w:color w:val="000000"/>
        </w:rPr>
      </w:pPr>
      <w:r w:rsidRPr="005017D2">
        <w:rPr>
          <w:rFonts w:cs="Times New Roman"/>
          <w:color w:val="000000"/>
        </w:rPr>
        <w:t xml:space="preserve">г. Иваново </w:t>
      </w:r>
      <w:r w:rsidRPr="005017D2">
        <w:rPr>
          <w:rFonts w:cs="Times New Roman"/>
          <w:color w:val="000000"/>
        </w:rPr>
        <w:tab/>
      </w:r>
      <w:r w:rsidRPr="005017D2">
        <w:rPr>
          <w:rFonts w:cs="Times New Roman"/>
          <w:color w:val="000000"/>
        </w:rPr>
        <w:tab/>
      </w:r>
      <w:r w:rsidRPr="005017D2">
        <w:rPr>
          <w:rFonts w:cs="Times New Roman"/>
          <w:color w:val="000000"/>
        </w:rPr>
        <w:tab/>
      </w:r>
      <w:r w:rsidRPr="005017D2">
        <w:rPr>
          <w:rFonts w:cs="Times New Roman"/>
          <w:color w:val="000000"/>
        </w:rPr>
        <w:tab/>
      </w:r>
      <w:r w:rsidRPr="005017D2">
        <w:rPr>
          <w:rFonts w:cs="Times New Roman"/>
          <w:color w:val="000000"/>
        </w:rPr>
        <w:tab/>
      </w:r>
      <w:r w:rsidRPr="005017D2">
        <w:rPr>
          <w:rFonts w:cs="Times New Roman"/>
          <w:color w:val="000000"/>
        </w:rPr>
        <w:tab/>
      </w:r>
      <w:r w:rsidRPr="005017D2">
        <w:rPr>
          <w:rFonts w:cs="Times New Roman"/>
          <w:color w:val="000000"/>
        </w:rPr>
        <w:tab/>
        <w:t xml:space="preserve">          «____»_____________ 2015 года </w:t>
      </w:r>
    </w:p>
    <w:p w:rsidR="000567EB" w:rsidRPr="005017D2" w:rsidRDefault="000567EB" w:rsidP="005017D2">
      <w:pPr>
        <w:spacing w:after="0" w:line="240" w:lineRule="auto"/>
        <w:jc w:val="both"/>
        <w:rPr>
          <w:rFonts w:cs="Times New Roman"/>
          <w:color w:val="000000"/>
        </w:rPr>
      </w:pPr>
    </w:p>
    <w:p w:rsidR="005017D2" w:rsidRPr="005017D2" w:rsidRDefault="005017D2" w:rsidP="005017D2">
      <w:pPr>
        <w:spacing w:after="0"/>
        <w:ind w:firstLine="720"/>
        <w:jc w:val="both"/>
        <w:rPr>
          <w:rFonts w:cs="Times New Roman"/>
        </w:rPr>
      </w:pPr>
      <w:proofErr w:type="gramStart"/>
      <w:r w:rsidRPr="005017D2">
        <w:rPr>
          <w:rFonts w:cs="Times New Roman"/>
        </w:rPr>
        <w:t xml:space="preserve">Ивановский городской комитет по управлению имуществом, именуемый в дальнейшем «Заказчик», в лице исполняющего обязанности председателя комитета </w:t>
      </w:r>
      <w:proofErr w:type="spellStart"/>
      <w:r w:rsidRPr="005017D2">
        <w:rPr>
          <w:rFonts w:cs="Times New Roman"/>
        </w:rPr>
        <w:t>Бусовой</w:t>
      </w:r>
      <w:proofErr w:type="spellEnd"/>
      <w:r w:rsidRPr="005017D2">
        <w:rPr>
          <w:rFonts w:cs="Times New Roman"/>
        </w:rPr>
        <w:t xml:space="preserve"> Наталии Леонидовны, действующего на основании Положения об Ивановском городском комитете по управлению имуществом, </w:t>
      </w:r>
      <w:r w:rsidRPr="005017D2">
        <w:rPr>
          <w:rFonts w:cs="Times New Roman"/>
          <w:color w:val="000000"/>
        </w:rPr>
        <w:t xml:space="preserve">утвержденного решением Ивановской городской Думы от 26.04.2006 № 132, </w:t>
      </w:r>
      <w:r w:rsidRPr="005017D2">
        <w:rPr>
          <w:rFonts w:cs="Times New Roman"/>
        </w:rPr>
        <w:t>с одной стороны, и____________________________________, именуемое в дальнейшем «Подрядчик», в лице _____________________, действующего на основании _________________, с другой стороны, вместе именуемые в дальнейшем «Стороны», руководствуясь</w:t>
      </w:r>
      <w:proofErr w:type="gramEnd"/>
      <w:r w:rsidRPr="005017D2">
        <w:rPr>
          <w:rFonts w:cs="Times New Roman"/>
        </w:rPr>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протокола __________________________ № _________ </w:t>
      </w:r>
      <w:proofErr w:type="gramStart"/>
      <w:r w:rsidRPr="005017D2">
        <w:rPr>
          <w:rFonts w:cs="Times New Roman"/>
        </w:rPr>
        <w:t>от</w:t>
      </w:r>
      <w:proofErr w:type="gramEnd"/>
      <w:r w:rsidRPr="005017D2">
        <w:rPr>
          <w:rFonts w:cs="Times New Roman"/>
        </w:rPr>
        <w:t xml:space="preserve"> ___________, заключили настоящий муниципальный контракт (далее – Контракт) о нижеследующем: </w:t>
      </w:r>
    </w:p>
    <w:p w:rsidR="005017D2" w:rsidRPr="005017D2" w:rsidRDefault="005017D2" w:rsidP="005017D2">
      <w:pPr>
        <w:widowControl/>
        <w:numPr>
          <w:ilvl w:val="0"/>
          <w:numId w:val="47"/>
        </w:numPr>
        <w:suppressAutoHyphens w:val="0"/>
        <w:snapToGrid w:val="0"/>
        <w:spacing w:after="0" w:line="240" w:lineRule="auto"/>
        <w:ind w:left="0" w:firstLine="709"/>
        <w:jc w:val="center"/>
        <w:rPr>
          <w:rFonts w:cs="Times New Roman"/>
          <w:b/>
          <w:color w:val="000000"/>
        </w:rPr>
      </w:pPr>
      <w:r w:rsidRPr="005017D2">
        <w:rPr>
          <w:rFonts w:cs="Times New Roman"/>
          <w:b/>
          <w:color w:val="000000"/>
        </w:rPr>
        <w:t>Предмет Контракта</w:t>
      </w:r>
    </w:p>
    <w:p w:rsidR="005017D2" w:rsidRPr="005017D2" w:rsidRDefault="005017D2" w:rsidP="005017D2">
      <w:pPr>
        <w:spacing w:after="0"/>
        <w:ind w:firstLine="709"/>
        <w:jc w:val="both"/>
        <w:rPr>
          <w:rFonts w:cs="Times New Roman"/>
          <w:color w:val="000000" w:themeColor="text1"/>
        </w:rPr>
      </w:pPr>
      <w:r w:rsidRPr="005017D2">
        <w:rPr>
          <w:rFonts w:cs="Times New Roman"/>
          <w:color w:val="000000"/>
        </w:rPr>
        <w:t xml:space="preserve">1.1. </w:t>
      </w:r>
      <w:proofErr w:type="gramStart"/>
      <w:r w:rsidRPr="005017D2">
        <w:rPr>
          <w:rFonts w:cs="Times New Roman"/>
          <w:color w:val="000000"/>
        </w:rPr>
        <w:t xml:space="preserve">По настоящему Контракту </w:t>
      </w:r>
      <w:r w:rsidRPr="005017D2">
        <w:rPr>
          <w:rFonts w:cs="Times New Roman"/>
        </w:rPr>
        <w:t xml:space="preserve">Подрядчик обязуется по заданию Заказчика выполнить кадастровые работы </w:t>
      </w:r>
      <w:r w:rsidRPr="005017D2">
        <w:rPr>
          <w:rFonts w:cs="Times New Roman"/>
          <w:lang w:bidi="he-IL"/>
        </w:rPr>
        <w:t xml:space="preserve">в отношении земельных участков, формируемых для последующей передачи бесплатно в собственность гражданам, имеющим трех и более детей в возрасте до 18 лет </w:t>
      </w:r>
      <w:r w:rsidRPr="005017D2">
        <w:rPr>
          <w:rFonts w:cs="Times New Roman"/>
        </w:rPr>
        <w:t>(далее – работы), в соответствии с техническим заданием (</w:t>
      </w:r>
      <w:r w:rsidRPr="005017D2">
        <w:rPr>
          <w:rFonts w:cs="Times New Roman"/>
          <w:color w:val="000000" w:themeColor="text1"/>
        </w:rPr>
        <w:t>Приложение № 1 к настоящему Контракту, являющееся его неотъемлемой частью) согласно прилагаемой схеме (Приложение № 2 настоящему Контракту), а Заказчик обязуется принять</w:t>
      </w:r>
      <w:proofErr w:type="gramEnd"/>
      <w:r w:rsidRPr="005017D2">
        <w:rPr>
          <w:rFonts w:cs="Times New Roman"/>
          <w:color w:val="000000" w:themeColor="text1"/>
        </w:rPr>
        <w:t xml:space="preserve"> и оплатить работы в порядке и на условиях, предусмотренных настоящим Контрактом.</w:t>
      </w:r>
    </w:p>
    <w:p w:rsidR="005017D2" w:rsidRPr="005017D2" w:rsidRDefault="005017D2" w:rsidP="005017D2">
      <w:pPr>
        <w:spacing w:after="0"/>
        <w:ind w:firstLine="709"/>
        <w:jc w:val="both"/>
        <w:rPr>
          <w:rFonts w:cs="Times New Roman"/>
        </w:rPr>
      </w:pPr>
      <w:r w:rsidRPr="005017D2">
        <w:rPr>
          <w:rFonts w:cs="Times New Roman"/>
        </w:rPr>
        <w:t xml:space="preserve">1.2. Срок выполнения работ – </w:t>
      </w:r>
      <w:proofErr w:type="gramStart"/>
      <w:r w:rsidRPr="005017D2">
        <w:rPr>
          <w:rFonts w:cs="Times New Roman"/>
        </w:rPr>
        <w:t>с даты заключения</w:t>
      </w:r>
      <w:proofErr w:type="gramEnd"/>
      <w:r w:rsidRPr="005017D2">
        <w:rPr>
          <w:rFonts w:cs="Times New Roman"/>
        </w:rPr>
        <w:t xml:space="preserve"> Контракта до 22 июня 2015 года включительно.</w:t>
      </w:r>
    </w:p>
    <w:p w:rsidR="005017D2" w:rsidRPr="005017D2" w:rsidRDefault="005017D2" w:rsidP="005017D2">
      <w:pPr>
        <w:snapToGrid w:val="0"/>
        <w:spacing w:after="0"/>
        <w:jc w:val="both"/>
        <w:rPr>
          <w:rFonts w:cs="Times New Roman"/>
          <w:color w:val="000000"/>
        </w:rPr>
      </w:pPr>
      <w:r w:rsidRPr="005017D2">
        <w:rPr>
          <w:rFonts w:cs="Times New Roman"/>
          <w:color w:val="000000"/>
        </w:rPr>
        <w:tab/>
        <w:t xml:space="preserve">1.3. Работы включают в себя подготовку документов для постановки на учет земельных участков, образованных путем раздела земельного участка с кадастровым номером </w:t>
      </w:r>
      <w:r w:rsidRPr="005017D2">
        <w:rPr>
          <w:rFonts w:cs="Times New Roman"/>
          <w:bCs/>
        </w:rPr>
        <w:t xml:space="preserve">37:09:020401:92, расположенного по адресу: Ивановская область, </w:t>
      </w:r>
      <w:proofErr w:type="spellStart"/>
      <w:r w:rsidRPr="005017D2">
        <w:rPr>
          <w:rFonts w:cs="Times New Roman"/>
          <w:bCs/>
        </w:rPr>
        <w:t>Лежневский</w:t>
      </w:r>
      <w:proofErr w:type="spellEnd"/>
      <w:r w:rsidRPr="005017D2">
        <w:rPr>
          <w:rFonts w:cs="Times New Roman"/>
          <w:bCs/>
        </w:rPr>
        <w:t xml:space="preserve"> район, с. </w:t>
      </w:r>
      <w:proofErr w:type="spellStart"/>
      <w:r w:rsidRPr="005017D2">
        <w:rPr>
          <w:rFonts w:cs="Times New Roman"/>
          <w:bCs/>
        </w:rPr>
        <w:t>Ухтохма</w:t>
      </w:r>
      <w:proofErr w:type="spellEnd"/>
      <w:r w:rsidRPr="005017D2">
        <w:rPr>
          <w:rFonts w:cs="Times New Roman"/>
          <w:bCs/>
        </w:rPr>
        <w:t>, южная промышленная зона, компле</w:t>
      </w:r>
      <w:proofErr w:type="gramStart"/>
      <w:r w:rsidRPr="005017D2">
        <w:rPr>
          <w:rFonts w:cs="Times New Roman"/>
          <w:bCs/>
        </w:rPr>
        <w:t>кс стр</w:t>
      </w:r>
      <w:proofErr w:type="gramEnd"/>
      <w:r w:rsidRPr="005017D2">
        <w:rPr>
          <w:rFonts w:cs="Times New Roman"/>
          <w:bCs/>
        </w:rPr>
        <w:t xml:space="preserve">оений № 2, </w:t>
      </w:r>
      <w:r w:rsidRPr="005017D2">
        <w:rPr>
          <w:rFonts w:cs="Times New Roman"/>
          <w:color w:val="000000"/>
        </w:rPr>
        <w:t>а именно разработку межевого плана в установленном порядке, в том числе:</w:t>
      </w:r>
    </w:p>
    <w:p w:rsidR="005017D2" w:rsidRPr="005017D2" w:rsidRDefault="005017D2" w:rsidP="005017D2">
      <w:pPr>
        <w:pStyle w:val="a6"/>
        <w:tabs>
          <w:tab w:val="left" w:pos="7200"/>
        </w:tabs>
        <w:spacing w:after="0"/>
        <w:rPr>
          <w:rFonts w:cs="Times New Roman"/>
          <w:color w:val="000000"/>
        </w:rPr>
      </w:pPr>
      <w:r w:rsidRPr="005017D2">
        <w:rPr>
          <w:rFonts w:cs="Times New Roman"/>
          <w:color w:val="000000"/>
        </w:rPr>
        <w:t xml:space="preserve">            - определение границ земельных участков в соответствии с утвержденным проектом планировки и проектом межевания;</w:t>
      </w:r>
    </w:p>
    <w:p w:rsidR="005017D2" w:rsidRPr="005017D2" w:rsidRDefault="005017D2" w:rsidP="005017D2">
      <w:pPr>
        <w:widowControl/>
        <w:numPr>
          <w:ilvl w:val="0"/>
          <w:numId w:val="48"/>
        </w:numPr>
        <w:tabs>
          <w:tab w:val="num" w:pos="360"/>
        </w:tabs>
        <w:suppressAutoHyphens w:val="0"/>
        <w:snapToGrid w:val="0"/>
        <w:spacing w:after="0" w:line="240" w:lineRule="auto"/>
        <w:ind w:left="0" w:firstLine="709"/>
        <w:jc w:val="both"/>
        <w:rPr>
          <w:rFonts w:cs="Times New Roman"/>
          <w:color w:val="000000"/>
        </w:rPr>
      </w:pPr>
      <w:r w:rsidRPr="005017D2">
        <w:rPr>
          <w:rFonts w:cs="Times New Roman"/>
          <w:color w:val="000000"/>
        </w:rPr>
        <w:t>закрепление на местности месторасположения границ земельных участков межевыми знаками и определение их координат;</w:t>
      </w:r>
    </w:p>
    <w:p w:rsidR="005017D2" w:rsidRPr="005017D2" w:rsidRDefault="005017D2" w:rsidP="005017D2">
      <w:pPr>
        <w:widowControl/>
        <w:numPr>
          <w:ilvl w:val="0"/>
          <w:numId w:val="48"/>
        </w:numPr>
        <w:tabs>
          <w:tab w:val="num" w:pos="360"/>
        </w:tabs>
        <w:suppressAutoHyphens w:val="0"/>
        <w:snapToGrid w:val="0"/>
        <w:spacing w:after="0" w:line="240" w:lineRule="auto"/>
        <w:ind w:left="0" w:firstLine="709"/>
        <w:jc w:val="both"/>
        <w:rPr>
          <w:rFonts w:cs="Times New Roman"/>
        </w:rPr>
      </w:pPr>
      <w:r w:rsidRPr="005017D2">
        <w:rPr>
          <w:rFonts w:cs="Times New Roman"/>
        </w:rPr>
        <w:t>постановку всех вновь образованных земельных участков на государственный кадастровый учет.</w:t>
      </w:r>
    </w:p>
    <w:p w:rsidR="005017D2" w:rsidRPr="005017D2" w:rsidRDefault="005017D2" w:rsidP="005017D2">
      <w:pPr>
        <w:spacing w:after="0"/>
        <w:jc w:val="both"/>
        <w:rPr>
          <w:rFonts w:cs="Times New Roman"/>
          <w:color w:val="000000"/>
        </w:rPr>
      </w:pPr>
      <w:r w:rsidRPr="005017D2">
        <w:rPr>
          <w:rFonts w:cs="Times New Roman"/>
          <w:color w:val="000000"/>
        </w:rPr>
        <w:t xml:space="preserve">           1.4. Выполнение работ осуществляется согласно техническому заданию (Приложение № 1 к Контракту) по заявке и заданию Заказчика на основе сведений государственного кадастра недвижимости, документации по планировке территории (проекта межевания территории) и иной связанной с использованием, охраной и перераспределением земель документации.</w:t>
      </w:r>
    </w:p>
    <w:p w:rsidR="005017D2" w:rsidRPr="005017D2" w:rsidRDefault="005017D2" w:rsidP="005017D2">
      <w:pPr>
        <w:tabs>
          <w:tab w:val="num" w:pos="0"/>
        </w:tabs>
        <w:spacing w:after="0"/>
        <w:jc w:val="center"/>
        <w:rPr>
          <w:rFonts w:cs="Times New Roman"/>
          <w:b/>
        </w:rPr>
      </w:pPr>
      <w:r w:rsidRPr="005017D2">
        <w:rPr>
          <w:rFonts w:cs="Times New Roman"/>
          <w:b/>
        </w:rPr>
        <w:t>2. Цена Контракта и порядок расчетов</w:t>
      </w:r>
    </w:p>
    <w:p w:rsidR="005017D2" w:rsidRPr="005017D2" w:rsidRDefault="005017D2" w:rsidP="005017D2">
      <w:pPr>
        <w:pStyle w:val="a6"/>
        <w:tabs>
          <w:tab w:val="left" w:pos="540"/>
        </w:tabs>
        <w:spacing w:after="0"/>
        <w:ind w:firstLine="720"/>
        <w:jc w:val="both"/>
        <w:rPr>
          <w:rFonts w:cs="Times New Roman"/>
          <w:color w:val="000000" w:themeColor="text1"/>
        </w:rPr>
      </w:pPr>
      <w:r w:rsidRPr="005017D2">
        <w:rPr>
          <w:rFonts w:cs="Times New Roman"/>
          <w:color w:val="000000" w:themeColor="text1"/>
        </w:rPr>
        <w:t xml:space="preserve">2.1. Цена настоящего Контракта составляет _______________ рублей </w:t>
      </w:r>
      <w:r w:rsidRPr="005017D2">
        <w:rPr>
          <w:rFonts w:cs="Times New Roman"/>
          <w:color w:val="000000" w:themeColor="text1"/>
        </w:rPr>
        <w:lastRenderedPageBreak/>
        <w:t xml:space="preserve">(________________ рублей ___ копеек), в </w:t>
      </w:r>
      <w:proofErr w:type="spellStart"/>
      <w:r w:rsidRPr="005017D2">
        <w:rPr>
          <w:rFonts w:cs="Times New Roman"/>
          <w:color w:val="000000" w:themeColor="text1"/>
        </w:rPr>
        <w:t>т.ч</w:t>
      </w:r>
      <w:proofErr w:type="spellEnd"/>
      <w:r w:rsidRPr="005017D2">
        <w:rPr>
          <w:rFonts w:cs="Times New Roman"/>
          <w:color w:val="000000" w:themeColor="text1"/>
        </w:rPr>
        <w:t>. НДС</w:t>
      </w:r>
      <w:r w:rsidRPr="005017D2">
        <w:rPr>
          <w:rStyle w:val="affe"/>
          <w:rFonts w:cs="Times New Roman"/>
          <w:color w:val="000000" w:themeColor="text1"/>
        </w:rPr>
        <w:footnoteReference w:id="4"/>
      </w:r>
      <w:r w:rsidRPr="005017D2">
        <w:rPr>
          <w:rFonts w:cs="Times New Roman"/>
          <w:color w:val="000000" w:themeColor="text1"/>
        </w:rPr>
        <w:t xml:space="preserve">____________________. </w:t>
      </w:r>
    </w:p>
    <w:p w:rsidR="005017D2" w:rsidRPr="005017D2" w:rsidRDefault="005017D2" w:rsidP="005017D2">
      <w:pPr>
        <w:pStyle w:val="a6"/>
        <w:tabs>
          <w:tab w:val="left" w:pos="540"/>
        </w:tabs>
        <w:spacing w:after="0"/>
        <w:ind w:firstLine="720"/>
        <w:jc w:val="both"/>
        <w:rPr>
          <w:rFonts w:cs="Times New Roman"/>
          <w:color w:val="000000" w:themeColor="text1"/>
        </w:rPr>
      </w:pPr>
      <w:r w:rsidRPr="005017D2">
        <w:rPr>
          <w:rFonts w:cs="Times New Roman"/>
          <w:color w:val="000000" w:themeColor="text1"/>
        </w:rPr>
        <w:t xml:space="preserve"> Цена контракта включает в себя все затраты, понесенные Подрядчиком при выполнении работ, расходы на получение сведений из ГКН, транспортные расходы, налоги, сборы и другие обязательные платежи. </w:t>
      </w:r>
    </w:p>
    <w:p w:rsidR="005017D2" w:rsidRPr="005017D2" w:rsidRDefault="005017D2" w:rsidP="005017D2">
      <w:pPr>
        <w:pStyle w:val="a6"/>
        <w:tabs>
          <w:tab w:val="left" w:pos="540"/>
        </w:tabs>
        <w:spacing w:after="0"/>
        <w:ind w:firstLine="720"/>
        <w:jc w:val="both"/>
        <w:rPr>
          <w:rFonts w:cs="Times New Roman"/>
        </w:rPr>
      </w:pPr>
      <w:r w:rsidRPr="005017D2">
        <w:rPr>
          <w:rFonts w:cs="Times New Roman"/>
        </w:rPr>
        <w:t>2.2. Цена Контракта является твердой и определяется на весь срок исполнения Контракта.</w:t>
      </w:r>
    </w:p>
    <w:p w:rsidR="005017D2" w:rsidRPr="005017D2" w:rsidRDefault="005017D2" w:rsidP="005017D2">
      <w:pPr>
        <w:spacing w:after="0"/>
        <w:ind w:firstLine="708"/>
        <w:jc w:val="both"/>
        <w:rPr>
          <w:rFonts w:cs="Times New Roman"/>
        </w:rPr>
      </w:pPr>
      <w:r w:rsidRPr="005017D2">
        <w:rPr>
          <w:rFonts w:cs="Times New Roman"/>
        </w:rPr>
        <w:t xml:space="preserve">2.2.1. Цена Контракта может быть снижена по соглашению сторон без </w:t>
      </w:r>
      <w:proofErr w:type="gramStart"/>
      <w:r w:rsidRPr="005017D2">
        <w:rPr>
          <w:rFonts w:cs="Times New Roman"/>
        </w:rPr>
        <w:t>изменения</w:t>
      </w:r>
      <w:proofErr w:type="gramEnd"/>
      <w:r w:rsidRPr="005017D2">
        <w:rPr>
          <w:rFonts w:cs="Times New Roman"/>
        </w:rPr>
        <w:t xml:space="preserve"> предусмотренного Контрактом объема работ, качества выполняемых работ и иных условий Контракта.</w:t>
      </w:r>
    </w:p>
    <w:p w:rsidR="005017D2" w:rsidRPr="005017D2" w:rsidRDefault="005017D2" w:rsidP="005017D2">
      <w:pPr>
        <w:spacing w:after="0"/>
        <w:ind w:firstLine="708"/>
        <w:jc w:val="both"/>
        <w:rPr>
          <w:rFonts w:cs="Times New Roman"/>
        </w:rPr>
      </w:pPr>
      <w:r w:rsidRPr="005017D2">
        <w:rPr>
          <w:rFonts w:cs="Times New Roman"/>
        </w:rPr>
        <w:t>2.3. Оплата производится за счет средств бюджета города Иванова.</w:t>
      </w:r>
    </w:p>
    <w:p w:rsidR="005017D2" w:rsidRPr="005017D2" w:rsidRDefault="005017D2" w:rsidP="005017D2">
      <w:pPr>
        <w:spacing w:after="0"/>
        <w:ind w:firstLine="709"/>
        <w:jc w:val="both"/>
        <w:rPr>
          <w:rFonts w:cs="Times New Roman"/>
          <w:color w:val="000000"/>
        </w:rPr>
      </w:pPr>
      <w:r w:rsidRPr="005017D2">
        <w:rPr>
          <w:rFonts w:cs="Times New Roman"/>
        </w:rPr>
        <w:t xml:space="preserve">2.4. Оплата работ по настоящему Контракту осуществляется путем безналичного расчета на основании акта сдачи-приемки работ и выставленного Подрядчиком счета в течение 20 (двадцати) дней </w:t>
      </w:r>
      <w:proofErr w:type="gramStart"/>
      <w:r w:rsidRPr="005017D2">
        <w:rPr>
          <w:rFonts w:cs="Times New Roman"/>
        </w:rPr>
        <w:t>с даты подписания</w:t>
      </w:r>
      <w:proofErr w:type="gramEnd"/>
      <w:r w:rsidRPr="005017D2">
        <w:rPr>
          <w:rFonts w:cs="Times New Roman"/>
        </w:rPr>
        <w:t xml:space="preserve"> Заказчиком акта сдачи-приемки работ.</w:t>
      </w:r>
      <w:r w:rsidRPr="005017D2">
        <w:rPr>
          <w:rFonts w:cs="Times New Roman"/>
          <w:color w:val="000000"/>
        </w:rPr>
        <w:t xml:space="preserve"> </w:t>
      </w:r>
    </w:p>
    <w:p w:rsidR="005017D2" w:rsidRPr="005017D2" w:rsidRDefault="005017D2" w:rsidP="005017D2">
      <w:pPr>
        <w:pStyle w:val="a6"/>
        <w:spacing w:after="0"/>
        <w:ind w:firstLine="688"/>
        <w:jc w:val="both"/>
        <w:rPr>
          <w:rFonts w:cs="Times New Roman"/>
        </w:rPr>
      </w:pPr>
      <w:r w:rsidRPr="005017D2">
        <w:rPr>
          <w:rFonts w:cs="Times New Roman"/>
        </w:rPr>
        <w:t>2.5.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поступления перечисленных Подрядчиком сумм неустойки (пени, штрафов) на счет Заказчика.</w:t>
      </w:r>
    </w:p>
    <w:p w:rsidR="005017D2" w:rsidRPr="005017D2" w:rsidRDefault="005017D2" w:rsidP="005017D2">
      <w:pPr>
        <w:snapToGrid w:val="0"/>
        <w:spacing w:after="0"/>
        <w:jc w:val="center"/>
        <w:rPr>
          <w:rFonts w:cs="Times New Roman"/>
          <w:b/>
          <w:color w:val="000000"/>
        </w:rPr>
      </w:pPr>
      <w:r w:rsidRPr="005017D2">
        <w:rPr>
          <w:rFonts w:cs="Times New Roman"/>
          <w:b/>
          <w:color w:val="000000"/>
        </w:rPr>
        <w:t>3. Обязанности сторон</w:t>
      </w:r>
    </w:p>
    <w:p w:rsidR="005017D2" w:rsidRPr="005017D2" w:rsidRDefault="005017D2" w:rsidP="005017D2">
      <w:pPr>
        <w:pStyle w:val="ConsNormal"/>
        <w:widowControl/>
        <w:ind w:right="0" w:firstLine="0"/>
        <w:jc w:val="both"/>
        <w:rPr>
          <w:rFonts w:ascii="Times New Roman" w:hAnsi="Times New Roman" w:cs="Times New Roman"/>
          <w:color w:val="000000"/>
          <w:sz w:val="24"/>
          <w:szCs w:val="24"/>
        </w:rPr>
      </w:pPr>
      <w:r w:rsidRPr="005017D2">
        <w:rPr>
          <w:rFonts w:ascii="Times New Roman" w:hAnsi="Times New Roman" w:cs="Times New Roman"/>
          <w:color w:val="000000"/>
          <w:sz w:val="24"/>
          <w:szCs w:val="24"/>
        </w:rPr>
        <w:t xml:space="preserve">            3.1. Подрядчик обязан: </w:t>
      </w:r>
    </w:p>
    <w:p w:rsidR="005017D2" w:rsidRPr="005017D2" w:rsidRDefault="005017D2" w:rsidP="005017D2">
      <w:pPr>
        <w:pStyle w:val="ConsNormal"/>
        <w:tabs>
          <w:tab w:val="num" w:pos="0"/>
        </w:tabs>
        <w:ind w:right="0" w:firstLine="709"/>
        <w:jc w:val="both"/>
        <w:rPr>
          <w:rFonts w:ascii="Times New Roman" w:hAnsi="Times New Roman" w:cs="Times New Roman"/>
          <w:color w:val="000000"/>
          <w:sz w:val="24"/>
          <w:szCs w:val="24"/>
        </w:rPr>
      </w:pPr>
      <w:r w:rsidRPr="005017D2">
        <w:rPr>
          <w:rFonts w:ascii="Times New Roman" w:hAnsi="Times New Roman" w:cs="Times New Roman"/>
          <w:color w:val="000000"/>
          <w:sz w:val="24"/>
          <w:szCs w:val="24"/>
        </w:rPr>
        <w:t>3.1.1. Выполнить работы надлежащего качества.</w:t>
      </w:r>
    </w:p>
    <w:p w:rsidR="005017D2" w:rsidRPr="005017D2" w:rsidRDefault="005017D2" w:rsidP="005017D2">
      <w:pPr>
        <w:pStyle w:val="ConsNormal"/>
        <w:tabs>
          <w:tab w:val="num" w:pos="0"/>
        </w:tabs>
        <w:ind w:right="0" w:firstLine="709"/>
        <w:jc w:val="both"/>
        <w:rPr>
          <w:rFonts w:ascii="Times New Roman" w:hAnsi="Times New Roman" w:cs="Times New Roman"/>
          <w:color w:val="000000"/>
          <w:sz w:val="24"/>
          <w:szCs w:val="24"/>
        </w:rPr>
      </w:pPr>
      <w:r w:rsidRPr="005017D2">
        <w:rPr>
          <w:rFonts w:ascii="Times New Roman" w:hAnsi="Times New Roman" w:cs="Times New Roman"/>
          <w:color w:val="000000"/>
          <w:sz w:val="24"/>
          <w:szCs w:val="24"/>
        </w:rPr>
        <w:t>3.1.2. Выполнить работы лично; в случае, если Контракт заключен с юридическим лицом, работы должны быть выполнены кадастровым инженером – работником юридического лица.</w:t>
      </w:r>
    </w:p>
    <w:p w:rsidR="005017D2" w:rsidRPr="005017D2" w:rsidRDefault="005017D2" w:rsidP="005017D2">
      <w:pPr>
        <w:spacing w:after="0"/>
        <w:ind w:firstLine="709"/>
        <w:jc w:val="both"/>
        <w:rPr>
          <w:rFonts w:cs="Times New Roman"/>
          <w:color w:val="000000"/>
        </w:rPr>
      </w:pPr>
      <w:r w:rsidRPr="005017D2">
        <w:rPr>
          <w:rFonts w:cs="Times New Roman"/>
          <w:color w:val="000000"/>
        </w:rPr>
        <w:t>3.1.3. Выполнить работы в соответствии с техническим заданием и Контрактом в срок до</w:t>
      </w:r>
      <w:r w:rsidRPr="005017D2">
        <w:rPr>
          <w:rFonts w:cs="Times New Roman"/>
        </w:rPr>
        <w:t xml:space="preserve"> 22.06.2015 включительно</w:t>
      </w:r>
      <w:r w:rsidRPr="005017D2">
        <w:rPr>
          <w:rFonts w:cs="Times New Roman"/>
          <w:color w:val="000000"/>
        </w:rPr>
        <w:t>.</w:t>
      </w:r>
      <w:r w:rsidRPr="005017D2">
        <w:rPr>
          <w:rFonts w:cs="Times New Roman"/>
          <w:b/>
          <w:color w:val="000000"/>
        </w:rPr>
        <w:t xml:space="preserve"> </w:t>
      </w:r>
      <w:r w:rsidRPr="005017D2">
        <w:rPr>
          <w:rFonts w:cs="Times New Roman"/>
          <w:color w:val="000000"/>
        </w:rPr>
        <w:t xml:space="preserve">  </w:t>
      </w:r>
    </w:p>
    <w:p w:rsidR="005017D2" w:rsidRPr="005017D2" w:rsidRDefault="005017D2" w:rsidP="005017D2">
      <w:pPr>
        <w:pStyle w:val="afffd"/>
        <w:jc w:val="both"/>
        <w:rPr>
          <w:sz w:val="24"/>
          <w:szCs w:val="24"/>
        </w:rPr>
      </w:pPr>
      <w:r w:rsidRPr="005017D2">
        <w:rPr>
          <w:color w:val="000000"/>
          <w:sz w:val="24"/>
          <w:szCs w:val="24"/>
        </w:rPr>
        <w:tab/>
        <w:t xml:space="preserve">3.1.4. </w:t>
      </w:r>
      <w:r w:rsidRPr="005017D2">
        <w:rPr>
          <w:sz w:val="24"/>
          <w:szCs w:val="24"/>
        </w:rPr>
        <w:t>Исполнять полученные в ходе выполнения работ указания Заказчика, в том числе в срок, установленный Заказчиком, безвозмездно устранять обнаруженные им недостатки в результатах  выполненных работ или иные отступления от условий настоящего Контракта.</w:t>
      </w:r>
    </w:p>
    <w:p w:rsidR="005017D2" w:rsidRPr="005017D2" w:rsidRDefault="005017D2" w:rsidP="005017D2">
      <w:pPr>
        <w:pStyle w:val="ConsNormal"/>
        <w:tabs>
          <w:tab w:val="num" w:pos="0"/>
        </w:tabs>
        <w:ind w:right="0" w:firstLine="0"/>
        <w:jc w:val="both"/>
        <w:rPr>
          <w:rFonts w:ascii="Times New Roman" w:hAnsi="Times New Roman" w:cs="Times New Roman"/>
          <w:color w:val="000000"/>
          <w:sz w:val="24"/>
          <w:szCs w:val="24"/>
        </w:rPr>
      </w:pPr>
      <w:r w:rsidRPr="005017D2">
        <w:rPr>
          <w:rFonts w:ascii="Times New Roman" w:hAnsi="Times New Roman" w:cs="Times New Roman"/>
          <w:color w:val="000000"/>
          <w:sz w:val="24"/>
          <w:szCs w:val="24"/>
        </w:rPr>
        <w:t xml:space="preserve">           3.1.5. Согласовать с Заказчиком результаты выполненных работ, в том числе предоставить готовые материалы межевания для проверки Заказчику до их предоставления в орган кадастрового учета.</w:t>
      </w:r>
    </w:p>
    <w:p w:rsidR="005017D2" w:rsidRPr="005017D2" w:rsidRDefault="005017D2" w:rsidP="005017D2">
      <w:pPr>
        <w:pStyle w:val="ConsNormal"/>
        <w:tabs>
          <w:tab w:val="num" w:pos="0"/>
        </w:tabs>
        <w:ind w:right="0" w:firstLine="0"/>
        <w:jc w:val="both"/>
        <w:rPr>
          <w:rFonts w:ascii="Times New Roman" w:hAnsi="Times New Roman" w:cs="Times New Roman"/>
          <w:color w:val="000000"/>
          <w:sz w:val="24"/>
          <w:szCs w:val="24"/>
        </w:rPr>
      </w:pPr>
      <w:r w:rsidRPr="005017D2">
        <w:rPr>
          <w:rFonts w:ascii="Times New Roman" w:hAnsi="Times New Roman" w:cs="Times New Roman"/>
          <w:color w:val="000000"/>
          <w:sz w:val="24"/>
          <w:szCs w:val="24"/>
        </w:rPr>
        <w:tab/>
        <w:t xml:space="preserve">3.2. Подрядчик не вправе передавать </w:t>
      </w:r>
      <w:proofErr w:type="gramStart"/>
      <w:r w:rsidRPr="005017D2">
        <w:rPr>
          <w:rFonts w:ascii="Times New Roman" w:hAnsi="Times New Roman" w:cs="Times New Roman"/>
          <w:color w:val="000000"/>
          <w:sz w:val="24"/>
          <w:szCs w:val="24"/>
        </w:rPr>
        <w:t>исполненное</w:t>
      </w:r>
      <w:proofErr w:type="gramEnd"/>
      <w:r w:rsidRPr="005017D2">
        <w:rPr>
          <w:rFonts w:ascii="Times New Roman" w:hAnsi="Times New Roman" w:cs="Times New Roman"/>
          <w:color w:val="000000"/>
          <w:sz w:val="24"/>
          <w:szCs w:val="24"/>
        </w:rPr>
        <w:t xml:space="preserve"> по Контракту третьим лицам без согласия Заказчика.</w:t>
      </w:r>
    </w:p>
    <w:p w:rsidR="005017D2" w:rsidRPr="005017D2" w:rsidRDefault="005017D2" w:rsidP="005017D2">
      <w:pPr>
        <w:snapToGrid w:val="0"/>
        <w:spacing w:after="0"/>
        <w:jc w:val="both"/>
        <w:rPr>
          <w:rFonts w:cs="Times New Roman"/>
          <w:color w:val="000000"/>
        </w:rPr>
      </w:pPr>
      <w:r w:rsidRPr="005017D2">
        <w:rPr>
          <w:rFonts w:cs="Times New Roman"/>
          <w:color w:val="000000"/>
        </w:rPr>
        <w:t xml:space="preserve"> 3.3. Заказчик обязуется:</w:t>
      </w:r>
    </w:p>
    <w:p w:rsidR="005017D2" w:rsidRPr="005017D2" w:rsidRDefault="005017D2" w:rsidP="005017D2">
      <w:pPr>
        <w:spacing w:after="0"/>
        <w:ind w:firstLine="709"/>
        <w:jc w:val="both"/>
        <w:rPr>
          <w:rFonts w:cs="Times New Roman"/>
        </w:rPr>
      </w:pPr>
      <w:r w:rsidRPr="005017D2">
        <w:rPr>
          <w:rFonts w:cs="Times New Roman"/>
          <w:color w:val="000000"/>
        </w:rPr>
        <w:t xml:space="preserve">3.3.1. Принять и оплатить выполненные работы надлежащего качества </w:t>
      </w:r>
      <w:r w:rsidRPr="005017D2">
        <w:rPr>
          <w:rFonts w:cs="Times New Roman"/>
        </w:rPr>
        <w:t>в порядке и на условиях, предусмотренных настоящим Контрактом.</w:t>
      </w:r>
    </w:p>
    <w:p w:rsidR="005017D2" w:rsidRPr="005017D2" w:rsidRDefault="005017D2" w:rsidP="00722BD8">
      <w:pPr>
        <w:spacing w:after="0"/>
        <w:ind w:firstLine="709"/>
        <w:jc w:val="center"/>
        <w:rPr>
          <w:rFonts w:cs="Times New Roman"/>
          <w:b/>
          <w:lang w:eastAsia="en-US"/>
        </w:rPr>
      </w:pPr>
      <w:r w:rsidRPr="005017D2">
        <w:rPr>
          <w:rFonts w:cs="Times New Roman"/>
          <w:b/>
          <w:lang w:eastAsia="en-US"/>
        </w:rPr>
        <w:t>4. Порядок приемки работ</w:t>
      </w:r>
    </w:p>
    <w:p w:rsidR="005017D2" w:rsidRPr="005017D2" w:rsidRDefault="005017D2" w:rsidP="005017D2">
      <w:pPr>
        <w:pStyle w:val="ConsNormal"/>
        <w:tabs>
          <w:tab w:val="num" w:pos="0"/>
        </w:tabs>
        <w:ind w:right="0" w:firstLine="0"/>
        <w:jc w:val="both"/>
        <w:rPr>
          <w:rFonts w:ascii="Times New Roman" w:hAnsi="Times New Roman" w:cs="Times New Roman"/>
          <w:color w:val="000000"/>
          <w:sz w:val="24"/>
          <w:szCs w:val="24"/>
          <w:lang w:eastAsia="ru-RU"/>
        </w:rPr>
      </w:pPr>
      <w:r w:rsidRPr="005017D2">
        <w:rPr>
          <w:rFonts w:ascii="Times New Roman" w:hAnsi="Times New Roman" w:cs="Times New Roman"/>
          <w:sz w:val="24"/>
          <w:szCs w:val="24"/>
        </w:rPr>
        <w:tab/>
        <w:t xml:space="preserve">4.1. </w:t>
      </w:r>
      <w:proofErr w:type="gramStart"/>
      <w:r w:rsidRPr="005017D2">
        <w:rPr>
          <w:rFonts w:ascii="Times New Roman" w:hAnsi="Times New Roman" w:cs="Times New Roman"/>
          <w:color w:val="000000"/>
          <w:sz w:val="24"/>
          <w:szCs w:val="24"/>
        </w:rPr>
        <w:t>По окончании выполнения работ, не позднее 22.06.2015, Подрядчик обязан  передать Заказчику согласно заданию готовые материалы (межевой план в электронном и бумажном виде), кадастровые паспорта земельных участков, полученные по результатам кадастровых работ, акт сдачи-приемки работ в двух экземплярах (по форме, указанной в Приложении № 3 к Контракту) со всеми прилагаемыми документами и счет на оплату.</w:t>
      </w:r>
      <w:proofErr w:type="gramEnd"/>
    </w:p>
    <w:p w:rsidR="005017D2" w:rsidRPr="005017D2" w:rsidRDefault="005017D2" w:rsidP="005017D2">
      <w:pPr>
        <w:pStyle w:val="ConsNormal"/>
        <w:tabs>
          <w:tab w:val="num" w:pos="0"/>
        </w:tabs>
        <w:ind w:right="0" w:firstLine="0"/>
        <w:jc w:val="both"/>
        <w:rPr>
          <w:rFonts w:ascii="Times New Roman" w:hAnsi="Times New Roman" w:cs="Times New Roman"/>
          <w:color w:val="000000"/>
          <w:sz w:val="24"/>
          <w:szCs w:val="24"/>
        </w:rPr>
      </w:pPr>
      <w:r w:rsidRPr="005017D2">
        <w:rPr>
          <w:rFonts w:ascii="Times New Roman" w:hAnsi="Times New Roman" w:cs="Times New Roman"/>
          <w:color w:val="000000"/>
          <w:sz w:val="24"/>
          <w:szCs w:val="24"/>
        </w:rPr>
        <w:tab/>
        <w:t>4.2. Приемка и оценка выполненных работ осуществляется в соответствии с требованиями Технического задания, а также нормами действующего законодательства РФ, регулирующего земельные отношения.</w:t>
      </w:r>
    </w:p>
    <w:p w:rsidR="005017D2" w:rsidRPr="005017D2" w:rsidRDefault="005017D2" w:rsidP="005017D2">
      <w:pPr>
        <w:pStyle w:val="ConsNormal"/>
        <w:tabs>
          <w:tab w:val="num" w:pos="0"/>
        </w:tabs>
        <w:ind w:right="0" w:firstLine="0"/>
        <w:jc w:val="both"/>
        <w:rPr>
          <w:rFonts w:ascii="Times New Roman" w:hAnsi="Times New Roman" w:cs="Times New Roman"/>
          <w:sz w:val="24"/>
          <w:szCs w:val="24"/>
        </w:rPr>
      </w:pPr>
      <w:r w:rsidRPr="005017D2">
        <w:rPr>
          <w:rFonts w:ascii="Times New Roman" w:hAnsi="Times New Roman" w:cs="Times New Roman"/>
          <w:color w:val="000000"/>
          <w:sz w:val="24"/>
          <w:szCs w:val="24"/>
        </w:rPr>
        <w:tab/>
        <w:t xml:space="preserve">4.3. В течение 5 (пяти) рабочих дней со дня получения акта сдачи-приемки работ </w:t>
      </w:r>
      <w:r w:rsidRPr="005017D2">
        <w:rPr>
          <w:rFonts w:ascii="Times New Roman" w:hAnsi="Times New Roman" w:cs="Times New Roman"/>
          <w:color w:val="000000"/>
          <w:sz w:val="24"/>
          <w:szCs w:val="24"/>
        </w:rPr>
        <w:lastRenderedPageBreak/>
        <w:t xml:space="preserve">Заказчик осуществляет приемку выполненных по Контракту работ, на основании чего подписывает и  направляет Подрядчику один экземпляр акта сдачи-приемки работ либо мотивированный отказ от приемки работ с перечнем </w:t>
      </w:r>
      <w:r w:rsidRPr="005017D2">
        <w:rPr>
          <w:rFonts w:ascii="Times New Roman" w:hAnsi="Times New Roman" w:cs="Times New Roman"/>
          <w:sz w:val="24"/>
          <w:szCs w:val="24"/>
        </w:rPr>
        <w:t xml:space="preserve">выявленных недостатков, необходимых доработок. </w:t>
      </w:r>
    </w:p>
    <w:p w:rsidR="005017D2" w:rsidRPr="005017D2" w:rsidRDefault="005017D2" w:rsidP="005017D2">
      <w:pPr>
        <w:pStyle w:val="ConsNormal"/>
        <w:tabs>
          <w:tab w:val="num" w:pos="0"/>
        </w:tabs>
        <w:ind w:right="0" w:firstLine="0"/>
        <w:jc w:val="both"/>
        <w:rPr>
          <w:rFonts w:ascii="Times New Roman" w:hAnsi="Times New Roman" w:cs="Times New Roman"/>
          <w:color w:val="000000"/>
          <w:sz w:val="24"/>
          <w:szCs w:val="24"/>
        </w:rPr>
      </w:pPr>
      <w:r w:rsidRPr="005017D2">
        <w:rPr>
          <w:rFonts w:ascii="Times New Roman" w:hAnsi="Times New Roman" w:cs="Times New Roman"/>
          <w:sz w:val="24"/>
          <w:szCs w:val="24"/>
        </w:rPr>
        <w:tab/>
        <w:t xml:space="preserve">4.4. В случае отказа Заказчика от приемки работ </w:t>
      </w:r>
      <w:r w:rsidRPr="005017D2">
        <w:rPr>
          <w:rFonts w:ascii="Times New Roman" w:hAnsi="Times New Roman" w:cs="Times New Roman"/>
          <w:color w:val="000000"/>
          <w:sz w:val="24"/>
          <w:szCs w:val="24"/>
        </w:rPr>
        <w:t>Сторонами составляется двусторонний акт с указанием перечня необходимых доработок и сроков их выполнения.</w:t>
      </w:r>
    </w:p>
    <w:p w:rsidR="005017D2" w:rsidRPr="005017D2" w:rsidRDefault="005017D2" w:rsidP="005017D2">
      <w:pPr>
        <w:spacing w:after="0"/>
        <w:jc w:val="both"/>
        <w:rPr>
          <w:rFonts w:cs="Times New Roman"/>
          <w:color w:val="000000"/>
        </w:rPr>
      </w:pPr>
      <w:r w:rsidRPr="005017D2">
        <w:rPr>
          <w:rFonts w:cs="Times New Roman"/>
          <w:color w:val="000000"/>
        </w:rPr>
        <w:t xml:space="preserve">            Подрядчик обязан произвести необходимые исправления без дополнительной оплаты в пределах цены, установленной Контрактом.</w:t>
      </w:r>
    </w:p>
    <w:p w:rsidR="005017D2" w:rsidRPr="005017D2" w:rsidRDefault="005017D2" w:rsidP="005017D2">
      <w:pPr>
        <w:spacing w:after="0"/>
        <w:jc w:val="both"/>
        <w:rPr>
          <w:rFonts w:cs="Times New Roman"/>
        </w:rPr>
      </w:pPr>
      <w:r w:rsidRPr="005017D2">
        <w:rPr>
          <w:rFonts w:cs="Times New Roman"/>
          <w:color w:val="000000"/>
        </w:rPr>
        <w:tab/>
        <w:t xml:space="preserve">4.5. </w:t>
      </w:r>
      <w:r w:rsidRPr="005017D2">
        <w:rPr>
          <w:rFonts w:cs="Times New Roman"/>
        </w:rPr>
        <w:t>Подписанный Заказчиком и Подрядчиком акт сдачи-приемки работ и предъявленный Подрядчиком Заказчику счет на оплату являются основанием для оплаты Подрядчику выполненных работ.</w:t>
      </w:r>
    </w:p>
    <w:p w:rsidR="005017D2" w:rsidRPr="005017D2" w:rsidRDefault="005017D2" w:rsidP="005017D2">
      <w:pPr>
        <w:spacing w:after="0"/>
        <w:ind w:firstLine="708"/>
        <w:jc w:val="both"/>
        <w:rPr>
          <w:rFonts w:cs="Times New Roman"/>
          <w:color w:val="000000"/>
        </w:rPr>
      </w:pPr>
      <w:r w:rsidRPr="005017D2">
        <w:rPr>
          <w:rFonts w:cs="Times New Roman"/>
          <w:color w:val="000000"/>
        </w:rPr>
        <w:t>4.6. В случае досрочного выполнения Подрядчиком работ Заказчик обязуется принять и оплатить работы в порядке, установленном настоящим разделом, и произвести оплату выполненных работ согласно п.2.4. Контракта.</w:t>
      </w:r>
    </w:p>
    <w:p w:rsidR="005017D2" w:rsidRDefault="005017D2" w:rsidP="005017D2">
      <w:pPr>
        <w:spacing w:after="0"/>
        <w:ind w:firstLine="708"/>
        <w:jc w:val="both"/>
        <w:rPr>
          <w:rFonts w:cs="Times New Roman"/>
        </w:rPr>
      </w:pPr>
      <w:r>
        <w:rPr>
          <w:rFonts w:cs="Times New Roman"/>
        </w:rPr>
        <w:t>4.7. Экспертиза результатов, предусмотренных Контрактом, проводится Заказчиком своими силами</w:t>
      </w:r>
      <w:r w:rsidR="003716D0">
        <w:rPr>
          <w:rFonts w:cs="Times New Roman"/>
        </w:rPr>
        <w:t>.</w:t>
      </w:r>
      <w:r>
        <w:rPr>
          <w:rFonts w:cs="Times New Roman"/>
        </w:rPr>
        <w:t xml:space="preserve"> </w:t>
      </w:r>
    </w:p>
    <w:p w:rsidR="005017D2" w:rsidRPr="005017D2" w:rsidRDefault="005017D2" w:rsidP="005017D2">
      <w:pPr>
        <w:spacing w:after="0"/>
        <w:ind w:firstLine="540"/>
        <w:jc w:val="center"/>
        <w:rPr>
          <w:rFonts w:cs="Times New Roman"/>
          <w:b/>
        </w:rPr>
      </w:pPr>
      <w:r w:rsidRPr="005017D2">
        <w:rPr>
          <w:rFonts w:cs="Times New Roman"/>
          <w:b/>
        </w:rPr>
        <w:t>5. Обеспечение исполнения Контракта</w:t>
      </w:r>
    </w:p>
    <w:p w:rsidR="005017D2" w:rsidRPr="005017D2" w:rsidRDefault="005017D2" w:rsidP="005017D2">
      <w:pPr>
        <w:spacing w:after="0"/>
        <w:ind w:firstLine="567"/>
        <w:jc w:val="both"/>
        <w:rPr>
          <w:rFonts w:cs="Times New Roman"/>
        </w:rPr>
      </w:pPr>
      <w:r w:rsidRPr="005017D2">
        <w:rPr>
          <w:rFonts w:cs="Times New Roman"/>
        </w:rPr>
        <w:t xml:space="preserve">5.1. Контракт заключается только после предоставления участником обеспечения исполнения Контракта </w:t>
      </w:r>
      <w:r w:rsidRPr="005017D2">
        <w:rPr>
          <w:rFonts w:cs="Times New Roman"/>
          <w:bCs/>
        </w:rPr>
        <w:t>в размере 5 %</w:t>
      </w:r>
      <w:r w:rsidRPr="005017D2">
        <w:rPr>
          <w:rStyle w:val="affe"/>
          <w:rFonts w:cs="Times New Roman"/>
        </w:rPr>
        <w:footnoteReference w:customMarkFollows="1" w:id="5"/>
        <w:sym w:font="Symbol" w:char="F02A"/>
      </w:r>
      <w:r w:rsidRPr="005017D2">
        <w:rPr>
          <w:rFonts w:cs="Times New Roman"/>
          <w:bCs/>
        </w:rPr>
        <w:t xml:space="preserve"> </w:t>
      </w:r>
      <w:r w:rsidRPr="005017D2">
        <w:rPr>
          <w:rFonts w:cs="Times New Roman"/>
        </w:rPr>
        <w:t>начальной (максимальной) цены Контракта, что составляет _______ рублей.</w:t>
      </w:r>
    </w:p>
    <w:p w:rsidR="005017D2" w:rsidRPr="005017D2" w:rsidRDefault="005017D2" w:rsidP="005017D2">
      <w:pPr>
        <w:spacing w:after="0"/>
        <w:ind w:firstLine="567"/>
        <w:jc w:val="both"/>
        <w:rPr>
          <w:rFonts w:cs="Times New Roman"/>
        </w:rPr>
      </w:pPr>
      <w:r w:rsidRPr="005017D2">
        <w:rPr>
          <w:rFonts w:cs="Times New Roman"/>
        </w:rPr>
        <w:t xml:space="preserve">5.2. </w:t>
      </w:r>
      <w:r w:rsidRPr="005017D2">
        <w:rPr>
          <w:rFonts w:cs="Times New Roman"/>
          <w:color w:val="000000"/>
        </w:rPr>
        <w:t>Исполнение Контракта может быть обеспечено либо внесением денежных средств на счет Заказчика либо предоставлением банковской гарантии, выданной банком в соответствии со статьей 45</w:t>
      </w:r>
      <w:r w:rsidRPr="005017D2">
        <w:rPr>
          <w:rFonts w:eastAsia="Calibri" w:cs="Times New Roman"/>
          <w:lang w:eastAsia="en-US"/>
        </w:rPr>
        <w:t xml:space="preserve"> Закона № 44-ФЗ «О контрактной системе в сфере закупок товаров, работ, услуг для обеспечения государственных и муниципальных нужд»</w:t>
      </w:r>
      <w:r w:rsidRPr="005017D2">
        <w:rPr>
          <w:rFonts w:cs="Times New Roman"/>
          <w:color w:val="000000"/>
        </w:rPr>
        <w:t xml:space="preserve"> по выбору участника закупки.</w:t>
      </w:r>
      <w:r w:rsidRPr="005017D2">
        <w:rPr>
          <w:rFonts w:cs="Times New Roman"/>
        </w:rPr>
        <w:t xml:space="preserve"> Срок действия банковской гарантии должен превышать срок действия контракта не менее чем на один месяц.</w:t>
      </w:r>
    </w:p>
    <w:p w:rsidR="005017D2" w:rsidRPr="005017D2" w:rsidRDefault="005017D2" w:rsidP="005017D2">
      <w:pPr>
        <w:tabs>
          <w:tab w:val="left" w:pos="567"/>
        </w:tabs>
        <w:spacing w:after="0"/>
        <w:jc w:val="both"/>
        <w:rPr>
          <w:rFonts w:cs="Times New Roman"/>
          <w:color w:val="000000" w:themeColor="text1"/>
        </w:rPr>
      </w:pPr>
      <w:r w:rsidRPr="005017D2">
        <w:rPr>
          <w:rFonts w:cs="Times New Roman"/>
          <w:color w:val="000000" w:themeColor="text1"/>
        </w:rPr>
        <w:t xml:space="preserve">      </w:t>
      </w:r>
      <w:r w:rsidRPr="005017D2">
        <w:rPr>
          <w:rFonts w:cs="Times New Roman"/>
          <w:color w:val="000000" w:themeColor="text1"/>
        </w:rPr>
        <w:tab/>
        <w:t>5.3. Заказчиком возвращаются Подрядчику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Подрядчиком)  в течение 15 (Пятнадцати) рабочих дней с момента исполнения им обязательств по Контракту в полном объеме.</w:t>
      </w:r>
    </w:p>
    <w:p w:rsidR="005017D2" w:rsidRPr="005017D2" w:rsidRDefault="003716D0" w:rsidP="005017D2">
      <w:pPr>
        <w:spacing w:after="0"/>
        <w:ind w:firstLine="567"/>
        <w:jc w:val="both"/>
        <w:rPr>
          <w:rFonts w:cs="Times New Roman"/>
        </w:rPr>
      </w:pPr>
      <w:r>
        <w:rPr>
          <w:rFonts w:cs="Times New Roman"/>
          <w:bCs/>
        </w:rPr>
        <w:t>5.4. Представленное Подрядчиком</w:t>
      </w:r>
      <w:r w:rsidR="005017D2" w:rsidRPr="005017D2">
        <w:rPr>
          <w:rFonts w:cs="Times New Roman"/>
          <w:bCs/>
        </w:rPr>
        <w:t xml:space="preserve"> обеспечение исполнения Контракта (безотзывная банковская гарантия, денежные средства) обеспечивает требования Заказчика, связанные с неисполнением или ненадлежащим исполнением </w:t>
      </w:r>
      <w:r>
        <w:rPr>
          <w:rFonts w:cs="Times New Roman"/>
          <w:bCs/>
        </w:rPr>
        <w:t>Подрядчиком</w:t>
      </w:r>
      <w:r w:rsidR="005017D2" w:rsidRPr="005017D2">
        <w:rPr>
          <w:rFonts w:cs="Times New Roman"/>
          <w:bCs/>
        </w:rPr>
        <w:t xml:space="preserve"> своих обязательств по Контракту в полном объеме, включая уплату неустоек (пени, штрафов), возмещение убытков, возмещение иных расходов Заказчика, предусмотренных действующим законодательством Российской Федерации.</w:t>
      </w:r>
    </w:p>
    <w:p w:rsidR="005017D2" w:rsidRPr="005017D2" w:rsidRDefault="005017D2" w:rsidP="005017D2">
      <w:pPr>
        <w:spacing w:after="0"/>
        <w:ind w:firstLine="567"/>
        <w:jc w:val="both"/>
        <w:rPr>
          <w:rFonts w:cs="Times New Roman"/>
          <w:bCs/>
          <w:i/>
        </w:rPr>
      </w:pPr>
      <w:r w:rsidRPr="005017D2">
        <w:rPr>
          <w:rFonts w:cs="Times New Roman"/>
        </w:rPr>
        <w:t>5.5. Удовлетворение требований Заказчика за счет внесенных денежных средств осуществляется без обращения в суд (во внесудебном порядке).</w:t>
      </w:r>
    </w:p>
    <w:p w:rsidR="005017D2" w:rsidRPr="005017D2" w:rsidRDefault="005017D2" w:rsidP="00722BD8">
      <w:pPr>
        <w:spacing w:after="0"/>
        <w:ind w:firstLine="708"/>
        <w:jc w:val="center"/>
        <w:rPr>
          <w:rFonts w:cs="Times New Roman"/>
          <w:b/>
          <w:color w:val="000000"/>
        </w:rPr>
      </w:pPr>
      <w:r w:rsidRPr="005017D2">
        <w:rPr>
          <w:rFonts w:cs="Times New Roman"/>
          <w:b/>
          <w:color w:val="000000"/>
        </w:rPr>
        <w:t>6. Ответственность сторон</w:t>
      </w:r>
    </w:p>
    <w:p w:rsidR="005017D2" w:rsidRPr="005017D2" w:rsidRDefault="00722BD8" w:rsidP="005017D2">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017D2" w:rsidRPr="005017D2">
        <w:rPr>
          <w:rFonts w:ascii="Times New Roman" w:hAnsi="Times New Roman" w:cs="Times New Roman"/>
          <w:color w:val="000000"/>
          <w:sz w:val="24"/>
          <w:szCs w:val="24"/>
        </w:rPr>
        <w:t xml:space="preserve">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 </w:t>
      </w:r>
    </w:p>
    <w:p w:rsidR="005017D2" w:rsidRPr="005017D2" w:rsidRDefault="00722BD8" w:rsidP="00722BD8">
      <w:pPr>
        <w:pStyle w:val="ConsNormal"/>
        <w:tabs>
          <w:tab w:val="left" w:pos="709"/>
        </w:tabs>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5017D2" w:rsidRPr="005017D2">
        <w:rPr>
          <w:rFonts w:ascii="Times New Roman" w:hAnsi="Times New Roman" w:cs="Times New Roman"/>
          <w:color w:val="000000"/>
          <w:sz w:val="24"/>
          <w:szCs w:val="24"/>
        </w:rPr>
        <w:t xml:space="preserve">6.2. Подрядчик по требованию Заказчика своими средствами и за свой счет в срок, согласованный с Заказчиком, устраняет дефекты, допущенные при выполнении работ по его вине. </w:t>
      </w:r>
    </w:p>
    <w:p w:rsidR="005017D2" w:rsidRPr="005017D2" w:rsidRDefault="005017D2" w:rsidP="00722BD8">
      <w:pPr>
        <w:tabs>
          <w:tab w:val="left" w:pos="709"/>
        </w:tabs>
        <w:spacing w:after="0"/>
        <w:ind w:firstLine="567"/>
        <w:jc w:val="both"/>
        <w:rPr>
          <w:rFonts w:cs="Times New Roman"/>
        </w:rPr>
      </w:pPr>
      <w:r w:rsidRPr="005017D2">
        <w:rPr>
          <w:rFonts w:cs="Times New Roman"/>
        </w:rPr>
        <w:t>6.3.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5017D2" w:rsidRPr="005017D2" w:rsidRDefault="005017D2" w:rsidP="00722BD8">
      <w:pPr>
        <w:tabs>
          <w:tab w:val="left" w:pos="709"/>
        </w:tabs>
        <w:spacing w:after="0"/>
        <w:ind w:firstLine="567"/>
        <w:jc w:val="both"/>
        <w:rPr>
          <w:rFonts w:cs="Times New Roman"/>
        </w:rPr>
      </w:pPr>
      <w:r w:rsidRPr="005017D2">
        <w:rPr>
          <w:rFonts w:cs="Times New Roman"/>
        </w:rPr>
        <w:t>6.4.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017D2" w:rsidRPr="005017D2" w:rsidRDefault="005017D2" w:rsidP="00722BD8">
      <w:pPr>
        <w:tabs>
          <w:tab w:val="left" w:pos="534"/>
          <w:tab w:val="left" w:pos="709"/>
        </w:tabs>
        <w:spacing w:after="0"/>
        <w:ind w:firstLine="567"/>
        <w:jc w:val="both"/>
        <w:rPr>
          <w:rFonts w:cs="Times New Roman"/>
        </w:rPr>
      </w:pPr>
      <w:r w:rsidRPr="005017D2">
        <w:rPr>
          <w:rFonts w:cs="Times New Roman"/>
        </w:rPr>
        <w:t>6.5. В случае ненадлежащего исполнения Заказчиком обязательств, предусмотренных контрактом, за исключением просрочки исполнения обязательств Подрядчик вправе взыскать с Заказчика штраф в размере ________</w:t>
      </w:r>
      <w:r w:rsidRPr="005017D2">
        <w:rPr>
          <w:rFonts w:cs="Times New Roman"/>
          <w:color w:val="000000"/>
        </w:rPr>
        <w:t xml:space="preserve"> рублей, что составляет 2,5% цены Контракта.</w:t>
      </w:r>
    </w:p>
    <w:p w:rsidR="005017D2" w:rsidRPr="005017D2" w:rsidRDefault="005017D2" w:rsidP="00722BD8">
      <w:pPr>
        <w:tabs>
          <w:tab w:val="left" w:pos="709"/>
        </w:tabs>
        <w:spacing w:after="0"/>
        <w:ind w:firstLine="567"/>
        <w:jc w:val="both"/>
        <w:rPr>
          <w:rFonts w:cs="Times New Roman"/>
        </w:rPr>
      </w:pPr>
      <w:r w:rsidRPr="005017D2">
        <w:rPr>
          <w:rFonts w:cs="Times New Roman"/>
        </w:rPr>
        <w:t>6.6.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017D2" w:rsidRPr="005017D2" w:rsidRDefault="005017D2" w:rsidP="00722BD8">
      <w:pPr>
        <w:tabs>
          <w:tab w:val="left" w:pos="709"/>
        </w:tabs>
        <w:spacing w:after="0" w:line="240" w:lineRule="auto"/>
        <w:ind w:firstLine="567"/>
        <w:jc w:val="both"/>
        <w:rPr>
          <w:rFonts w:cs="Times New Roman"/>
        </w:rPr>
      </w:pPr>
      <w:r w:rsidRPr="005017D2">
        <w:rPr>
          <w:rFonts w:cs="Times New Roman"/>
        </w:rPr>
        <w:t xml:space="preserve">6.7.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roofErr w:type="gramStart"/>
      <w:r w:rsidRPr="005017D2">
        <w:rPr>
          <w:rFonts w:cs="Times New Roman"/>
        </w:rPr>
        <w:t>П</w:t>
      </w:r>
      <w:proofErr w:type="gramEnd"/>
      <w:r w:rsidRPr="005017D2">
        <w:rPr>
          <w:rFonts w:cs="Times New Roman"/>
        </w:rPr>
        <w:t xml:space="preserve"> = (Ц - В) x С (где Ц - цена контракта; </w:t>
      </w:r>
      <w:proofErr w:type="gramStart"/>
      <w:r w:rsidRPr="005017D2">
        <w:rPr>
          <w:rFonts w:cs="Times New Roman"/>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 С - размер ставки).</w:t>
      </w:r>
      <w:proofErr w:type="gramEnd"/>
    </w:p>
    <w:p w:rsidR="005017D2" w:rsidRPr="005017D2" w:rsidRDefault="005017D2" w:rsidP="00722BD8">
      <w:pPr>
        <w:tabs>
          <w:tab w:val="left" w:pos="709"/>
        </w:tabs>
        <w:spacing w:after="0" w:line="240" w:lineRule="auto"/>
        <w:ind w:firstLine="540"/>
        <w:jc w:val="both"/>
        <w:rPr>
          <w:rFonts w:cs="Times New Roman"/>
        </w:rPr>
      </w:pPr>
      <w:r w:rsidRPr="005017D2">
        <w:rPr>
          <w:rFonts w:cs="Times New Roman"/>
        </w:rPr>
        <w:t xml:space="preserve">Размер ставки определяется по формуле </w:t>
      </w:r>
      <w:r w:rsidRPr="005017D2">
        <w:rPr>
          <w:rFonts w:cs="Times New Roman"/>
          <w:noProof/>
          <w:position w:val="-9"/>
          <w:lang w:eastAsia="ru-RU" w:bidi="ar-SA"/>
        </w:rPr>
        <w:drawing>
          <wp:inline distT="0" distB="0" distL="0" distR="0" wp14:anchorId="52CE8201" wp14:editId="575E419E">
            <wp:extent cx="930275" cy="270510"/>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0275" cy="270510"/>
                    </a:xfrm>
                    <a:prstGeom prst="rect">
                      <a:avLst/>
                    </a:prstGeom>
                    <a:noFill/>
                    <a:ln>
                      <a:noFill/>
                    </a:ln>
                  </pic:spPr>
                </pic:pic>
              </a:graphicData>
            </a:graphic>
          </wp:inline>
        </w:drawing>
      </w:r>
      <w:r w:rsidRPr="005017D2">
        <w:rPr>
          <w:rFonts w:cs="Times New Roman"/>
        </w:rPr>
        <w:t xml:space="preserve"> (где </w:t>
      </w:r>
      <w:r w:rsidRPr="005017D2">
        <w:rPr>
          <w:rFonts w:cs="Times New Roman"/>
          <w:noProof/>
          <w:position w:val="-9"/>
          <w:lang w:eastAsia="ru-RU" w:bidi="ar-SA"/>
        </w:rPr>
        <w:drawing>
          <wp:inline distT="0" distB="0" distL="0" distR="0" wp14:anchorId="560841C2" wp14:editId="15CF96E1">
            <wp:extent cx="294005" cy="2705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5017D2">
        <w:rPr>
          <w:rFonts w:cs="Times New Roman"/>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5017D2" w:rsidRPr="005017D2" w:rsidRDefault="005017D2" w:rsidP="00722BD8">
      <w:pPr>
        <w:tabs>
          <w:tab w:val="left" w:pos="709"/>
        </w:tabs>
        <w:spacing w:after="0" w:line="240" w:lineRule="auto"/>
        <w:ind w:firstLine="540"/>
        <w:jc w:val="both"/>
        <w:rPr>
          <w:rFonts w:cs="Times New Roman"/>
        </w:rPr>
      </w:pPr>
      <w:r w:rsidRPr="005017D2">
        <w:rPr>
          <w:rFonts w:cs="Times New Roman"/>
        </w:rPr>
        <w:t>Коэффициент</w:t>
      </w:r>
      <w:proofErr w:type="gramStart"/>
      <w:r w:rsidRPr="005017D2">
        <w:rPr>
          <w:rFonts w:cs="Times New Roman"/>
        </w:rPr>
        <w:t xml:space="preserve"> К</w:t>
      </w:r>
      <w:proofErr w:type="gramEnd"/>
      <w:r w:rsidRPr="005017D2">
        <w:rPr>
          <w:rFonts w:cs="Times New Roman"/>
        </w:rPr>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5017D2" w:rsidRPr="005017D2" w:rsidRDefault="005017D2" w:rsidP="00722BD8">
      <w:pPr>
        <w:tabs>
          <w:tab w:val="left" w:pos="709"/>
        </w:tabs>
        <w:spacing w:after="0" w:line="240" w:lineRule="auto"/>
        <w:ind w:firstLine="540"/>
        <w:jc w:val="both"/>
        <w:rPr>
          <w:rFonts w:cs="Times New Roman"/>
        </w:rPr>
      </w:pPr>
      <w:r w:rsidRPr="005017D2">
        <w:rPr>
          <w:rFonts w:cs="Times New Roman"/>
        </w:rPr>
        <w:t xml:space="preserve">При K, </w:t>
      </w:r>
      <w:proofErr w:type="gramStart"/>
      <w:r w:rsidRPr="005017D2">
        <w:rPr>
          <w:rFonts w:cs="Times New Roman"/>
        </w:rPr>
        <w:t>равном</w:t>
      </w:r>
      <w:proofErr w:type="gramEnd"/>
      <w:r w:rsidRPr="005017D2">
        <w:rPr>
          <w:rFonts w:cs="Times New Roman"/>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017D2" w:rsidRPr="005017D2" w:rsidRDefault="005017D2" w:rsidP="00722BD8">
      <w:pPr>
        <w:tabs>
          <w:tab w:val="left" w:pos="709"/>
        </w:tabs>
        <w:spacing w:after="0"/>
        <w:ind w:firstLine="540"/>
        <w:jc w:val="both"/>
        <w:rPr>
          <w:rFonts w:cs="Times New Roman"/>
        </w:rPr>
      </w:pPr>
      <w:r w:rsidRPr="005017D2">
        <w:rPr>
          <w:rFonts w:cs="Times New Roman"/>
        </w:rPr>
        <w:t xml:space="preserve">При K, </w:t>
      </w:r>
      <w:proofErr w:type="gramStart"/>
      <w:r w:rsidRPr="005017D2">
        <w:rPr>
          <w:rFonts w:cs="Times New Roman"/>
        </w:rPr>
        <w:t>равном</w:t>
      </w:r>
      <w:proofErr w:type="gramEnd"/>
      <w:r w:rsidRPr="005017D2">
        <w:rPr>
          <w:rFonts w:cs="Times New Roman"/>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017D2" w:rsidRPr="005017D2" w:rsidRDefault="005017D2" w:rsidP="00722BD8">
      <w:pPr>
        <w:tabs>
          <w:tab w:val="left" w:pos="709"/>
        </w:tabs>
        <w:spacing w:after="0"/>
        <w:ind w:firstLine="540"/>
        <w:jc w:val="both"/>
        <w:rPr>
          <w:rFonts w:cs="Times New Roman"/>
        </w:rPr>
      </w:pPr>
      <w:r w:rsidRPr="005017D2">
        <w:rPr>
          <w:rFonts w:cs="Times New Roman"/>
        </w:rPr>
        <w:t xml:space="preserve">При K, </w:t>
      </w:r>
      <w:proofErr w:type="gramStart"/>
      <w:r w:rsidRPr="005017D2">
        <w:rPr>
          <w:rFonts w:cs="Times New Roman"/>
        </w:rPr>
        <w:t>равном</w:t>
      </w:r>
      <w:proofErr w:type="gramEnd"/>
      <w:r w:rsidRPr="005017D2">
        <w:rPr>
          <w:rFonts w:cs="Times New Roman"/>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017D2" w:rsidRPr="005017D2" w:rsidRDefault="005017D2" w:rsidP="00722BD8">
      <w:pPr>
        <w:tabs>
          <w:tab w:val="left" w:pos="534"/>
          <w:tab w:val="left" w:pos="709"/>
        </w:tabs>
        <w:spacing w:after="0"/>
        <w:jc w:val="both"/>
        <w:rPr>
          <w:rFonts w:cs="Times New Roman"/>
        </w:rPr>
      </w:pPr>
      <w:r w:rsidRPr="005017D2">
        <w:rPr>
          <w:rFonts w:cs="Times New Roman"/>
        </w:rPr>
        <w:tab/>
      </w:r>
      <w:r w:rsidRPr="005017D2">
        <w:rPr>
          <w:rFonts w:cs="Times New Roman"/>
        </w:rPr>
        <w:tab/>
        <w:t>6.8.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выплачивает Заказчику штраф в размере ____________</w:t>
      </w:r>
      <w:r w:rsidRPr="005017D2">
        <w:rPr>
          <w:rFonts w:cs="Times New Roman"/>
          <w:color w:val="000000"/>
        </w:rPr>
        <w:t xml:space="preserve"> рублей, что составляет 10% цены контракта.</w:t>
      </w:r>
    </w:p>
    <w:p w:rsidR="003716D0" w:rsidRDefault="005017D2" w:rsidP="00722BD8">
      <w:pPr>
        <w:tabs>
          <w:tab w:val="num" w:pos="567"/>
          <w:tab w:val="left" w:pos="709"/>
        </w:tabs>
        <w:spacing w:after="0"/>
        <w:jc w:val="both"/>
        <w:rPr>
          <w:rFonts w:cs="Times New Roman"/>
        </w:rPr>
      </w:pPr>
      <w:r w:rsidRPr="005017D2">
        <w:rPr>
          <w:rFonts w:cs="Times New Roman"/>
        </w:rPr>
        <w:tab/>
      </w:r>
      <w:r w:rsidR="003716D0">
        <w:rPr>
          <w:rFonts w:cs="Times New Roman"/>
        </w:rPr>
        <w:t xml:space="preserve">Заказчик при взыскании неустойки (штрафа, пени) руководствуется нормами </w:t>
      </w:r>
      <w:r w:rsidR="003716D0">
        <w:t xml:space="preserve">действующего законодательства, в </w:t>
      </w:r>
      <w:proofErr w:type="spellStart"/>
      <w:r w:rsidR="003716D0">
        <w:t>т.ч</w:t>
      </w:r>
      <w:proofErr w:type="spellEnd"/>
      <w:r w:rsidR="003716D0">
        <w:t>.</w:t>
      </w:r>
      <w:r w:rsidR="003716D0" w:rsidRPr="00831B5C">
        <w:t xml:space="preserve"> Постановлением Правительства РФ от 25.11.2013 № 1063</w:t>
      </w:r>
      <w:r w:rsidR="003716D0">
        <w:t>.</w:t>
      </w:r>
    </w:p>
    <w:p w:rsidR="005017D2" w:rsidRPr="005017D2" w:rsidRDefault="005017D2" w:rsidP="003716D0">
      <w:pPr>
        <w:tabs>
          <w:tab w:val="num" w:pos="567"/>
          <w:tab w:val="left" w:pos="709"/>
        </w:tabs>
        <w:spacing w:after="0"/>
        <w:ind w:firstLine="567"/>
        <w:jc w:val="both"/>
        <w:rPr>
          <w:rFonts w:cs="Times New Roman"/>
        </w:rPr>
      </w:pPr>
      <w:r w:rsidRPr="005017D2">
        <w:rPr>
          <w:rFonts w:cs="Times New Roman"/>
        </w:rPr>
        <w:lastRenderedPageBreak/>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017D2" w:rsidRPr="005017D2" w:rsidRDefault="005017D2" w:rsidP="00722BD8">
      <w:pPr>
        <w:tabs>
          <w:tab w:val="left" w:pos="709"/>
        </w:tabs>
        <w:spacing w:after="0"/>
        <w:ind w:firstLine="567"/>
        <w:jc w:val="both"/>
        <w:rPr>
          <w:rFonts w:cs="Times New Roman"/>
        </w:rPr>
      </w:pPr>
      <w:r w:rsidRPr="005017D2">
        <w:rPr>
          <w:rFonts w:cs="Times New Roman"/>
          <w:color w:val="000000"/>
        </w:rPr>
        <w:t xml:space="preserve">6.10. </w:t>
      </w:r>
      <w:r w:rsidRPr="005017D2">
        <w:rPr>
          <w:rFonts w:cs="Times New Roman"/>
        </w:rPr>
        <w:t>Применение штрафных санкций не освобождает Стороны от выполнения принятых обязательств.</w:t>
      </w:r>
    </w:p>
    <w:p w:rsidR="005017D2" w:rsidRDefault="005017D2" w:rsidP="00722BD8">
      <w:pPr>
        <w:tabs>
          <w:tab w:val="left" w:pos="709"/>
        </w:tabs>
        <w:spacing w:after="0"/>
        <w:ind w:firstLine="540"/>
        <w:jc w:val="both"/>
        <w:rPr>
          <w:rFonts w:eastAsiaTheme="minorHAnsi" w:cs="Times New Roman"/>
          <w:lang w:eastAsia="en-US"/>
        </w:rPr>
      </w:pPr>
      <w:r w:rsidRPr="005017D2">
        <w:rPr>
          <w:rFonts w:cs="Times New Roman"/>
        </w:rPr>
        <w:t>6.11.</w:t>
      </w:r>
      <w:r w:rsidRPr="005017D2">
        <w:rPr>
          <w:rFonts w:eastAsiaTheme="minorHAnsi" w:cs="Times New Roman"/>
          <w:lang w:eastAsia="en-US"/>
        </w:rPr>
        <w:t xml:space="preserve">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3716D0" w:rsidRPr="005017D2" w:rsidRDefault="003716D0" w:rsidP="00722BD8">
      <w:pPr>
        <w:tabs>
          <w:tab w:val="left" w:pos="709"/>
        </w:tabs>
        <w:spacing w:after="0"/>
        <w:ind w:firstLine="540"/>
        <w:jc w:val="both"/>
        <w:rPr>
          <w:rFonts w:eastAsiaTheme="minorHAnsi" w:cs="Times New Roman"/>
          <w:lang w:eastAsia="en-US"/>
        </w:rPr>
      </w:pPr>
    </w:p>
    <w:p w:rsidR="005017D2" w:rsidRPr="005017D2" w:rsidRDefault="005017D2" w:rsidP="005017D2">
      <w:pPr>
        <w:pStyle w:val="ConsNormal"/>
        <w:widowControl/>
        <w:tabs>
          <w:tab w:val="num" w:pos="1070"/>
        </w:tabs>
        <w:ind w:right="0" w:firstLine="0"/>
        <w:jc w:val="center"/>
        <w:rPr>
          <w:rFonts w:ascii="Times New Roman" w:hAnsi="Times New Roman" w:cs="Times New Roman"/>
          <w:b/>
          <w:color w:val="000000"/>
          <w:sz w:val="24"/>
          <w:szCs w:val="24"/>
        </w:rPr>
      </w:pPr>
      <w:r w:rsidRPr="005017D2">
        <w:rPr>
          <w:rFonts w:ascii="Times New Roman" w:hAnsi="Times New Roman" w:cs="Times New Roman"/>
          <w:b/>
          <w:color w:val="000000"/>
          <w:sz w:val="24"/>
          <w:szCs w:val="24"/>
        </w:rPr>
        <w:t>7. Порядок разрешения споров</w:t>
      </w:r>
    </w:p>
    <w:p w:rsidR="005017D2" w:rsidRPr="005017D2" w:rsidRDefault="005017D2" w:rsidP="005017D2">
      <w:pPr>
        <w:spacing w:after="0"/>
        <w:ind w:firstLine="708"/>
        <w:jc w:val="both"/>
        <w:rPr>
          <w:rFonts w:cs="Times New Roman"/>
        </w:rPr>
      </w:pPr>
      <w:r w:rsidRPr="005017D2">
        <w:rPr>
          <w:rFonts w:cs="Times New Roman"/>
        </w:rPr>
        <w:t xml:space="preserve">7.1. </w:t>
      </w:r>
      <w:proofErr w:type="gramStart"/>
      <w:r w:rsidRPr="005017D2">
        <w:rPr>
          <w:rFonts w:cs="Times New Roman"/>
        </w:rPr>
        <w:t>Стороны принимают необходимые меры к тому, чтобы любые спорные вопросы, разногласия либо претензии, возникающие из-за (или) касающиеся настоящего Контракта, были урегулированы путем обсуждения или обоюдного согласия.</w:t>
      </w:r>
      <w:proofErr w:type="gramEnd"/>
    </w:p>
    <w:p w:rsidR="005017D2" w:rsidRPr="005017D2" w:rsidRDefault="005017D2" w:rsidP="005017D2">
      <w:pPr>
        <w:spacing w:after="0"/>
        <w:ind w:firstLine="708"/>
        <w:jc w:val="both"/>
        <w:rPr>
          <w:rFonts w:cs="Times New Roman"/>
        </w:rPr>
      </w:pPr>
      <w:r w:rsidRPr="005017D2">
        <w:rPr>
          <w:rFonts w:cs="Times New Roman"/>
        </w:rPr>
        <w:t>7.2.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5017D2" w:rsidRPr="005017D2" w:rsidRDefault="005017D2" w:rsidP="005017D2">
      <w:pPr>
        <w:spacing w:after="0"/>
        <w:ind w:firstLine="708"/>
        <w:jc w:val="both"/>
        <w:rPr>
          <w:rFonts w:cs="Times New Roman"/>
        </w:rPr>
      </w:pPr>
      <w:r w:rsidRPr="005017D2">
        <w:rPr>
          <w:rFonts w:cs="Times New Roman"/>
        </w:rPr>
        <w:t xml:space="preserve">7.3.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5017D2">
        <w:rPr>
          <w:rFonts w:cs="Times New Roman"/>
        </w:rPr>
        <w:t>с даты</w:t>
      </w:r>
      <w:proofErr w:type="gramEnd"/>
      <w:r w:rsidRPr="005017D2">
        <w:rPr>
          <w:rFonts w:cs="Times New Roman"/>
        </w:rPr>
        <w:t xml:space="preserve"> ее получения.</w:t>
      </w:r>
    </w:p>
    <w:p w:rsidR="005017D2" w:rsidRPr="005017D2" w:rsidRDefault="005017D2" w:rsidP="005017D2">
      <w:pPr>
        <w:spacing w:after="0"/>
        <w:ind w:firstLine="709"/>
        <w:jc w:val="both"/>
        <w:rPr>
          <w:rFonts w:cs="Times New Roman"/>
        </w:rPr>
      </w:pPr>
      <w:r w:rsidRPr="005017D2">
        <w:rPr>
          <w:rFonts w:cs="Times New Roman"/>
        </w:rPr>
        <w:t>7.4. 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РФ.</w:t>
      </w:r>
    </w:p>
    <w:p w:rsidR="005017D2" w:rsidRPr="005017D2" w:rsidRDefault="005017D2" w:rsidP="005017D2">
      <w:pPr>
        <w:pStyle w:val="a6"/>
        <w:tabs>
          <w:tab w:val="left" w:pos="467"/>
        </w:tabs>
        <w:spacing w:after="0"/>
        <w:jc w:val="center"/>
        <w:rPr>
          <w:rFonts w:cs="Times New Roman"/>
          <w:b/>
        </w:rPr>
      </w:pPr>
      <w:r w:rsidRPr="005017D2">
        <w:rPr>
          <w:rFonts w:cs="Times New Roman"/>
          <w:b/>
        </w:rPr>
        <w:t>8. Основания и порядок изменения и расторжения Контракта</w:t>
      </w:r>
    </w:p>
    <w:p w:rsidR="005017D2" w:rsidRPr="005017D2" w:rsidRDefault="005017D2" w:rsidP="005017D2">
      <w:pPr>
        <w:pStyle w:val="af0"/>
        <w:spacing w:after="0" w:line="240" w:lineRule="auto"/>
        <w:ind w:left="0" w:firstLine="708"/>
        <w:jc w:val="both"/>
        <w:rPr>
          <w:rFonts w:cs="Times New Roman"/>
          <w:szCs w:val="24"/>
        </w:rPr>
      </w:pPr>
      <w:r w:rsidRPr="005017D2">
        <w:rPr>
          <w:rFonts w:cs="Times New Roman"/>
          <w:szCs w:val="24"/>
        </w:rPr>
        <w:t xml:space="preserve">8.1. </w:t>
      </w:r>
      <w:r w:rsidRPr="005017D2">
        <w:rPr>
          <w:rFonts w:eastAsia="Calibri" w:cs="Times New Roman"/>
          <w:szCs w:val="24"/>
          <w:lang w:eastAsia="en-US"/>
        </w:rPr>
        <w:t xml:space="preserve">Контракт может быть изменен по соглашению Сторон при снижении цены Контракта без </w:t>
      </w:r>
      <w:proofErr w:type="gramStart"/>
      <w:r w:rsidRPr="005017D2">
        <w:rPr>
          <w:rFonts w:eastAsia="Calibri" w:cs="Times New Roman"/>
          <w:szCs w:val="24"/>
          <w:lang w:eastAsia="en-US"/>
        </w:rPr>
        <w:t>изменения</w:t>
      </w:r>
      <w:proofErr w:type="gramEnd"/>
      <w:r w:rsidRPr="005017D2">
        <w:rPr>
          <w:rFonts w:eastAsia="Calibri" w:cs="Times New Roman"/>
          <w:szCs w:val="24"/>
          <w:lang w:eastAsia="en-US"/>
        </w:rPr>
        <w:t xml:space="preserve"> предусмотренного Контрактом </w:t>
      </w:r>
      <w:r w:rsidRPr="005017D2">
        <w:rPr>
          <w:rFonts w:cs="Times New Roman"/>
          <w:szCs w:val="24"/>
        </w:rPr>
        <w:t xml:space="preserve">объема работ, качества выполняемых работ </w:t>
      </w:r>
      <w:r w:rsidRPr="005017D2">
        <w:rPr>
          <w:rFonts w:eastAsia="Calibri" w:cs="Times New Roman"/>
          <w:szCs w:val="24"/>
          <w:lang w:eastAsia="en-US"/>
        </w:rPr>
        <w:t>и иных условий Контракта</w:t>
      </w:r>
      <w:r w:rsidRPr="005017D2">
        <w:rPr>
          <w:rFonts w:cs="Times New Roman"/>
          <w:szCs w:val="24"/>
        </w:rPr>
        <w:t>.</w:t>
      </w:r>
    </w:p>
    <w:p w:rsidR="005017D2" w:rsidRPr="005017D2" w:rsidRDefault="005017D2" w:rsidP="005017D2">
      <w:pPr>
        <w:pStyle w:val="af0"/>
        <w:spacing w:after="0" w:line="240" w:lineRule="auto"/>
        <w:ind w:left="0" w:firstLine="708"/>
        <w:jc w:val="both"/>
        <w:rPr>
          <w:rFonts w:cs="Times New Roman"/>
          <w:szCs w:val="24"/>
        </w:rPr>
      </w:pPr>
      <w:r w:rsidRPr="005017D2">
        <w:rPr>
          <w:rFonts w:cs="Times New Roman"/>
          <w:szCs w:val="24"/>
        </w:rPr>
        <w:t xml:space="preserve">8.2. Заказчик по согласованию с Подрядчиком вправе увеличить или уменьшить предусмотренный Контрактом объем работ не более чем на десять процентов. При этом по соглашению сторон допускается изменение с учетом </w:t>
      </w:r>
      <w:proofErr w:type="gramStart"/>
      <w:r w:rsidRPr="005017D2">
        <w:rPr>
          <w:rFonts w:cs="Times New Roman"/>
          <w:szCs w:val="24"/>
        </w:rPr>
        <w:t>положений бюджетного законодательства Российской Федерации цены контракта</w:t>
      </w:r>
      <w:proofErr w:type="gramEnd"/>
      <w:r w:rsidRPr="005017D2">
        <w:rPr>
          <w:rFonts w:cs="Times New Roman"/>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5017D2" w:rsidRPr="005017D2" w:rsidRDefault="005017D2" w:rsidP="005017D2">
      <w:pPr>
        <w:pStyle w:val="af0"/>
        <w:spacing w:after="0" w:line="240" w:lineRule="auto"/>
        <w:ind w:left="0" w:firstLine="708"/>
        <w:jc w:val="both"/>
        <w:rPr>
          <w:rFonts w:cs="Times New Roman"/>
          <w:bCs/>
          <w:szCs w:val="24"/>
        </w:rPr>
      </w:pPr>
      <w:r w:rsidRPr="005017D2">
        <w:rPr>
          <w:rFonts w:cs="Times New Roman"/>
          <w:bCs/>
          <w:szCs w:val="24"/>
        </w:rPr>
        <w:t xml:space="preserve">8.3.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33" w:history="1">
        <w:r w:rsidRPr="005017D2">
          <w:rPr>
            <w:rStyle w:val="afc"/>
            <w:rFonts w:cs="Times New Roman"/>
            <w:bCs/>
            <w:color w:val="000000"/>
            <w:szCs w:val="24"/>
          </w:rPr>
          <w:t>обеспечивает согласование</w:t>
        </w:r>
      </w:hyperlink>
      <w:r w:rsidRPr="005017D2">
        <w:rPr>
          <w:rFonts w:cs="Times New Roman"/>
          <w:bCs/>
          <w:szCs w:val="24"/>
        </w:rPr>
        <w:t xml:space="preserve"> новых условий Контракта, в том числе цены и (или) сроков исполнения Контракта и (или) объема работы, предусмотренных Контрактом.</w:t>
      </w:r>
    </w:p>
    <w:p w:rsidR="005017D2" w:rsidRPr="005017D2" w:rsidRDefault="005017D2" w:rsidP="005017D2">
      <w:pPr>
        <w:pStyle w:val="af0"/>
        <w:spacing w:after="0" w:line="240" w:lineRule="auto"/>
        <w:ind w:left="0" w:firstLine="708"/>
        <w:jc w:val="both"/>
        <w:rPr>
          <w:rFonts w:eastAsia="Calibri" w:cs="Times New Roman"/>
          <w:szCs w:val="24"/>
          <w:lang w:eastAsia="en-US"/>
        </w:rPr>
      </w:pPr>
      <w:r w:rsidRPr="005017D2">
        <w:rPr>
          <w:rFonts w:eastAsia="Calibri" w:cs="Times New Roman"/>
          <w:szCs w:val="24"/>
          <w:lang w:eastAsia="en-US"/>
        </w:rPr>
        <w:t xml:space="preserve">8.4. </w:t>
      </w:r>
      <w:proofErr w:type="gramStart"/>
      <w:r w:rsidRPr="005017D2">
        <w:rPr>
          <w:rFonts w:eastAsia="Calibri" w:cs="Times New Roman"/>
          <w:szCs w:val="24"/>
          <w:lang w:eastAsia="en-US"/>
        </w:rPr>
        <w:t>Контракт</w:t>
      </w:r>
      <w:proofErr w:type="gramEnd"/>
      <w:r w:rsidRPr="005017D2">
        <w:rPr>
          <w:rFonts w:eastAsia="Calibri" w:cs="Times New Roman"/>
          <w:szCs w:val="24"/>
          <w:lang w:eastAsia="en-US"/>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5017D2" w:rsidRPr="005017D2" w:rsidRDefault="005017D2" w:rsidP="005017D2">
      <w:pPr>
        <w:pStyle w:val="af0"/>
        <w:spacing w:after="0" w:line="240" w:lineRule="auto"/>
        <w:ind w:left="0" w:firstLine="709"/>
        <w:jc w:val="both"/>
        <w:rPr>
          <w:rFonts w:eastAsia="Times New Roman" w:cs="Times New Roman"/>
          <w:szCs w:val="24"/>
          <w:lang w:eastAsia="ru-RU"/>
        </w:rPr>
      </w:pPr>
      <w:r w:rsidRPr="005017D2">
        <w:rPr>
          <w:rFonts w:cs="Times New Roman"/>
          <w:szCs w:val="24"/>
        </w:rPr>
        <w:t xml:space="preserve">Расторжение </w:t>
      </w:r>
      <w:r w:rsidRPr="005017D2">
        <w:rPr>
          <w:rFonts w:eastAsia="Calibri" w:cs="Times New Roman"/>
          <w:szCs w:val="24"/>
          <w:lang w:eastAsia="en-US"/>
        </w:rPr>
        <w:t>муниципального контракта</w:t>
      </w:r>
      <w:r w:rsidRPr="005017D2">
        <w:rPr>
          <w:rFonts w:cs="Times New Roman"/>
          <w:szCs w:val="24"/>
        </w:rPr>
        <w:t xml:space="preserve"> в связи с односторонним отказом Стороны от исполнения </w:t>
      </w:r>
      <w:r w:rsidRPr="005017D2">
        <w:rPr>
          <w:rFonts w:eastAsia="Calibri" w:cs="Times New Roman"/>
          <w:szCs w:val="24"/>
          <w:lang w:eastAsia="en-US"/>
        </w:rPr>
        <w:t xml:space="preserve">муниципального контракта </w:t>
      </w:r>
      <w:r w:rsidRPr="005017D2">
        <w:rPr>
          <w:rFonts w:cs="Times New Roman"/>
          <w:szCs w:val="24"/>
        </w:rPr>
        <w:t>осуществляется в порядке, установленном статьей 95 Закона № 44-ФЗ.</w:t>
      </w:r>
    </w:p>
    <w:p w:rsidR="005017D2" w:rsidRPr="005017D2" w:rsidRDefault="005017D2" w:rsidP="005017D2">
      <w:pPr>
        <w:pStyle w:val="af0"/>
        <w:tabs>
          <w:tab w:val="left" w:pos="709"/>
        </w:tabs>
        <w:spacing w:after="0" w:line="240" w:lineRule="auto"/>
        <w:ind w:left="0"/>
        <w:jc w:val="both"/>
        <w:rPr>
          <w:rFonts w:cs="Times New Roman"/>
          <w:szCs w:val="24"/>
        </w:rPr>
      </w:pPr>
      <w:r w:rsidRPr="005017D2">
        <w:rPr>
          <w:rFonts w:cs="Times New Roman"/>
          <w:szCs w:val="24"/>
        </w:rPr>
        <w:tab/>
        <w:t xml:space="preserve">8.5.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определяемому сторонами совместно либо на основании </w:t>
      </w:r>
      <w:r w:rsidRPr="005017D2">
        <w:rPr>
          <w:rFonts w:cs="Times New Roman"/>
          <w:szCs w:val="24"/>
        </w:rPr>
        <w:lastRenderedPageBreak/>
        <w:t>экспертного заключения.</w:t>
      </w:r>
    </w:p>
    <w:p w:rsidR="005017D2" w:rsidRPr="005017D2" w:rsidRDefault="005017D2" w:rsidP="005017D2">
      <w:pPr>
        <w:pStyle w:val="af0"/>
        <w:spacing w:after="0" w:line="240" w:lineRule="auto"/>
        <w:ind w:left="0" w:firstLine="708"/>
        <w:jc w:val="both"/>
        <w:rPr>
          <w:rFonts w:eastAsia="Calibri" w:cs="Times New Roman"/>
          <w:szCs w:val="24"/>
          <w:lang w:eastAsia="en-US"/>
        </w:rPr>
      </w:pPr>
      <w:r w:rsidRPr="005017D2">
        <w:rPr>
          <w:rFonts w:eastAsia="Calibri" w:cs="Times New Roman"/>
          <w:szCs w:val="24"/>
          <w:lang w:eastAsia="en-US"/>
        </w:rPr>
        <w:t xml:space="preserve">8.6. </w:t>
      </w:r>
      <w:r w:rsidRPr="005017D2">
        <w:rPr>
          <w:rFonts w:cs="Times New Roman"/>
          <w:szCs w:val="24"/>
        </w:rPr>
        <w:t>Заказчик вправе принять решение об одностороннем отказе от исполнения контракта в соответствии с гражданским законодательством.</w:t>
      </w:r>
    </w:p>
    <w:p w:rsidR="005017D2" w:rsidRPr="005017D2" w:rsidRDefault="005017D2" w:rsidP="005017D2">
      <w:pPr>
        <w:pStyle w:val="af0"/>
        <w:spacing w:after="0" w:line="240" w:lineRule="auto"/>
        <w:ind w:left="0" w:firstLine="708"/>
        <w:jc w:val="both"/>
        <w:rPr>
          <w:rFonts w:eastAsia="Calibri" w:cs="Times New Roman"/>
          <w:szCs w:val="24"/>
          <w:lang w:eastAsia="en-US"/>
        </w:rPr>
      </w:pPr>
      <w:r w:rsidRPr="005017D2">
        <w:rPr>
          <w:rFonts w:eastAsia="Calibri" w:cs="Times New Roman"/>
          <w:szCs w:val="24"/>
          <w:lang w:eastAsia="en-US"/>
        </w:rPr>
        <w:t>8.7. Подрядчик вправе отказаться от Контракта в одностороннем порядке в случае необоснованного уклонения Заказчика от принятия и (или) оплаты выполненных работ.</w:t>
      </w:r>
    </w:p>
    <w:p w:rsidR="005017D2" w:rsidRPr="005017D2" w:rsidRDefault="005017D2" w:rsidP="005017D2">
      <w:pPr>
        <w:pStyle w:val="af0"/>
        <w:spacing w:after="0" w:line="240" w:lineRule="auto"/>
        <w:ind w:left="0" w:firstLine="708"/>
        <w:jc w:val="both"/>
        <w:rPr>
          <w:rFonts w:eastAsia="Times New Roman" w:cs="Times New Roman"/>
          <w:szCs w:val="24"/>
          <w:lang w:eastAsia="ru-RU"/>
        </w:rPr>
      </w:pPr>
      <w:r w:rsidRPr="005017D2">
        <w:rPr>
          <w:rFonts w:eastAsia="Calibri" w:cs="Times New Roman"/>
          <w:szCs w:val="24"/>
          <w:lang w:eastAsia="en-US"/>
        </w:rPr>
        <w:t xml:space="preserve">8.8. </w:t>
      </w:r>
      <w:r w:rsidRPr="005017D2">
        <w:rPr>
          <w:rFonts w:cs="Times New Roman"/>
          <w:szCs w:val="24"/>
        </w:rPr>
        <w:t>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5017D2" w:rsidRPr="005017D2" w:rsidRDefault="005017D2" w:rsidP="005017D2">
      <w:pPr>
        <w:pStyle w:val="af0"/>
        <w:tabs>
          <w:tab w:val="left" w:pos="709"/>
        </w:tabs>
        <w:spacing w:after="0" w:line="240" w:lineRule="auto"/>
        <w:ind w:left="0"/>
        <w:jc w:val="both"/>
        <w:rPr>
          <w:rFonts w:cs="Times New Roman"/>
          <w:szCs w:val="24"/>
        </w:rPr>
      </w:pPr>
      <w:r w:rsidRPr="005017D2">
        <w:rPr>
          <w:rFonts w:cs="Times New Roman"/>
          <w:szCs w:val="24"/>
        </w:rPr>
        <w:tab/>
        <w:t xml:space="preserve">8.9. Взаимоотношения сторон, не урегулированные настоящим Контрактом, регулируются действующим законодательством Российской Федерации. </w:t>
      </w:r>
    </w:p>
    <w:p w:rsidR="005017D2" w:rsidRPr="005017D2" w:rsidRDefault="005017D2" w:rsidP="005017D2">
      <w:pPr>
        <w:pStyle w:val="af0"/>
        <w:tabs>
          <w:tab w:val="left" w:pos="709"/>
        </w:tabs>
        <w:spacing w:after="0" w:line="240" w:lineRule="auto"/>
        <w:ind w:left="0"/>
        <w:jc w:val="both"/>
        <w:rPr>
          <w:rFonts w:cs="Times New Roman"/>
          <w:szCs w:val="24"/>
        </w:rPr>
      </w:pPr>
      <w:r w:rsidRPr="005017D2">
        <w:rPr>
          <w:rFonts w:cs="Times New Roman"/>
          <w:szCs w:val="24"/>
        </w:rPr>
        <w:tab/>
        <w:t>8.10. Настоящий Контракт составлен в двух экземплярах, имеющих одинаковую юридическую силу, по одному для каждой стороны.</w:t>
      </w:r>
    </w:p>
    <w:p w:rsidR="005017D2" w:rsidRPr="005017D2" w:rsidRDefault="005017D2" w:rsidP="005017D2">
      <w:pPr>
        <w:pStyle w:val="a6"/>
        <w:spacing w:after="0"/>
        <w:jc w:val="center"/>
        <w:rPr>
          <w:rFonts w:cs="Times New Roman"/>
          <w:b/>
        </w:rPr>
      </w:pPr>
      <w:r w:rsidRPr="005017D2">
        <w:rPr>
          <w:rFonts w:cs="Times New Roman"/>
          <w:b/>
        </w:rPr>
        <w:t>9. Заключительные условия.</w:t>
      </w:r>
    </w:p>
    <w:p w:rsidR="005017D2" w:rsidRPr="005017D2" w:rsidRDefault="005017D2" w:rsidP="005017D2">
      <w:pPr>
        <w:spacing w:after="0"/>
        <w:ind w:firstLine="708"/>
        <w:jc w:val="both"/>
        <w:rPr>
          <w:rFonts w:cs="Times New Roman"/>
        </w:rPr>
      </w:pPr>
      <w:r w:rsidRPr="005017D2">
        <w:rPr>
          <w:rFonts w:cs="Times New Roman"/>
        </w:rPr>
        <w:t>9.1. Настоящий Контракт действует с момента подписания его сторонами до 13.07.2015 (до полного исполнения сторонами принятых на себя обязательств).</w:t>
      </w:r>
    </w:p>
    <w:p w:rsidR="005017D2" w:rsidRPr="005017D2" w:rsidRDefault="005017D2" w:rsidP="005017D2">
      <w:pPr>
        <w:spacing w:after="0"/>
        <w:ind w:firstLine="708"/>
        <w:jc w:val="both"/>
        <w:rPr>
          <w:rFonts w:cs="Times New Roman"/>
        </w:rPr>
      </w:pPr>
      <w:r w:rsidRPr="005017D2">
        <w:rPr>
          <w:rFonts w:cs="Times New Roman"/>
        </w:rPr>
        <w:t>9.2.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5017D2" w:rsidRPr="005017D2" w:rsidRDefault="005017D2" w:rsidP="005017D2">
      <w:pPr>
        <w:tabs>
          <w:tab w:val="left" w:pos="709"/>
        </w:tabs>
        <w:spacing w:after="0"/>
        <w:ind w:firstLine="720"/>
        <w:jc w:val="both"/>
        <w:rPr>
          <w:rFonts w:cs="Times New Roman"/>
          <w:color w:val="000000"/>
        </w:rPr>
      </w:pPr>
      <w:r w:rsidRPr="005017D2">
        <w:rPr>
          <w:rFonts w:cs="Times New Roman"/>
        </w:rPr>
        <w:t xml:space="preserve">9.3. </w:t>
      </w:r>
      <w:r w:rsidRPr="005017D2">
        <w:rPr>
          <w:rFonts w:cs="Times New Roman"/>
          <w:color w:val="000000"/>
        </w:rPr>
        <w:t>Приложения к настоящему Контракту являются его неотъемлемой частью.</w:t>
      </w:r>
    </w:p>
    <w:p w:rsidR="005017D2" w:rsidRPr="005017D2" w:rsidRDefault="005017D2" w:rsidP="005017D2">
      <w:pPr>
        <w:spacing w:after="0"/>
        <w:ind w:firstLine="708"/>
        <w:jc w:val="both"/>
        <w:rPr>
          <w:rFonts w:cs="Times New Roman"/>
        </w:rPr>
      </w:pPr>
      <w:r w:rsidRPr="005017D2">
        <w:rPr>
          <w:rFonts w:cs="Times New Roman"/>
        </w:rPr>
        <w:t xml:space="preserve">9.4. В случае изменения у </w:t>
      </w:r>
      <w:proofErr w:type="gramStart"/>
      <w:r w:rsidRPr="005017D2">
        <w:rPr>
          <w:rFonts w:cs="Times New Roman"/>
        </w:rPr>
        <w:t>какой-либо</w:t>
      </w:r>
      <w:proofErr w:type="gramEnd"/>
      <w:r w:rsidRPr="005017D2">
        <w:rPr>
          <w:rFonts w:cs="Times New Roman"/>
        </w:rPr>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5017D2" w:rsidRPr="005017D2" w:rsidRDefault="005017D2" w:rsidP="005017D2">
      <w:pPr>
        <w:spacing w:after="0"/>
        <w:ind w:firstLine="708"/>
        <w:jc w:val="both"/>
        <w:rPr>
          <w:rFonts w:cs="Times New Roman"/>
        </w:rPr>
      </w:pPr>
      <w:r w:rsidRPr="005017D2">
        <w:rPr>
          <w:rFonts w:cs="Times New Roman"/>
        </w:rPr>
        <w:t>9.5. Вопросы, не урегулированные настоящим Контрактом, разрешаются в соответствии с действующим законодательством Российской Федерации.</w:t>
      </w:r>
    </w:p>
    <w:p w:rsidR="005017D2" w:rsidRPr="005017D2" w:rsidRDefault="005017D2" w:rsidP="005017D2">
      <w:pPr>
        <w:pStyle w:val="ConsNormal"/>
        <w:widowControl/>
        <w:tabs>
          <w:tab w:val="num" w:pos="1070"/>
        </w:tabs>
        <w:ind w:right="0" w:firstLine="0"/>
        <w:jc w:val="center"/>
        <w:rPr>
          <w:rFonts w:ascii="Times New Roman" w:hAnsi="Times New Roman" w:cs="Times New Roman"/>
          <w:b/>
          <w:sz w:val="24"/>
          <w:szCs w:val="24"/>
        </w:rPr>
      </w:pPr>
      <w:r w:rsidRPr="005017D2">
        <w:rPr>
          <w:rFonts w:ascii="Times New Roman" w:hAnsi="Times New Roman" w:cs="Times New Roman"/>
          <w:b/>
          <w:sz w:val="24"/>
          <w:szCs w:val="24"/>
        </w:rPr>
        <w:t>10. Адреса, реквизиты и подписи сторон</w:t>
      </w:r>
    </w:p>
    <w:tbl>
      <w:tblPr>
        <w:tblW w:w="9902" w:type="dxa"/>
        <w:tblLook w:val="04A0" w:firstRow="1" w:lastRow="0" w:firstColumn="1" w:lastColumn="0" w:noHBand="0" w:noVBand="1"/>
      </w:tblPr>
      <w:tblGrid>
        <w:gridCol w:w="4933"/>
        <w:gridCol w:w="217"/>
        <w:gridCol w:w="4752"/>
      </w:tblGrid>
      <w:tr w:rsidR="005017D2" w:rsidRPr="005017D2" w:rsidTr="005017D2">
        <w:tc>
          <w:tcPr>
            <w:tcW w:w="4933" w:type="dxa"/>
          </w:tcPr>
          <w:p w:rsidR="005017D2" w:rsidRPr="005017D2" w:rsidRDefault="005017D2" w:rsidP="005017D2">
            <w:pPr>
              <w:spacing w:after="0"/>
              <w:jc w:val="both"/>
              <w:rPr>
                <w:rFonts w:eastAsia="Arial" w:cs="Times New Roman"/>
                <w:b/>
                <w:lang w:eastAsia="ar-SA"/>
              </w:rPr>
            </w:pPr>
            <w:r w:rsidRPr="005017D2">
              <w:rPr>
                <w:rFonts w:cs="Times New Roman"/>
                <w:b/>
              </w:rPr>
              <w:t>Заказчик:</w:t>
            </w:r>
          </w:p>
          <w:p w:rsidR="005017D2" w:rsidRPr="005017D2" w:rsidRDefault="005017D2" w:rsidP="005017D2">
            <w:pPr>
              <w:tabs>
                <w:tab w:val="center" w:pos="4819"/>
                <w:tab w:val="left" w:pos="4860"/>
              </w:tabs>
              <w:spacing w:after="0"/>
              <w:rPr>
                <w:rFonts w:eastAsia="Times New Roman" w:cs="Times New Roman"/>
                <w:u w:val="single"/>
                <w:lang w:eastAsia="ru-RU"/>
              </w:rPr>
            </w:pPr>
            <w:r w:rsidRPr="005017D2">
              <w:rPr>
                <w:rFonts w:cs="Times New Roman"/>
                <w:u w:val="single"/>
              </w:rPr>
              <w:t xml:space="preserve">Ивановский городской комитет                                  </w:t>
            </w:r>
          </w:p>
          <w:p w:rsidR="005017D2" w:rsidRPr="005017D2" w:rsidRDefault="005017D2" w:rsidP="005017D2">
            <w:pPr>
              <w:tabs>
                <w:tab w:val="left" w:pos="6750"/>
              </w:tabs>
              <w:spacing w:after="0"/>
              <w:rPr>
                <w:rFonts w:cs="Times New Roman"/>
              </w:rPr>
            </w:pPr>
            <w:r w:rsidRPr="005017D2">
              <w:rPr>
                <w:rFonts w:cs="Times New Roman"/>
                <w:u w:val="single"/>
              </w:rPr>
              <w:t xml:space="preserve">по управлению имуществом        </w:t>
            </w:r>
            <w:r w:rsidRPr="005017D2">
              <w:rPr>
                <w:rFonts w:cs="Times New Roman"/>
              </w:rPr>
              <w:t xml:space="preserve">                                          </w:t>
            </w:r>
          </w:p>
          <w:p w:rsidR="005017D2" w:rsidRPr="005017D2" w:rsidRDefault="005017D2" w:rsidP="005017D2">
            <w:pPr>
              <w:tabs>
                <w:tab w:val="center" w:pos="4819"/>
              </w:tabs>
              <w:spacing w:after="0"/>
              <w:rPr>
                <w:rFonts w:cs="Times New Roman"/>
              </w:rPr>
            </w:pPr>
            <w:r w:rsidRPr="005017D2">
              <w:rPr>
                <w:rFonts w:cs="Times New Roman"/>
              </w:rPr>
              <w:t xml:space="preserve">Адрес: 153000, </w:t>
            </w:r>
            <w:proofErr w:type="spellStart"/>
            <w:r w:rsidRPr="005017D2">
              <w:rPr>
                <w:rFonts w:cs="Times New Roman"/>
              </w:rPr>
              <w:t>г</w:t>
            </w:r>
            <w:proofErr w:type="gramStart"/>
            <w:r w:rsidRPr="005017D2">
              <w:rPr>
                <w:rFonts w:cs="Times New Roman"/>
              </w:rPr>
              <w:t>.И</w:t>
            </w:r>
            <w:proofErr w:type="gramEnd"/>
            <w:r w:rsidRPr="005017D2">
              <w:rPr>
                <w:rFonts w:cs="Times New Roman"/>
              </w:rPr>
              <w:t>ваново</w:t>
            </w:r>
            <w:proofErr w:type="spellEnd"/>
            <w:r w:rsidRPr="005017D2">
              <w:rPr>
                <w:rFonts w:cs="Times New Roman"/>
              </w:rPr>
              <w:t>,</w:t>
            </w:r>
            <w:r w:rsidRPr="005017D2">
              <w:rPr>
                <w:rFonts w:cs="Times New Roman"/>
              </w:rPr>
              <w:tab/>
              <w:t xml:space="preserve">                                            </w:t>
            </w:r>
          </w:p>
          <w:p w:rsidR="005017D2" w:rsidRPr="005017D2" w:rsidRDefault="005017D2" w:rsidP="005017D2">
            <w:pPr>
              <w:tabs>
                <w:tab w:val="center" w:pos="4819"/>
              </w:tabs>
              <w:spacing w:after="0"/>
              <w:rPr>
                <w:rFonts w:cs="Times New Roman"/>
              </w:rPr>
            </w:pPr>
            <w:proofErr w:type="spellStart"/>
            <w:r w:rsidRPr="005017D2">
              <w:rPr>
                <w:rFonts w:cs="Times New Roman"/>
              </w:rPr>
              <w:t>пл</w:t>
            </w:r>
            <w:proofErr w:type="gramStart"/>
            <w:r w:rsidRPr="005017D2">
              <w:rPr>
                <w:rFonts w:cs="Times New Roman"/>
              </w:rPr>
              <w:t>.Р</w:t>
            </w:r>
            <w:proofErr w:type="gramEnd"/>
            <w:r w:rsidRPr="005017D2">
              <w:rPr>
                <w:rFonts w:cs="Times New Roman"/>
              </w:rPr>
              <w:t>еволюции</w:t>
            </w:r>
            <w:proofErr w:type="spellEnd"/>
            <w:r w:rsidRPr="005017D2">
              <w:rPr>
                <w:rFonts w:cs="Times New Roman"/>
              </w:rPr>
              <w:t>, д.6; тел.: 41-23-08</w:t>
            </w:r>
            <w:r w:rsidRPr="005017D2">
              <w:rPr>
                <w:rFonts w:cs="Times New Roman"/>
              </w:rPr>
              <w:tab/>
              <w:t xml:space="preserve">                                </w:t>
            </w:r>
          </w:p>
          <w:p w:rsidR="005017D2" w:rsidRPr="005017D2" w:rsidRDefault="005017D2" w:rsidP="005017D2">
            <w:pPr>
              <w:spacing w:after="0"/>
              <w:rPr>
                <w:rFonts w:cs="Times New Roman"/>
                <w:lang w:eastAsia="en-US"/>
              </w:rPr>
            </w:pPr>
            <w:r w:rsidRPr="005017D2">
              <w:rPr>
                <w:rFonts w:cs="Times New Roman"/>
                <w:lang w:eastAsia="en-US"/>
              </w:rPr>
              <w:t xml:space="preserve">УФК по Ивановской области (ФКУ Администрации </w:t>
            </w:r>
            <w:proofErr w:type="spellStart"/>
            <w:r w:rsidRPr="005017D2">
              <w:rPr>
                <w:rFonts w:cs="Times New Roman"/>
                <w:lang w:eastAsia="en-US"/>
              </w:rPr>
              <w:t>г</w:t>
            </w:r>
            <w:proofErr w:type="gramStart"/>
            <w:r w:rsidRPr="005017D2">
              <w:rPr>
                <w:rFonts w:cs="Times New Roman"/>
                <w:lang w:eastAsia="en-US"/>
              </w:rPr>
              <w:t>.И</w:t>
            </w:r>
            <w:proofErr w:type="gramEnd"/>
            <w:r w:rsidRPr="005017D2">
              <w:rPr>
                <w:rFonts w:cs="Times New Roman"/>
                <w:lang w:eastAsia="en-US"/>
              </w:rPr>
              <w:t>ваново</w:t>
            </w:r>
            <w:proofErr w:type="spellEnd"/>
            <w:r w:rsidRPr="005017D2">
              <w:rPr>
                <w:rFonts w:cs="Times New Roman"/>
                <w:lang w:eastAsia="en-US"/>
              </w:rPr>
              <w:t xml:space="preserve"> - Ивановский городской комитет по управлению имуществом, л/</w:t>
            </w:r>
            <w:proofErr w:type="spellStart"/>
            <w:r w:rsidRPr="005017D2">
              <w:rPr>
                <w:rFonts w:cs="Times New Roman"/>
                <w:lang w:eastAsia="en-US"/>
              </w:rPr>
              <w:t>сч</w:t>
            </w:r>
            <w:proofErr w:type="spellEnd"/>
            <w:r w:rsidRPr="005017D2">
              <w:rPr>
                <w:rFonts w:cs="Times New Roman"/>
                <w:lang w:eastAsia="en-US"/>
              </w:rPr>
              <w:t xml:space="preserve"> 013.99.338.0) </w:t>
            </w:r>
          </w:p>
          <w:p w:rsidR="005017D2" w:rsidRPr="005017D2" w:rsidRDefault="005017D2" w:rsidP="005017D2">
            <w:pPr>
              <w:spacing w:after="0"/>
              <w:rPr>
                <w:rFonts w:cs="Times New Roman"/>
                <w:lang w:eastAsia="en-US"/>
              </w:rPr>
            </w:pPr>
            <w:proofErr w:type="gramStart"/>
            <w:r w:rsidRPr="005017D2">
              <w:rPr>
                <w:rFonts w:cs="Times New Roman"/>
                <w:lang w:eastAsia="en-US"/>
              </w:rPr>
              <w:t>р</w:t>
            </w:r>
            <w:proofErr w:type="gramEnd"/>
            <w:r w:rsidRPr="005017D2">
              <w:rPr>
                <w:rFonts w:cs="Times New Roman"/>
                <w:lang w:eastAsia="en-US"/>
              </w:rPr>
              <w:t xml:space="preserve">/с № 40302810000005000036 в </w:t>
            </w:r>
          </w:p>
          <w:p w:rsidR="005017D2" w:rsidRPr="005017D2" w:rsidRDefault="005017D2" w:rsidP="005017D2">
            <w:pPr>
              <w:spacing w:after="0"/>
              <w:rPr>
                <w:rFonts w:cs="Times New Roman"/>
                <w:lang w:eastAsia="en-US"/>
              </w:rPr>
            </w:pPr>
            <w:r w:rsidRPr="005017D2">
              <w:rPr>
                <w:rFonts w:cs="Times New Roman"/>
                <w:lang w:eastAsia="en-US"/>
              </w:rPr>
              <w:t xml:space="preserve">Отделение Иваново г. Иваново  </w:t>
            </w:r>
          </w:p>
          <w:p w:rsidR="005017D2" w:rsidRPr="005017D2" w:rsidRDefault="005017D2" w:rsidP="005017D2">
            <w:pPr>
              <w:tabs>
                <w:tab w:val="left" w:pos="6750"/>
              </w:tabs>
              <w:spacing w:after="0"/>
              <w:jc w:val="both"/>
              <w:rPr>
                <w:rFonts w:cs="Times New Roman"/>
                <w:lang w:eastAsia="ru-RU"/>
              </w:rPr>
            </w:pPr>
            <w:r w:rsidRPr="005017D2">
              <w:rPr>
                <w:rFonts w:cs="Times New Roman"/>
                <w:lang w:eastAsia="en-US"/>
              </w:rPr>
              <w:t>БИК 042406001</w:t>
            </w:r>
            <w:r w:rsidRPr="005017D2">
              <w:rPr>
                <w:rFonts w:cs="Times New Roman"/>
              </w:rPr>
              <w:t xml:space="preserve">                                                                   </w:t>
            </w:r>
          </w:p>
          <w:p w:rsidR="005017D2" w:rsidRPr="005017D2" w:rsidRDefault="005017D2" w:rsidP="005017D2">
            <w:pPr>
              <w:spacing w:after="0"/>
              <w:jc w:val="both"/>
              <w:rPr>
                <w:rFonts w:cs="Times New Roman"/>
              </w:rPr>
            </w:pPr>
            <w:r w:rsidRPr="005017D2">
              <w:rPr>
                <w:rFonts w:cs="Times New Roman"/>
              </w:rPr>
              <w:t xml:space="preserve">ИНН 3728012631   КПП  370201001       </w:t>
            </w: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b/>
              </w:rPr>
            </w:pPr>
            <w:r w:rsidRPr="005017D2">
              <w:rPr>
                <w:rFonts w:cs="Times New Roman"/>
                <w:b/>
              </w:rPr>
              <w:t xml:space="preserve">От Заказчика: </w:t>
            </w:r>
          </w:p>
          <w:p w:rsidR="005017D2" w:rsidRPr="005017D2" w:rsidRDefault="005017D2" w:rsidP="005017D2">
            <w:pPr>
              <w:spacing w:after="0"/>
              <w:jc w:val="both"/>
              <w:rPr>
                <w:rFonts w:cs="Times New Roman"/>
              </w:rPr>
            </w:pPr>
            <w:proofErr w:type="gramStart"/>
            <w:r w:rsidRPr="005017D2">
              <w:rPr>
                <w:rFonts w:cs="Times New Roman"/>
              </w:rPr>
              <w:t>Исполняющий</w:t>
            </w:r>
            <w:proofErr w:type="gramEnd"/>
            <w:r w:rsidRPr="005017D2">
              <w:rPr>
                <w:rFonts w:cs="Times New Roman"/>
              </w:rPr>
              <w:t xml:space="preserve"> обязанности</w:t>
            </w:r>
          </w:p>
          <w:p w:rsidR="005017D2" w:rsidRPr="005017D2" w:rsidRDefault="005017D2" w:rsidP="005017D2">
            <w:pPr>
              <w:spacing w:after="0"/>
              <w:jc w:val="both"/>
              <w:rPr>
                <w:rFonts w:cs="Times New Roman"/>
              </w:rPr>
            </w:pPr>
            <w:r w:rsidRPr="005017D2">
              <w:rPr>
                <w:rFonts w:cs="Times New Roman"/>
              </w:rPr>
              <w:t>председателя Ивановского городского</w:t>
            </w:r>
          </w:p>
          <w:p w:rsidR="005017D2" w:rsidRPr="005017D2" w:rsidRDefault="005017D2" w:rsidP="005017D2">
            <w:pPr>
              <w:spacing w:after="0"/>
              <w:jc w:val="both"/>
              <w:rPr>
                <w:rFonts w:cs="Times New Roman"/>
              </w:rPr>
            </w:pPr>
            <w:r w:rsidRPr="005017D2">
              <w:rPr>
                <w:rFonts w:cs="Times New Roman"/>
              </w:rPr>
              <w:t>комитета по управлению имуществом</w:t>
            </w:r>
          </w:p>
          <w:p w:rsidR="005017D2" w:rsidRPr="005017D2" w:rsidRDefault="005017D2" w:rsidP="005017D2">
            <w:pPr>
              <w:spacing w:after="0"/>
              <w:jc w:val="both"/>
              <w:rPr>
                <w:rFonts w:cs="Times New Roman"/>
              </w:rPr>
            </w:pPr>
            <w:r w:rsidRPr="005017D2">
              <w:rPr>
                <w:rFonts w:cs="Times New Roman"/>
              </w:rPr>
              <w:t xml:space="preserve">___________________ /Н.Л. </w:t>
            </w:r>
            <w:proofErr w:type="spellStart"/>
            <w:r w:rsidRPr="005017D2">
              <w:rPr>
                <w:rFonts w:cs="Times New Roman"/>
              </w:rPr>
              <w:t>Бусова</w:t>
            </w:r>
            <w:proofErr w:type="spellEnd"/>
            <w:r w:rsidRPr="005017D2">
              <w:rPr>
                <w:rFonts w:cs="Times New Roman"/>
              </w:rPr>
              <w:t>/</w:t>
            </w:r>
          </w:p>
          <w:p w:rsidR="005017D2" w:rsidRPr="005017D2" w:rsidRDefault="005017D2" w:rsidP="005017D2">
            <w:pPr>
              <w:spacing w:after="0"/>
              <w:jc w:val="both"/>
              <w:rPr>
                <w:rFonts w:cs="Times New Roman"/>
              </w:rPr>
            </w:pPr>
            <w:r w:rsidRPr="005017D2">
              <w:rPr>
                <w:rFonts w:cs="Times New Roman"/>
              </w:rPr>
              <w:t>М.П.</w:t>
            </w:r>
          </w:p>
          <w:p w:rsidR="005017D2" w:rsidRPr="005017D2" w:rsidRDefault="005017D2" w:rsidP="005017D2">
            <w:pPr>
              <w:spacing w:after="0"/>
              <w:jc w:val="both"/>
              <w:rPr>
                <w:rFonts w:eastAsia="Calibri" w:cs="Times New Roman"/>
                <w:b/>
                <w:lang w:eastAsia="ar-SA"/>
              </w:rPr>
            </w:pPr>
          </w:p>
        </w:tc>
        <w:tc>
          <w:tcPr>
            <w:tcW w:w="4969" w:type="dxa"/>
            <w:gridSpan w:val="2"/>
          </w:tcPr>
          <w:p w:rsidR="005017D2" w:rsidRPr="005017D2" w:rsidRDefault="005017D2" w:rsidP="005017D2">
            <w:pPr>
              <w:spacing w:after="0"/>
              <w:jc w:val="both"/>
              <w:rPr>
                <w:rFonts w:eastAsia="Arial" w:cs="Times New Roman"/>
                <w:b/>
                <w:lang w:eastAsia="ar-SA"/>
              </w:rPr>
            </w:pPr>
            <w:r w:rsidRPr="005017D2">
              <w:rPr>
                <w:rFonts w:cs="Times New Roman"/>
                <w:b/>
              </w:rPr>
              <w:t>Подрядчик:</w:t>
            </w:r>
          </w:p>
          <w:p w:rsidR="005017D2" w:rsidRPr="005017D2" w:rsidRDefault="005017D2" w:rsidP="005017D2">
            <w:pPr>
              <w:spacing w:after="0"/>
              <w:jc w:val="both"/>
              <w:rPr>
                <w:rFonts w:eastAsia="Times New Roman" w:cs="Times New Roman"/>
                <w:lang w:eastAsia="ru-RU"/>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rPr>
            </w:pPr>
          </w:p>
          <w:p w:rsidR="005017D2" w:rsidRPr="005017D2" w:rsidRDefault="005017D2" w:rsidP="005017D2">
            <w:pPr>
              <w:spacing w:after="0"/>
              <w:jc w:val="both"/>
              <w:rPr>
                <w:rFonts w:cs="Times New Roman"/>
                <w:b/>
              </w:rPr>
            </w:pPr>
          </w:p>
          <w:p w:rsidR="005017D2" w:rsidRPr="005017D2" w:rsidRDefault="005017D2" w:rsidP="005017D2">
            <w:pPr>
              <w:spacing w:after="0"/>
              <w:jc w:val="both"/>
              <w:rPr>
                <w:rFonts w:cs="Times New Roman"/>
                <w:b/>
              </w:rPr>
            </w:pPr>
            <w:r w:rsidRPr="005017D2">
              <w:rPr>
                <w:rFonts w:cs="Times New Roman"/>
                <w:b/>
              </w:rPr>
              <w:t>От Подрядчика:</w:t>
            </w:r>
          </w:p>
          <w:p w:rsidR="005017D2" w:rsidRPr="005017D2" w:rsidRDefault="005017D2" w:rsidP="005017D2">
            <w:pPr>
              <w:spacing w:after="0"/>
              <w:jc w:val="both"/>
              <w:rPr>
                <w:rFonts w:cs="Times New Roman"/>
                <w:b/>
              </w:rPr>
            </w:pPr>
          </w:p>
          <w:p w:rsidR="005017D2" w:rsidRPr="005017D2" w:rsidRDefault="005017D2" w:rsidP="005017D2">
            <w:pPr>
              <w:spacing w:after="0"/>
              <w:jc w:val="both"/>
              <w:rPr>
                <w:rFonts w:cs="Times New Roman"/>
                <w:b/>
              </w:rPr>
            </w:pPr>
          </w:p>
          <w:p w:rsidR="005017D2" w:rsidRPr="005017D2" w:rsidRDefault="005017D2" w:rsidP="005017D2">
            <w:pPr>
              <w:spacing w:after="0"/>
              <w:jc w:val="both"/>
              <w:rPr>
                <w:rFonts w:cs="Times New Roman"/>
                <w:b/>
              </w:rPr>
            </w:pPr>
          </w:p>
          <w:p w:rsidR="005017D2" w:rsidRPr="005017D2" w:rsidRDefault="005017D2" w:rsidP="005017D2">
            <w:pPr>
              <w:spacing w:after="0"/>
              <w:jc w:val="both"/>
              <w:rPr>
                <w:rFonts w:cs="Times New Roman"/>
                <w:b/>
              </w:rPr>
            </w:pPr>
            <w:r w:rsidRPr="005017D2">
              <w:rPr>
                <w:rFonts w:cs="Times New Roman"/>
                <w:b/>
              </w:rPr>
              <w:t>_____________________/</w:t>
            </w:r>
            <w:r w:rsidRPr="005017D2">
              <w:rPr>
                <w:rFonts w:cs="Times New Roman"/>
              </w:rPr>
              <w:t>__________</w:t>
            </w:r>
            <w:r w:rsidRPr="005017D2">
              <w:rPr>
                <w:rFonts w:cs="Times New Roman"/>
                <w:b/>
              </w:rPr>
              <w:t>/</w:t>
            </w:r>
          </w:p>
          <w:p w:rsidR="005017D2" w:rsidRPr="005017D2" w:rsidRDefault="005017D2" w:rsidP="005017D2">
            <w:pPr>
              <w:spacing w:after="0"/>
              <w:jc w:val="both"/>
              <w:rPr>
                <w:rFonts w:eastAsia="Calibri" w:cs="Times New Roman"/>
                <w:lang w:eastAsia="ar-SA"/>
              </w:rPr>
            </w:pPr>
            <w:r w:rsidRPr="005017D2">
              <w:rPr>
                <w:rFonts w:cs="Times New Roman"/>
              </w:rPr>
              <w:t>М.П.</w:t>
            </w:r>
          </w:p>
        </w:tc>
      </w:tr>
      <w:tr w:rsidR="005017D2" w:rsidRPr="005017D2" w:rsidTr="005017D2">
        <w:tc>
          <w:tcPr>
            <w:tcW w:w="5150" w:type="dxa"/>
            <w:gridSpan w:val="2"/>
          </w:tcPr>
          <w:p w:rsidR="005017D2" w:rsidRPr="005017D2" w:rsidRDefault="005017D2" w:rsidP="005017D2">
            <w:pPr>
              <w:spacing w:after="0"/>
              <w:rPr>
                <w:rFonts w:cs="Times New Roman"/>
                <w:i/>
              </w:rPr>
            </w:pPr>
          </w:p>
        </w:tc>
        <w:tc>
          <w:tcPr>
            <w:tcW w:w="4752" w:type="dxa"/>
          </w:tcPr>
          <w:p w:rsidR="005017D2" w:rsidRPr="005017D2" w:rsidRDefault="005017D2" w:rsidP="005017D2">
            <w:pPr>
              <w:spacing w:after="0"/>
              <w:rPr>
                <w:rFonts w:cs="Times New Roman"/>
              </w:rPr>
            </w:pPr>
          </w:p>
        </w:tc>
      </w:tr>
    </w:tbl>
    <w:p w:rsidR="00722BD8" w:rsidRDefault="00722BD8" w:rsidP="005017D2">
      <w:pPr>
        <w:pStyle w:val="ConsNormal"/>
        <w:tabs>
          <w:tab w:val="num" w:pos="0"/>
        </w:tabs>
        <w:ind w:right="0" w:firstLine="709"/>
        <w:jc w:val="right"/>
        <w:rPr>
          <w:rFonts w:ascii="Times New Roman" w:hAnsi="Times New Roman" w:cs="Times New Roman"/>
          <w:b/>
          <w:sz w:val="24"/>
          <w:szCs w:val="24"/>
        </w:rPr>
      </w:pPr>
    </w:p>
    <w:p w:rsidR="00722BD8" w:rsidRDefault="00722BD8" w:rsidP="005017D2">
      <w:pPr>
        <w:pStyle w:val="ConsNormal"/>
        <w:tabs>
          <w:tab w:val="num" w:pos="0"/>
        </w:tabs>
        <w:ind w:right="0" w:firstLine="709"/>
        <w:jc w:val="right"/>
        <w:rPr>
          <w:rFonts w:ascii="Times New Roman" w:hAnsi="Times New Roman" w:cs="Times New Roman"/>
          <w:b/>
          <w:sz w:val="24"/>
          <w:szCs w:val="24"/>
        </w:rPr>
      </w:pPr>
    </w:p>
    <w:p w:rsidR="005017D2" w:rsidRPr="005017D2" w:rsidRDefault="005017D2" w:rsidP="005017D2">
      <w:pPr>
        <w:pStyle w:val="ConsNormal"/>
        <w:tabs>
          <w:tab w:val="num" w:pos="0"/>
        </w:tabs>
        <w:ind w:right="0" w:firstLine="709"/>
        <w:jc w:val="right"/>
        <w:rPr>
          <w:rFonts w:ascii="Times New Roman" w:hAnsi="Times New Roman" w:cs="Times New Roman"/>
          <w:b/>
          <w:sz w:val="24"/>
          <w:szCs w:val="24"/>
        </w:rPr>
      </w:pPr>
      <w:r w:rsidRPr="005017D2">
        <w:rPr>
          <w:rFonts w:ascii="Times New Roman" w:hAnsi="Times New Roman" w:cs="Times New Roman"/>
          <w:b/>
          <w:sz w:val="24"/>
          <w:szCs w:val="24"/>
        </w:rPr>
        <w:t xml:space="preserve">Приложение №1 </w:t>
      </w:r>
    </w:p>
    <w:p w:rsidR="005017D2" w:rsidRPr="005017D2" w:rsidRDefault="005017D2" w:rsidP="005017D2">
      <w:pPr>
        <w:pStyle w:val="ConsNormal"/>
        <w:tabs>
          <w:tab w:val="num" w:pos="0"/>
        </w:tabs>
        <w:ind w:right="0" w:firstLine="709"/>
        <w:jc w:val="right"/>
        <w:rPr>
          <w:rFonts w:ascii="Times New Roman" w:hAnsi="Times New Roman" w:cs="Times New Roman"/>
          <w:b/>
          <w:sz w:val="24"/>
          <w:szCs w:val="24"/>
        </w:rPr>
      </w:pPr>
      <w:r w:rsidRPr="005017D2">
        <w:rPr>
          <w:rFonts w:ascii="Times New Roman" w:hAnsi="Times New Roman" w:cs="Times New Roman"/>
          <w:b/>
          <w:sz w:val="24"/>
          <w:szCs w:val="24"/>
        </w:rPr>
        <w:t xml:space="preserve">к муниципальному контракту </w:t>
      </w:r>
    </w:p>
    <w:p w:rsidR="005017D2" w:rsidRPr="005017D2" w:rsidRDefault="005017D2" w:rsidP="005017D2">
      <w:pPr>
        <w:pStyle w:val="ConsNormal"/>
        <w:tabs>
          <w:tab w:val="num" w:pos="0"/>
        </w:tabs>
        <w:ind w:right="0" w:firstLine="709"/>
        <w:jc w:val="right"/>
        <w:rPr>
          <w:rFonts w:ascii="Times New Roman" w:hAnsi="Times New Roman" w:cs="Times New Roman"/>
          <w:b/>
          <w:sz w:val="24"/>
          <w:szCs w:val="24"/>
        </w:rPr>
      </w:pPr>
      <w:r w:rsidRPr="005017D2">
        <w:rPr>
          <w:rFonts w:ascii="Times New Roman" w:hAnsi="Times New Roman" w:cs="Times New Roman"/>
          <w:b/>
          <w:sz w:val="24"/>
          <w:szCs w:val="24"/>
        </w:rPr>
        <w:t>№ ________ от  «__» ______ 2015 г.</w:t>
      </w:r>
    </w:p>
    <w:p w:rsidR="005017D2" w:rsidRPr="005017D2" w:rsidRDefault="005017D2" w:rsidP="005017D2">
      <w:pPr>
        <w:pStyle w:val="ConsNormal"/>
        <w:tabs>
          <w:tab w:val="num" w:pos="0"/>
        </w:tabs>
        <w:ind w:right="0" w:firstLine="709"/>
        <w:jc w:val="center"/>
        <w:rPr>
          <w:rFonts w:ascii="Times New Roman" w:hAnsi="Times New Roman" w:cs="Times New Roman"/>
          <w:b/>
          <w:sz w:val="24"/>
          <w:szCs w:val="24"/>
        </w:rPr>
      </w:pPr>
      <w:r w:rsidRPr="005017D2">
        <w:rPr>
          <w:rFonts w:ascii="Times New Roman" w:hAnsi="Times New Roman" w:cs="Times New Roman"/>
          <w:b/>
          <w:sz w:val="24"/>
          <w:szCs w:val="24"/>
        </w:rPr>
        <w:t xml:space="preserve">                                          </w:t>
      </w:r>
    </w:p>
    <w:p w:rsidR="005017D2" w:rsidRPr="005017D2" w:rsidRDefault="005017D2" w:rsidP="005017D2">
      <w:pPr>
        <w:pStyle w:val="afe"/>
        <w:ind w:firstLine="0"/>
        <w:jc w:val="center"/>
        <w:rPr>
          <w:rFonts w:ascii="Times New Roman" w:hAnsi="Times New Roman"/>
          <w:b/>
          <w:szCs w:val="24"/>
        </w:rPr>
      </w:pPr>
    </w:p>
    <w:p w:rsidR="005017D2" w:rsidRPr="005017D2" w:rsidRDefault="005017D2" w:rsidP="005017D2">
      <w:pPr>
        <w:pStyle w:val="HTML"/>
        <w:jc w:val="center"/>
        <w:rPr>
          <w:rFonts w:ascii="Times New Roman" w:hAnsi="Times New Roman" w:cs="Times New Roman"/>
          <w:b/>
          <w:sz w:val="24"/>
          <w:szCs w:val="24"/>
        </w:rPr>
      </w:pPr>
      <w:r w:rsidRPr="005017D2">
        <w:rPr>
          <w:rFonts w:ascii="Times New Roman" w:hAnsi="Times New Roman" w:cs="Times New Roman"/>
          <w:b/>
          <w:sz w:val="24"/>
          <w:szCs w:val="24"/>
        </w:rPr>
        <w:t xml:space="preserve">ТЕХНИЧЕСКОЕ ЗАДАНИЕ </w:t>
      </w:r>
      <w:r w:rsidR="00722BD8">
        <w:rPr>
          <w:rFonts w:ascii="Times New Roman" w:hAnsi="Times New Roman" w:cs="Times New Roman"/>
          <w:b/>
          <w:sz w:val="24"/>
          <w:szCs w:val="24"/>
        </w:rPr>
        <w:t>*</w:t>
      </w:r>
    </w:p>
    <w:p w:rsidR="005017D2" w:rsidRPr="005017D2" w:rsidRDefault="005017D2" w:rsidP="005017D2">
      <w:pPr>
        <w:pStyle w:val="HTML"/>
        <w:jc w:val="center"/>
        <w:rPr>
          <w:rFonts w:ascii="Times New Roman" w:hAnsi="Times New Roman" w:cs="Times New Roman"/>
          <w:b/>
          <w:sz w:val="24"/>
          <w:szCs w:val="24"/>
        </w:rPr>
      </w:pPr>
    </w:p>
    <w:p w:rsidR="005017D2" w:rsidRPr="005017D2" w:rsidRDefault="005017D2" w:rsidP="005017D2">
      <w:pPr>
        <w:pStyle w:val="HTML"/>
        <w:jc w:val="center"/>
        <w:rPr>
          <w:rFonts w:ascii="Times New Roman" w:hAnsi="Times New Roman" w:cs="Times New Roman"/>
          <w:b/>
          <w:sz w:val="24"/>
          <w:szCs w:val="24"/>
        </w:rPr>
      </w:pPr>
      <w:r w:rsidRPr="005017D2">
        <w:rPr>
          <w:rFonts w:ascii="Times New Roman" w:hAnsi="Times New Roman" w:cs="Times New Roman"/>
          <w:b/>
          <w:sz w:val="24"/>
          <w:szCs w:val="24"/>
        </w:rPr>
        <w:t xml:space="preserve">на выполнение кадастровых работ </w:t>
      </w:r>
      <w:r w:rsidRPr="005017D2">
        <w:rPr>
          <w:rFonts w:ascii="Times New Roman" w:hAnsi="Times New Roman" w:cs="Times New Roman"/>
          <w:b/>
          <w:sz w:val="24"/>
          <w:szCs w:val="24"/>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p w:rsidR="005017D2" w:rsidRDefault="005017D2" w:rsidP="005017D2">
      <w:pPr>
        <w:pStyle w:val="HTML"/>
        <w:jc w:val="center"/>
        <w:rPr>
          <w:rFonts w:ascii="Times New Roman" w:hAnsi="Times New Roman" w:cs="Times New Roman"/>
          <w:b/>
          <w:sz w:val="24"/>
          <w:szCs w:val="24"/>
        </w:rPr>
      </w:pPr>
    </w:p>
    <w:p w:rsidR="00722BD8" w:rsidRDefault="00722BD8" w:rsidP="00722BD8">
      <w:pPr>
        <w:spacing w:after="0"/>
        <w:jc w:val="both"/>
        <w:rPr>
          <w:rFonts w:cs="Times New Roman"/>
        </w:rPr>
      </w:pPr>
      <w:r>
        <w:rPr>
          <w:rFonts w:cs="Times New Roman"/>
        </w:rPr>
        <w:t xml:space="preserve">*- представлено в части </w:t>
      </w:r>
      <w:r>
        <w:rPr>
          <w:rFonts w:cs="Times New Roman"/>
          <w:lang w:val="en-US"/>
        </w:rPr>
        <w:t>III</w:t>
      </w:r>
      <w:r>
        <w:rPr>
          <w:rFonts w:cs="Times New Roman"/>
        </w:rPr>
        <w:t xml:space="preserve"> документации об электронном аукционе «Описание объекта закупки»</w:t>
      </w:r>
    </w:p>
    <w:p w:rsidR="00722BD8" w:rsidRPr="005017D2" w:rsidRDefault="00722BD8" w:rsidP="005017D2">
      <w:pPr>
        <w:pStyle w:val="HTML"/>
        <w:jc w:val="center"/>
        <w:rPr>
          <w:rFonts w:ascii="Times New Roman" w:hAnsi="Times New Roman" w:cs="Times New Roman"/>
          <w:b/>
          <w:sz w:val="24"/>
          <w:szCs w:val="24"/>
        </w:rPr>
      </w:pPr>
    </w:p>
    <w:p w:rsidR="005017D2" w:rsidRPr="005017D2" w:rsidRDefault="005017D2" w:rsidP="00722BD8">
      <w:pPr>
        <w:pStyle w:val="a6"/>
        <w:spacing w:after="0"/>
        <w:jc w:val="both"/>
        <w:rPr>
          <w:rFonts w:cs="Times New Roman"/>
        </w:rPr>
      </w:pPr>
      <w:r w:rsidRPr="005017D2">
        <w:rPr>
          <w:rFonts w:cs="Times New Roman"/>
        </w:rPr>
        <w:tab/>
      </w:r>
    </w:p>
    <w:p w:rsidR="005017D2" w:rsidRPr="005017D2" w:rsidRDefault="005017D2" w:rsidP="005017D2">
      <w:pPr>
        <w:tabs>
          <w:tab w:val="num" w:pos="720"/>
        </w:tabs>
        <w:spacing w:after="0"/>
        <w:rPr>
          <w:rFonts w:cs="Times New Roman"/>
          <w:snapToGrid w:val="0"/>
        </w:rPr>
      </w:pPr>
    </w:p>
    <w:p w:rsidR="005017D2" w:rsidRPr="005017D2" w:rsidRDefault="005017D2" w:rsidP="005017D2">
      <w:pPr>
        <w:tabs>
          <w:tab w:val="num" w:pos="720"/>
        </w:tabs>
        <w:spacing w:after="0"/>
        <w:rPr>
          <w:rFonts w:cs="Times New Roman"/>
          <w:snapToGrid w:val="0"/>
        </w:rPr>
      </w:pPr>
    </w:p>
    <w:tbl>
      <w:tblPr>
        <w:tblpPr w:leftFromText="180" w:rightFromText="180" w:vertAnchor="text" w:horzAnchor="margin" w:tblpY="78"/>
        <w:tblW w:w="0" w:type="auto"/>
        <w:tblLayout w:type="fixed"/>
        <w:tblLook w:val="01E0" w:firstRow="1" w:lastRow="1" w:firstColumn="1" w:lastColumn="1" w:noHBand="0" w:noVBand="0"/>
      </w:tblPr>
      <w:tblGrid>
        <w:gridCol w:w="4785"/>
        <w:gridCol w:w="4785"/>
      </w:tblGrid>
      <w:tr w:rsidR="005017D2" w:rsidRPr="005017D2" w:rsidTr="005017D2">
        <w:tc>
          <w:tcPr>
            <w:tcW w:w="4785" w:type="dxa"/>
          </w:tcPr>
          <w:p w:rsidR="005017D2" w:rsidRPr="005017D2" w:rsidRDefault="005017D2" w:rsidP="005017D2">
            <w:pPr>
              <w:pStyle w:val="HTML"/>
              <w:rPr>
                <w:rFonts w:ascii="Times New Roman" w:hAnsi="Times New Roman" w:cs="Times New Roman"/>
                <w:sz w:val="24"/>
                <w:szCs w:val="24"/>
                <w:u w:val="single"/>
              </w:rPr>
            </w:pPr>
            <w:r w:rsidRPr="005017D2">
              <w:rPr>
                <w:rFonts w:ascii="Times New Roman" w:hAnsi="Times New Roman" w:cs="Times New Roman"/>
                <w:sz w:val="24"/>
                <w:szCs w:val="24"/>
                <w:u w:val="single"/>
              </w:rPr>
              <w:t>От Заказчика</w:t>
            </w:r>
          </w:p>
          <w:p w:rsidR="005017D2" w:rsidRPr="005017D2" w:rsidRDefault="005017D2" w:rsidP="005017D2">
            <w:pPr>
              <w:pStyle w:val="HTML"/>
              <w:rPr>
                <w:rFonts w:ascii="Times New Roman" w:hAnsi="Times New Roman" w:cs="Times New Roman"/>
                <w:sz w:val="24"/>
                <w:szCs w:val="24"/>
              </w:rPr>
            </w:pPr>
            <w:proofErr w:type="gramStart"/>
            <w:r w:rsidRPr="005017D2">
              <w:rPr>
                <w:rFonts w:ascii="Times New Roman" w:hAnsi="Times New Roman" w:cs="Times New Roman"/>
                <w:sz w:val="24"/>
                <w:szCs w:val="24"/>
              </w:rPr>
              <w:t>Исполняющий</w:t>
            </w:r>
            <w:proofErr w:type="gramEnd"/>
            <w:r w:rsidRPr="005017D2">
              <w:rPr>
                <w:rFonts w:ascii="Times New Roman" w:hAnsi="Times New Roman" w:cs="Times New Roman"/>
                <w:sz w:val="24"/>
                <w:szCs w:val="24"/>
              </w:rPr>
              <w:t xml:space="preserve"> обязанности</w:t>
            </w:r>
          </w:p>
          <w:p w:rsidR="005017D2" w:rsidRPr="005017D2" w:rsidRDefault="005017D2" w:rsidP="005017D2">
            <w:pPr>
              <w:pStyle w:val="HTML"/>
              <w:rPr>
                <w:rFonts w:ascii="Times New Roman" w:hAnsi="Times New Roman" w:cs="Times New Roman"/>
                <w:sz w:val="24"/>
                <w:szCs w:val="24"/>
              </w:rPr>
            </w:pPr>
            <w:r w:rsidRPr="005017D2">
              <w:rPr>
                <w:rFonts w:ascii="Times New Roman" w:hAnsi="Times New Roman" w:cs="Times New Roman"/>
                <w:sz w:val="24"/>
                <w:szCs w:val="24"/>
              </w:rPr>
              <w:t>председателя Ивановского городского комитета по управлению имуществом</w:t>
            </w: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vertAlign w:val="superscript"/>
              </w:rPr>
            </w:pPr>
            <w:r w:rsidRPr="005017D2">
              <w:rPr>
                <w:rFonts w:ascii="Times New Roman" w:hAnsi="Times New Roman" w:cs="Times New Roman"/>
                <w:sz w:val="24"/>
                <w:szCs w:val="24"/>
              </w:rPr>
              <w:t xml:space="preserve">______________________ Н.Л. </w:t>
            </w:r>
            <w:proofErr w:type="spellStart"/>
            <w:r w:rsidRPr="005017D2">
              <w:rPr>
                <w:rFonts w:ascii="Times New Roman" w:hAnsi="Times New Roman" w:cs="Times New Roman"/>
                <w:sz w:val="24"/>
                <w:szCs w:val="24"/>
              </w:rPr>
              <w:t>Бусова</w:t>
            </w:r>
            <w:proofErr w:type="spellEnd"/>
          </w:p>
        </w:tc>
        <w:tc>
          <w:tcPr>
            <w:tcW w:w="4785" w:type="dxa"/>
          </w:tcPr>
          <w:p w:rsidR="005017D2" w:rsidRPr="005017D2" w:rsidRDefault="005017D2" w:rsidP="005017D2">
            <w:pPr>
              <w:pStyle w:val="HTML"/>
              <w:rPr>
                <w:rFonts w:ascii="Times New Roman" w:hAnsi="Times New Roman" w:cs="Times New Roman"/>
                <w:sz w:val="24"/>
                <w:szCs w:val="24"/>
                <w:u w:val="single"/>
              </w:rPr>
            </w:pPr>
            <w:r w:rsidRPr="005017D2">
              <w:rPr>
                <w:rFonts w:ascii="Times New Roman" w:hAnsi="Times New Roman" w:cs="Times New Roman"/>
                <w:sz w:val="24"/>
                <w:szCs w:val="24"/>
                <w:u w:val="single"/>
              </w:rPr>
              <w:t>От Подрядчика</w:t>
            </w:r>
          </w:p>
          <w:p w:rsidR="005017D2" w:rsidRPr="005017D2" w:rsidRDefault="005017D2" w:rsidP="005017D2">
            <w:pPr>
              <w:pStyle w:val="HTML"/>
              <w:rPr>
                <w:rFonts w:ascii="Times New Roman" w:hAnsi="Times New Roman" w:cs="Times New Roman"/>
                <w:sz w:val="24"/>
                <w:szCs w:val="24"/>
              </w:rPr>
            </w:pPr>
            <w:r w:rsidRPr="005017D2">
              <w:rPr>
                <w:rFonts w:ascii="Times New Roman" w:hAnsi="Times New Roman" w:cs="Times New Roman"/>
                <w:sz w:val="24"/>
                <w:szCs w:val="24"/>
              </w:rPr>
              <w:t xml:space="preserve"> </w:t>
            </w: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p>
          <w:p w:rsidR="005017D2" w:rsidRPr="005017D2" w:rsidRDefault="005017D2" w:rsidP="005017D2">
            <w:pPr>
              <w:pStyle w:val="HTML"/>
              <w:rPr>
                <w:rFonts w:ascii="Times New Roman" w:hAnsi="Times New Roman" w:cs="Times New Roman"/>
                <w:sz w:val="24"/>
                <w:szCs w:val="24"/>
              </w:rPr>
            </w:pPr>
            <w:r w:rsidRPr="005017D2">
              <w:rPr>
                <w:rFonts w:ascii="Times New Roman" w:hAnsi="Times New Roman" w:cs="Times New Roman"/>
                <w:sz w:val="24"/>
                <w:szCs w:val="24"/>
              </w:rPr>
              <w:t xml:space="preserve">____________________ </w:t>
            </w:r>
          </w:p>
        </w:tc>
      </w:tr>
    </w:tbl>
    <w:p w:rsidR="005017D2" w:rsidRPr="005017D2" w:rsidRDefault="005017D2" w:rsidP="005017D2">
      <w:pPr>
        <w:pStyle w:val="afe"/>
        <w:tabs>
          <w:tab w:val="left" w:pos="1080"/>
        </w:tabs>
        <w:ind w:firstLine="0"/>
        <w:jc w:val="left"/>
        <w:rPr>
          <w:rFonts w:ascii="Times New Roman" w:hAnsi="Times New Roman"/>
          <w:szCs w:val="24"/>
        </w:rPr>
      </w:pPr>
      <w:r w:rsidRPr="005017D2">
        <w:rPr>
          <w:rFonts w:ascii="Times New Roman" w:hAnsi="Times New Roman"/>
          <w:b/>
          <w:szCs w:val="24"/>
        </w:rPr>
        <w:tab/>
      </w:r>
      <w:r w:rsidRPr="005017D2">
        <w:rPr>
          <w:rFonts w:ascii="Times New Roman" w:hAnsi="Times New Roman"/>
          <w:szCs w:val="24"/>
        </w:rPr>
        <w:t>М.П.</w:t>
      </w:r>
    </w:p>
    <w:p w:rsidR="005017D2" w:rsidRDefault="005017D2" w:rsidP="005017D2">
      <w:pPr>
        <w:pStyle w:val="afe"/>
        <w:tabs>
          <w:tab w:val="num" w:pos="720"/>
        </w:tabs>
        <w:ind w:firstLine="0"/>
        <w:jc w:val="center"/>
        <w:rPr>
          <w:rFonts w:ascii="Times New Roman" w:hAnsi="Times New Roman"/>
          <w:b/>
          <w:sz w:val="32"/>
          <w:szCs w:val="32"/>
        </w:rPr>
      </w:pPr>
    </w:p>
    <w:p w:rsidR="005017D2" w:rsidRDefault="005017D2" w:rsidP="005017D2">
      <w:pPr>
        <w:pStyle w:val="afe"/>
        <w:tabs>
          <w:tab w:val="num" w:pos="720"/>
        </w:tabs>
        <w:ind w:firstLine="0"/>
        <w:jc w:val="center"/>
        <w:rPr>
          <w:rFonts w:ascii="Times New Roman" w:hAnsi="Times New Roman"/>
          <w:b/>
          <w:sz w:val="32"/>
          <w:szCs w:val="32"/>
        </w:rPr>
      </w:pPr>
    </w:p>
    <w:p w:rsidR="005017D2" w:rsidRDefault="005017D2" w:rsidP="005017D2">
      <w:pPr>
        <w:pStyle w:val="HTML"/>
        <w:jc w:val="both"/>
        <w:rPr>
          <w:rFonts w:ascii="Times New Roman" w:hAnsi="Times New Roman"/>
          <w:sz w:val="24"/>
        </w:rPr>
      </w:pPr>
    </w:p>
    <w:p w:rsidR="005017D2" w:rsidRDefault="005017D2" w:rsidP="005017D2">
      <w:pPr>
        <w:tabs>
          <w:tab w:val="num" w:pos="720"/>
        </w:tabs>
        <w:rPr>
          <w:rFonts w:cs="Arial"/>
          <w:b/>
          <w:szCs w:val="20"/>
        </w:rPr>
      </w:pPr>
      <w:r>
        <w:rPr>
          <w:b/>
        </w:rPr>
        <w:br w:type="page"/>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lastRenderedPageBreak/>
        <w:t xml:space="preserve">Приложение №2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к муниципальному контракту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 __ от  «__» _______ 2015 г. </w:t>
      </w:r>
    </w:p>
    <w:p w:rsidR="005017D2" w:rsidRDefault="005017D2" w:rsidP="005017D2">
      <w:pPr>
        <w:pStyle w:val="ConsNormal"/>
        <w:tabs>
          <w:tab w:val="num" w:pos="0"/>
        </w:tabs>
        <w:ind w:right="-2" w:firstLine="709"/>
        <w:jc w:val="center"/>
        <w:rPr>
          <w:rFonts w:ascii="Times New Roman" w:hAnsi="Times New Roman"/>
          <w:b/>
          <w:sz w:val="24"/>
        </w:rPr>
      </w:pPr>
      <w:r>
        <w:rPr>
          <w:rFonts w:ascii="Times New Roman" w:hAnsi="Times New Roman"/>
          <w:b/>
          <w:sz w:val="24"/>
        </w:rPr>
        <w:t xml:space="preserve">                                 </w:t>
      </w:r>
    </w:p>
    <w:p w:rsidR="005017D2" w:rsidRDefault="005017D2" w:rsidP="005017D2">
      <w:pPr>
        <w:pStyle w:val="HTML"/>
        <w:ind w:firstLine="709"/>
        <w:jc w:val="center"/>
        <w:rPr>
          <w:rFonts w:ascii="Times New Roman" w:hAnsi="Times New Roman" w:cs="Times New Roman"/>
          <w:sz w:val="24"/>
        </w:rPr>
      </w:pPr>
      <w:r>
        <w:rPr>
          <w:rFonts w:ascii="Times New Roman" w:hAnsi="Times New Roman" w:cs="Times New Roman"/>
          <w:sz w:val="24"/>
        </w:rPr>
        <w:t xml:space="preserve">Схема земельного участка </w:t>
      </w:r>
      <w:r>
        <w:rPr>
          <w:rFonts w:ascii="Times New Roman" w:hAnsi="Times New Roman" w:cs="Times New Roman"/>
          <w:bCs/>
          <w:sz w:val="24"/>
          <w:szCs w:val="24"/>
        </w:rPr>
        <w:t xml:space="preserve">с кадастровым номером 37:09:020401:92, расположенного по адресу: Ивановская область, </w:t>
      </w:r>
      <w:proofErr w:type="spellStart"/>
      <w:r>
        <w:rPr>
          <w:rFonts w:ascii="Times New Roman" w:hAnsi="Times New Roman" w:cs="Times New Roman"/>
          <w:bCs/>
          <w:sz w:val="24"/>
          <w:szCs w:val="24"/>
        </w:rPr>
        <w:t>Лежневский</w:t>
      </w:r>
      <w:proofErr w:type="spellEnd"/>
      <w:r>
        <w:rPr>
          <w:rFonts w:ascii="Times New Roman" w:hAnsi="Times New Roman" w:cs="Times New Roman"/>
          <w:bCs/>
          <w:sz w:val="24"/>
          <w:szCs w:val="24"/>
        </w:rPr>
        <w:t xml:space="preserve"> район, с. </w:t>
      </w:r>
      <w:proofErr w:type="spellStart"/>
      <w:r>
        <w:rPr>
          <w:rFonts w:ascii="Times New Roman" w:hAnsi="Times New Roman" w:cs="Times New Roman"/>
          <w:bCs/>
          <w:sz w:val="24"/>
          <w:szCs w:val="24"/>
        </w:rPr>
        <w:t>Ухтохма</w:t>
      </w:r>
      <w:proofErr w:type="spellEnd"/>
      <w:r>
        <w:rPr>
          <w:rFonts w:ascii="Times New Roman" w:hAnsi="Times New Roman" w:cs="Times New Roman"/>
          <w:bCs/>
          <w:sz w:val="24"/>
          <w:szCs w:val="24"/>
        </w:rPr>
        <w:t xml:space="preserve">, южная промышленная зона, общей площадью 645959 </w:t>
      </w:r>
      <w:proofErr w:type="spellStart"/>
      <w:r>
        <w:rPr>
          <w:rFonts w:ascii="Times New Roman" w:hAnsi="Times New Roman" w:cs="Times New Roman"/>
          <w:bCs/>
          <w:sz w:val="24"/>
          <w:szCs w:val="24"/>
        </w:rPr>
        <w:t>кв</w:t>
      </w:r>
      <w:proofErr w:type="gramStart"/>
      <w:r>
        <w:rPr>
          <w:rFonts w:ascii="Times New Roman" w:hAnsi="Times New Roman" w:cs="Times New Roman"/>
          <w:bCs/>
          <w:sz w:val="24"/>
          <w:szCs w:val="24"/>
        </w:rPr>
        <w:t>.м</w:t>
      </w:r>
      <w:proofErr w:type="spellEnd"/>
      <w:proofErr w:type="gramEnd"/>
      <w:r>
        <w:rPr>
          <w:rFonts w:ascii="Times New Roman" w:hAnsi="Times New Roman" w:cs="Times New Roman"/>
          <w:bCs/>
          <w:sz w:val="24"/>
          <w:szCs w:val="24"/>
        </w:rPr>
        <w:t>, на 145 земельных участков</w:t>
      </w:r>
      <w:r>
        <w:rPr>
          <w:rFonts w:ascii="Times New Roman" w:hAnsi="Times New Roman" w:cs="Times New Roman"/>
          <w:sz w:val="24"/>
        </w:rPr>
        <w:t xml:space="preserve"> для индивидуального жилищного строительства.</w:t>
      </w:r>
    </w:p>
    <w:p w:rsidR="005017D2" w:rsidRDefault="005017D2" w:rsidP="005017D2">
      <w:pPr>
        <w:tabs>
          <w:tab w:val="num" w:pos="720"/>
        </w:tabs>
        <w:rPr>
          <w:rFonts w:eastAsia="Arial Unicode MS" w:cs="Times New Roman"/>
          <w:szCs w:val="20"/>
        </w:rPr>
      </w:pPr>
      <w:r>
        <w:rPr>
          <w:noProof/>
          <w:lang w:eastAsia="ru-RU" w:bidi="ar-SA"/>
        </w:rPr>
        <w:drawing>
          <wp:anchor distT="0" distB="0" distL="114300" distR="114300" simplePos="0" relativeHeight="251658240" behindDoc="0" locked="0" layoutInCell="1" allowOverlap="1">
            <wp:simplePos x="0" y="0"/>
            <wp:positionH relativeFrom="margin">
              <wp:posOffset>-394335</wp:posOffset>
            </wp:positionH>
            <wp:positionV relativeFrom="margin">
              <wp:posOffset>1413510</wp:posOffset>
            </wp:positionV>
            <wp:extent cx="6358890" cy="8334375"/>
            <wp:effectExtent l="0" t="0" r="3810" b="952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val="0"/>
                        </a:ext>
                      </a:extLst>
                    </a:blip>
                    <a:srcRect l="37202" t="7916" r="23669"/>
                    <a:stretch>
                      <a:fillRect/>
                    </a:stretch>
                  </pic:blipFill>
                  <pic:spPr bwMode="auto">
                    <a:xfrm>
                      <a:off x="0" y="0"/>
                      <a:ext cx="6358890" cy="8334375"/>
                    </a:xfrm>
                    <a:prstGeom prst="rect">
                      <a:avLst/>
                    </a:prstGeom>
                    <a:noFill/>
                  </pic:spPr>
                </pic:pic>
              </a:graphicData>
            </a:graphic>
            <wp14:sizeRelH relativeFrom="page">
              <wp14:pctWidth>0</wp14:pctWidth>
            </wp14:sizeRelH>
            <wp14:sizeRelV relativeFrom="page">
              <wp14:pctHeight>0</wp14:pctHeight>
            </wp14:sizeRelV>
          </wp:anchor>
        </w:drawing>
      </w:r>
      <w:r>
        <w:br w:type="page"/>
      </w:r>
    </w:p>
    <w:p w:rsidR="005017D2" w:rsidRDefault="005017D2" w:rsidP="005017D2">
      <w:pPr>
        <w:pStyle w:val="HTML"/>
        <w:ind w:firstLine="709"/>
        <w:jc w:val="center"/>
        <w:rPr>
          <w:rFonts w:ascii="Times New Roman" w:hAnsi="Times New Roman" w:cs="Times New Roman"/>
          <w:sz w:val="24"/>
        </w:rPr>
      </w:pP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Приложение №3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xml:space="preserve">к муниципальному контракту </w:t>
      </w:r>
    </w:p>
    <w:p w:rsidR="005017D2" w:rsidRDefault="005017D2" w:rsidP="005017D2">
      <w:pPr>
        <w:pStyle w:val="ConsNormal"/>
        <w:tabs>
          <w:tab w:val="num" w:pos="0"/>
        </w:tabs>
        <w:ind w:right="-2" w:firstLine="709"/>
        <w:jc w:val="right"/>
        <w:rPr>
          <w:rFonts w:ascii="Times New Roman" w:hAnsi="Times New Roman"/>
          <w:b/>
          <w:sz w:val="24"/>
        </w:rPr>
      </w:pPr>
      <w:r>
        <w:rPr>
          <w:rFonts w:ascii="Times New Roman" w:hAnsi="Times New Roman"/>
          <w:b/>
          <w:sz w:val="24"/>
        </w:rPr>
        <w:t>№ ________ от  «__» ______ 2015 г.</w:t>
      </w:r>
    </w:p>
    <w:p w:rsidR="005017D2" w:rsidRDefault="005017D2" w:rsidP="00722BD8">
      <w:pPr>
        <w:pStyle w:val="1"/>
        <w:numPr>
          <w:ilvl w:val="0"/>
          <w:numId w:val="0"/>
        </w:numPr>
        <w:ind w:left="432" w:hanging="432"/>
        <w:jc w:val="center"/>
      </w:pPr>
      <w:r>
        <w:t>Акт сдачи-приемки работ</w:t>
      </w:r>
    </w:p>
    <w:p w:rsidR="005017D2" w:rsidRPr="00722BD8" w:rsidRDefault="005017D2" w:rsidP="00722BD8">
      <w:pPr>
        <w:tabs>
          <w:tab w:val="num" w:pos="720"/>
        </w:tabs>
        <w:spacing w:line="360" w:lineRule="auto"/>
        <w:jc w:val="center"/>
        <w:rPr>
          <w:spacing w:val="-4"/>
        </w:rPr>
      </w:pPr>
      <w:r>
        <w:rPr>
          <w:spacing w:val="-3"/>
        </w:rPr>
        <w:t>г. Иваново                                                                                                  «___» ___________ 2015</w:t>
      </w:r>
      <w:r>
        <w:rPr>
          <w:spacing w:val="-4"/>
        </w:rPr>
        <w:t>г.</w:t>
      </w:r>
    </w:p>
    <w:p w:rsidR="005017D2" w:rsidRDefault="005017D2" w:rsidP="00722BD8">
      <w:pPr>
        <w:tabs>
          <w:tab w:val="num" w:pos="720"/>
        </w:tabs>
        <w:spacing w:after="0"/>
        <w:ind w:firstLine="540"/>
        <w:jc w:val="both"/>
        <w:rPr>
          <w:noProof/>
        </w:rPr>
      </w:pPr>
      <w:proofErr w:type="gramStart"/>
      <w:r>
        <w:t xml:space="preserve">Ивановский городской комитет по управлению имуществом, именуемый в дальнейшем «Заказчик», в лице исполняющего обязанности председателя комитета </w:t>
      </w:r>
      <w:proofErr w:type="spellStart"/>
      <w:r>
        <w:t>Бусовой</w:t>
      </w:r>
      <w:proofErr w:type="spellEnd"/>
      <w:r>
        <w:t xml:space="preserve"> Наталии Леонидовны, действующего на основании Положения об Ивановском городском комитете по управлению имуществом, </w:t>
      </w:r>
      <w:r>
        <w:rPr>
          <w:color w:val="000000"/>
        </w:rPr>
        <w:t xml:space="preserve">утвержденного решением Ивановской городской Думы от 26.04.2006 № 132, </w:t>
      </w:r>
      <w:r>
        <w:t>и ____________, именуемое в дальнейшем «Подрядчик», в лице _________________, действующего на основании __________, с другой стороны, вместе именуемые в дальнейшем «Стороны»</w:t>
      </w:r>
      <w:r>
        <w:rPr>
          <w:noProof/>
        </w:rPr>
        <w:t>, составили настоящий Акт о</w:t>
      </w:r>
      <w:proofErr w:type="gramEnd"/>
      <w:r>
        <w:rPr>
          <w:noProof/>
        </w:rPr>
        <w:t xml:space="preserve"> нижеследующем: </w:t>
      </w:r>
    </w:p>
    <w:p w:rsidR="005017D2" w:rsidRDefault="005017D2" w:rsidP="00722BD8">
      <w:pPr>
        <w:tabs>
          <w:tab w:val="num" w:pos="720"/>
        </w:tabs>
        <w:spacing w:after="0"/>
        <w:ind w:firstLine="540"/>
        <w:jc w:val="both"/>
      </w:pPr>
      <w:r>
        <w:rPr>
          <w:noProof/>
        </w:rPr>
        <w:t xml:space="preserve">1. </w:t>
      </w:r>
      <w:proofErr w:type="gramStart"/>
      <w:r>
        <w:rPr>
          <w:noProof/>
        </w:rPr>
        <w:t xml:space="preserve">Во исполнение муниципального контракта </w:t>
      </w:r>
      <w:r>
        <w:t xml:space="preserve">№ </w:t>
      </w:r>
      <w:r>
        <w:rPr>
          <w:noProof/>
          <w:snapToGrid w:val="0"/>
        </w:rPr>
        <w:t>_______</w:t>
      </w:r>
      <w:r>
        <w:t xml:space="preserve"> от ______ </w:t>
      </w:r>
      <w:r>
        <w:rPr>
          <w:noProof/>
        </w:rPr>
        <w:t>Подрядчик выполнил, а Заказчик принял</w:t>
      </w:r>
      <w:r>
        <w:t xml:space="preserve"> кадастровые работы </w:t>
      </w:r>
      <w:r>
        <w:rPr>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r>
        <w:t xml:space="preserve">, а именно: </w:t>
      </w:r>
      <w:r>
        <w:rPr>
          <w:lang w:bidi="he-IL"/>
        </w:rPr>
        <w:t>кадастровые работы по о</w:t>
      </w:r>
      <w:r>
        <w:t xml:space="preserve">бразованию 145 земельных участков, </w:t>
      </w:r>
      <w:r>
        <w:rPr>
          <w:color w:val="000000"/>
        </w:rPr>
        <w:t xml:space="preserve">образованных путем раздела </w:t>
      </w:r>
      <w:r>
        <w:rPr>
          <w:bCs/>
        </w:rPr>
        <w:t>земельного участка с кадастровым номером 37:09:020401:92, расположенного по адресу:</w:t>
      </w:r>
      <w:proofErr w:type="gramEnd"/>
      <w:r>
        <w:rPr>
          <w:bCs/>
        </w:rPr>
        <w:t xml:space="preserve"> Ивановская область, </w:t>
      </w:r>
      <w:proofErr w:type="spellStart"/>
      <w:r>
        <w:rPr>
          <w:bCs/>
        </w:rPr>
        <w:t>Лежневский</w:t>
      </w:r>
      <w:proofErr w:type="spellEnd"/>
      <w:r>
        <w:rPr>
          <w:bCs/>
        </w:rPr>
        <w:t xml:space="preserve"> район, с. </w:t>
      </w:r>
      <w:proofErr w:type="spellStart"/>
      <w:r>
        <w:rPr>
          <w:bCs/>
        </w:rPr>
        <w:t>Ухтохма</w:t>
      </w:r>
      <w:proofErr w:type="spellEnd"/>
      <w:r>
        <w:rPr>
          <w:bCs/>
        </w:rPr>
        <w:t>, южная промышленная зона, компле</w:t>
      </w:r>
      <w:proofErr w:type="gramStart"/>
      <w:r>
        <w:rPr>
          <w:bCs/>
        </w:rPr>
        <w:t>кс стр</w:t>
      </w:r>
      <w:proofErr w:type="gramEnd"/>
      <w:r>
        <w:rPr>
          <w:bCs/>
        </w:rPr>
        <w:t xml:space="preserve">оений № 2, общей площадью 645959 </w:t>
      </w:r>
      <w:proofErr w:type="spellStart"/>
      <w:r>
        <w:rPr>
          <w:bCs/>
        </w:rPr>
        <w:t>кв.м</w:t>
      </w:r>
      <w:proofErr w:type="spellEnd"/>
      <w:r>
        <w:t>.</w:t>
      </w:r>
    </w:p>
    <w:p w:rsidR="005017D2" w:rsidRDefault="005017D2" w:rsidP="00722BD8">
      <w:pPr>
        <w:tabs>
          <w:tab w:val="num" w:pos="720"/>
        </w:tabs>
        <w:spacing w:after="0"/>
        <w:ind w:firstLine="540"/>
        <w:jc w:val="both"/>
      </w:pPr>
      <w:r>
        <w:rPr>
          <w:noProof/>
        </w:rPr>
        <w:t xml:space="preserve">2. Стоимость работ составляет </w:t>
      </w:r>
      <w:r>
        <w:rPr>
          <w:rFonts w:eastAsia="Calibri"/>
          <w:color w:val="000000"/>
        </w:rPr>
        <w:t>______________ руб</w:t>
      </w:r>
      <w:r>
        <w:rPr>
          <w:color w:val="000000"/>
        </w:rPr>
        <w:t>лей</w:t>
      </w:r>
      <w:proofErr w:type="gramStart"/>
      <w:r>
        <w:t xml:space="preserve"> (_______________), </w:t>
      </w:r>
      <w:proofErr w:type="gramEnd"/>
      <w:r>
        <w:t>в том числе НДС ___________________.</w:t>
      </w:r>
    </w:p>
    <w:p w:rsidR="005017D2" w:rsidRDefault="005017D2" w:rsidP="00722BD8">
      <w:pPr>
        <w:tabs>
          <w:tab w:val="num" w:pos="720"/>
        </w:tabs>
        <w:spacing w:after="0"/>
        <w:ind w:firstLine="540"/>
        <w:jc w:val="both"/>
        <w:rPr>
          <w:noProof/>
        </w:rPr>
      </w:pPr>
      <w:r>
        <w:rPr>
          <w:noProof/>
        </w:rPr>
        <w:t>3. Работы выполнены Подрядчиком надлежащим образом, в полном объеме и в срок.</w:t>
      </w:r>
    </w:p>
    <w:p w:rsidR="005017D2" w:rsidRDefault="005017D2" w:rsidP="00722BD8">
      <w:pPr>
        <w:tabs>
          <w:tab w:val="num" w:pos="720"/>
        </w:tabs>
        <w:spacing w:after="0"/>
        <w:ind w:firstLine="540"/>
        <w:jc w:val="both"/>
        <w:rPr>
          <w:kern w:val="24"/>
        </w:rPr>
      </w:pPr>
      <w:r>
        <w:rPr>
          <w:noProof/>
        </w:rPr>
        <w:t xml:space="preserve">4. Подрядчиком переданы Заказчику: </w:t>
      </w:r>
      <w:r>
        <w:rPr>
          <w:color w:val="000000"/>
        </w:rPr>
        <w:t>межевой план в электронном и бумажном виде, кадастровые паспорта земельных участков, полученные по результатам кадастровых работ</w:t>
      </w:r>
      <w:r>
        <w:rPr>
          <w:kern w:val="24"/>
        </w:rPr>
        <w:t>.</w:t>
      </w:r>
    </w:p>
    <w:p w:rsidR="005017D2" w:rsidRDefault="005017D2" w:rsidP="00722BD8">
      <w:pPr>
        <w:tabs>
          <w:tab w:val="num" w:pos="720"/>
        </w:tabs>
        <w:spacing w:after="0"/>
        <w:ind w:firstLine="540"/>
        <w:jc w:val="both"/>
        <w:rPr>
          <w:noProof/>
        </w:rPr>
      </w:pPr>
      <w:r>
        <w:rPr>
          <w:noProof/>
        </w:rPr>
        <w:t>5. По результатам проведенной экспертизы силами Заказчика замечаний и претензий со стороны Заказчика нет.</w:t>
      </w:r>
    </w:p>
    <w:p w:rsidR="005017D2" w:rsidRDefault="005017D2" w:rsidP="00722BD8">
      <w:pPr>
        <w:tabs>
          <w:tab w:val="num" w:pos="720"/>
        </w:tabs>
        <w:spacing w:after="0"/>
        <w:ind w:firstLine="540"/>
        <w:jc w:val="both"/>
        <w:rPr>
          <w:noProof/>
        </w:rPr>
      </w:pPr>
      <w:r>
        <w:rPr>
          <w:noProof/>
        </w:rPr>
        <w:t>6. Настоящий Акт составлен в двух экземплярах, по одному для каждой Стороны.</w:t>
      </w:r>
    </w:p>
    <w:p w:rsidR="005017D2" w:rsidRDefault="005017D2" w:rsidP="005017D2">
      <w:pPr>
        <w:tabs>
          <w:tab w:val="num" w:pos="720"/>
        </w:tabs>
        <w:jc w:val="center"/>
        <w:rPr>
          <w:snapToGrid w:val="0"/>
        </w:rPr>
      </w:pPr>
    </w:p>
    <w:p w:rsidR="005017D2" w:rsidRDefault="005017D2" w:rsidP="005017D2">
      <w:pPr>
        <w:tabs>
          <w:tab w:val="num" w:pos="720"/>
        </w:tabs>
        <w:jc w:val="center"/>
        <w:rPr>
          <w:snapToGrid w:val="0"/>
        </w:rPr>
      </w:pPr>
    </w:p>
    <w:p w:rsidR="005017D2" w:rsidRDefault="005017D2" w:rsidP="005017D2">
      <w:pPr>
        <w:tabs>
          <w:tab w:val="num" w:pos="720"/>
        </w:tabs>
        <w:jc w:val="center"/>
        <w:rPr>
          <w:snapToGrid w:val="0"/>
        </w:rPr>
      </w:pPr>
    </w:p>
    <w:tbl>
      <w:tblPr>
        <w:tblpPr w:leftFromText="180" w:rightFromText="180" w:vertAnchor="text" w:horzAnchor="margin" w:tblpY="78"/>
        <w:tblW w:w="0" w:type="auto"/>
        <w:tblLayout w:type="fixed"/>
        <w:tblLook w:val="01E0" w:firstRow="1" w:lastRow="1" w:firstColumn="1" w:lastColumn="1" w:noHBand="0" w:noVBand="0"/>
      </w:tblPr>
      <w:tblGrid>
        <w:gridCol w:w="4785"/>
        <w:gridCol w:w="4785"/>
      </w:tblGrid>
      <w:tr w:rsidR="005017D2" w:rsidTr="005017D2">
        <w:tc>
          <w:tcPr>
            <w:tcW w:w="4785" w:type="dxa"/>
          </w:tcPr>
          <w:p w:rsidR="005017D2" w:rsidRDefault="005017D2">
            <w:pPr>
              <w:pStyle w:val="HTML"/>
              <w:rPr>
                <w:rFonts w:ascii="Times New Roman" w:hAnsi="Times New Roman"/>
                <w:sz w:val="24"/>
                <w:u w:val="single"/>
              </w:rPr>
            </w:pPr>
            <w:r>
              <w:rPr>
                <w:rFonts w:ascii="Times New Roman" w:hAnsi="Times New Roman"/>
                <w:sz w:val="24"/>
                <w:u w:val="single"/>
              </w:rPr>
              <w:t>От Заказчика</w:t>
            </w:r>
          </w:p>
          <w:p w:rsidR="005017D2" w:rsidRDefault="005017D2">
            <w:pPr>
              <w:pStyle w:val="HTML"/>
              <w:rPr>
                <w:rFonts w:ascii="Times New Roman" w:hAnsi="Times New Roman"/>
                <w:sz w:val="24"/>
              </w:rPr>
            </w:pPr>
            <w:proofErr w:type="gramStart"/>
            <w:r>
              <w:rPr>
                <w:rFonts w:ascii="Times New Roman" w:hAnsi="Times New Roman"/>
                <w:sz w:val="24"/>
              </w:rPr>
              <w:t>Исполняющий</w:t>
            </w:r>
            <w:proofErr w:type="gramEnd"/>
            <w:r>
              <w:rPr>
                <w:rFonts w:ascii="Times New Roman" w:hAnsi="Times New Roman"/>
                <w:sz w:val="24"/>
              </w:rPr>
              <w:t xml:space="preserve"> обязанности</w:t>
            </w:r>
          </w:p>
          <w:p w:rsidR="005017D2" w:rsidRDefault="005017D2">
            <w:pPr>
              <w:pStyle w:val="HTML"/>
              <w:rPr>
                <w:rFonts w:ascii="Times New Roman" w:hAnsi="Times New Roman"/>
                <w:sz w:val="24"/>
              </w:rPr>
            </w:pPr>
            <w:r>
              <w:rPr>
                <w:rFonts w:ascii="Times New Roman" w:hAnsi="Times New Roman"/>
                <w:sz w:val="24"/>
              </w:rPr>
              <w:t>председателя Ивановского городского комитета по управлению имуществом</w:t>
            </w: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vertAlign w:val="superscript"/>
              </w:rPr>
            </w:pPr>
            <w:r>
              <w:rPr>
                <w:rFonts w:ascii="Times New Roman" w:hAnsi="Times New Roman"/>
                <w:sz w:val="24"/>
              </w:rPr>
              <w:t xml:space="preserve">______________________ Н.Л. </w:t>
            </w:r>
            <w:proofErr w:type="spellStart"/>
            <w:r>
              <w:rPr>
                <w:rFonts w:ascii="Times New Roman" w:hAnsi="Times New Roman"/>
                <w:sz w:val="24"/>
              </w:rPr>
              <w:t>Бусова</w:t>
            </w:r>
            <w:proofErr w:type="spellEnd"/>
          </w:p>
        </w:tc>
        <w:tc>
          <w:tcPr>
            <w:tcW w:w="4785" w:type="dxa"/>
          </w:tcPr>
          <w:p w:rsidR="005017D2" w:rsidRDefault="005017D2">
            <w:pPr>
              <w:pStyle w:val="HTML"/>
              <w:rPr>
                <w:rFonts w:ascii="Times New Roman" w:hAnsi="Times New Roman"/>
                <w:sz w:val="24"/>
                <w:u w:val="single"/>
              </w:rPr>
            </w:pPr>
            <w:r>
              <w:rPr>
                <w:rFonts w:ascii="Times New Roman" w:hAnsi="Times New Roman"/>
                <w:sz w:val="24"/>
                <w:u w:val="single"/>
              </w:rPr>
              <w:t>От Подрядчика</w:t>
            </w:r>
          </w:p>
          <w:p w:rsidR="005017D2" w:rsidRDefault="005017D2">
            <w:pPr>
              <w:pStyle w:val="HTML"/>
              <w:rPr>
                <w:rFonts w:ascii="Times New Roman" w:hAnsi="Times New Roman"/>
                <w:sz w:val="24"/>
              </w:rPr>
            </w:pPr>
            <w:r>
              <w:rPr>
                <w:rFonts w:ascii="Times New Roman" w:hAnsi="Times New Roman"/>
                <w:sz w:val="24"/>
              </w:rPr>
              <w:t xml:space="preserve"> </w:t>
            </w: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p>
          <w:p w:rsidR="005017D2" w:rsidRDefault="005017D2">
            <w:pPr>
              <w:pStyle w:val="HTML"/>
              <w:rPr>
                <w:rFonts w:ascii="Times New Roman" w:hAnsi="Times New Roman"/>
                <w:sz w:val="24"/>
              </w:rPr>
            </w:pPr>
            <w:r>
              <w:rPr>
                <w:rFonts w:ascii="Times New Roman" w:hAnsi="Times New Roman"/>
                <w:sz w:val="24"/>
              </w:rPr>
              <w:t xml:space="preserve">____________________ </w:t>
            </w:r>
          </w:p>
        </w:tc>
      </w:tr>
    </w:tbl>
    <w:p w:rsidR="005017D2" w:rsidRDefault="005017D2" w:rsidP="005017D2">
      <w:pPr>
        <w:tabs>
          <w:tab w:val="num" w:pos="720"/>
        </w:tabs>
        <w:rPr>
          <w:snapToGrid w:val="0"/>
        </w:rPr>
      </w:pPr>
    </w:p>
    <w:p w:rsidR="005017D2" w:rsidRDefault="005017D2"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722BD8" w:rsidRDefault="00722BD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722BD8" w:rsidRDefault="00722BD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722BD8" w:rsidRDefault="00722BD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D663F9" w:rsidRDefault="00DD285D" w:rsidP="00457996">
      <w:pPr>
        <w:spacing w:after="0" w:line="240" w:lineRule="auto"/>
        <w:ind w:right="153"/>
        <w:jc w:val="center"/>
        <w:rPr>
          <w:b/>
          <w:bCs/>
        </w:rPr>
      </w:pPr>
      <w:r w:rsidRPr="00D663F9">
        <w:rPr>
          <w:b/>
          <w:bCs/>
        </w:rPr>
        <w:t xml:space="preserve">1. </w:t>
      </w:r>
      <w:r w:rsidR="00B37C3F" w:rsidRPr="005407C7">
        <w:rPr>
          <w:b/>
        </w:rPr>
        <w:t xml:space="preserve">Характеристики </w:t>
      </w:r>
      <w:r w:rsidR="00B37C3F">
        <w:rPr>
          <w:b/>
        </w:rPr>
        <w:t>объекта закупки</w:t>
      </w:r>
      <w:r w:rsidRPr="00D663F9">
        <w:rPr>
          <w:b/>
          <w:bCs/>
        </w:rPr>
        <w:t>.</w:t>
      </w:r>
    </w:p>
    <w:p w:rsidR="00722BD8" w:rsidRDefault="00722BD8" w:rsidP="00D333E1">
      <w:pPr>
        <w:suppressAutoHyphens w:val="0"/>
        <w:autoSpaceDE w:val="0"/>
        <w:autoSpaceDN w:val="0"/>
        <w:adjustRightInd w:val="0"/>
        <w:spacing w:after="0" w:line="240" w:lineRule="auto"/>
        <w:jc w:val="center"/>
        <w:rPr>
          <w:rFonts w:cs="Times New Roman"/>
          <w:b/>
          <w:lang w:eastAsia="ru-RU" w:bidi="ar-SA"/>
        </w:rPr>
      </w:pPr>
    </w:p>
    <w:p w:rsidR="00D333E1" w:rsidRDefault="00D333E1" w:rsidP="00D333E1">
      <w:pPr>
        <w:suppressAutoHyphens w:val="0"/>
        <w:autoSpaceDE w:val="0"/>
        <w:autoSpaceDN w:val="0"/>
        <w:adjustRightInd w:val="0"/>
        <w:spacing w:after="0" w:line="240" w:lineRule="auto"/>
        <w:jc w:val="center"/>
        <w:rPr>
          <w:rFonts w:cs="Times New Roman"/>
          <w:b/>
          <w:lang w:eastAsia="ru-RU" w:bidi="ar-SA"/>
        </w:rPr>
      </w:pPr>
      <w:r w:rsidRPr="005E17C6">
        <w:rPr>
          <w:rFonts w:cs="Times New Roman"/>
          <w:b/>
          <w:lang w:eastAsia="ru-RU" w:bidi="ar-SA"/>
        </w:rPr>
        <w:t>ТЕХНИЧЕСКОЕ ЗАДАНИЕ</w:t>
      </w:r>
    </w:p>
    <w:p w:rsidR="00722BD8" w:rsidRPr="005017D2" w:rsidRDefault="00722BD8" w:rsidP="00722BD8">
      <w:pPr>
        <w:pStyle w:val="HTML"/>
        <w:jc w:val="center"/>
        <w:rPr>
          <w:rFonts w:ascii="Times New Roman" w:hAnsi="Times New Roman" w:cs="Times New Roman"/>
          <w:b/>
          <w:sz w:val="24"/>
          <w:szCs w:val="24"/>
        </w:rPr>
      </w:pPr>
      <w:r w:rsidRPr="005017D2">
        <w:rPr>
          <w:rFonts w:ascii="Times New Roman" w:hAnsi="Times New Roman" w:cs="Times New Roman"/>
          <w:b/>
          <w:sz w:val="24"/>
          <w:szCs w:val="24"/>
        </w:rPr>
        <w:t xml:space="preserve">на выполнение кадастровых работ </w:t>
      </w:r>
      <w:r w:rsidRPr="005017D2">
        <w:rPr>
          <w:rFonts w:ascii="Times New Roman" w:hAnsi="Times New Roman" w:cs="Times New Roman"/>
          <w:b/>
          <w:sz w:val="24"/>
          <w:szCs w:val="24"/>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p w:rsidR="00722BD8" w:rsidRDefault="00722BD8" w:rsidP="00D333E1">
      <w:pPr>
        <w:suppressAutoHyphens w:val="0"/>
        <w:autoSpaceDE w:val="0"/>
        <w:autoSpaceDN w:val="0"/>
        <w:adjustRightInd w:val="0"/>
        <w:spacing w:after="0" w:line="240" w:lineRule="auto"/>
        <w:jc w:val="center"/>
        <w:rPr>
          <w:rFonts w:cs="Times New Roman"/>
          <w:b/>
          <w:lang w:eastAsia="ru-RU" w:bidi="ar-SA"/>
        </w:rPr>
      </w:pPr>
    </w:p>
    <w:p w:rsidR="00722BD8" w:rsidRPr="005017D2" w:rsidRDefault="00722BD8" w:rsidP="00722BD8">
      <w:pPr>
        <w:pStyle w:val="a6"/>
        <w:spacing w:after="0"/>
        <w:jc w:val="both"/>
        <w:rPr>
          <w:rFonts w:cs="Times New Roman"/>
          <w:bCs/>
        </w:rPr>
      </w:pPr>
      <w:r w:rsidRPr="005017D2">
        <w:rPr>
          <w:rFonts w:cs="Times New Roman"/>
        </w:rPr>
        <w:t xml:space="preserve">При выполнении работ </w:t>
      </w:r>
      <w:r w:rsidRPr="005017D2">
        <w:rPr>
          <w:rFonts w:cs="Times New Roman"/>
          <w:lang w:bidi="he-IL"/>
        </w:rPr>
        <w:t xml:space="preserve">необходимо произвести кадастровые работы </w:t>
      </w:r>
      <w:r w:rsidRPr="005017D2">
        <w:rPr>
          <w:rFonts w:cs="Times New Roman"/>
          <w:bCs/>
        </w:rPr>
        <w:t xml:space="preserve">по разделу земельного участка с кадастровым номером 37:09:020401:92, расположенного по адресу: Ивановская область, </w:t>
      </w:r>
      <w:proofErr w:type="spellStart"/>
      <w:r w:rsidRPr="005017D2">
        <w:rPr>
          <w:rFonts w:cs="Times New Roman"/>
          <w:bCs/>
        </w:rPr>
        <w:t>Лежневский</w:t>
      </w:r>
      <w:proofErr w:type="spellEnd"/>
      <w:r w:rsidRPr="005017D2">
        <w:rPr>
          <w:rFonts w:cs="Times New Roman"/>
          <w:bCs/>
        </w:rPr>
        <w:t xml:space="preserve"> район, с. </w:t>
      </w:r>
      <w:proofErr w:type="spellStart"/>
      <w:r w:rsidRPr="005017D2">
        <w:rPr>
          <w:rFonts w:cs="Times New Roman"/>
          <w:bCs/>
        </w:rPr>
        <w:t>Ухтохма</w:t>
      </w:r>
      <w:proofErr w:type="spellEnd"/>
      <w:r w:rsidRPr="005017D2">
        <w:rPr>
          <w:rFonts w:cs="Times New Roman"/>
          <w:bCs/>
        </w:rPr>
        <w:t xml:space="preserve">, южная промышленная зона, комплекс строений № 2, общей площадью 645959 </w:t>
      </w:r>
      <w:proofErr w:type="spellStart"/>
      <w:r w:rsidRPr="005017D2">
        <w:rPr>
          <w:rFonts w:cs="Times New Roman"/>
          <w:bCs/>
        </w:rPr>
        <w:t>кв</w:t>
      </w:r>
      <w:proofErr w:type="gramStart"/>
      <w:r w:rsidRPr="005017D2">
        <w:rPr>
          <w:rFonts w:cs="Times New Roman"/>
          <w:bCs/>
        </w:rPr>
        <w:t>.м</w:t>
      </w:r>
      <w:proofErr w:type="spellEnd"/>
      <w:proofErr w:type="gramEnd"/>
      <w:r w:rsidRPr="005017D2">
        <w:rPr>
          <w:rFonts w:cs="Times New Roman"/>
          <w:bCs/>
        </w:rPr>
        <w:t>, на 145 земельных участков                     (согласно прилагаемой схеме – Приложение № 2 к Контракту)</w:t>
      </w:r>
    </w:p>
    <w:p w:rsidR="00722BD8" w:rsidRPr="005017D2" w:rsidRDefault="00722BD8" w:rsidP="00722BD8">
      <w:pPr>
        <w:pStyle w:val="HTML"/>
        <w:jc w:val="both"/>
        <w:rPr>
          <w:rFonts w:ascii="Times New Roman" w:hAnsi="Times New Roman" w:cs="Times New Roman"/>
          <w:b/>
          <w:sz w:val="24"/>
          <w:szCs w:val="24"/>
        </w:rPr>
      </w:pPr>
      <w:r w:rsidRPr="005017D2">
        <w:rPr>
          <w:rFonts w:ascii="Times New Roman" w:hAnsi="Times New Roman" w:cs="Times New Roman"/>
          <w:b/>
          <w:sz w:val="24"/>
          <w:szCs w:val="24"/>
        </w:rPr>
        <w:t>Правовая и методическая основа для проведения работ:</w:t>
      </w:r>
    </w:p>
    <w:p w:rsidR="00722BD8" w:rsidRPr="005017D2" w:rsidRDefault="00722BD8" w:rsidP="00722BD8">
      <w:pPr>
        <w:pStyle w:val="HTML"/>
        <w:numPr>
          <w:ilvl w:val="0"/>
          <w:numId w:val="49"/>
        </w:numPr>
        <w:tabs>
          <w:tab w:val="clear" w:pos="720"/>
        </w:tabs>
        <w:jc w:val="both"/>
        <w:rPr>
          <w:rFonts w:ascii="Times New Roman" w:hAnsi="Times New Roman" w:cs="Times New Roman"/>
          <w:sz w:val="24"/>
          <w:szCs w:val="24"/>
        </w:rPr>
      </w:pPr>
      <w:r w:rsidRPr="005017D2">
        <w:rPr>
          <w:rFonts w:ascii="Times New Roman" w:hAnsi="Times New Roman" w:cs="Times New Roman"/>
          <w:sz w:val="24"/>
          <w:szCs w:val="24"/>
        </w:rPr>
        <w:t>Земельный кодекс РФ.</w:t>
      </w:r>
    </w:p>
    <w:p w:rsidR="00722BD8" w:rsidRPr="005017D2" w:rsidRDefault="00722BD8" w:rsidP="00722BD8">
      <w:pPr>
        <w:pStyle w:val="HTML"/>
        <w:numPr>
          <w:ilvl w:val="0"/>
          <w:numId w:val="49"/>
        </w:numPr>
        <w:tabs>
          <w:tab w:val="clear" w:pos="720"/>
        </w:tabs>
        <w:jc w:val="both"/>
        <w:rPr>
          <w:rFonts w:ascii="Times New Roman" w:hAnsi="Times New Roman" w:cs="Times New Roman"/>
          <w:sz w:val="24"/>
          <w:szCs w:val="24"/>
        </w:rPr>
      </w:pPr>
      <w:r w:rsidRPr="005017D2">
        <w:rPr>
          <w:rFonts w:ascii="Times New Roman" w:hAnsi="Times New Roman" w:cs="Times New Roman"/>
          <w:sz w:val="24"/>
          <w:szCs w:val="24"/>
        </w:rPr>
        <w:t>Федеральный закон  от 24.07.2007 № 221-ФЗ «О государственном кадастре недвижимости».</w:t>
      </w:r>
    </w:p>
    <w:p w:rsidR="00722BD8" w:rsidRPr="005017D2" w:rsidRDefault="00722BD8" w:rsidP="00722BD8">
      <w:pPr>
        <w:pStyle w:val="HTML"/>
        <w:numPr>
          <w:ilvl w:val="0"/>
          <w:numId w:val="49"/>
        </w:numPr>
        <w:tabs>
          <w:tab w:val="clear" w:pos="720"/>
        </w:tabs>
        <w:jc w:val="both"/>
        <w:rPr>
          <w:rFonts w:ascii="Times New Roman" w:hAnsi="Times New Roman" w:cs="Times New Roman"/>
          <w:sz w:val="24"/>
          <w:szCs w:val="24"/>
        </w:rPr>
      </w:pPr>
      <w:r w:rsidRPr="005017D2">
        <w:rPr>
          <w:rFonts w:ascii="Times New Roman" w:hAnsi="Times New Roman" w:cs="Times New Roman"/>
          <w:sz w:val="24"/>
          <w:szCs w:val="24"/>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722BD8" w:rsidRPr="005017D2" w:rsidRDefault="00722BD8" w:rsidP="00722BD8">
      <w:pPr>
        <w:pStyle w:val="HTML"/>
        <w:numPr>
          <w:ilvl w:val="0"/>
          <w:numId w:val="49"/>
        </w:numPr>
        <w:tabs>
          <w:tab w:val="clear" w:pos="720"/>
        </w:tabs>
        <w:jc w:val="both"/>
        <w:rPr>
          <w:rFonts w:ascii="Times New Roman" w:hAnsi="Times New Roman" w:cs="Times New Roman"/>
          <w:sz w:val="24"/>
          <w:szCs w:val="24"/>
        </w:rPr>
      </w:pPr>
      <w:r w:rsidRPr="005017D2">
        <w:rPr>
          <w:rFonts w:ascii="Times New Roman" w:hAnsi="Times New Roman" w:cs="Times New Roman"/>
          <w:sz w:val="24"/>
          <w:szCs w:val="24"/>
        </w:rPr>
        <w:t>Инструкция по межеванию земель (утверждена Роскомземом 08.04.1996).</w:t>
      </w:r>
    </w:p>
    <w:p w:rsidR="00722BD8" w:rsidRPr="005017D2" w:rsidRDefault="00722BD8" w:rsidP="00722BD8">
      <w:pPr>
        <w:pStyle w:val="HTML"/>
        <w:numPr>
          <w:ilvl w:val="0"/>
          <w:numId w:val="49"/>
        </w:numPr>
        <w:tabs>
          <w:tab w:val="clear" w:pos="720"/>
        </w:tabs>
        <w:jc w:val="both"/>
        <w:rPr>
          <w:rFonts w:ascii="Times New Roman" w:hAnsi="Times New Roman" w:cs="Times New Roman"/>
          <w:sz w:val="24"/>
          <w:szCs w:val="24"/>
        </w:rPr>
      </w:pPr>
      <w:r w:rsidRPr="005017D2">
        <w:rPr>
          <w:rFonts w:ascii="Times New Roman" w:hAnsi="Times New Roman" w:cs="Times New Roman"/>
          <w:sz w:val="24"/>
          <w:szCs w:val="24"/>
        </w:rPr>
        <w:t>Свод правил «СП 11-104-97. Инженерно-геодезические изыскания для строительства» (</w:t>
      </w:r>
      <w:proofErr w:type="gramStart"/>
      <w:r w:rsidRPr="005017D2">
        <w:rPr>
          <w:rFonts w:ascii="Times New Roman" w:hAnsi="Times New Roman" w:cs="Times New Roman"/>
          <w:sz w:val="24"/>
          <w:szCs w:val="24"/>
        </w:rPr>
        <w:t>одобрен</w:t>
      </w:r>
      <w:proofErr w:type="gramEnd"/>
      <w:r w:rsidRPr="005017D2">
        <w:rPr>
          <w:rFonts w:ascii="Times New Roman" w:hAnsi="Times New Roman" w:cs="Times New Roman"/>
          <w:sz w:val="24"/>
          <w:szCs w:val="24"/>
        </w:rPr>
        <w:t xml:space="preserve"> Письмом Госстроя РФ от 14.10.1997 N 9-4/116).</w:t>
      </w:r>
    </w:p>
    <w:p w:rsidR="00722BD8" w:rsidRPr="005017D2" w:rsidRDefault="00722BD8" w:rsidP="00722BD8">
      <w:pPr>
        <w:pStyle w:val="ConsPlusNorma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r w:rsidRPr="005017D2">
        <w:rPr>
          <w:rFonts w:ascii="Times New Roman" w:hAnsi="Times New Roman" w:cs="Times New Roman"/>
          <w:sz w:val="24"/>
          <w:szCs w:val="24"/>
        </w:rPr>
        <w:t xml:space="preserve">6.   Методические рекомендации по проведению землеустройства при образовании новых и упорядочении существующих объектов землеустройства (утверждены </w:t>
      </w:r>
      <w:proofErr w:type="spellStart"/>
      <w:r w:rsidRPr="005017D2">
        <w:rPr>
          <w:rFonts w:ascii="Times New Roman" w:hAnsi="Times New Roman" w:cs="Times New Roman"/>
          <w:sz w:val="24"/>
          <w:szCs w:val="24"/>
        </w:rPr>
        <w:t>Росземкадастром</w:t>
      </w:r>
      <w:proofErr w:type="spellEnd"/>
      <w:r w:rsidRPr="005017D2">
        <w:rPr>
          <w:rFonts w:ascii="Times New Roman" w:hAnsi="Times New Roman" w:cs="Times New Roman"/>
          <w:sz w:val="24"/>
          <w:szCs w:val="24"/>
        </w:rPr>
        <w:t xml:space="preserve"> 17.02.2003).</w:t>
      </w:r>
    </w:p>
    <w:p w:rsidR="00722BD8" w:rsidRPr="005017D2" w:rsidRDefault="00722BD8" w:rsidP="00722BD8">
      <w:pPr>
        <w:pStyle w:val="ConsPlusNorma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r w:rsidRPr="005017D2">
        <w:rPr>
          <w:rFonts w:ascii="Times New Roman" w:hAnsi="Times New Roman" w:cs="Times New Roman"/>
          <w:sz w:val="24"/>
          <w:szCs w:val="24"/>
        </w:rPr>
        <w:t xml:space="preserve">7.    Методические рекомендации по проведению межевания объектов землеустройства (утверждены </w:t>
      </w:r>
      <w:proofErr w:type="spellStart"/>
      <w:r w:rsidRPr="005017D2">
        <w:rPr>
          <w:rFonts w:ascii="Times New Roman" w:hAnsi="Times New Roman" w:cs="Times New Roman"/>
          <w:sz w:val="24"/>
          <w:szCs w:val="24"/>
        </w:rPr>
        <w:t>Росземкадастром</w:t>
      </w:r>
      <w:proofErr w:type="spellEnd"/>
      <w:r w:rsidRPr="005017D2">
        <w:rPr>
          <w:rFonts w:ascii="Times New Roman" w:hAnsi="Times New Roman" w:cs="Times New Roman"/>
          <w:sz w:val="24"/>
          <w:szCs w:val="24"/>
        </w:rPr>
        <w:t xml:space="preserve"> 17.02.2003).</w:t>
      </w:r>
    </w:p>
    <w:p w:rsidR="00722BD8" w:rsidRPr="005017D2" w:rsidRDefault="00722BD8" w:rsidP="00722BD8">
      <w:pPr>
        <w:pStyle w:val="ConsPlusNormal"/>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r w:rsidRPr="005017D2">
        <w:rPr>
          <w:rFonts w:ascii="Times New Roman" w:hAnsi="Times New Roman" w:cs="Times New Roman"/>
          <w:sz w:val="24"/>
          <w:szCs w:val="24"/>
        </w:rPr>
        <w:t>8. Приказ Минэкономразвития России № 412 от 24.11.2008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p>
    <w:p w:rsidR="00722BD8" w:rsidRPr="005017D2" w:rsidRDefault="00722BD8" w:rsidP="00722BD8">
      <w:pPr>
        <w:pStyle w:val="HTML"/>
        <w:rPr>
          <w:rFonts w:ascii="Times New Roman" w:hAnsi="Times New Roman" w:cs="Times New Roman"/>
          <w:b/>
          <w:sz w:val="24"/>
          <w:szCs w:val="24"/>
        </w:rPr>
      </w:pPr>
    </w:p>
    <w:p w:rsidR="00722BD8" w:rsidRPr="005017D2" w:rsidRDefault="00722BD8" w:rsidP="00722BD8">
      <w:pPr>
        <w:pStyle w:val="ConsPlusNormal"/>
        <w:tabs>
          <w:tab w:val="num" w:pos="720"/>
        </w:tabs>
        <w:ind w:firstLine="0"/>
        <w:jc w:val="both"/>
        <w:rPr>
          <w:rStyle w:val="ConsPlusNormal0"/>
          <w:rFonts w:ascii="Times New Roman" w:hAnsi="Times New Roman" w:cs="Times New Roman"/>
          <w:sz w:val="24"/>
          <w:szCs w:val="24"/>
        </w:rPr>
      </w:pPr>
      <w:r w:rsidRPr="005017D2">
        <w:rPr>
          <w:rFonts w:ascii="Times New Roman" w:hAnsi="Times New Roman" w:cs="Times New Roman"/>
          <w:b/>
          <w:sz w:val="24"/>
          <w:szCs w:val="24"/>
        </w:rPr>
        <w:t>Цель проведения работы:</w:t>
      </w:r>
      <w:r w:rsidRPr="005017D2">
        <w:rPr>
          <w:rFonts w:ascii="Times New Roman" w:hAnsi="Times New Roman" w:cs="Times New Roman"/>
          <w:sz w:val="24"/>
          <w:szCs w:val="24"/>
        </w:rPr>
        <w:t xml:space="preserve"> образование земельных участков для индивидуального жилищного строительства путем раздела земельного участка с кадастровым номером </w:t>
      </w:r>
      <w:r w:rsidRPr="005017D2">
        <w:rPr>
          <w:rFonts w:ascii="Times New Roman" w:hAnsi="Times New Roman" w:cs="Times New Roman"/>
          <w:bCs/>
          <w:sz w:val="24"/>
          <w:szCs w:val="24"/>
        </w:rPr>
        <w:t>37:09:020401:92 и постановка образованных земельных участков на государственный кадастровый учет</w:t>
      </w:r>
      <w:r w:rsidRPr="005017D2">
        <w:rPr>
          <w:rFonts w:ascii="Times New Roman" w:hAnsi="Times New Roman" w:cs="Times New Roman"/>
          <w:sz w:val="24"/>
          <w:szCs w:val="24"/>
        </w:rPr>
        <w:t>.</w:t>
      </w:r>
    </w:p>
    <w:p w:rsidR="00722BD8" w:rsidRPr="005017D2" w:rsidRDefault="00722BD8" w:rsidP="00722BD8">
      <w:pPr>
        <w:pStyle w:val="HTML"/>
        <w:jc w:val="both"/>
        <w:rPr>
          <w:rFonts w:ascii="Times New Roman" w:hAnsi="Times New Roman" w:cs="Times New Roman"/>
          <w:b/>
          <w:sz w:val="24"/>
          <w:szCs w:val="24"/>
        </w:rPr>
      </w:pPr>
    </w:p>
    <w:p w:rsidR="00722BD8" w:rsidRPr="005017D2" w:rsidRDefault="00722BD8" w:rsidP="00722BD8">
      <w:pPr>
        <w:pStyle w:val="HTML"/>
        <w:rPr>
          <w:rFonts w:ascii="Times New Roman" w:hAnsi="Times New Roman" w:cs="Times New Roman"/>
          <w:b/>
          <w:sz w:val="24"/>
          <w:szCs w:val="24"/>
        </w:rPr>
      </w:pPr>
      <w:r w:rsidRPr="005017D2">
        <w:rPr>
          <w:rFonts w:ascii="Times New Roman" w:hAnsi="Times New Roman" w:cs="Times New Roman"/>
          <w:b/>
          <w:sz w:val="24"/>
          <w:szCs w:val="24"/>
        </w:rPr>
        <w:t>Технология работ.</w:t>
      </w:r>
    </w:p>
    <w:p w:rsidR="00722BD8" w:rsidRPr="005017D2" w:rsidRDefault="00722BD8" w:rsidP="00722BD8">
      <w:pPr>
        <w:pStyle w:val="HTML"/>
        <w:rPr>
          <w:rFonts w:ascii="Times New Roman" w:hAnsi="Times New Roman" w:cs="Times New Roman"/>
          <w:sz w:val="24"/>
          <w:szCs w:val="24"/>
        </w:rPr>
      </w:pPr>
      <w:r w:rsidRPr="005017D2">
        <w:rPr>
          <w:rFonts w:ascii="Times New Roman" w:hAnsi="Times New Roman" w:cs="Times New Roman"/>
          <w:sz w:val="24"/>
          <w:szCs w:val="24"/>
        </w:rPr>
        <w:t>Подрядчик должен:</w:t>
      </w:r>
    </w:p>
    <w:p w:rsidR="00722BD8" w:rsidRPr="005017D2" w:rsidRDefault="00722BD8" w:rsidP="00722BD8">
      <w:pPr>
        <w:pStyle w:val="HTML"/>
        <w:numPr>
          <w:ilvl w:val="0"/>
          <w:numId w:val="50"/>
        </w:numPr>
        <w:ind w:left="0" w:firstLine="360"/>
        <w:jc w:val="both"/>
        <w:rPr>
          <w:rFonts w:ascii="Times New Roman" w:hAnsi="Times New Roman" w:cs="Times New Roman"/>
          <w:bCs/>
          <w:sz w:val="24"/>
          <w:szCs w:val="24"/>
        </w:rPr>
      </w:pPr>
      <w:r w:rsidRPr="005017D2">
        <w:rPr>
          <w:rFonts w:ascii="Times New Roman" w:hAnsi="Times New Roman" w:cs="Times New Roman"/>
          <w:sz w:val="24"/>
          <w:szCs w:val="24"/>
        </w:rPr>
        <w:t>На основе разработанного проекта планировки и проекта межевания территории</w:t>
      </w:r>
      <w:r w:rsidRPr="005017D2">
        <w:rPr>
          <w:rFonts w:ascii="Times New Roman" w:hAnsi="Times New Roman" w:cs="Times New Roman"/>
          <w:bCs/>
          <w:sz w:val="24"/>
          <w:szCs w:val="24"/>
        </w:rPr>
        <w:t xml:space="preserve"> п</w:t>
      </w:r>
      <w:r w:rsidRPr="005017D2">
        <w:rPr>
          <w:rFonts w:ascii="Times New Roman" w:hAnsi="Times New Roman" w:cs="Times New Roman"/>
          <w:color w:val="000000"/>
          <w:sz w:val="24"/>
          <w:szCs w:val="24"/>
        </w:rPr>
        <w:t xml:space="preserve">остроить планово-съемочную геодезическую сеть применимую к топографической съемке масштаба 1: 2000 методом </w:t>
      </w:r>
      <w:proofErr w:type="spellStart"/>
      <w:r w:rsidRPr="005017D2">
        <w:rPr>
          <w:rFonts w:ascii="Times New Roman" w:hAnsi="Times New Roman" w:cs="Times New Roman"/>
          <w:color w:val="000000"/>
          <w:sz w:val="24"/>
          <w:szCs w:val="24"/>
        </w:rPr>
        <w:t>проложения</w:t>
      </w:r>
      <w:proofErr w:type="spellEnd"/>
      <w:r w:rsidRPr="005017D2">
        <w:rPr>
          <w:rFonts w:ascii="Times New Roman" w:hAnsi="Times New Roman" w:cs="Times New Roman"/>
          <w:color w:val="000000"/>
          <w:sz w:val="24"/>
          <w:szCs w:val="24"/>
        </w:rPr>
        <w:t xml:space="preserve"> теодолитных ходов точности 1: 2000 от пунктов опорной межевой сети. С точек теодолитного хода получить координаты поворотных точек границ землепользования, полярным или иным геодезическим методом. Границы участков закрепить межевыми знаками (металлическими штырями). Участки обмерить по периметру. </w:t>
      </w:r>
    </w:p>
    <w:p w:rsidR="00722BD8" w:rsidRPr="005017D2" w:rsidRDefault="00722BD8" w:rsidP="00722BD8">
      <w:pPr>
        <w:pStyle w:val="HTML"/>
        <w:jc w:val="both"/>
        <w:rPr>
          <w:rFonts w:ascii="Times New Roman" w:hAnsi="Times New Roman" w:cs="Times New Roman"/>
          <w:color w:val="000000"/>
          <w:sz w:val="24"/>
          <w:szCs w:val="24"/>
        </w:rPr>
      </w:pPr>
      <w:r w:rsidRPr="005017D2">
        <w:rPr>
          <w:rFonts w:ascii="Times New Roman" w:hAnsi="Times New Roman" w:cs="Times New Roman"/>
          <w:color w:val="000000"/>
          <w:sz w:val="24"/>
          <w:szCs w:val="24"/>
        </w:rPr>
        <w:tab/>
        <w:t>Система координат 1963 года.</w:t>
      </w:r>
    </w:p>
    <w:p w:rsidR="00722BD8" w:rsidRPr="005017D2" w:rsidRDefault="00722BD8" w:rsidP="00722BD8">
      <w:pPr>
        <w:pStyle w:val="HTML"/>
        <w:ind w:firstLine="360"/>
        <w:jc w:val="both"/>
        <w:rPr>
          <w:rFonts w:ascii="Times New Roman" w:hAnsi="Times New Roman" w:cs="Times New Roman"/>
          <w:sz w:val="24"/>
          <w:szCs w:val="24"/>
        </w:rPr>
      </w:pPr>
      <w:r w:rsidRPr="005017D2">
        <w:rPr>
          <w:rFonts w:ascii="Times New Roman" w:hAnsi="Times New Roman" w:cs="Times New Roman"/>
          <w:sz w:val="24"/>
          <w:szCs w:val="24"/>
        </w:rPr>
        <w:t>2. Подготовить межевой план, скомплектованный в установленном порядке, в электронном виде (в формате XML) и на бумажном носителе.</w:t>
      </w:r>
    </w:p>
    <w:p w:rsidR="00722BD8" w:rsidRPr="005017D2" w:rsidRDefault="00722BD8" w:rsidP="00722BD8">
      <w:pPr>
        <w:pStyle w:val="HTML"/>
        <w:ind w:firstLine="360"/>
        <w:jc w:val="both"/>
        <w:rPr>
          <w:rFonts w:ascii="Times New Roman" w:hAnsi="Times New Roman" w:cs="Times New Roman"/>
          <w:sz w:val="24"/>
          <w:szCs w:val="24"/>
        </w:rPr>
      </w:pPr>
      <w:r w:rsidRPr="005017D2">
        <w:rPr>
          <w:rFonts w:ascii="Times New Roman" w:hAnsi="Times New Roman" w:cs="Times New Roman"/>
          <w:sz w:val="24"/>
          <w:szCs w:val="24"/>
        </w:rPr>
        <w:t>3. Согласовать с Заказчиком результаты выполненных работ, в том числе представить готовые материалы межевания для проверки Заказчику до их предоставления в орган кадастрового учета.</w:t>
      </w:r>
    </w:p>
    <w:p w:rsidR="00722BD8" w:rsidRPr="005017D2" w:rsidRDefault="00722BD8" w:rsidP="00722BD8">
      <w:pPr>
        <w:pStyle w:val="HTML"/>
        <w:ind w:firstLine="360"/>
        <w:jc w:val="both"/>
        <w:rPr>
          <w:rFonts w:ascii="Times New Roman" w:hAnsi="Times New Roman" w:cs="Times New Roman"/>
          <w:sz w:val="24"/>
          <w:szCs w:val="24"/>
        </w:rPr>
      </w:pPr>
      <w:r w:rsidRPr="005017D2">
        <w:rPr>
          <w:rFonts w:ascii="Times New Roman" w:hAnsi="Times New Roman" w:cs="Times New Roman"/>
          <w:sz w:val="24"/>
          <w:szCs w:val="24"/>
        </w:rPr>
        <w:t>4. Осуществить постановку всех вновь образованных земельных участков на государственный кадастровый учет.</w:t>
      </w:r>
    </w:p>
    <w:p w:rsidR="00B37C3F" w:rsidRDefault="00B37C3F" w:rsidP="00E51C42">
      <w:pPr>
        <w:pStyle w:val="ConsPlusNormal"/>
        <w:spacing w:line="20" w:lineRule="atLeast"/>
        <w:ind w:firstLine="0"/>
        <w:jc w:val="center"/>
        <w:rPr>
          <w:rFonts w:ascii="Times New Roman" w:hAnsi="Times New Roman"/>
          <w:b/>
          <w:sz w:val="24"/>
          <w:szCs w:val="24"/>
        </w:rPr>
      </w:pPr>
    </w:p>
    <w:p w:rsidR="00722BD8" w:rsidRPr="00722BD8" w:rsidRDefault="00722BD8" w:rsidP="00722BD8">
      <w:pPr>
        <w:pStyle w:val="af0"/>
        <w:numPr>
          <w:ilvl w:val="0"/>
          <w:numId w:val="50"/>
        </w:numPr>
        <w:spacing w:after="0" w:line="240" w:lineRule="auto"/>
        <w:jc w:val="center"/>
        <w:rPr>
          <w:rFonts w:cs="FreeSans"/>
          <w:b/>
        </w:rPr>
      </w:pPr>
      <w:r w:rsidRPr="00722BD8">
        <w:rPr>
          <w:rFonts w:cs="Times New Roman"/>
          <w:b/>
        </w:rPr>
        <w:t>Обоснование начальной (максимальной) цены контракта</w:t>
      </w:r>
    </w:p>
    <w:p w:rsidR="00722BD8" w:rsidRDefault="00722BD8" w:rsidP="00722BD8">
      <w:pPr>
        <w:spacing w:after="0" w:line="240" w:lineRule="auto"/>
        <w:jc w:val="center"/>
        <w:rPr>
          <w:rFonts w:cs="Times New Roman"/>
          <w:b/>
          <w:lang w:bidi="he-IL"/>
        </w:rPr>
      </w:pPr>
      <w:r>
        <w:rPr>
          <w:rFonts w:cs="Times New Roman"/>
          <w:b/>
        </w:rPr>
        <w:t xml:space="preserve">на выполнение кадастровых работ </w:t>
      </w:r>
      <w:r>
        <w:rPr>
          <w:rFonts w:cs="Times New Roman"/>
          <w:b/>
          <w:lang w:bidi="he-IL"/>
        </w:rPr>
        <w:t>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p w:rsidR="00722BD8" w:rsidRDefault="00722BD8" w:rsidP="00722BD8">
      <w:pPr>
        <w:spacing w:after="0" w:line="240" w:lineRule="auto"/>
        <w:jc w:val="center"/>
        <w:rPr>
          <w:rFonts w:cs="Times New Roman"/>
          <w:lang w:bidi="ar-SA"/>
        </w:rPr>
      </w:pPr>
    </w:p>
    <w:tbl>
      <w:tblPr>
        <w:tblStyle w:val="af"/>
        <w:tblW w:w="9889" w:type="dxa"/>
        <w:tblLook w:val="04A0" w:firstRow="1" w:lastRow="0" w:firstColumn="1" w:lastColumn="0" w:noHBand="0" w:noVBand="1"/>
      </w:tblPr>
      <w:tblGrid>
        <w:gridCol w:w="2943"/>
        <w:gridCol w:w="6946"/>
      </w:tblGrid>
      <w:tr w:rsidR="00722BD8" w:rsidTr="00722BD8">
        <w:tc>
          <w:tcPr>
            <w:tcW w:w="2943" w:type="dxa"/>
            <w:tcBorders>
              <w:top w:val="single" w:sz="4" w:space="0" w:color="auto"/>
              <w:left w:val="single" w:sz="4" w:space="0" w:color="auto"/>
              <w:bottom w:val="single" w:sz="4" w:space="0" w:color="auto"/>
              <w:right w:val="single" w:sz="4" w:space="0" w:color="auto"/>
            </w:tcBorders>
            <w:hideMark/>
          </w:tcPr>
          <w:p w:rsidR="00722BD8" w:rsidRDefault="00722BD8">
            <w:pPr>
              <w:rPr>
                <w:rFonts w:cs="Times New Roman"/>
                <w:lang w:eastAsia="en-US"/>
              </w:rPr>
            </w:pPr>
            <w:r>
              <w:rPr>
                <w:rFonts w:cs="Times New Roman"/>
                <w:b/>
                <w:lang w:eastAsia="ru-RU"/>
              </w:rPr>
              <w:t>Основные характеристики объекта закупки</w:t>
            </w:r>
          </w:p>
        </w:tc>
        <w:tc>
          <w:tcPr>
            <w:tcW w:w="6946" w:type="dxa"/>
            <w:tcBorders>
              <w:top w:val="single" w:sz="4" w:space="0" w:color="auto"/>
              <w:left w:val="single" w:sz="4" w:space="0" w:color="auto"/>
              <w:bottom w:val="single" w:sz="4" w:space="0" w:color="auto"/>
              <w:right w:val="single" w:sz="4" w:space="0" w:color="auto"/>
            </w:tcBorders>
            <w:hideMark/>
          </w:tcPr>
          <w:p w:rsidR="00722BD8" w:rsidRDefault="00722BD8" w:rsidP="00722BD8">
            <w:pPr>
              <w:jc w:val="both"/>
              <w:rPr>
                <w:rFonts w:cs="Times New Roman"/>
                <w:lang w:eastAsia="en-US"/>
              </w:rPr>
            </w:pPr>
            <w:r>
              <w:rPr>
                <w:rFonts w:cs="Times New Roman"/>
                <w:lang w:bidi="he-IL"/>
              </w:rPr>
              <w:t xml:space="preserve">Кадастровые работы </w:t>
            </w:r>
            <w:r>
              <w:rPr>
                <w:rFonts w:cs="Times New Roman"/>
                <w:bCs/>
              </w:rPr>
              <w:t xml:space="preserve">по разделу земельного участка с кадастровым номером 37:09:020401:92, расположенного по адресу: Ивановская область, </w:t>
            </w:r>
            <w:proofErr w:type="spellStart"/>
            <w:r>
              <w:rPr>
                <w:rFonts w:cs="Times New Roman"/>
                <w:bCs/>
              </w:rPr>
              <w:t>Лежневский</w:t>
            </w:r>
            <w:proofErr w:type="spellEnd"/>
            <w:r>
              <w:rPr>
                <w:rFonts w:cs="Times New Roman"/>
                <w:bCs/>
              </w:rPr>
              <w:t xml:space="preserve"> район, с. </w:t>
            </w:r>
            <w:proofErr w:type="spellStart"/>
            <w:r>
              <w:rPr>
                <w:rFonts w:cs="Times New Roman"/>
                <w:bCs/>
              </w:rPr>
              <w:t>Ухтохма</w:t>
            </w:r>
            <w:proofErr w:type="spellEnd"/>
            <w:r>
              <w:rPr>
                <w:rFonts w:cs="Times New Roman"/>
                <w:bCs/>
              </w:rPr>
              <w:t xml:space="preserve">, южная промышленная зона, комплекс строений № 2, общей площадью 645959 </w:t>
            </w:r>
            <w:proofErr w:type="spellStart"/>
            <w:r>
              <w:rPr>
                <w:rFonts w:cs="Times New Roman"/>
                <w:bCs/>
              </w:rPr>
              <w:t>кв</w:t>
            </w:r>
            <w:proofErr w:type="gramStart"/>
            <w:r>
              <w:rPr>
                <w:rFonts w:cs="Times New Roman"/>
                <w:bCs/>
              </w:rPr>
              <w:t>.м</w:t>
            </w:r>
            <w:proofErr w:type="spellEnd"/>
            <w:proofErr w:type="gramEnd"/>
            <w:r>
              <w:rPr>
                <w:rFonts w:cs="Times New Roman"/>
                <w:bCs/>
              </w:rPr>
              <w:t>, на 145 земельных участков</w:t>
            </w:r>
          </w:p>
        </w:tc>
      </w:tr>
      <w:tr w:rsidR="00722BD8" w:rsidTr="00722BD8">
        <w:tc>
          <w:tcPr>
            <w:tcW w:w="2943" w:type="dxa"/>
            <w:tcBorders>
              <w:top w:val="single" w:sz="4" w:space="0" w:color="auto"/>
              <w:left w:val="single" w:sz="4" w:space="0" w:color="auto"/>
              <w:bottom w:val="single" w:sz="4" w:space="0" w:color="auto"/>
              <w:right w:val="single" w:sz="4" w:space="0" w:color="auto"/>
            </w:tcBorders>
            <w:hideMark/>
          </w:tcPr>
          <w:p w:rsidR="00722BD8" w:rsidRDefault="00722BD8">
            <w:pPr>
              <w:rPr>
                <w:rFonts w:cs="Times New Roman"/>
                <w:lang w:eastAsia="en-US"/>
              </w:rPr>
            </w:pPr>
            <w:r>
              <w:rPr>
                <w:rFonts w:cs="Times New Roman"/>
                <w:b/>
                <w:color w:val="000000"/>
                <w:lang w:eastAsia="ru-RU"/>
              </w:rPr>
              <w:t>Используемый метод определения НМЦК с обоснованием</w:t>
            </w:r>
          </w:p>
        </w:tc>
        <w:tc>
          <w:tcPr>
            <w:tcW w:w="6946" w:type="dxa"/>
            <w:tcBorders>
              <w:top w:val="single" w:sz="4" w:space="0" w:color="auto"/>
              <w:left w:val="single" w:sz="4" w:space="0" w:color="auto"/>
              <w:bottom w:val="single" w:sz="4" w:space="0" w:color="auto"/>
              <w:right w:val="single" w:sz="4" w:space="0" w:color="auto"/>
            </w:tcBorders>
            <w:hideMark/>
          </w:tcPr>
          <w:p w:rsidR="00722BD8" w:rsidRDefault="00722BD8" w:rsidP="00722BD8">
            <w:pPr>
              <w:jc w:val="both"/>
              <w:rPr>
                <w:rFonts w:cs="Times New Roman"/>
                <w:lang w:eastAsia="en-US"/>
              </w:rPr>
            </w:pPr>
            <w:r>
              <w:rPr>
                <w:rFonts w:eastAsia="Calibri" w:cs="Times New Roman"/>
              </w:rPr>
              <w:t>Начальная (максимальная) цена контракта определена посредством применения метода сопоставимых рыночных цен (анализа рынка) (</w:t>
            </w:r>
            <w:proofErr w:type="gramStart"/>
            <w:r>
              <w:rPr>
                <w:rFonts w:eastAsia="Calibri" w:cs="Times New Roman"/>
                <w:color w:val="000000"/>
              </w:rPr>
              <w:t>выбран</w:t>
            </w:r>
            <w:proofErr w:type="gramEnd"/>
            <w:r>
              <w:rPr>
                <w:rFonts w:eastAsia="Calibri" w:cs="Times New Roman"/>
                <w:color w:val="000000"/>
              </w:rPr>
              <w:t xml:space="preserve"> как приоритетный)</w:t>
            </w:r>
            <w:r>
              <w:rPr>
                <w:rFonts w:eastAsia="Calibri" w:cs="Times New Roman"/>
              </w:rPr>
              <w:t xml:space="preserve"> на основании информации о рыночных ценах идентичных </w:t>
            </w:r>
            <w:r>
              <w:rPr>
                <w:rFonts w:cs="Times New Roman"/>
              </w:rPr>
              <w:t>работ</w:t>
            </w:r>
            <w:r>
              <w:rPr>
                <w:rFonts w:eastAsia="Calibri" w:cs="Times New Roman"/>
              </w:rPr>
              <w:t>, планируемых к закупке.</w:t>
            </w:r>
          </w:p>
        </w:tc>
      </w:tr>
      <w:tr w:rsidR="00722BD8" w:rsidTr="00722BD8">
        <w:tc>
          <w:tcPr>
            <w:tcW w:w="2943" w:type="dxa"/>
            <w:tcBorders>
              <w:top w:val="single" w:sz="4" w:space="0" w:color="auto"/>
              <w:left w:val="single" w:sz="4" w:space="0" w:color="auto"/>
              <w:bottom w:val="single" w:sz="4" w:space="0" w:color="auto"/>
              <w:right w:val="single" w:sz="4" w:space="0" w:color="auto"/>
            </w:tcBorders>
            <w:hideMark/>
          </w:tcPr>
          <w:p w:rsidR="00722BD8" w:rsidRDefault="00722BD8">
            <w:pPr>
              <w:rPr>
                <w:rFonts w:cs="Times New Roman"/>
                <w:b/>
                <w:color w:val="000000"/>
                <w:lang w:eastAsia="ru-RU"/>
              </w:rPr>
            </w:pPr>
            <w:r>
              <w:rPr>
                <w:rFonts w:cs="Times New Roman"/>
                <w:b/>
                <w:color w:val="000000"/>
                <w:lang w:eastAsia="ru-RU"/>
              </w:rPr>
              <w:t>Расчет НМЦК</w:t>
            </w:r>
          </w:p>
        </w:tc>
        <w:tc>
          <w:tcPr>
            <w:tcW w:w="6946" w:type="dxa"/>
            <w:tcBorders>
              <w:top w:val="single" w:sz="4" w:space="0" w:color="auto"/>
              <w:left w:val="single" w:sz="4" w:space="0" w:color="auto"/>
              <w:bottom w:val="single" w:sz="4" w:space="0" w:color="auto"/>
              <w:right w:val="single" w:sz="4" w:space="0" w:color="auto"/>
            </w:tcBorders>
            <w:hideMark/>
          </w:tcPr>
          <w:p w:rsidR="00722BD8" w:rsidRDefault="00722BD8" w:rsidP="00722BD8">
            <w:pPr>
              <w:jc w:val="both"/>
              <w:rPr>
                <w:rFonts w:cs="Times New Roman"/>
                <w:color w:val="000000"/>
                <w:lang w:eastAsia="ru-RU"/>
              </w:rPr>
            </w:pPr>
            <w:r>
              <w:rPr>
                <w:rFonts w:cs="Times New Roman"/>
                <w:color w:val="000000"/>
                <w:lang w:eastAsia="ru-RU"/>
              </w:rPr>
              <w:t xml:space="preserve">НМЦК составляет </w:t>
            </w:r>
            <w:r w:rsidRPr="00722BD8">
              <w:rPr>
                <w:rFonts w:cs="Times New Roman"/>
                <w:color w:val="000000"/>
                <w:lang w:eastAsia="ru-RU"/>
              </w:rPr>
              <w:t>1</w:t>
            </w:r>
            <w:r>
              <w:rPr>
                <w:rFonts w:cs="Times New Roman"/>
                <w:color w:val="000000"/>
                <w:lang w:val="en-US" w:eastAsia="ru-RU"/>
              </w:rPr>
              <w:t> </w:t>
            </w:r>
            <w:r w:rsidRPr="00722BD8">
              <w:rPr>
                <w:rFonts w:cs="Times New Roman"/>
                <w:color w:val="000000"/>
                <w:lang w:eastAsia="ru-RU"/>
              </w:rPr>
              <w:t xml:space="preserve">242 </w:t>
            </w:r>
            <w:r>
              <w:rPr>
                <w:rFonts w:cs="Times New Roman"/>
                <w:color w:val="000000"/>
                <w:lang w:eastAsia="ru-RU"/>
              </w:rPr>
              <w:t>333,33 руб. (расчет в Приложении Б)</w:t>
            </w:r>
          </w:p>
        </w:tc>
      </w:tr>
      <w:tr w:rsidR="00722BD8" w:rsidTr="00722BD8">
        <w:tc>
          <w:tcPr>
            <w:tcW w:w="2943" w:type="dxa"/>
            <w:tcBorders>
              <w:top w:val="single" w:sz="4" w:space="0" w:color="auto"/>
              <w:left w:val="single" w:sz="4" w:space="0" w:color="auto"/>
              <w:bottom w:val="single" w:sz="4" w:space="0" w:color="auto"/>
              <w:right w:val="single" w:sz="4" w:space="0" w:color="auto"/>
            </w:tcBorders>
            <w:hideMark/>
          </w:tcPr>
          <w:p w:rsidR="00722BD8" w:rsidRDefault="00722BD8">
            <w:pPr>
              <w:rPr>
                <w:rFonts w:cs="Times New Roman"/>
                <w:lang w:eastAsia="en-US"/>
              </w:rPr>
            </w:pPr>
            <w:r>
              <w:rPr>
                <w:rFonts w:cs="Times New Roman"/>
                <w:b/>
                <w:color w:val="000000"/>
                <w:lang w:eastAsia="ru-RU"/>
              </w:rPr>
              <w:t>Дата подготовки обоснования НМЦК</w:t>
            </w:r>
          </w:p>
        </w:tc>
        <w:tc>
          <w:tcPr>
            <w:tcW w:w="6946" w:type="dxa"/>
            <w:tcBorders>
              <w:top w:val="single" w:sz="4" w:space="0" w:color="auto"/>
              <w:left w:val="single" w:sz="4" w:space="0" w:color="auto"/>
              <w:bottom w:val="single" w:sz="4" w:space="0" w:color="auto"/>
              <w:right w:val="single" w:sz="4" w:space="0" w:color="auto"/>
            </w:tcBorders>
            <w:hideMark/>
          </w:tcPr>
          <w:p w:rsidR="00722BD8" w:rsidRDefault="00722BD8">
            <w:pPr>
              <w:jc w:val="both"/>
              <w:rPr>
                <w:rFonts w:cs="Times New Roman"/>
                <w:lang w:val="en-US" w:eastAsia="en-US"/>
              </w:rPr>
            </w:pPr>
            <w:r>
              <w:rPr>
                <w:rFonts w:cs="Times New Roman"/>
              </w:rPr>
              <w:t>0</w:t>
            </w:r>
            <w:r>
              <w:rPr>
                <w:rFonts w:cs="Times New Roman"/>
                <w:lang w:val="en-US"/>
              </w:rPr>
              <w:t>5</w:t>
            </w:r>
            <w:r>
              <w:rPr>
                <w:rFonts w:cs="Times New Roman"/>
              </w:rPr>
              <w:t>.0</w:t>
            </w:r>
            <w:r>
              <w:rPr>
                <w:rFonts w:cs="Times New Roman"/>
                <w:lang w:val="en-US"/>
              </w:rPr>
              <w:t>3</w:t>
            </w:r>
            <w:r>
              <w:rPr>
                <w:rFonts w:cs="Times New Roman"/>
              </w:rPr>
              <w:t>.201</w:t>
            </w:r>
            <w:r>
              <w:rPr>
                <w:rFonts w:cs="Times New Roman"/>
                <w:lang w:val="en-US"/>
              </w:rPr>
              <w:t>5</w:t>
            </w:r>
          </w:p>
        </w:tc>
      </w:tr>
    </w:tbl>
    <w:p w:rsidR="00722BD8" w:rsidRDefault="00722BD8" w:rsidP="00722BD8">
      <w:pPr>
        <w:jc w:val="right"/>
        <w:rPr>
          <w:rFonts w:cs="Times New Roman"/>
        </w:rPr>
      </w:pPr>
    </w:p>
    <w:p w:rsidR="00722BD8" w:rsidRDefault="00722BD8" w:rsidP="00722BD8">
      <w:pPr>
        <w:jc w:val="right"/>
        <w:rPr>
          <w:rFonts w:cs="Times New Roman"/>
        </w:rPr>
      </w:pPr>
      <w:r>
        <w:rPr>
          <w:rFonts w:cs="Times New Roman"/>
        </w:rPr>
        <w:t>Приложение</w:t>
      </w:r>
      <w:proofErr w:type="gramStart"/>
      <w:r>
        <w:rPr>
          <w:rFonts w:cs="Times New Roman"/>
        </w:rPr>
        <w:t xml:space="preserve"> А</w:t>
      </w:r>
      <w:proofErr w:type="gramEnd"/>
    </w:p>
    <w:p w:rsidR="00722BD8" w:rsidRDefault="00722BD8" w:rsidP="00722BD8">
      <w:pPr>
        <w:jc w:val="center"/>
        <w:rPr>
          <w:rFonts w:cs="Times New Roman"/>
          <w:b/>
          <w:color w:val="000000"/>
          <w:lang w:eastAsia="ru-RU"/>
        </w:rPr>
      </w:pPr>
      <w:r>
        <w:rPr>
          <w:rFonts w:cs="Times New Roman"/>
          <w:b/>
          <w:color w:val="000000"/>
          <w:lang w:eastAsia="ru-RU"/>
        </w:rPr>
        <w:t>Анализ рынка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930"/>
      </w:tblGrid>
      <w:tr w:rsidR="00722BD8" w:rsidTr="00722BD8">
        <w:trPr>
          <w:trHeight w:val="354"/>
        </w:trPr>
        <w:tc>
          <w:tcPr>
            <w:tcW w:w="851"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 </w:t>
            </w:r>
            <w:proofErr w:type="gramStart"/>
            <w:r>
              <w:rPr>
                <w:rFonts w:eastAsia="Calibri" w:cs="Times New Roman"/>
              </w:rPr>
              <w:t>п</w:t>
            </w:r>
            <w:proofErr w:type="gramEnd"/>
            <w:r>
              <w:rPr>
                <w:rFonts w:eastAsia="Calibri" w:cs="Times New Roman"/>
              </w:rPr>
              <w:t>/п</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Участники исследования</w:t>
            </w:r>
          </w:p>
        </w:tc>
      </w:tr>
      <w:tr w:rsidR="00722BD8" w:rsidTr="00722BD8">
        <w:tc>
          <w:tcPr>
            <w:tcW w:w="851"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Источник №1: коммерческое предложение </w:t>
            </w:r>
          </w:p>
        </w:tc>
      </w:tr>
      <w:tr w:rsidR="00722BD8" w:rsidTr="00722BD8">
        <w:tc>
          <w:tcPr>
            <w:tcW w:w="851"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2</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Источник №2: коммерческое предложение </w:t>
            </w:r>
          </w:p>
        </w:tc>
      </w:tr>
      <w:tr w:rsidR="00722BD8" w:rsidTr="00722BD8">
        <w:trPr>
          <w:trHeight w:val="156"/>
        </w:trPr>
        <w:tc>
          <w:tcPr>
            <w:tcW w:w="851" w:type="dxa"/>
            <w:tcBorders>
              <w:top w:val="single" w:sz="4" w:space="0" w:color="auto"/>
              <w:left w:val="single" w:sz="4" w:space="0" w:color="auto"/>
              <w:bottom w:val="single" w:sz="4" w:space="0" w:color="auto"/>
              <w:right w:val="single" w:sz="4" w:space="0" w:color="auto"/>
            </w:tcBorders>
            <w:vAlign w:val="center"/>
            <w:hideMark/>
          </w:tcPr>
          <w:p w:rsidR="00722BD8" w:rsidRDefault="00722BD8">
            <w:pPr>
              <w:autoSpaceDE w:val="0"/>
              <w:autoSpaceDN w:val="0"/>
              <w:adjustRightInd w:val="0"/>
              <w:spacing w:after="0" w:line="240" w:lineRule="auto"/>
              <w:jc w:val="center"/>
              <w:rPr>
                <w:rFonts w:eastAsia="Calibri" w:cs="Times New Roman"/>
                <w:lang w:val="en-US" w:eastAsia="en-US"/>
              </w:rPr>
            </w:pPr>
            <w:r>
              <w:rPr>
                <w:rFonts w:eastAsia="Calibri" w:cs="Times New Roman"/>
                <w:lang w:val="en-US"/>
              </w:rPr>
              <w:t>3</w:t>
            </w:r>
          </w:p>
        </w:tc>
        <w:tc>
          <w:tcPr>
            <w:tcW w:w="8930" w:type="dxa"/>
            <w:tcBorders>
              <w:top w:val="single" w:sz="4" w:space="0" w:color="auto"/>
              <w:left w:val="single" w:sz="4" w:space="0" w:color="auto"/>
              <w:bottom w:val="single" w:sz="4" w:space="0" w:color="auto"/>
              <w:right w:val="single" w:sz="4" w:space="0" w:color="auto"/>
            </w:tcBorders>
            <w:hideMark/>
          </w:tcPr>
          <w:p w:rsidR="00722BD8" w:rsidRDefault="00722BD8">
            <w:pPr>
              <w:autoSpaceDE w:val="0"/>
              <w:autoSpaceDN w:val="0"/>
              <w:adjustRightInd w:val="0"/>
              <w:spacing w:after="0" w:line="240" w:lineRule="auto"/>
              <w:jc w:val="center"/>
              <w:rPr>
                <w:rFonts w:eastAsia="Calibri" w:cs="Times New Roman"/>
                <w:lang w:eastAsia="en-US"/>
              </w:rPr>
            </w:pPr>
            <w:r>
              <w:rPr>
                <w:rFonts w:eastAsia="Calibri" w:cs="Times New Roman"/>
              </w:rPr>
              <w:t xml:space="preserve">Источник №3: коммерческое предложение </w:t>
            </w:r>
          </w:p>
        </w:tc>
      </w:tr>
    </w:tbl>
    <w:p w:rsidR="00722BD8" w:rsidRDefault="00722BD8" w:rsidP="00722BD8">
      <w:pPr>
        <w:rPr>
          <w:rFonts w:eastAsia="Calibri" w:cs="Times New Roman"/>
          <w:b/>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602"/>
        <w:gridCol w:w="2248"/>
        <w:gridCol w:w="3224"/>
      </w:tblGrid>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ar-SA"/>
              </w:rPr>
            </w:pPr>
            <w:r>
              <w:rPr>
                <w:rFonts w:eastAsia="Calibri" w:cs="Times New Roman"/>
              </w:rPr>
              <w:t xml:space="preserve">№ </w:t>
            </w:r>
            <w:proofErr w:type="gramStart"/>
            <w:r>
              <w:rPr>
                <w:rFonts w:eastAsia="Calibri" w:cs="Times New Roman"/>
              </w:rPr>
              <w:t>п</w:t>
            </w:r>
            <w:proofErr w:type="gramEnd"/>
            <w:r>
              <w:rPr>
                <w:rFonts w:eastAsia="Calibri" w:cs="Times New Roman"/>
              </w:rPr>
              <w:t>/п коммерческого предложения</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eastAsia="Calibri" w:cs="Times New Roman"/>
              </w:rPr>
              <w:t xml:space="preserve">Единица </w:t>
            </w:r>
            <w:proofErr w:type="gramStart"/>
            <w:r>
              <w:rPr>
                <w:rFonts w:eastAsia="Calibri" w:cs="Times New Roman"/>
              </w:rPr>
              <w:t>измерен</w:t>
            </w:r>
            <w:proofErr w:type="gram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eastAsia="Calibri" w:cs="Times New Roman"/>
              </w:rPr>
              <w:t>Количество</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ar-SA"/>
              </w:rPr>
            </w:pPr>
            <w:r>
              <w:rPr>
                <w:rFonts w:eastAsia="Calibri" w:cs="Times New Roman"/>
                <w:lang w:eastAsia="ar-SA"/>
              </w:rPr>
              <w:t>Цена, руб.</w:t>
            </w:r>
          </w:p>
        </w:tc>
      </w:tr>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ar-SA"/>
              </w:rPr>
            </w:pPr>
            <w:r>
              <w:rPr>
                <w:rFonts w:eastAsia="Calibri" w:cs="Times New Roman"/>
              </w:rPr>
              <w:t>1.</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proofErr w:type="spellStart"/>
            <w:r>
              <w:rPr>
                <w:rFonts w:cs="Times New Roman"/>
              </w:rPr>
              <w:t>усл.ед</w:t>
            </w:r>
            <w:proofErr w:type="spell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cs="Times New Roman"/>
              </w:rPr>
              <w:t>1</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ar-SA"/>
              </w:rPr>
            </w:pPr>
            <w:r>
              <w:rPr>
                <w:rFonts w:eastAsia="Calibri" w:cs="Times New Roman"/>
                <w:lang w:val="en-US" w:eastAsia="ar-SA"/>
              </w:rPr>
              <w:t>1 500</w:t>
            </w:r>
            <w:r>
              <w:rPr>
                <w:rFonts w:eastAsia="Calibri" w:cs="Times New Roman"/>
                <w:lang w:eastAsia="ar-SA"/>
              </w:rPr>
              <w:t xml:space="preserve"> 000,00</w:t>
            </w:r>
          </w:p>
        </w:tc>
      </w:tr>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rPr>
              <w:t>2.</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proofErr w:type="spellStart"/>
            <w:r>
              <w:rPr>
                <w:rFonts w:cs="Times New Roman"/>
              </w:rPr>
              <w:t>усл.ед</w:t>
            </w:r>
            <w:proofErr w:type="spell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cs="Times New Roman"/>
              </w:rPr>
              <w:t>1</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lang w:val="en-US"/>
              </w:rPr>
              <w:t>985</w:t>
            </w:r>
            <w:r>
              <w:rPr>
                <w:rFonts w:eastAsia="Calibri" w:cs="Times New Roman"/>
              </w:rPr>
              <w:t> </w:t>
            </w:r>
            <w:r>
              <w:rPr>
                <w:rFonts w:eastAsia="Calibri" w:cs="Times New Roman"/>
                <w:lang w:val="en-US"/>
              </w:rPr>
              <w:t>0</w:t>
            </w:r>
            <w:r>
              <w:rPr>
                <w:rFonts w:eastAsia="Calibri" w:cs="Times New Roman"/>
              </w:rPr>
              <w:t>00,00</w:t>
            </w:r>
          </w:p>
        </w:tc>
      </w:tr>
      <w:tr w:rsidR="00722BD8" w:rsidTr="00722BD8">
        <w:tc>
          <w:tcPr>
            <w:tcW w:w="1410"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rPr>
              <w:t>3.</w:t>
            </w:r>
          </w:p>
        </w:tc>
        <w:tc>
          <w:tcPr>
            <w:tcW w:w="813"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proofErr w:type="spellStart"/>
            <w:r>
              <w:rPr>
                <w:rFonts w:cs="Times New Roman"/>
              </w:rPr>
              <w:t>усл.ед</w:t>
            </w:r>
            <w:proofErr w:type="spellEnd"/>
            <w:r>
              <w:rPr>
                <w:rFonts w:eastAsia="Calibri" w:cs="Times New Roman"/>
              </w:rPr>
              <w:t>.</w:t>
            </w:r>
          </w:p>
        </w:tc>
        <w:tc>
          <w:tcPr>
            <w:tcW w:w="1141" w:type="pct"/>
            <w:tcBorders>
              <w:top w:val="single" w:sz="4" w:space="0" w:color="auto"/>
              <w:left w:val="single" w:sz="4" w:space="0" w:color="auto"/>
              <w:bottom w:val="single" w:sz="4" w:space="0" w:color="auto"/>
              <w:right w:val="single" w:sz="4" w:space="0" w:color="auto"/>
            </w:tcBorders>
            <w:hideMark/>
          </w:tcPr>
          <w:p w:rsidR="00722BD8" w:rsidRDefault="00722BD8">
            <w:pPr>
              <w:spacing w:after="0" w:line="240" w:lineRule="auto"/>
              <w:jc w:val="center"/>
              <w:rPr>
                <w:rFonts w:eastAsia="Calibri" w:cs="Times New Roman"/>
                <w:lang w:eastAsia="en-US"/>
              </w:rPr>
            </w:pPr>
            <w:r>
              <w:rPr>
                <w:rFonts w:cs="Times New Roman"/>
              </w:rPr>
              <w:t>1</w:t>
            </w:r>
          </w:p>
        </w:tc>
        <w:tc>
          <w:tcPr>
            <w:tcW w:w="1636" w:type="pct"/>
            <w:tcBorders>
              <w:top w:val="single" w:sz="4" w:space="0" w:color="auto"/>
              <w:left w:val="single" w:sz="4" w:space="0" w:color="auto"/>
              <w:bottom w:val="single" w:sz="4" w:space="0" w:color="auto"/>
              <w:right w:val="single" w:sz="4" w:space="0" w:color="auto"/>
            </w:tcBorders>
            <w:hideMark/>
          </w:tcPr>
          <w:p w:rsidR="00722BD8" w:rsidRDefault="00722BD8">
            <w:pPr>
              <w:snapToGrid w:val="0"/>
              <w:spacing w:after="0" w:line="240" w:lineRule="auto"/>
              <w:jc w:val="center"/>
              <w:rPr>
                <w:rFonts w:eastAsia="Calibri" w:cs="Times New Roman"/>
                <w:lang w:eastAsia="en-US"/>
              </w:rPr>
            </w:pPr>
            <w:r>
              <w:rPr>
                <w:rFonts w:eastAsia="Calibri" w:cs="Times New Roman"/>
                <w:lang w:val="en-US"/>
              </w:rPr>
              <w:t>1 242</w:t>
            </w:r>
            <w:r>
              <w:rPr>
                <w:rFonts w:eastAsia="Calibri" w:cs="Times New Roman"/>
              </w:rPr>
              <w:t> </w:t>
            </w:r>
            <w:r>
              <w:rPr>
                <w:rFonts w:eastAsia="Calibri" w:cs="Times New Roman"/>
                <w:lang w:val="en-US"/>
              </w:rPr>
              <w:t>0</w:t>
            </w:r>
            <w:r>
              <w:rPr>
                <w:rFonts w:eastAsia="Calibri" w:cs="Times New Roman"/>
              </w:rPr>
              <w:t>00,00</w:t>
            </w:r>
          </w:p>
        </w:tc>
      </w:tr>
    </w:tbl>
    <w:p w:rsidR="00722BD8" w:rsidRDefault="00722BD8" w:rsidP="00722BD8">
      <w:pPr>
        <w:ind w:firstLine="567"/>
        <w:jc w:val="both"/>
        <w:rPr>
          <w:rFonts w:ascii="Calibri" w:eastAsia="Calibri" w:hAnsi="Calibri" w:cs="Times New Roman"/>
          <w:sz w:val="22"/>
          <w:szCs w:val="22"/>
          <w:lang w:eastAsia="en-US"/>
        </w:rPr>
      </w:pPr>
    </w:p>
    <w:p w:rsidR="00722BD8" w:rsidRDefault="00722BD8" w:rsidP="00722BD8">
      <w:pPr>
        <w:ind w:firstLine="709"/>
        <w:jc w:val="right"/>
        <w:rPr>
          <w:rFonts w:eastAsiaTheme="minorHAnsi" w:cs="Times New Roman"/>
        </w:rPr>
      </w:pPr>
      <w:r>
        <w:rPr>
          <w:rFonts w:cs="Times New Roman"/>
        </w:rPr>
        <w:t>Приложение</w:t>
      </w:r>
      <w:proofErr w:type="gramStart"/>
      <w:r>
        <w:rPr>
          <w:rFonts w:cs="Times New Roman"/>
        </w:rPr>
        <w:t xml:space="preserve"> Б</w:t>
      </w:r>
      <w:proofErr w:type="gramEnd"/>
    </w:p>
    <w:p w:rsidR="00722BD8" w:rsidRDefault="00722BD8" w:rsidP="00722BD8">
      <w:pPr>
        <w:jc w:val="center"/>
        <w:rPr>
          <w:rFonts w:cs="Times New Roman"/>
          <w:b/>
        </w:rPr>
      </w:pPr>
      <w:r>
        <w:rPr>
          <w:rFonts w:cs="Times New Roman"/>
          <w:b/>
        </w:rPr>
        <w:t>Расчет НМЦК</w:t>
      </w:r>
    </w:p>
    <w:p w:rsidR="00722BD8" w:rsidRDefault="00722BD8" w:rsidP="00722BD8">
      <w:pPr>
        <w:ind w:firstLine="708"/>
        <w:jc w:val="both"/>
        <w:rPr>
          <w:rFonts w:cs="Times New Roman"/>
        </w:rPr>
      </w:pPr>
      <w:r>
        <w:rPr>
          <w:rFonts w:cs="Times New Roman"/>
        </w:rPr>
        <w:t xml:space="preserve">В целях </w:t>
      </w:r>
      <w:proofErr w:type="gramStart"/>
      <w:r>
        <w:rPr>
          <w:rFonts w:cs="Times New Roman"/>
        </w:rPr>
        <w:t>определения однородности совокупности значений цен</w:t>
      </w:r>
      <w:proofErr w:type="gramEnd"/>
      <w:r>
        <w:rPr>
          <w:rFonts w:cs="Times New Roman"/>
        </w:rPr>
        <w:t xml:space="preserve"> необходимо определить коэффициент вариации.</w:t>
      </w:r>
    </w:p>
    <w:p w:rsidR="00722BD8" w:rsidRDefault="00722BD8" w:rsidP="00722BD8">
      <w:pPr>
        <w:spacing w:after="120"/>
        <w:rPr>
          <w:rFonts w:cs="Times New Roman"/>
          <w:color w:val="000000"/>
          <w:lang w:eastAsia="ru-RU"/>
        </w:rPr>
      </w:pPr>
      <w:r>
        <w:rPr>
          <w:rFonts w:cs="Times New Roman"/>
          <w:noProof/>
          <w:color w:val="000000"/>
          <w:lang w:eastAsia="ru-RU" w:bidi="ar-SA"/>
        </w:rPr>
        <w:drawing>
          <wp:inline distT="0" distB="0" distL="0" distR="0">
            <wp:extent cx="1304290" cy="429260"/>
            <wp:effectExtent l="0" t="0" r="0" b="8890"/>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4290" cy="429260"/>
                    </a:xfrm>
                    <a:prstGeom prst="rect">
                      <a:avLst/>
                    </a:prstGeom>
                    <a:solidFill>
                      <a:srgbClr val="FFFFFF"/>
                    </a:solidFill>
                    <a:ln>
                      <a:noFill/>
                    </a:ln>
                  </pic:spPr>
                </pic:pic>
              </a:graphicData>
            </a:graphic>
          </wp:inline>
        </w:drawing>
      </w:r>
    </w:p>
    <w:p w:rsidR="00722BD8" w:rsidRDefault="00722BD8" w:rsidP="00722BD8">
      <w:pPr>
        <w:spacing w:after="0" w:line="360" w:lineRule="auto"/>
        <w:rPr>
          <w:rFonts w:cs="Times New Roman"/>
          <w:color w:val="000000"/>
          <w:lang w:eastAsia="ru-RU"/>
        </w:rPr>
      </w:pPr>
      <w:r>
        <w:rPr>
          <w:rFonts w:cs="Times New Roman"/>
          <w:color w:val="000000"/>
          <w:lang w:eastAsia="ru-RU"/>
        </w:rPr>
        <w:t>где:</w:t>
      </w:r>
    </w:p>
    <w:p w:rsidR="00722BD8" w:rsidRDefault="00722BD8" w:rsidP="00722BD8">
      <w:pPr>
        <w:shd w:val="clear" w:color="auto" w:fill="FFFFFF"/>
        <w:spacing w:after="120"/>
        <w:rPr>
          <w:rFonts w:cs="Times New Roman"/>
          <w:color w:val="000000"/>
          <w:lang w:eastAsia="ru-RU"/>
        </w:rPr>
      </w:pPr>
      <w:r>
        <w:rPr>
          <w:rFonts w:cs="Times New Roman"/>
          <w:color w:val="000000"/>
          <w:lang w:eastAsia="ru-RU"/>
        </w:rPr>
        <w:t>V - коэффициент вариации цены;</w:t>
      </w:r>
    </w:p>
    <w:p w:rsidR="00722BD8" w:rsidRDefault="00722BD8" w:rsidP="00722BD8">
      <w:pPr>
        <w:shd w:val="clear" w:color="auto" w:fill="FFFFFF"/>
        <w:spacing w:after="120"/>
        <w:rPr>
          <w:rFonts w:cs="Times New Roman"/>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extent cx="1351915" cy="469265"/>
            <wp:effectExtent l="0" t="0" r="635" b="6985"/>
            <wp:docPr id="25" name="Рисунок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51915" cy="469265"/>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end"/>
      </w:r>
      <w:r>
        <w:rPr>
          <w:rFonts w:cs="Times New Roman"/>
          <w:color w:val="000000"/>
          <w:lang w:eastAsia="ru-RU"/>
        </w:rPr>
        <w:t xml:space="preserve"> </w:t>
      </w:r>
      <w:r>
        <w:rPr>
          <w:rFonts w:cs="Times New Roman"/>
          <w:noProof/>
          <w:color w:val="000000"/>
          <w:lang w:eastAsia="ru-RU" w:bidi="ar-SA"/>
        </w:rPr>
        <w:drawing>
          <wp:inline distT="0" distB="0" distL="0" distR="0">
            <wp:extent cx="1534795" cy="540385"/>
            <wp:effectExtent l="0" t="0" r="8255" b="0"/>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4795" cy="540385"/>
                    </a:xfrm>
                    <a:prstGeom prst="rect">
                      <a:avLst/>
                    </a:prstGeom>
                    <a:solidFill>
                      <a:srgbClr val="FFFFFF"/>
                    </a:solidFill>
                    <a:ln>
                      <a:noFill/>
                    </a:ln>
                  </pic:spPr>
                </pic:pic>
              </a:graphicData>
            </a:graphic>
          </wp:inline>
        </w:drawing>
      </w:r>
      <w:r>
        <w:rPr>
          <w:rFonts w:cs="Times New Roman"/>
          <w:color w:val="000000"/>
          <w:lang w:eastAsia="ru-RU"/>
        </w:rPr>
        <w:t>- среднее квадратичное отклонение;</w:t>
      </w:r>
    </w:p>
    <w:p w:rsidR="00722BD8" w:rsidRDefault="00722BD8" w:rsidP="00722BD8">
      <w:pPr>
        <w:spacing w:after="120"/>
        <w:ind w:left="2977" w:hanging="2977"/>
        <w:rPr>
          <w:rFonts w:cs="Times New Roman"/>
          <w:i/>
          <w:color w:val="000000"/>
          <w:lang w:eastAsia="ru-RU"/>
        </w:rPr>
      </w:pPr>
      <w:r>
        <w:rPr>
          <w:rFonts w:cs="Times New Roman"/>
          <w:color w:val="000000"/>
          <w:lang w:eastAsia="ru-RU"/>
        </w:rPr>
        <w:lastRenderedPageBreak/>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extent cx="151130" cy="254635"/>
            <wp:effectExtent l="0" t="0" r="127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r>
        <w:rPr>
          <w:rFonts w:cs="Times New Roman"/>
          <w:noProof/>
          <w:color w:val="000000"/>
          <w:lang w:eastAsia="ru-RU" w:bidi="ar-SA"/>
        </w:rPr>
        <w:drawing>
          <wp:inline distT="0" distB="0" distL="0" distR="0">
            <wp:extent cx="151130" cy="254635"/>
            <wp:effectExtent l="0" t="0" r="127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130" cy="254635"/>
                    </a:xfrm>
                    <a:prstGeom prst="rect">
                      <a:avLst/>
                    </a:prstGeom>
                    <a:solidFill>
                      <a:srgbClr val="FFFFFF"/>
                    </a:solidFill>
                    <a:ln>
                      <a:noFill/>
                    </a:ln>
                  </pic:spPr>
                </pic:pic>
              </a:graphicData>
            </a:graphic>
          </wp:inline>
        </w:drawing>
      </w:r>
      <w:r>
        <w:rPr>
          <w:rFonts w:cs="Times New Roman"/>
          <w:color w:val="000000"/>
          <w:lang w:eastAsia="ru-RU"/>
        </w:rPr>
        <w:fldChar w:fldCharType="end"/>
      </w:r>
      <w:r>
        <w:rPr>
          <w:rFonts w:cs="Times New Roman"/>
          <w:i/>
          <w:color w:val="000000"/>
          <w:lang w:eastAsia="ru-RU"/>
        </w:rPr>
        <w:t xml:space="preserve"> - </w:t>
      </w:r>
      <w:r>
        <w:rPr>
          <w:rFonts w:cs="Times New Roman"/>
          <w:color w:val="000000"/>
          <w:lang w:eastAsia="ru-RU"/>
        </w:rPr>
        <w:t xml:space="preserve">цена  единицы товара, работы, услуги, указанная в источнике  с номером </w:t>
      </w:r>
      <w:r>
        <w:rPr>
          <w:rFonts w:cs="Times New Roman"/>
          <w:i/>
          <w:color w:val="000000"/>
          <w:lang w:eastAsia="ru-RU"/>
        </w:rPr>
        <w:t>i;</w:t>
      </w:r>
    </w:p>
    <w:p w:rsidR="00722BD8" w:rsidRDefault="00722BD8" w:rsidP="00722BD8">
      <w:pPr>
        <w:spacing w:after="120"/>
        <w:rPr>
          <w:rFonts w:cs="Times New Roman"/>
          <w:color w:val="000000"/>
          <w:lang w:eastAsia="ru-RU"/>
        </w:rPr>
      </w:pPr>
      <w:r>
        <w:rPr>
          <w:rFonts w:cs="Times New Roman"/>
          <w:color w:val="000000"/>
          <w:lang w:eastAsia="ru-RU"/>
        </w:rPr>
        <w:t>&lt;ц&gt; - средняя арифметическая величина цены единицы товара, работы, услуги;</w:t>
      </w:r>
    </w:p>
    <w:p w:rsidR="00722BD8" w:rsidRDefault="00722BD8" w:rsidP="00722BD8">
      <w:pPr>
        <w:spacing w:after="120"/>
        <w:ind w:left="2977" w:hanging="2977"/>
        <w:rPr>
          <w:rFonts w:cs="Times New Roman"/>
          <w:color w:val="000000"/>
          <w:lang w:eastAsia="ru-RU"/>
        </w:rPr>
      </w:pPr>
      <w:r>
        <w:rPr>
          <w:rFonts w:cs="Times New Roman"/>
          <w:color w:val="000000"/>
          <w:lang w:eastAsia="ru-RU"/>
        </w:rPr>
        <w:t xml:space="preserve"> n - количество значений, используемых в расчете.</w:t>
      </w:r>
    </w:p>
    <w:tbl>
      <w:tblPr>
        <w:tblStyle w:val="af"/>
        <w:tblW w:w="5000" w:type="pct"/>
        <w:tblLook w:val="04A0" w:firstRow="1" w:lastRow="0" w:firstColumn="1" w:lastColumn="0" w:noHBand="0" w:noVBand="1"/>
      </w:tblPr>
      <w:tblGrid>
        <w:gridCol w:w="1964"/>
        <w:gridCol w:w="1969"/>
        <w:gridCol w:w="1982"/>
        <w:gridCol w:w="1969"/>
        <w:gridCol w:w="1969"/>
      </w:tblGrid>
      <w:tr w:rsidR="00722BD8" w:rsidTr="00722BD8">
        <w:tc>
          <w:tcPr>
            <w:tcW w:w="997"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noProof/>
                <w:color w:val="000000"/>
                <w:lang w:eastAsia="ru-RU" w:bidi="ar-SA"/>
              </w:rPr>
              <w:drawing>
                <wp:inline distT="0" distB="0" distL="0" distR="0">
                  <wp:extent cx="803275" cy="429260"/>
                  <wp:effectExtent l="0" t="0" r="0" b="889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3275" cy="429260"/>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noProof/>
                <w:color w:val="000000"/>
                <w:lang w:eastAsia="ru-RU" w:bidi="ar-SA"/>
              </w:rPr>
              <w:drawing>
                <wp:inline distT="0" distB="0" distL="0" distR="0">
                  <wp:extent cx="1049655" cy="294005"/>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9655" cy="294005"/>
                          </a:xfrm>
                          <a:prstGeom prst="rect">
                            <a:avLst/>
                          </a:prstGeom>
                          <a:solidFill>
                            <a:srgbClr val="FFFFFF"/>
                          </a:solidFill>
                          <a:ln>
                            <a:noFill/>
                          </a:ln>
                        </pic:spPr>
                      </pic:pic>
                    </a:graphicData>
                  </a:graphic>
                </wp:inline>
              </w:drawing>
            </w:r>
          </w:p>
        </w:tc>
        <w:tc>
          <w:tcPr>
            <w:tcW w:w="1006"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noProof/>
                <w:color w:val="000000"/>
                <w:lang w:eastAsia="ru-RU" w:bidi="ar-SA"/>
              </w:rPr>
              <w:drawing>
                <wp:inline distT="0" distB="0" distL="0" distR="0">
                  <wp:extent cx="1089025" cy="469265"/>
                  <wp:effectExtent l="0" t="0" r="0" b="6985"/>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89025" cy="469265"/>
                          </a:xfrm>
                          <a:prstGeom prst="rect">
                            <a:avLst/>
                          </a:prstGeom>
                          <a:solidFill>
                            <a:srgbClr val="FFFFFF"/>
                          </a:solidFill>
                          <a:ln>
                            <a:noFill/>
                          </a:ln>
                        </pic:spPr>
                      </pic:pic>
                    </a:graphicData>
                  </a:graphic>
                </wp:inline>
              </w:drawing>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b/>
                <w:color w:val="000000"/>
                <w:lang w:eastAsia="ru-RU"/>
              </w:rPr>
            </w:pPr>
            <w:r>
              <w:rPr>
                <w:rFonts w:cs="Times New Roman"/>
                <w:b/>
                <w:color w:val="000000"/>
                <w:lang w:eastAsia="ru-RU"/>
              </w:rPr>
              <w:t>Среднее квадратичное отклонение</w:t>
            </w:r>
          </w:p>
        </w:tc>
        <w:tc>
          <w:tcPr>
            <w:tcW w:w="999" w:type="pct"/>
            <w:tcBorders>
              <w:top w:val="single" w:sz="4" w:space="0" w:color="auto"/>
              <w:left w:val="single" w:sz="4" w:space="0" w:color="auto"/>
              <w:bottom w:val="single" w:sz="4" w:space="0" w:color="auto"/>
              <w:right w:val="single" w:sz="4" w:space="0" w:color="auto"/>
            </w:tcBorders>
          </w:tcPr>
          <w:p w:rsidR="00722BD8" w:rsidRDefault="00722BD8">
            <w:pPr>
              <w:spacing w:after="120"/>
              <w:jc w:val="center"/>
              <w:rPr>
                <w:rFonts w:cs="Times New Roman"/>
                <w:b/>
                <w:color w:val="000000"/>
                <w:lang w:eastAsia="ru-RU"/>
              </w:rPr>
            </w:pPr>
            <w:r>
              <w:rPr>
                <w:rFonts w:cs="Times New Roman"/>
                <w:b/>
                <w:color w:val="000000"/>
                <w:lang w:eastAsia="ru-RU"/>
              </w:rPr>
              <w:t>Коэффициент вариации цены, %</w:t>
            </w:r>
          </w:p>
          <w:p w:rsidR="00722BD8" w:rsidRDefault="00722BD8">
            <w:pPr>
              <w:jc w:val="center"/>
              <w:rPr>
                <w:rFonts w:cs="Times New Roman"/>
                <w:b/>
                <w:color w:val="000000"/>
                <w:lang w:eastAsia="ru-RU"/>
              </w:rPr>
            </w:pPr>
          </w:p>
        </w:tc>
      </w:tr>
      <w:tr w:rsidR="00722BD8" w:rsidTr="00722BD8">
        <w:tc>
          <w:tcPr>
            <w:tcW w:w="997"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eastAsia="ru-RU"/>
              </w:rPr>
            </w:pPr>
            <w:r>
              <w:rPr>
                <w:rFonts w:cs="Times New Roman"/>
                <w:color w:val="000000"/>
                <w:highlight w:val="white"/>
                <w:lang w:val="en-US" w:eastAsia="ru-RU"/>
              </w:rPr>
              <w:t>1242</w:t>
            </w:r>
            <w:r>
              <w:rPr>
                <w:rFonts w:cs="Times New Roman"/>
                <w:color w:val="000000"/>
                <w:highlight w:val="white"/>
                <w:lang w:eastAsia="ru-RU"/>
              </w:rPr>
              <w:t>333,33</w:t>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eastAsia="ru-RU"/>
              </w:rPr>
            </w:pPr>
            <w:r>
              <w:rPr>
                <w:rFonts w:cs="Times New Roman"/>
                <w:color w:val="000000"/>
                <w:highlight w:val="white"/>
                <w:lang w:val="en-US" w:eastAsia="ru-RU"/>
              </w:rPr>
              <w:t>132612666666</w:t>
            </w:r>
            <w:r>
              <w:rPr>
                <w:rFonts w:cs="Times New Roman"/>
                <w:color w:val="000000"/>
                <w:highlight w:val="white"/>
                <w:lang w:eastAsia="ru-RU"/>
              </w:rPr>
              <w:t>,67</w:t>
            </w:r>
          </w:p>
        </w:tc>
        <w:tc>
          <w:tcPr>
            <w:tcW w:w="1006"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eastAsia="ru-RU"/>
              </w:rPr>
            </w:pPr>
            <w:r>
              <w:rPr>
                <w:rFonts w:cs="Times New Roman"/>
                <w:color w:val="000000"/>
                <w:highlight w:val="white"/>
                <w:lang w:val="en-US" w:eastAsia="ru-RU"/>
              </w:rPr>
              <w:t>66306333333</w:t>
            </w:r>
            <w:r>
              <w:rPr>
                <w:rFonts w:cs="Times New Roman"/>
                <w:color w:val="000000"/>
                <w:highlight w:val="white"/>
                <w:lang w:eastAsia="ru-RU"/>
              </w:rPr>
              <w:t>,33</w:t>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val="en-US" w:eastAsia="ru-RU"/>
              </w:rPr>
            </w:pPr>
            <w:r>
              <w:rPr>
                <w:rFonts w:cs="Times New Roman"/>
                <w:color w:val="000000"/>
                <w:highlight w:val="white"/>
                <w:lang w:val="en-US" w:eastAsia="ru-RU"/>
              </w:rPr>
              <w:t>257500</w:t>
            </w:r>
            <w:r>
              <w:rPr>
                <w:rFonts w:cs="Times New Roman"/>
                <w:color w:val="000000"/>
                <w:highlight w:val="white"/>
                <w:lang w:eastAsia="ru-RU"/>
              </w:rPr>
              <w:t>,1</w:t>
            </w:r>
            <w:r>
              <w:rPr>
                <w:rFonts w:cs="Times New Roman"/>
                <w:color w:val="000000"/>
                <w:highlight w:val="white"/>
                <w:lang w:val="en-US" w:eastAsia="ru-RU"/>
              </w:rPr>
              <w:t>6</w:t>
            </w:r>
          </w:p>
        </w:tc>
        <w:tc>
          <w:tcPr>
            <w:tcW w:w="999" w:type="pct"/>
            <w:tcBorders>
              <w:top w:val="single" w:sz="4" w:space="0" w:color="auto"/>
              <w:left w:val="single" w:sz="4" w:space="0" w:color="auto"/>
              <w:bottom w:val="single" w:sz="4" w:space="0" w:color="auto"/>
              <w:right w:val="single" w:sz="4" w:space="0" w:color="auto"/>
            </w:tcBorders>
            <w:hideMark/>
          </w:tcPr>
          <w:p w:rsidR="00722BD8" w:rsidRDefault="00722BD8">
            <w:pPr>
              <w:jc w:val="center"/>
              <w:rPr>
                <w:rFonts w:cs="Times New Roman"/>
                <w:color w:val="000000"/>
                <w:highlight w:val="white"/>
                <w:lang w:val="en-US" w:eastAsia="ru-RU"/>
              </w:rPr>
            </w:pPr>
            <w:r>
              <w:rPr>
                <w:rFonts w:cs="Times New Roman"/>
                <w:color w:val="000000"/>
                <w:highlight w:val="white"/>
                <w:lang w:val="en-US" w:eastAsia="ru-RU"/>
              </w:rPr>
              <w:t>20</w:t>
            </w:r>
            <w:r>
              <w:rPr>
                <w:rFonts w:cs="Times New Roman"/>
                <w:color w:val="000000"/>
                <w:highlight w:val="white"/>
                <w:lang w:eastAsia="ru-RU"/>
              </w:rPr>
              <w:t>,</w:t>
            </w:r>
            <w:r>
              <w:rPr>
                <w:rFonts w:cs="Times New Roman"/>
                <w:color w:val="000000"/>
                <w:highlight w:val="white"/>
                <w:lang w:val="en-US" w:eastAsia="ru-RU"/>
              </w:rPr>
              <w:t>73</w:t>
            </w:r>
          </w:p>
        </w:tc>
      </w:tr>
    </w:tbl>
    <w:p w:rsidR="00722BD8" w:rsidRDefault="00722BD8" w:rsidP="00722BD8">
      <w:pPr>
        <w:spacing w:after="120"/>
        <w:ind w:left="2977" w:hanging="2977"/>
        <w:rPr>
          <w:rFonts w:cs="Times New Roman"/>
          <w:color w:val="000000"/>
          <w:highlight w:val="white"/>
          <w:lang w:eastAsia="ru-RU"/>
        </w:rPr>
      </w:pPr>
    </w:p>
    <w:p w:rsidR="00722BD8" w:rsidRDefault="00722BD8" w:rsidP="00722BD8">
      <w:pPr>
        <w:spacing w:after="120"/>
        <w:ind w:left="2977" w:hanging="2977"/>
        <w:rPr>
          <w:rFonts w:cs="Times New Roman"/>
          <w:color w:val="000000"/>
          <w:highlight w:val="white"/>
          <w:lang w:eastAsia="ru-RU"/>
        </w:rPr>
      </w:pPr>
      <w:r>
        <w:rPr>
          <w:rFonts w:cs="Times New Roman"/>
          <w:color w:val="000000"/>
          <w:highlight w:val="white"/>
          <w:lang w:eastAsia="ru-RU"/>
        </w:rPr>
        <w:t xml:space="preserve">Коэффициент вариации не превышает 33%, совокупность цен принимается однородной. </w:t>
      </w:r>
    </w:p>
    <w:p w:rsidR="00722BD8" w:rsidRDefault="00722BD8" w:rsidP="00722BD8">
      <w:pPr>
        <w:jc w:val="both"/>
        <w:rPr>
          <w:rFonts w:cs="Times New Roman"/>
          <w:lang w:eastAsia="en-US"/>
        </w:rPr>
      </w:pPr>
    </w:p>
    <w:p w:rsidR="00722BD8" w:rsidRDefault="00722BD8" w:rsidP="00722BD8">
      <w:pPr>
        <w:jc w:val="both"/>
        <w:rPr>
          <w:rFonts w:cs="Times New Roman"/>
        </w:rPr>
      </w:pPr>
      <w:r>
        <w:rPr>
          <w:rFonts w:cs="Times New Roman"/>
        </w:rPr>
        <w:t>НМЦК методом сопоставимых рыночных цен (анализа рынка) определяется по формуле:</w:t>
      </w:r>
    </w:p>
    <w:p w:rsidR="00722BD8" w:rsidRDefault="00722BD8" w:rsidP="00722BD8">
      <w:pPr>
        <w:spacing w:before="240" w:after="240"/>
        <w:rPr>
          <w:rFonts w:cs="Times New Roman"/>
          <w:color w:val="000000"/>
          <w:lang w:eastAsia="ru-RU"/>
        </w:rPr>
      </w:pPr>
      <w:r>
        <w:rPr>
          <w:rFonts w:cs="Times New Roman"/>
          <w:noProof/>
          <w:position w:val="-24"/>
          <w:lang w:eastAsia="ru-RU" w:bidi="ar-SA"/>
        </w:rPr>
        <w:drawing>
          <wp:inline distT="0" distB="0" distL="0" distR="0">
            <wp:extent cx="1630045" cy="397510"/>
            <wp:effectExtent l="0" t="0" r="8255"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0045" cy="397510"/>
                    </a:xfrm>
                    <a:prstGeom prst="rect">
                      <a:avLst/>
                    </a:prstGeom>
                    <a:noFill/>
                    <a:ln>
                      <a:noFill/>
                    </a:ln>
                  </pic:spPr>
                </pic:pic>
              </a:graphicData>
            </a:graphic>
          </wp:inline>
        </w:drawing>
      </w:r>
    </w:p>
    <w:p w:rsidR="00722BD8" w:rsidRDefault="00722BD8" w:rsidP="00722BD8">
      <w:pPr>
        <w:shd w:val="clear" w:color="auto" w:fill="FFFFFF"/>
        <w:spacing w:after="0"/>
        <w:rPr>
          <w:rFonts w:cs="Times New Roman"/>
          <w:color w:val="000000"/>
          <w:lang w:eastAsia="ru-RU"/>
        </w:rPr>
      </w:pPr>
      <w:r>
        <w:rPr>
          <w:rFonts w:cs="Times New Roman"/>
          <w:color w:val="000000"/>
          <w:lang w:eastAsia="ru-RU"/>
        </w:rPr>
        <w:t>где:</w:t>
      </w:r>
    </w:p>
    <w:p w:rsidR="00722BD8" w:rsidRDefault="00722BD8" w:rsidP="00722BD8">
      <w:pPr>
        <w:spacing w:after="0"/>
        <w:rPr>
          <w:rFonts w:cs="Times New Roman"/>
          <w:color w:val="000000"/>
          <w:lang w:eastAsia="ru-RU"/>
        </w:rPr>
      </w:pPr>
      <w:proofErr w:type="spellStart"/>
      <w:r>
        <w:rPr>
          <w:rFonts w:cs="Times New Roman"/>
          <w:color w:val="000000"/>
          <w:lang w:eastAsia="ru-RU"/>
        </w:rPr>
        <w:t>НМЦК</w:t>
      </w:r>
      <w:r>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НМЦК, </w:t>
      </w:r>
      <w:proofErr w:type="gramStart"/>
      <w:r>
        <w:rPr>
          <w:rFonts w:cs="Times New Roman"/>
          <w:color w:val="000000"/>
          <w:lang w:eastAsia="ru-RU"/>
        </w:rPr>
        <w:t>определяемая</w:t>
      </w:r>
      <w:proofErr w:type="gramEnd"/>
      <w:r>
        <w:rPr>
          <w:rFonts w:cs="Times New Roman"/>
          <w:color w:val="000000"/>
          <w:lang w:eastAsia="ru-RU"/>
        </w:rPr>
        <w:t xml:space="preserve"> методом сопоставимых рыночных цен (анализа рынка);</w:t>
      </w:r>
    </w:p>
    <w:p w:rsidR="00722BD8" w:rsidRDefault="00722BD8" w:rsidP="00722BD8">
      <w:pPr>
        <w:spacing w:after="0"/>
        <w:rPr>
          <w:rFonts w:cs="Times New Roman"/>
          <w:color w:val="000000"/>
          <w:lang w:eastAsia="ru-RU"/>
        </w:rPr>
      </w:pPr>
      <w:r>
        <w:rPr>
          <w:rFonts w:cs="Times New Roman"/>
          <w:color w:val="000000"/>
          <w:lang w:eastAsia="ru-RU"/>
        </w:rPr>
        <w:t>v</w:t>
      </w:r>
      <w:r>
        <w:rPr>
          <w:rFonts w:cs="Times New Roman"/>
          <w:i/>
          <w:color w:val="000000"/>
          <w:lang w:eastAsia="ru-RU"/>
        </w:rPr>
        <w:t xml:space="preserve"> - </w:t>
      </w:r>
      <w:r>
        <w:rPr>
          <w:rFonts w:cs="Times New Roman"/>
          <w:color w:val="000000"/>
          <w:lang w:eastAsia="ru-RU"/>
        </w:rPr>
        <w:t>количество (объем) закупаемого товара (работы, услуги);</w:t>
      </w:r>
    </w:p>
    <w:p w:rsidR="00722BD8" w:rsidRDefault="00722BD8" w:rsidP="00722BD8">
      <w:pPr>
        <w:spacing w:after="0"/>
        <w:rPr>
          <w:rFonts w:cs="Times New Roman"/>
          <w:color w:val="000000"/>
          <w:lang w:eastAsia="ru-RU"/>
        </w:rPr>
      </w:pPr>
      <w:r>
        <w:rPr>
          <w:rFonts w:cs="Times New Roman"/>
          <w:color w:val="000000"/>
          <w:lang w:eastAsia="ru-RU"/>
        </w:rPr>
        <w:t>n - количество значений, используемых в расчете;</w:t>
      </w:r>
    </w:p>
    <w:p w:rsidR="00722BD8" w:rsidRDefault="00722BD8" w:rsidP="00722BD8">
      <w:pPr>
        <w:spacing w:after="0"/>
        <w:rPr>
          <w:rFonts w:cs="Times New Roman"/>
          <w:color w:val="000000"/>
          <w:lang w:eastAsia="ru-RU"/>
        </w:rPr>
      </w:pPr>
      <w:r>
        <w:rPr>
          <w:rFonts w:cs="Times New Roman"/>
          <w:i/>
          <w:color w:val="000000"/>
          <w:lang w:eastAsia="ru-RU"/>
        </w:rPr>
        <w:t xml:space="preserve">i </w:t>
      </w:r>
      <w:r>
        <w:rPr>
          <w:rFonts w:cs="Times New Roman"/>
          <w:color w:val="000000"/>
          <w:lang w:eastAsia="ru-RU"/>
        </w:rPr>
        <w:t>- номер источника ценовой информации;</w:t>
      </w:r>
    </w:p>
    <w:p w:rsidR="00722BD8" w:rsidRDefault="00722BD8" w:rsidP="00722BD8">
      <w:pPr>
        <w:shd w:val="clear" w:color="auto" w:fill="FFFFFF"/>
        <w:spacing w:after="0"/>
        <w:rPr>
          <w:rFonts w:cs="Times New Roman"/>
          <w:i/>
          <w:color w:val="000000"/>
          <w:lang w:eastAsia="ru-RU"/>
        </w:rPr>
      </w:pPr>
      <w:r>
        <w:rPr>
          <w:rFonts w:cs="Times New Roman"/>
          <w:color w:val="000000"/>
          <w:lang w:eastAsia="ru-RU"/>
        </w:rPr>
        <w:fldChar w:fldCharType="begin"/>
      </w:r>
      <w:r>
        <w:rPr>
          <w:rFonts w:cs="Times New Roman"/>
          <w:color w:val="000000"/>
          <w:lang w:eastAsia="ru-RU"/>
        </w:rPr>
        <w:instrText xml:space="preserve"> QUOTE </w:instrText>
      </w:r>
      <w:r>
        <w:rPr>
          <w:rFonts w:cs="Times New Roman"/>
          <w:noProof/>
          <w:color w:val="000000"/>
          <w:lang w:eastAsia="ru-RU" w:bidi="ar-SA"/>
        </w:rPr>
        <w:drawing>
          <wp:inline distT="0" distB="0" distL="0" distR="0">
            <wp:extent cx="158750" cy="238760"/>
            <wp:effectExtent l="0" t="0" r="0" b="889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8750" cy="238760"/>
                    </a:xfrm>
                    <a:prstGeom prst="rect">
                      <a:avLst/>
                    </a:prstGeom>
                    <a:solidFill>
                      <a:srgbClr val="FFFFFF"/>
                    </a:solidFill>
                    <a:ln>
                      <a:noFill/>
                    </a:ln>
                  </pic:spPr>
                </pic:pic>
              </a:graphicData>
            </a:graphic>
          </wp:inline>
        </w:drawing>
      </w:r>
      <w:r>
        <w:rPr>
          <w:rFonts w:cs="Times New Roman"/>
          <w:color w:val="000000"/>
          <w:lang w:eastAsia="ru-RU"/>
        </w:rPr>
        <w:instrText xml:space="preserve"> </w:instrText>
      </w:r>
      <w:r>
        <w:rPr>
          <w:rFonts w:cs="Times New Roman"/>
          <w:color w:val="000000"/>
          <w:lang w:eastAsia="ru-RU"/>
        </w:rPr>
        <w:fldChar w:fldCharType="separate"/>
      </w:r>
      <w:proofErr w:type="spellStart"/>
      <w:r>
        <w:rPr>
          <w:rFonts w:cs="Times New Roman"/>
          <w:color w:val="000000"/>
          <w:lang w:eastAsia="ru-RU"/>
        </w:rPr>
        <w:t>ц</w:t>
      </w:r>
      <w:proofErr w:type="gramStart"/>
      <w:r>
        <w:rPr>
          <w:rFonts w:cs="Times New Roman"/>
          <w:color w:val="000000"/>
          <w:vertAlign w:val="subscript"/>
          <w:lang w:eastAsia="ru-RU"/>
        </w:rPr>
        <w:t>i</w:t>
      </w:r>
      <w:proofErr w:type="spellEnd"/>
      <w:proofErr w:type="gramEnd"/>
      <w:r>
        <w:rPr>
          <w:rFonts w:cs="Times New Roman"/>
          <w:color w:val="000000"/>
          <w:lang w:eastAsia="ru-RU"/>
        </w:rPr>
        <w:fldChar w:fldCharType="end"/>
      </w:r>
      <w:r>
        <w:rPr>
          <w:rFonts w:cs="Times New Roman"/>
          <w:color w:val="000000"/>
          <w:lang w:eastAsia="ru-RU"/>
        </w:rPr>
        <w:t xml:space="preserve"> - цена единицы товара, работы, услуги, представленная в источнике с номером </w:t>
      </w:r>
      <w:r>
        <w:rPr>
          <w:rFonts w:cs="Times New Roman"/>
          <w:i/>
          <w:color w:val="000000"/>
          <w:lang w:eastAsia="ru-RU"/>
        </w:rPr>
        <w:t>i.</w:t>
      </w:r>
    </w:p>
    <w:p w:rsidR="00722BD8" w:rsidRDefault="00722BD8" w:rsidP="00722BD8">
      <w:pPr>
        <w:rPr>
          <w:rFonts w:cs="Times New Roman"/>
          <w:color w:val="000000"/>
          <w:lang w:eastAsia="ru-RU"/>
        </w:rPr>
      </w:pPr>
    </w:p>
    <w:p w:rsidR="00722BD8" w:rsidRDefault="00722BD8" w:rsidP="00722BD8">
      <w:pPr>
        <w:rPr>
          <w:rFonts w:cs="Times New Roman"/>
          <w:color w:val="000000"/>
          <w:lang w:eastAsia="ru-RU"/>
        </w:rPr>
      </w:pPr>
      <w:proofErr w:type="spellStart"/>
      <w:r>
        <w:rPr>
          <w:rFonts w:cs="Times New Roman"/>
          <w:color w:val="000000"/>
          <w:lang w:eastAsia="ru-RU"/>
        </w:rPr>
        <w:t>НМЦК</w:t>
      </w:r>
      <w:r>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Pr>
          <w:rFonts w:eastAsiaTheme="minorHAnsi" w:cs="Times New Roman"/>
          <w:color w:val="000000"/>
          <w:position w:val="-24"/>
          <w:lang w:eastAsia="ru-RU"/>
        </w:rPr>
        <w:object w:dxaOrig="63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5pt;height:30.7pt" o:ole="">
            <v:imagedata r:id="rId44" o:title=""/>
          </v:shape>
          <o:OLEObject Type="Embed" ProgID="Equation.3" ShapeID="_x0000_i1025" DrawAspect="Content" ObjectID="_1491226105" r:id="rId45"/>
        </w:object>
      </w:r>
    </w:p>
    <w:p w:rsidR="00B87164" w:rsidRPr="007D15A3" w:rsidRDefault="00B87164" w:rsidP="00722BD8">
      <w:pPr>
        <w:spacing w:after="0" w:line="240" w:lineRule="auto"/>
        <w:jc w:val="center"/>
        <w:rPr>
          <w:rFonts w:cs="Times New Roman"/>
        </w:rPr>
      </w:pPr>
    </w:p>
    <w:sectPr w:rsidR="00B87164" w:rsidRPr="007D15A3" w:rsidSect="001D3180">
      <w:footerReference w:type="default" r:id="rId46"/>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7C3" w:rsidRDefault="000077C3" w:rsidP="00FC176D">
      <w:pPr>
        <w:spacing w:after="0" w:line="240" w:lineRule="auto"/>
      </w:pPr>
      <w:r>
        <w:separator/>
      </w:r>
    </w:p>
  </w:endnote>
  <w:endnote w:type="continuationSeparator" w:id="0">
    <w:p w:rsidR="000077C3" w:rsidRDefault="000077C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7229D0" w:rsidRPr="005B6971" w:rsidRDefault="007229D0">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E723BD">
          <w:rPr>
            <w:noProof/>
            <w:sz w:val="20"/>
            <w:szCs w:val="20"/>
          </w:rPr>
          <w:t>22</w:t>
        </w:r>
        <w:r w:rsidRPr="005B6971">
          <w:rPr>
            <w:sz w:val="20"/>
            <w:szCs w:val="20"/>
          </w:rPr>
          <w:fldChar w:fldCharType="end"/>
        </w:r>
      </w:p>
    </w:sdtContent>
  </w:sdt>
  <w:p w:rsidR="007229D0" w:rsidRDefault="007229D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7C3" w:rsidRDefault="000077C3" w:rsidP="00FC176D">
      <w:pPr>
        <w:spacing w:after="0" w:line="240" w:lineRule="auto"/>
      </w:pPr>
      <w:r>
        <w:separator/>
      </w:r>
    </w:p>
  </w:footnote>
  <w:footnote w:type="continuationSeparator" w:id="0">
    <w:p w:rsidR="000077C3" w:rsidRDefault="000077C3" w:rsidP="00FC176D">
      <w:pPr>
        <w:spacing w:after="0" w:line="240" w:lineRule="auto"/>
      </w:pPr>
      <w:r>
        <w:continuationSeparator/>
      </w:r>
    </w:p>
  </w:footnote>
  <w:footnote w:id="1">
    <w:p w:rsidR="007229D0" w:rsidRDefault="007229D0">
      <w:pPr>
        <w:pStyle w:val="affc"/>
      </w:pPr>
      <w:r w:rsidRPr="004212FF">
        <w:rPr>
          <w:rStyle w:val="affe"/>
        </w:rPr>
        <w:sym w:font="Symbol" w:char="F02A"/>
      </w:r>
      <w:r>
        <w:t xml:space="preserve"> </w:t>
      </w:r>
      <w:proofErr w:type="gramStart"/>
      <w:r w:rsidRPr="00BD40B4">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rPr>
          <w:t>порядке</w:t>
        </w:r>
      </w:hyperlink>
      <w:r w:rsidRPr="00BD40B4">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lang w:val="x-none" w:eastAsia="x-none"/>
        </w:rPr>
        <w:t xml:space="preserve"> </w:t>
      </w:r>
      <w:hyperlink r:id="rId2" w:history="1">
        <w:r w:rsidRPr="00BD40B4">
          <w:rPr>
            <w:rStyle w:val="afc"/>
            <w:lang w:val="x-none" w:eastAsia="x-none"/>
          </w:rPr>
          <w:t>www.zakupki.gov.ru</w:t>
        </w:r>
      </w:hyperlink>
      <w:r w:rsidRPr="00BD40B4">
        <w:rPr>
          <w:color w:val="000000"/>
          <w:u w:val="single"/>
          <w:lang w:eastAsia="x-none"/>
        </w:rPr>
        <w:t xml:space="preserve"> (</w:t>
      </w:r>
      <w:r w:rsidRPr="00BD40B4">
        <w:rPr>
          <w:color w:val="000000"/>
          <w:lang w:eastAsia="x-none"/>
        </w:rPr>
        <w:t xml:space="preserve">часть 5 статьи 112 </w:t>
      </w:r>
      <w:r w:rsidRPr="00BD40B4">
        <w:t>Федерального закона от</w:t>
      </w:r>
      <w:proofErr w:type="gramEnd"/>
      <w:r w:rsidRPr="00BD40B4">
        <w:t xml:space="preserve"> </w:t>
      </w:r>
      <w:proofErr w:type="gramStart"/>
      <w:r w:rsidRPr="00BD40B4">
        <w:t>05.04.2013 № 44-ФЗ «О контрактной системе в сфере закупок товаров, работ, услуг для государственных и муниципальных нужд»)</w:t>
      </w:r>
      <w:proofErr w:type="gramEnd"/>
    </w:p>
  </w:footnote>
  <w:footnote w:id="2">
    <w:p w:rsidR="007229D0" w:rsidRDefault="007229D0">
      <w:pPr>
        <w:pStyle w:val="affc"/>
      </w:pPr>
      <w:r w:rsidRPr="00D537C7">
        <w:rPr>
          <w:rStyle w:val="affe"/>
        </w:rPr>
        <w:sym w:font="Symbol" w:char="F02A"/>
      </w:r>
      <w:r>
        <w:t xml:space="preserve"> </w:t>
      </w:r>
      <w:r w:rsidRPr="009A4A9D">
        <w:t>Указывается с 1 января 2016 года (ст. 114 Закона № 44-ФЗ)</w:t>
      </w:r>
    </w:p>
  </w:footnote>
  <w:footnote w:id="3">
    <w:p w:rsidR="000A5D48" w:rsidRDefault="000A5D48" w:rsidP="000A5D48">
      <w:pPr>
        <w:pStyle w:val="affc"/>
      </w:pPr>
      <w:r>
        <w:rPr>
          <w:rStyle w:val="affe"/>
        </w:rPr>
        <w:sym w:font="Symbol" w:char="F02A"/>
      </w:r>
      <w:r>
        <w:t xml:space="preserve"> в соответствии с системой налогообложения, применяемой участником закупки</w:t>
      </w:r>
    </w:p>
  </w:footnote>
  <w:footnote w:id="4">
    <w:p w:rsidR="005017D2" w:rsidRDefault="005017D2" w:rsidP="005017D2">
      <w:pPr>
        <w:tabs>
          <w:tab w:val="num" w:pos="720"/>
        </w:tabs>
        <w:ind w:firstLine="540"/>
        <w:jc w:val="both"/>
      </w:pPr>
      <w:r>
        <w:rPr>
          <w:rStyle w:val="affe"/>
        </w:rPr>
        <w:footnoteRef/>
      </w:r>
      <w:r>
        <w:t xml:space="preserve"> </w:t>
      </w:r>
      <w:r>
        <w:rPr>
          <w:sz w:val="20"/>
          <w:szCs w:val="20"/>
        </w:rPr>
        <w:t>В соответствии с системой налогообложения, применяемой Подрядчиком</w:t>
      </w:r>
    </w:p>
    <w:p w:rsidR="005017D2" w:rsidRDefault="005017D2" w:rsidP="005017D2">
      <w:pPr>
        <w:pStyle w:val="affc"/>
        <w:tabs>
          <w:tab w:val="num" w:pos="720"/>
        </w:tabs>
      </w:pPr>
    </w:p>
  </w:footnote>
  <w:footnote w:id="5">
    <w:p w:rsidR="005017D2" w:rsidRDefault="005017D2" w:rsidP="005017D2">
      <w:pPr>
        <w:tabs>
          <w:tab w:val="num" w:pos="720"/>
        </w:tabs>
        <w:jc w:val="both"/>
        <w:rPr>
          <w:sz w:val="18"/>
          <w:szCs w:val="18"/>
        </w:rPr>
      </w:pPr>
      <w:r>
        <w:rPr>
          <w:rStyle w:val="affe"/>
        </w:rPr>
        <w:sym w:font="Symbol" w:char="F02A"/>
      </w:r>
      <w:r>
        <w:t xml:space="preserve"> </w:t>
      </w:r>
      <w:r>
        <w:rPr>
          <w:sz w:val="18"/>
          <w:szCs w:val="18"/>
        </w:rPr>
        <w:t>В случае</w:t>
      </w:r>
      <w:proofErr w:type="gramStart"/>
      <w:r>
        <w:rPr>
          <w:sz w:val="18"/>
          <w:szCs w:val="18"/>
        </w:rPr>
        <w:t>,</w:t>
      </w:r>
      <w:proofErr w:type="gramEnd"/>
      <w:r>
        <w:rPr>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17D2" w:rsidRDefault="005017D2" w:rsidP="005017D2">
      <w:pPr>
        <w:pStyle w:val="affc"/>
        <w:tabs>
          <w:tab w:val="num" w:pos="720"/>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5B2832"/>
    <w:multiLevelType w:val="multilevel"/>
    <w:tmpl w:val="8E8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6">
    <w:nsid w:val="63062825"/>
    <w:multiLevelType w:val="hybridMultilevel"/>
    <w:tmpl w:val="BD8A08E6"/>
    <w:lvl w:ilvl="0" w:tplc="0419000F">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691535"/>
    <w:multiLevelType w:val="hybridMultilevel"/>
    <w:tmpl w:val="0D3E45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DC437B2"/>
    <w:multiLevelType w:val="singleLevel"/>
    <w:tmpl w:val="CCF2FB38"/>
    <w:lvl w:ilvl="0">
      <w:start w:val="1"/>
      <w:numFmt w:val="bullet"/>
      <w:lvlText w:val="-"/>
      <w:lvlJc w:val="left"/>
      <w:pPr>
        <w:tabs>
          <w:tab w:val="num" w:pos="1080"/>
        </w:tabs>
        <w:ind w:left="1080" w:hanging="360"/>
      </w:pPr>
    </w:lvl>
  </w:abstractNum>
  <w:abstractNum w:abstractNumId="4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B32FF5"/>
    <w:multiLevelType w:val="multilevel"/>
    <w:tmpl w:val="EF88BC22"/>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num w:numId="1">
    <w:abstractNumId w:val="31"/>
  </w:num>
  <w:num w:numId="2">
    <w:abstractNumId w:val="42"/>
  </w:num>
  <w:num w:numId="3">
    <w:abstractNumId w:val="29"/>
  </w:num>
  <w:num w:numId="4">
    <w:abstractNumId w:val="30"/>
  </w:num>
  <w:num w:numId="5">
    <w:abstractNumId w:val="40"/>
  </w:num>
  <w:num w:numId="6">
    <w:abstractNumId w:val="34"/>
  </w:num>
  <w:num w:numId="7">
    <w:abstractNumId w:val="2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5"/>
  </w:num>
  <w:num w:numId="14">
    <w:abstractNumId w:val="9"/>
  </w:num>
  <w:num w:numId="15">
    <w:abstractNumId w:val="33"/>
  </w:num>
  <w:num w:numId="16">
    <w:abstractNumId w:val="1"/>
  </w:num>
  <w:num w:numId="17">
    <w:abstractNumId w:val="2"/>
  </w:num>
  <w:num w:numId="18">
    <w:abstractNumId w:val="3"/>
  </w:num>
  <w:num w:numId="19">
    <w:abstractNumId w:val="20"/>
  </w:num>
  <w:num w:numId="20">
    <w:abstractNumId w:val="38"/>
  </w:num>
  <w:num w:numId="21">
    <w:abstractNumId w:val="8"/>
  </w:num>
  <w:num w:numId="22">
    <w:abstractNumId w:val="25"/>
  </w:num>
  <w:num w:numId="23">
    <w:abstractNumId w:val="22"/>
  </w:num>
  <w:num w:numId="24">
    <w:abstractNumId w:val="11"/>
  </w:num>
  <w:num w:numId="25">
    <w:abstractNumId w:val="10"/>
  </w:num>
  <w:num w:numId="26">
    <w:abstractNumId w:val="14"/>
  </w:num>
  <w:num w:numId="27">
    <w:abstractNumId w:val="23"/>
  </w:num>
  <w:num w:numId="28">
    <w:abstractNumId w:val="43"/>
  </w:num>
  <w:num w:numId="29">
    <w:abstractNumId w:val="37"/>
  </w:num>
  <w:num w:numId="30">
    <w:abstractNumId w:val="12"/>
  </w:num>
  <w:num w:numId="31">
    <w:abstractNumId w:val="18"/>
  </w:num>
  <w:num w:numId="32">
    <w:abstractNumId w:val="27"/>
  </w:num>
  <w:num w:numId="33">
    <w:abstractNumId w:val="24"/>
  </w:num>
  <w:num w:numId="34">
    <w:abstractNumId w:val="18"/>
  </w:num>
  <w:num w:numId="35">
    <w:abstractNumId w:val="2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7"/>
  </w:num>
  <w:num w:numId="43">
    <w:abstractNumId w:val="18"/>
  </w:num>
  <w:num w:numId="44">
    <w:abstractNumId w:val="27"/>
  </w:num>
  <w:num w:numId="45">
    <w:abstractNumId w:val="4"/>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3B3E"/>
    <w:rsid w:val="000056CD"/>
    <w:rsid w:val="0000643D"/>
    <w:rsid w:val="00006609"/>
    <w:rsid w:val="000070D7"/>
    <w:rsid w:val="000077C3"/>
    <w:rsid w:val="0001045C"/>
    <w:rsid w:val="00015DB3"/>
    <w:rsid w:val="000172E2"/>
    <w:rsid w:val="00023C00"/>
    <w:rsid w:val="00032ADB"/>
    <w:rsid w:val="000361E5"/>
    <w:rsid w:val="00042108"/>
    <w:rsid w:val="000446D3"/>
    <w:rsid w:val="00045ABB"/>
    <w:rsid w:val="00045C39"/>
    <w:rsid w:val="00046837"/>
    <w:rsid w:val="000567EB"/>
    <w:rsid w:val="00057043"/>
    <w:rsid w:val="00061F03"/>
    <w:rsid w:val="00063123"/>
    <w:rsid w:val="00065FE3"/>
    <w:rsid w:val="00066110"/>
    <w:rsid w:val="0007070D"/>
    <w:rsid w:val="00071428"/>
    <w:rsid w:val="000753C0"/>
    <w:rsid w:val="0007582A"/>
    <w:rsid w:val="00075EF4"/>
    <w:rsid w:val="000760F4"/>
    <w:rsid w:val="00076D8B"/>
    <w:rsid w:val="00080FEA"/>
    <w:rsid w:val="000833B5"/>
    <w:rsid w:val="00083D4D"/>
    <w:rsid w:val="00090C1D"/>
    <w:rsid w:val="000966F9"/>
    <w:rsid w:val="000966FA"/>
    <w:rsid w:val="00097DBF"/>
    <w:rsid w:val="000A04A8"/>
    <w:rsid w:val="000A5D48"/>
    <w:rsid w:val="000A6534"/>
    <w:rsid w:val="000B2B09"/>
    <w:rsid w:val="000B6FE9"/>
    <w:rsid w:val="000C5589"/>
    <w:rsid w:val="000C7A0E"/>
    <w:rsid w:val="000D22BF"/>
    <w:rsid w:val="000D23F9"/>
    <w:rsid w:val="000D3BD8"/>
    <w:rsid w:val="000E28F3"/>
    <w:rsid w:val="000E3792"/>
    <w:rsid w:val="000E721E"/>
    <w:rsid w:val="000E7E6B"/>
    <w:rsid w:val="000F0079"/>
    <w:rsid w:val="000F35D6"/>
    <w:rsid w:val="000F5BED"/>
    <w:rsid w:val="00104F7B"/>
    <w:rsid w:val="00113D79"/>
    <w:rsid w:val="00121B9E"/>
    <w:rsid w:val="00122531"/>
    <w:rsid w:val="001320D8"/>
    <w:rsid w:val="001340F0"/>
    <w:rsid w:val="001407AC"/>
    <w:rsid w:val="00140C59"/>
    <w:rsid w:val="00142323"/>
    <w:rsid w:val="001465CF"/>
    <w:rsid w:val="00147EB0"/>
    <w:rsid w:val="0015589D"/>
    <w:rsid w:val="001644E6"/>
    <w:rsid w:val="00166191"/>
    <w:rsid w:val="00166B42"/>
    <w:rsid w:val="00167570"/>
    <w:rsid w:val="001737D8"/>
    <w:rsid w:val="00174CF6"/>
    <w:rsid w:val="00174D12"/>
    <w:rsid w:val="00177077"/>
    <w:rsid w:val="00177098"/>
    <w:rsid w:val="00186342"/>
    <w:rsid w:val="001865BE"/>
    <w:rsid w:val="00193A40"/>
    <w:rsid w:val="0019730D"/>
    <w:rsid w:val="001A0E5D"/>
    <w:rsid w:val="001A34FF"/>
    <w:rsid w:val="001A3621"/>
    <w:rsid w:val="001A4D80"/>
    <w:rsid w:val="001B1212"/>
    <w:rsid w:val="001B4603"/>
    <w:rsid w:val="001B5AE5"/>
    <w:rsid w:val="001B723C"/>
    <w:rsid w:val="001B7482"/>
    <w:rsid w:val="001C0565"/>
    <w:rsid w:val="001C5C3C"/>
    <w:rsid w:val="001D0E72"/>
    <w:rsid w:val="001D2E8F"/>
    <w:rsid w:val="001D3180"/>
    <w:rsid w:val="001D6585"/>
    <w:rsid w:val="001E1937"/>
    <w:rsid w:val="001E2CF1"/>
    <w:rsid w:val="001E34FF"/>
    <w:rsid w:val="001F3C8A"/>
    <w:rsid w:val="002132F6"/>
    <w:rsid w:val="0021412E"/>
    <w:rsid w:val="00214183"/>
    <w:rsid w:val="00216737"/>
    <w:rsid w:val="0022163A"/>
    <w:rsid w:val="0022350A"/>
    <w:rsid w:val="00223D55"/>
    <w:rsid w:val="0023106F"/>
    <w:rsid w:val="00232774"/>
    <w:rsid w:val="0023690B"/>
    <w:rsid w:val="0024393B"/>
    <w:rsid w:val="00244252"/>
    <w:rsid w:val="00250DB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76A7C"/>
    <w:rsid w:val="00277B20"/>
    <w:rsid w:val="002828FE"/>
    <w:rsid w:val="00283B76"/>
    <w:rsid w:val="00285971"/>
    <w:rsid w:val="00291F41"/>
    <w:rsid w:val="0029331F"/>
    <w:rsid w:val="0029374B"/>
    <w:rsid w:val="0029637D"/>
    <w:rsid w:val="00296EB7"/>
    <w:rsid w:val="002A13B0"/>
    <w:rsid w:val="002A3F30"/>
    <w:rsid w:val="002A588C"/>
    <w:rsid w:val="002B5D2F"/>
    <w:rsid w:val="002C221F"/>
    <w:rsid w:val="002C355B"/>
    <w:rsid w:val="002C5695"/>
    <w:rsid w:val="002C651D"/>
    <w:rsid w:val="002D018C"/>
    <w:rsid w:val="002D1FF1"/>
    <w:rsid w:val="002D322C"/>
    <w:rsid w:val="002D4644"/>
    <w:rsid w:val="002E2A28"/>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3838"/>
    <w:rsid w:val="00364469"/>
    <w:rsid w:val="0036608E"/>
    <w:rsid w:val="00370923"/>
    <w:rsid w:val="003713D1"/>
    <w:rsid w:val="003716D0"/>
    <w:rsid w:val="00371A75"/>
    <w:rsid w:val="003748C3"/>
    <w:rsid w:val="0037644B"/>
    <w:rsid w:val="00376EE2"/>
    <w:rsid w:val="00377A9D"/>
    <w:rsid w:val="00381515"/>
    <w:rsid w:val="00386190"/>
    <w:rsid w:val="003876AC"/>
    <w:rsid w:val="0039095B"/>
    <w:rsid w:val="003936F9"/>
    <w:rsid w:val="003975D8"/>
    <w:rsid w:val="00397A87"/>
    <w:rsid w:val="003A0E06"/>
    <w:rsid w:val="003A1734"/>
    <w:rsid w:val="003A237A"/>
    <w:rsid w:val="003A38DA"/>
    <w:rsid w:val="003A39B5"/>
    <w:rsid w:val="003A3FDD"/>
    <w:rsid w:val="003A59B5"/>
    <w:rsid w:val="003A7433"/>
    <w:rsid w:val="003A796D"/>
    <w:rsid w:val="003B15A9"/>
    <w:rsid w:val="003B6F58"/>
    <w:rsid w:val="003C1545"/>
    <w:rsid w:val="003C5571"/>
    <w:rsid w:val="003D0059"/>
    <w:rsid w:val="003D0576"/>
    <w:rsid w:val="003D352B"/>
    <w:rsid w:val="003E0222"/>
    <w:rsid w:val="003E155A"/>
    <w:rsid w:val="003E1EF5"/>
    <w:rsid w:val="003E3D4F"/>
    <w:rsid w:val="003E7085"/>
    <w:rsid w:val="003E7895"/>
    <w:rsid w:val="003F2ECA"/>
    <w:rsid w:val="00403414"/>
    <w:rsid w:val="00405394"/>
    <w:rsid w:val="00405846"/>
    <w:rsid w:val="004061E4"/>
    <w:rsid w:val="00411E7D"/>
    <w:rsid w:val="004212FF"/>
    <w:rsid w:val="00425E15"/>
    <w:rsid w:val="004340B3"/>
    <w:rsid w:val="00435B1C"/>
    <w:rsid w:val="004369A0"/>
    <w:rsid w:val="00436BD3"/>
    <w:rsid w:val="00441B3B"/>
    <w:rsid w:val="00442C96"/>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19E"/>
    <w:rsid w:val="004D0AA5"/>
    <w:rsid w:val="004D1134"/>
    <w:rsid w:val="004D1AF4"/>
    <w:rsid w:val="004D1F54"/>
    <w:rsid w:val="004D3669"/>
    <w:rsid w:val="004E35AF"/>
    <w:rsid w:val="004E3B53"/>
    <w:rsid w:val="004E50E6"/>
    <w:rsid w:val="004F1EA8"/>
    <w:rsid w:val="004F2F3F"/>
    <w:rsid w:val="004F4BE0"/>
    <w:rsid w:val="004F674C"/>
    <w:rsid w:val="005017D2"/>
    <w:rsid w:val="00501BE5"/>
    <w:rsid w:val="00501E4D"/>
    <w:rsid w:val="00506A8B"/>
    <w:rsid w:val="00510EEA"/>
    <w:rsid w:val="005144EF"/>
    <w:rsid w:val="00516EA0"/>
    <w:rsid w:val="005170F3"/>
    <w:rsid w:val="005231F0"/>
    <w:rsid w:val="00527B40"/>
    <w:rsid w:val="00530327"/>
    <w:rsid w:val="005306EB"/>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A0AC2"/>
    <w:rsid w:val="005A4C4B"/>
    <w:rsid w:val="005A6594"/>
    <w:rsid w:val="005B17A8"/>
    <w:rsid w:val="005B30C9"/>
    <w:rsid w:val="005B51CE"/>
    <w:rsid w:val="005B6578"/>
    <w:rsid w:val="005B6971"/>
    <w:rsid w:val="005C2AA7"/>
    <w:rsid w:val="005C3FE1"/>
    <w:rsid w:val="005C58E6"/>
    <w:rsid w:val="005D0492"/>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14E23"/>
    <w:rsid w:val="0062196A"/>
    <w:rsid w:val="00623FDA"/>
    <w:rsid w:val="00633B12"/>
    <w:rsid w:val="00633DB3"/>
    <w:rsid w:val="006342C8"/>
    <w:rsid w:val="00634AD5"/>
    <w:rsid w:val="00636531"/>
    <w:rsid w:val="006379BA"/>
    <w:rsid w:val="00642428"/>
    <w:rsid w:val="00643514"/>
    <w:rsid w:val="00653172"/>
    <w:rsid w:val="006552FF"/>
    <w:rsid w:val="00660BFC"/>
    <w:rsid w:val="006628B9"/>
    <w:rsid w:val="00665D4C"/>
    <w:rsid w:val="0066680F"/>
    <w:rsid w:val="00674016"/>
    <w:rsid w:val="00674050"/>
    <w:rsid w:val="00674F0B"/>
    <w:rsid w:val="00675304"/>
    <w:rsid w:val="006767F1"/>
    <w:rsid w:val="00690BC9"/>
    <w:rsid w:val="00692551"/>
    <w:rsid w:val="006949B1"/>
    <w:rsid w:val="006952E9"/>
    <w:rsid w:val="00695EDF"/>
    <w:rsid w:val="006A3418"/>
    <w:rsid w:val="006A4CD2"/>
    <w:rsid w:val="006A5BAE"/>
    <w:rsid w:val="006B2CDA"/>
    <w:rsid w:val="006B5689"/>
    <w:rsid w:val="006B6828"/>
    <w:rsid w:val="006B6BCF"/>
    <w:rsid w:val="006C0962"/>
    <w:rsid w:val="006C0D37"/>
    <w:rsid w:val="006C1F57"/>
    <w:rsid w:val="006C48B5"/>
    <w:rsid w:val="006C57C9"/>
    <w:rsid w:val="006D2094"/>
    <w:rsid w:val="006D26B2"/>
    <w:rsid w:val="006D26D2"/>
    <w:rsid w:val="006D3A43"/>
    <w:rsid w:val="006E4C02"/>
    <w:rsid w:val="006E629E"/>
    <w:rsid w:val="006E70BD"/>
    <w:rsid w:val="00701107"/>
    <w:rsid w:val="00701684"/>
    <w:rsid w:val="00704B7A"/>
    <w:rsid w:val="00706728"/>
    <w:rsid w:val="00715C51"/>
    <w:rsid w:val="007229D0"/>
    <w:rsid w:val="00722BD8"/>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65E8"/>
    <w:rsid w:val="007D712C"/>
    <w:rsid w:val="007D7175"/>
    <w:rsid w:val="007D7F3B"/>
    <w:rsid w:val="007E2CC8"/>
    <w:rsid w:val="007E36B4"/>
    <w:rsid w:val="007E43DE"/>
    <w:rsid w:val="007F0A8C"/>
    <w:rsid w:val="007F16B6"/>
    <w:rsid w:val="007F339A"/>
    <w:rsid w:val="007F3675"/>
    <w:rsid w:val="008008BC"/>
    <w:rsid w:val="00801366"/>
    <w:rsid w:val="008023CC"/>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5B29"/>
    <w:rsid w:val="00835C65"/>
    <w:rsid w:val="0083765A"/>
    <w:rsid w:val="00840D52"/>
    <w:rsid w:val="0084726F"/>
    <w:rsid w:val="0085092E"/>
    <w:rsid w:val="0085219B"/>
    <w:rsid w:val="00857F3D"/>
    <w:rsid w:val="0086145C"/>
    <w:rsid w:val="00862534"/>
    <w:rsid w:val="00862B9D"/>
    <w:rsid w:val="008679B9"/>
    <w:rsid w:val="00873E82"/>
    <w:rsid w:val="00875D65"/>
    <w:rsid w:val="00881562"/>
    <w:rsid w:val="0088447D"/>
    <w:rsid w:val="008846B1"/>
    <w:rsid w:val="00885B25"/>
    <w:rsid w:val="00885BF1"/>
    <w:rsid w:val="008943A3"/>
    <w:rsid w:val="00894AFE"/>
    <w:rsid w:val="00895986"/>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E7245"/>
    <w:rsid w:val="008F24BD"/>
    <w:rsid w:val="008F358E"/>
    <w:rsid w:val="008F7FAF"/>
    <w:rsid w:val="00901DF0"/>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46C6A"/>
    <w:rsid w:val="00953F0A"/>
    <w:rsid w:val="0095422D"/>
    <w:rsid w:val="009608F7"/>
    <w:rsid w:val="00960D3D"/>
    <w:rsid w:val="00960FA1"/>
    <w:rsid w:val="00961FB9"/>
    <w:rsid w:val="00963744"/>
    <w:rsid w:val="00970552"/>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3E5A"/>
    <w:rsid w:val="00A0464C"/>
    <w:rsid w:val="00A152EA"/>
    <w:rsid w:val="00A16083"/>
    <w:rsid w:val="00A168A4"/>
    <w:rsid w:val="00A24BEC"/>
    <w:rsid w:val="00A24E72"/>
    <w:rsid w:val="00A25733"/>
    <w:rsid w:val="00A31A3A"/>
    <w:rsid w:val="00A31E1D"/>
    <w:rsid w:val="00A33858"/>
    <w:rsid w:val="00A3386F"/>
    <w:rsid w:val="00A34997"/>
    <w:rsid w:val="00A361BB"/>
    <w:rsid w:val="00A434A6"/>
    <w:rsid w:val="00A470C1"/>
    <w:rsid w:val="00A5037B"/>
    <w:rsid w:val="00A51F45"/>
    <w:rsid w:val="00A53E80"/>
    <w:rsid w:val="00A5665D"/>
    <w:rsid w:val="00A57DD7"/>
    <w:rsid w:val="00A57E15"/>
    <w:rsid w:val="00A71043"/>
    <w:rsid w:val="00A717E3"/>
    <w:rsid w:val="00A76776"/>
    <w:rsid w:val="00A80D8D"/>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1222"/>
    <w:rsid w:val="00AC4030"/>
    <w:rsid w:val="00AC5937"/>
    <w:rsid w:val="00AC6D99"/>
    <w:rsid w:val="00AD1424"/>
    <w:rsid w:val="00AE1913"/>
    <w:rsid w:val="00AF62AF"/>
    <w:rsid w:val="00AF7370"/>
    <w:rsid w:val="00B007DF"/>
    <w:rsid w:val="00B0087B"/>
    <w:rsid w:val="00B04A7B"/>
    <w:rsid w:val="00B138BD"/>
    <w:rsid w:val="00B144D3"/>
    <w:rsid w:val="00B17CCF"/>
    <w:rsid w:val="00B20DC9"/>
    <w:rsid w:val="00B212FC"/>
    <w:rsid w:val="00B322F7"/>
    <w:rsid w:val="00B3328E"/>
    <w:rsid w:val="00B33F41"/>
    <w:rsid w:val="00B37C3F"/>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759B9"/>
    <w:rsid w:val="00B81BFA"/>
    <w:rsid w:val="00B84C94"/>
    <w:rsid w:val="00B8509C"/>
    <w:rsid w:val="00B87164"/>
    <w:rsid w:val="00B90A49"/>
    <w:rsid w:val="00B91857"/>
    <w:rsid w:val="00B932DF"/>
    <w:rsid w:val="00B9419B"/>
    <w:rsid w:val="00B953AB"/>
    <w:rsid w:val="00BA38D5"/>
    <w:rsid w:val="00BA5BE5"/>
    <w:rsid w:val="00BA6BDC"/>
    <w:rsid w:val="00BB6348"/>
    <w:rsid w:val="00BC15A8"/>
    <w:rsid w:val="00BC2AC4"/>
    <w:rsid w:val="00BC5F6E"/>
    <w:rsid w:val="00BD07F6"/>
    <w:rsid w:val="00BD3502"/>
    <w:rsid w:val="00BD40B4"/>
    <w:rsid w:val="00BE4729"/>
    <w:rsid w:val="00BF2486"/>
    <w:rsid w:val="00BF7E7D"/>
    <w:rsid w:val="00C014AF"/>
    <w:rsid w:val="00C04020"/>
    <w:rsid w:val="00C05143"/>
    <w:rsid w:val="00C101D7"/>
    <w:rsid w:val="00C102FD"/>
    <w:rsid w:val="00C104BC"/>
    <w:rsid w:val="00C11862"/>
    <w:rsid w:val="00C1417E"/>
    <w:rsid w:val="00C217E5"/>
    <w:rsid w:val="00C2243C"/>
    <w:rsid w:val="00C23468"/>
    <w:rsid w:val="00C24DBF"/>
    <w:rsid w:val="00C26E44"/>
    <w:rsid w:val="00C276C3"/>
    <w:rsid w:val="00C27C0B"/>
    <w:rsid w:val="00C34BA6"/>
    <w:rsid w:val="00C35079"/>
    <w:rsid w:val="00C43402"/>
    <w:rsid w:val="00C50C75"/>
    <w:rsid w:val="00C51C20"/>
    <w:rsid w:val="00C52D5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E0B"/>
    <w:rsid w:val="00C93983"/>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14D58"/>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37C7"/>
    <w:rsid w:val="00D54288"/>
    <w:rsid w:val="00D629A5"/>
    <w:rsid w:val="00D663F9"/>
    <w:rsid w:val="00D67882"/>
    <w:rsid w:val="00D76F59"/>
    <w:rsid w:val="00D80368"/>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C60"/>
    <w:rsid w:val="00DE3D74"/>
    <w:rsid w:val="00DE52DB"/>
    <w:rsid w:val="00DF139B"/>
    <w:rsid w:val="00DF40C0"/>
    <w:rsid w:val="00DF74D3"/>
    <w:rsid w:val="00E00702"/>
    <w:rsid w:val="00E01248"/>
    <w:rsid w:val="00E06205"/>
    <w:rsid w:val="00E11839"/>
    <w:rsid w:val="00E13AE0"/>
    <w:rsid w:val="00E14313"/>
    <w:rsid w:val="00E15071"/>
    <w:rsid w:val="00E169BE"/>
    <w:rsid w:val="00E17652"/>
    <w:rsid w:val="00E25668"/>
    <w:rsid w:val="00E3263D"/>
    <w:rsid w:val="00E34668"/>
    <w:rsid w:val="00E37568"/>
    <w:rsid w:val="00E45C73"/>
    <w:rsid w:val="00E4631A"/>
    <w:rsid w:val="00E51C42"/>
    <w:rsid w:val="00E57DCB"/>
    <w:rsid w:val="00E61F02"/>
    <w:rsid w:val="00E6408E"/>
    <w:rsid w:val="00E66134"/>
    <w:rsid w:val="00E66D74"/>
    <w:rsid w:val="00E67873"/>
    <w:rsid w:val="00E67E8D"/>
    <w:rsid w:val="00E67F1E"/>
    <w:rsid w:val="00E723BD"/>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413B"/>
    <w:rsid w:val="00F2600F"/>
    <w:rsid w:val="00F27351"/>
    <w:rsid w:val="00F331EB"/>
    <w:rsid w:val="00F33235"/>
    <w:rsid w:val="00F336A4"/>
    <w:rsid w:val="00F370C6"/>
    <w:rsid w:val="00F4698F"/>
    <w:rsid w:val="00F51303"/>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F9A"/>
    <w:rsid w:val="00F9548E"/>
    <w:rsid w:val="00FA10D0"/>
    <w:rsid w:val="00FA2FF8"/>
    <w:rsid w:val="00FA3AA8"/>
    <w:rsid w:val="00FA3B5A"/>
    <w:rsid w:val="00FA4056"/>
    <w:rsid w:val="00FA4B2B"/>
    <w:rsid w:val="00FA5A57"/>
    <w:rsid w:val="00FA6E1A"/>
    <w:rsid w:val="00FB12C8"/>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afffd">
    <w:name w:val="Базовый"/>
    <w:rsid w:val="005017D2"/>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afffd">
    <w:name w:val="Базовый"/>
    <w:rsid w:val="005017D2"/>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974382">
      <w:bodyDiv w:val="1"/>
      <w:marLeft w:val="0"/>
      <w:marRight w:val="0"/>
      <w:marTop w:val="0"/>
      <w:marBottom w:val="0"/>
      <w:divBdr>
        <w:top w:val="none" w:sz="0" w:space="0" w:color="auto"/>
        <w:left w:val="none" w:sz="0" w:space="0" w:color="auto"/>
        <w:bottom w:val="none" w:sz="0" w:space="0" w:color="auto"/>
        <w:right w:val="none" w:sz="0" w:space="0" w:color="auto"/>
      </w:divBdr>
    </w:div>
    <w:div w:id="311914909">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53652653">
      <w:bodyDiv w:val="1"/>
      <w:marLeft w:val="0"/>
      <w:marRight w:val="0"/>
      <w:marTop w:val="0"/>
      <w:marBottom w:val="0"/>
      <w:divBdr>
        <w:top w:val="none" w:sz="0" w:space="0" w:color="auto"/>
        <w:left w:val="none" w:sz="0" w:space="0" w:color="auto"/>
        <w:bottom w:val="none" w:sz="0" w:space="0" w:color="auto"/>
        <w:right w:val="none" w:sz="0" w:space="0" w:color="auto"/>
      </w:divBdr>
    </w:div>
    <w:div w:id="36143730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09873764">
      <w:bodyDiv w:val="1"/>
      <w:marLeft w:val="0"/>
      <w:marRight w:val="0"/>
      <w:marTop w:val="0"/>
      <w:marBottom w:val="0"/>
      <w:divBdr>
        <w:top w:val="none" w:sz="0" w:space="0" w:color="auto"/>
        <w:left w:val="none" w:sz="0" w:space="0" w:color="auto"/>
        <w:bottom w:val="none" w:sz="0" w:space="0" w:color="auto"/>
        <w:right w:val="none" w:sz="0" w:space="0" w:color="auto"/>
      </w:divBdr>
    </w:div>
    <w:div w:id="54024415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280414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726105648">
      <w:bodyDiv w:val="1"/>
      <w:marLeft w:val="0"/>
      <w:marRight w:val="0"/>
      <w:marTop w:val="0"/>
      <w:marBottom w:val="0"/>
      <w:divBdr>
        <w:top w:val="none" w:sz="0" w:space="0" w:color="auto"/>
        <w:left w:val="none" w:sz="0" w:space="0" w:color="auto"/>
        <w:bottom w:val="none" w:sz="0" w:space="0" w:color="auto"/>
        <w:right w:val="none" w:sz="0" w:space="0" w:color="auto"/>
      </w:divBdr>
    </w:div>
    <w:div w:id="815415511">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5944795">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59267355">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66952886">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7120224">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46342910">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386206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522504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png"/><Relationship Id="rId42" Type="http://schemas.openxmlformats.org/officeDocument/2006/relationships/image" Target="media/image12.w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consultantplus://offline/ref=6AD52A0C88AFE080F362BE2BAFCC102135D7D51EC6EEE1FCD0C154B0D066579FAA31E3F453CD0B60REo5K" TargetMode="External"/><Relationship Id="rId38" Type="http://schemas.openxmlformats.org/officeDocument/2006/relationships/image" Target="media/image8.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3.wmf"/><Relationship Id="rId37" Type="http://schemas.openxmlformats.org/officeDocument/2006/relationships/image" Target="media/image7.wmf"/><Relationship Id="rId40" Type="http://schemas.openxmlformats.org/officeDocument/2006/relationships/image" Target="media/image10.emf"/><Relationship Id="rId45"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image" Target="media/image6.png"/><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image" Target="media/image2.wmf"/><Relationship Id="rId44" Type="http://schemas.openxmlformats.org/officeDocument/2006/relationships/image" Target="media/image1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9EE1-8E4B-48F4-9BA1-C1D83F49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40</Pages>
  <Words>15064</Words>
  <Characters>85866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5</cp:revision>
  <cp:lastPrinted>2015-04-22T08:08:00Z</cp:lastPrinted>
  <dcterms:created xsi:type="dcterms:W3CDTF">2015-04-22T07:14:00Z</dcterms:created>
  <dcterms:modified xsi:type="dcterms:W3CDTF">2015-04-22T13:42:00Z</dcterms:modified>
</cp:coreProperties>
</file>