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3394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013330000171500017</w:t>
      </w:r>
      <w:r w:rsidR="00220770">
        <w:rPr>
          <w:b/>
          <w:sz w:val="24"/>
          <w:szCs w:val="24"/>
        </w:rPr>
        <w:t>1</w:t>
      </w:r>
    </w:p>
    <w:p w:rsidR="00E13B9E" w:rsidRDefault="00E90640" w:rsidP="00E90640">
      <w:pPr>
        <w:suppressAutoHyphens/>
        <w:jc w:val="center"/>
        <w:rPr>
          <w:rFonts w:eastAsia="Droid Sans Fallback" w:cs="FreeSans"/>
          <w:i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220770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DA0B0E">
              <w:rPr>
                <w:sz w:val="24"/>
                <w:szCs w:val="24"/>
              </w:rPr>
              <w:t>0</w:t>
            </w:r>
            <w:r w:rsidR="00220770">
              <w:rPr>
                <w:sz w:val="24"/>
                <w:szCs w:val="24"/>
              </w:rPr>
              <w:t>8</w:t>
            </w:r>
            <w:r w:rsidR="006A2949">
              <w:rPr>
                <w:sz w:val="24"/>
                <w:szCs w:val="24"/>
              </w:rPr>
              <w:t>.0</w:t>
            </w:r>
            <w:r w:rsidR="00DA0B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220770" w:rsidRPr="00220770" w:rsidRDefault="00B179A3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220770" w:rsidRPr="00220770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A2949">
        <w:rPr>
          <w:sz w:val="24"/>
          <w:szCs w:val="24"/>
        </w:rPr>
        <w:t>0133300001715000</w:t>
      </w:r>
      <w:r w:rsidR="00433945">
        <w:rPr>
          <w:sz w:val="24"/>
          <w:szCs w:val="24"/>
        </w:rPr>
        <w:t>17</w:t>
      </w:r>
      <w:r w:rsidR="00220770">
        <w:rPr>
          <w:sz w:val="24"/>
          <w:szCs w:val="24"/>
        </w:rPr>
        <w:t>1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33945">
        <w:rPr>
          <w:sz w:val="24"/>
          <w:szCs w:val="24"/>
        </w:rPr>
        <w:t>осуществлению закупок 0</w:t>
      </w:r>
      <w:r w:rsidR="00220770">
        <w:rPr>
          <w:sz w:val="24"/>
          <w:szCs w:val="24"/>
        </w:rPr>
        <w:t>8</w:t>
      </w:r>
      <w:r w:rsidR="006A2949">
        <w:rPr>
          <w:sz w:val="24"/>
          <w:szCs w:val="24"/>
        </w:rPr>
        <w:t>.0</w:t>
      </w:r>
      <w:r w:rsidR="00DA0B0E">
        <w:rPr>
          <w:sz w:val="24"/>
          <w:szCs w:val="24"/>
        </w:rPr>
        <w:t>5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433945" w:rsidRPr="00220770" w:rsidRDefault="009F3E71" w:rsidP="00220770">
      <w:pPr>
        <w:spacing w:after="120"/>
        <w:jc w:val="both"/>
        <w:rPr>
          <w:sz w:val="24"/>
          <w:szCs w:val="24"/>
        </w:rPr>
      </w:pPr>
      <w:r w:rsidRPr="00220770">
        <w:rPr>
          <w:sz w:val="24"/>
          <w:szCs w:val="24"/>
        </w:rPr>
        <w:t>3. Наименование объекта закупки</w:t>
      </w:r>
      <w:r w:rsidRPr="00220770">
        <w:rPr>
          <w:rFonts w:eastAsia="Calibri"/>
          <w:sz w:val="24"/>
          <w:szCs w:val="24"/>
        </w:rPr>
        <w:t>:</w:t>
      </w:r>
      <w:r w:rsidRPr="00220770">
        <w:rPr>
          <w:sz w:val="24"/>
          <w:szCs w:val="24"/>
        </w:rPr>
        <w:t xml:space="preserve"> </w:t>
      </w:r>
      <w:r w:rsidR="001F6983" w:rsidRPr="00220770">
        <w:rPr>
          <w:sz w:val="24"/>
          <w:szCs w:val="24"/>
        </w:rPr>
        <w:t>«</w:t>
      </w:r>
      <w:r w:rsidR="00220770" w:rsidRPr="00220770">
        <w:rPr>
          <w:sz w:val="24"/>
          <w:szCs w:val="24"/>
        </w:rPr>
        <w:t xml:space="preserve">Обустройство спортивной площадки (в рамках благоустройства) по адресу: </w:t>
      </w:r>
      <w:proofErr w:type="gramStart"/>
      <w:r w:rsidR="00220770" w:rsidRPr="00220770">
        <w:rPr>
          <w:sz w:val="24"/>
          <w:szCs w:val="24"/>
        </w:rPr>
        <w:t>Ивановская область,    г. Иваново, ул. Кавалерийская, д. 42, 52 и проспект Текстильщиков, д. 1, 1а</w:t>
      </w:r>
      <w:r w:rsidR="008B199D" w:rsidRPr="00220770">
        <w:rPr>
          <w:sz w:val="24"/>
          <w:szCs w:val="24"/>
        </w:rPr>
        <w:t>»</w:t>
      </w:r>
      <w:r w:rsidR="006A2949" w:rsidRPr="00220770">
        <w:rPr>
          <w:sz w:val="24"/>
          <w:szCs w:val="24"/>
        </w:rPr>
        <w:t>.</w:t>
      </w:r>
      <w:proofErr w:type="gramEnd"/>
    </w:p>
    <w:p w:rsidR="00220770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220770" w:rsidRPr="00220770">
        <w:rPr>
          <w:sz w:val="24"/>
          <w:szCs w:val="24"/>
        </w:rPr>
        <w:t>740 000,00</w:t>
      </w:r>
      <w:r w:rsidR="00220770">
        <w:t xml:space="preserve"> </w:t>
      </w:r>
      <w:r w:rsidRPr="006A2949">
        <w:rPr>
          <w:sz w:val="24"/>
          <w:szCs w:val="24"/>
        </w:rPr>
        <w:t>руб.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D924E9">
        <w:rPr>
          <w:sz w:val="24"/>
          <w:szCs w:val="24"/>
        </w:rPr>
        <w:t>щены «2</w:t>
      </w:r>
      <w:r w:rsidR="00433945">
        <w:rPr>
          <w:sz w:val="24"/>
          <w:szCs w:val="24"/>
        </w:rPr>
        <w:t>4</w:t>
      </w:r>
      <w:r w:rsidR="00CB2DC9" w:rsidRPr="00C555E1">
        <w:rPr>
          <w:sz w:val="24"/>
          <w:szCs w:val="24"/>
        </w:rPr>
        <w:t xml:space="preserve">» </w:t>
      </w:r>
      <w:r w:rsidR="00DA0B0E">
        <w:rPr>
          <w:sz w:val="24"/>
          <w:szCs w:val="24"/>
        </w:rPr>
        <w:t>апреля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433945" w:rsidRDefault="009F3E71" w:rsidP="00220770">
      <w:pPr>
        <w:spacing w:after="120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250"/>
        <w:gridCol w:w="7087"/>
      </w:tblGrid>
      <w:tr w:rsidR="00220770" w:rsidRPr="000B1852" w:rsidTr="00520ADF">
        <w:trPr>
          <w:trHeight w:val="435"/>
        </w:trPr>
        <w:tc>
          <w:tcPr>
            <w:tcW w:w="2444" w:type="dxa"/>
          </w:tcPr>
          <w:p w:rsidR="00220770" w:rsidRPr="000B1852" w:rsidRDefault="00220770" w:rsidP="00220770">
            <w:pPr>
              <w:spacing w:after="120"/>
              <w:ind w:left="-108"/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 xml:space="preserve">А.С. </w:t>
            </w:r>
            <w:proofErr w:type="spellStart"/>
            <w:r w:rsidRPr="000B1852">
              <w:rPr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250" w:type="dxa"/>
          </w:tcPr>
          <w:p w:rsidR="00220770" w:rsidRPr="000B1852" w:rsidRDefault="00220770" w:rsidP="00220770">
            <w:pPr>
              <w:spacing w:after="120"/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220770" w:rsidRPr="000B1852" w:rsidRDefault="00220770" w:rsidP="00220770">
            <w:pPr>
              <w:spacing w:after="120"/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520ADF" w:rsidRPr="000B1852" w:rsidTr="00520ADF">
        <w:trPr>
          <w:trHeight w:val="435"/>
        </w:trPr>
        <w:tc>
          <w:tcPr>
            <w:tcW w:w="2444" w:type="dxa"/>
          </w:tcPr>
          <w:p w:rsidR="00520ADF" w:rsidRPr="000B1852" w:rsidRDefault="00520ADF" w:rsidP="00520ADF">
            <w:pPr>
              <w:spacing w:after="120"/>
              <w:ind w:left="-108"/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Е.Л. Седых</w:t>
            </w:r>
          </w:p>
          <w:p w:rsidR="00520ADF" w:rsidRPr="000B1852" w:rsidRDefault="00520ADF" w:rsidP="00220770">
            <w:pPr>
              <w:spacing w:after="120"/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520ADF" w:rsidRPr="000B1852" w:rsidRDefault="00520ADF" w:rsidP="00520ADF">
            <w:pPr>
              <w:spacing w:after="120"/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  <w:p w:rsidR="00520ADF" w:rsidRPr="000B1852" w:rsidRDefault="00520ADF" w:rsidP="00220770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520ADF" w:rsidRPr="000B1852" w:rsidRDefault="00520ADF" w:rsidP="00220770">
            <w:pPr>
              <w:spacing w:after="120"/>
              <w:jc w:val="both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B185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B1852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20ADF" w:rsidRPr="000B1852" w:rsidTr="00520ADF">
        <w:trPr>
          <w:trHeight w:val="435"/>
        </w:trPr>
        <w:tc>
          <w:tcPr>
            <w:tcW w:w="2444" w:type="dxa"/>
          </w:tcPr>
          <w:p w:rsidR="00520ADF" w:rsidRPr="000B1852" w:rsidRDefault="00520ADF" w:rsidP="00520ADF">
            <w:pPr>
              <w:spacing w:after="12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50" w:type="dxa"/>
          </w:tcPr>
          <w:p w:rsidR="00520ADF" w:rsidRPr="000B1852" w:rsidRDefault="00520ADF" w:rsidP="00520ADF">
            <w:pPr>
              <w:spacing w:after="120"/>
              <w:rPr>
                <w:sz w:val="24"/>
                <w:szCs w:val="24"/>
              </w:rPr>
            </w:pPr>
            <w:r w:rsidRPr="000B1852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520ADF" w:rsidRPr="000B1852" w:rsidRDefault="00520ADF" w:rsidP="00520ADF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0B1852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0B1852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22077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00900">
        <w:rPr>
          <w:sz w:val="24"/>
          <w:szCs w:val="24"/>
        </w:rPr>
        <w:t>0</w:t>
      </w:r>
      <w:r w:rsidR="00220770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 w:rsidR="00500900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20770">
        <w:rPr>
          <w:sz w:val="24"/>
          <w:szCs w:val="24"/>
        </w:rPr>
        <w:t>5</w:t>
      </w:r>
      <w:r w:rsidR="001F6983">
        <w:rPr>
          <w:sz w:val="24"/>
          <w:szCs w:val="24"/>
        </w:rPr>
        <w:t xml:space="preserve"> (</w:t>
      </w:r>
      <w:r w:rsidR="00220770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500900">
        <w:rPr>
          <w:sz w:val="24"/>
          <w:szCs w:val="24"/>
        </w:rPr>
        <w:t>в</w:t>
      </w:r>
      <w:r w:rsidR="00220770">
        <w:rPr>
          <w:sz w:val="24"/>
          <w:szCs w:val="24"/>
        </w:rPr>
        <w:t>ок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500900">
        <w:rPr>
          <w:sz w:val="24"/>
          <w:szCs w:val="24"/>
        </w:rPr>
        <w:t>, 3, 4</w:t>
      </w:r>
      <w:r w:rsidR="00220770">
        <w:rPr>
          <w:sz w:val="24"/>
          <w:szCs w:val="24"/>
        </w:rPr>
        <w:t>, 5</w:t>
      </w:r>
      <w:r w:rsidR="007E01BB">
        <w:rPr>
          <w:sz w:val="24"/>
          <w:szCs w:val="24"/>
        </w:rPr>
        <w:t>.</w:t>
      </w:r>
    </w:p>
    <w:p w:rsidR="000A1838" w:rsidRDefault="000A1838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F506D">
        <w:rPr>
          <w:sz w:val="24"/>
          <w:szCs w:val="24"/>
        </w:rPr>
        <w:t>аук</w:t>
      </w:r>
      <w:r w:rsidR="00500900">
        <w:rPr>
          <w:sz w:val="24"/>
          <w:szCs w:val="24"/>
        </w:rPr>
        <w:t>ционе № 01333000017150001</w:t>
      </w:r>
      <w:r w:rsidR="00220770">
        <w:rPr>
          <w:sz w:val="24"/>
          <w:szCs w:val="24"/>
        </w:rPr>
        <w:t>71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EE6410" w:rsidRPr="00A95D58" w:rsidRDefault="00EE6410" w:rsidP="00220770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9F370C">
        <w:rPr>
          <w:sz w:val="24"/>
          <w:szCs w:val="24"/>
        </w:rPr>
        <w:t>Допустить к участию в электронном</w:t>
      </w:r>
      <w:r w:rsidR="00873926">
        <w:rPr>
          <w:sz w:val="24"/>
          <w:szCs w:val="24"/>
        </w:rPr>
        <w:t xml:space="preserve"> аукционе и признать участниками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 следующих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9F370C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EE6410" w:rsidRPr="009F370C" w:rsidTr="00E303AB">
        <w:tc>
          <w:tcPr>
            <w:tcW w:w="567" w:type="dxa"/>
          </w:tcPr>
          <w:p w:rsidR="00EE6410" w:rsidRPr="00947A5F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E6410" w:rsidRDefault="0022077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20770" w:rsidRPr="009F370C" w:rsidTr="00E303AB">
        <w:tc>
          <w:tcPr>
            <w:tcW w:w="567" w:type="dxa"/>
          </w:tcPr>
          <w:p w:rsidR="00220770" w:rsidRDefault="000C4465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20770" w:rsidRDefault="0022077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20770" w:rsidRPr="00947A5F" w:rsidRDefault="00220770" w:rsidP="00D6442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E6410" w:rsidRDefault="00EE6410" w:rsidP="00EE6410">
      <w:pPr>
        <w:pStyle w:val="a5"/>
        <w:ind w:left="0" w:firstLine="0"/>
        <w:jc w:val="both"/>
        <w:outlineLvl w:val="0"/>
        <w:rPr>
          <w:szCs w:val="24"/>
        </w:rPr>
      </w:pPr>
    </w:p>
    <w:p w:rsidR="00EE6410" w:rsidRDefault="00EE6410" w:rsidP="00EE6410">
      <w:pPr>
        <w:pStyle w:val="a5"/>
        <w:ind w:left="0" w:firstLine="0"/>
        <w:jc w:val="both"/>
        <w:outlineLvl w:val="0"/>
        <w:rPr>
          <w:szCs w:val="24"/>
        </w:rPr>
      </w:pPr>
      <w:r w:rsidRPr="009F370C">
        <w:rPr>
          <w:szCs w:val="24"/>
        </w:rPr>
        <w:t>8.2. Отказать в допуске к участию в электронном</w:t>
      </w:r>
      <w:r>
        <w:rPr>
          <w:szCs w:val="24"/>
        </w:rPr>
        <w:t xml:space="preserve"> аукционе следующим участникам</w:t>
      </w:r>
      <w:r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EE6410" w:rsidRPr="00A564FA" w:rsidTr="00E303AB">
        <w:tc>
          <w:tcPr>
            <w:tcW w:w="567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 xml:space="preserve">№ </w:t>
            </w:r>
            <w:proofErr w:type="gramStart"/>
            <w:r w:rsidRPr="006D2445">
              <w:rPr>
                <w:sz w:val="22"/>
                <w:szCs w:val="22"/>
              </w:rPr>
              <w:t>п</w:t>
            </w:r>
            <w:proofErr w:type="gramEnd"/>
            <w:r w:rsidRPr="006D2445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Основание для решения</w:t>
            </w:r>
          </w:p>
        </w:tc>
      </w:tr>
      <w:tr w:rsidR="003B4AA0" w:rsidRPr="00A564FA" w:rsidTr="00E303AB">
        <w:tc>
          <w:tcPr>
            <w:tcW w:w="567" w:type="dxa"/>
          </w:tcPr>
          <w:p w:rsidR="003B4AA0" w:rsidRPr="006D2445" w:rsidRDefault="003B4AA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B4AA0" w:rsidRPr="006D2445" w:rsidRDefault="003B4AA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3B4AA0" w:rsidRPr="006D2445" w:rsidRDefault="003B4AA0" w:rsidP="003B4AA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3B4AA0" w:rsidRPr="00B66C7C" w:rsidRDefault="003B4AA0" w:rsidP="003B4A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3B4AA0" w:rsidRDefault="003B4AA0" w:rsidP="003B4AA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D562B">
              <w:rPr>
                <w:color w:val="000000"/>
                <w:sz w:val="22"/>
                <w:szCs w:val="22"/>
              </w:rPr>
              <w:t xml:space="preserve">показатели товара «Песок для строительных работ», в том числе </w:t>
            </w:r>
            <w:r>
              <w:rPr>
                <w:color w:val="000000"/>
                <w:sz w:val="22"/>
                <w:szCs w:val="22"/>
              </w:rPr>
              <w:t xml:space="preserve">«Полный остаток песка на сите с сеткой № 063», </w:t>
            </w:r>
            <w:r w:rsidRPr="005D562B">
              <w:rPr>
                <w:color w:val="000000"/>
                <w:sz w:val="22"/>
                <w:szCs w:val="22"/>
              </w:rPr>
              <w:t>«</w:t>
            </w:r>
            <w:r w:rsidRPr="00CC7F99">
              <w:rPr>
                <w:bCs/>
                <w:sz w:val="22"/>
                <w:szCs w:val="22"/>
              </w:rPr>
              <w:t>Содержание пылевидных и глинистых частиц</w:t>
            </w:r>
            <w:r w:rsidRPr="005D562B">
              <w:rPr>
                <w:color w:val="000000"/>
                <w:sz w:val="22"/>
                <w:szCs w:val="22"/>
              </w:rPr>
              <w:t>», «</w:t>
            </w:r>
            <w:r w:rsidRPr="00CC7F99">
              <w:rPr>
                <w:bCs/>
                <w:sz w:val="22"/>
                <w:szCs w:val="22"/>
              </w:rPr>
              <w:t>Содержание глины в комках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5D562B">
              <w:rPr>
                <w:color w:val="000000"/>
                <w:sz w:val="22"/>
                <w:szCs w:val="22"/>
              </w:rPr>
              <w:t xml:space="preserve">для группы по крупности песка: «повышенной крупности», для класса песка: </w:t>
            </w:r>
            <w:proofErr w:type="gramStart"/>
            <w:r w:rsidRPr="005D562B">
              <w:rPr>
                <w:color w:val="000000"/>
                <w:sz w:val="22"/>
                <w:szCs w:val="22"/>
              </w:rPr>
              <w:t>«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</w:t>
            </w:r>
            <w:r w:rsidRPr="005D562B">
              <w:rPr>
                <w:color w:val="000000"/>
                <w:sz w:val="22"/>
                <w:szCs w:val="22"/>
              </w:rPr>
              <w:t xml:space="preserve">» (п. 1 первой части заявки участника электронного аукциона) не соответствуют требованиям, установленным </w:t>
            </w:r>
            <w:proofErr w:type="spellStart"/>
            <w:r w:rsidRPr="005D562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5D562B">
              <w:rPr>
                <w:color w:val="000000"/>
                <w:sz w:val="22"/>
                <w:szCs w:val="22"/>
              </w:rPr>
              <w:t>. 3.2.2.3 п. 3 раздела 1.2 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</w:t>
            </w:r>
            <w:r w:rsidRPr="005D562B">
              <w:rPr>
                <w:color w:val="000000"/>
                <w:sz w:val="22"/>
                <w:szCs w:val="22"/>
              </w:rPr>
              <w:t> «Электронный аукцион» документации об</w:t>
            </w:r>
            <w:r>
              <w:rPr>
                <w:color w:val="000000"/>
                <w:sz w:val="22"/>
                <w:szCs w:val="22"/>
              </w:rPr>
              <w:t xml:space="preserve"> электронном аукционе, п.п.1 п.2</w:t>
            </w:r>
            <w:r w:rsidRPr="005D562B">
              <w:rPr>
                <w:color w:val="000000"/>
                <w:sz w:val="22"/>
                <w:szCs w:val="22"/>
              </w:rPr>
              <w:t xml:space="preserve"> 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5D562B">
              <w:rPr>
                <w:color w:val="000000"/>
                <w:sz w:val="22"/>
                <w:szCs w:val="22"/>
              </w:rPr>
              <w:t> «Описание объекта закупки» документации об электронном аукционе (не соответствуют требованиям государственного стандарта</w:t>
            </w:r>
            <w:r w:rsidRPr="005D562B">
              <w:rPr>
                <w:rFonts w:ascii="Calibri" w:hAnsi="Calibri" w:cs="Segoe UI"/>
                <w:color w:val="000000"/>
                <w:sz w:val="22"/>
                <w:szCs w:val="22"/>
              </w:rPr>
              <w:t> </w:t>
            </w:r>
            <w:r w:rsidRPr="005D562B">
              <w:rPr>
                <w:color w:val="000000"/>
                <w:sz w:val="22"/>
                <w:szCs w:val="22"/>
              </w:rPr>
              <w:t xml:space="preserve">для товара, предлагаемого участником электронного </w:t>
            </w:r>
            <w:r w:rsidR="0050585F">
              <w:rPr>
                <w:color w:val="000000"/>
                <w:sz w:val="22"/>
                <w:szCs w:val="22"/>
              </w:rPr>
              <w:t>аукциона);</w:t>
            </w:r>
            <w:proofErr w:type="gramEnd"/>
          </w:p>
          <w:p w:rsidR="003B4AA0" w:rsidRPr="0050585F" w:rsidRDefault="0050585F" w:rsidP="005058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- </w:t>
            </w:r>
            <w:r w:rsidRPr="005D562B">
              <w:rPr>
                <w:color w:val="000000"/>
                <w:sz w:val="22"/>
                <w:szCs w:val="22"/>
              </w:rPr>
              <w:t>показател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5D56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«Площадь сечения» </w:t>
            </w:r>
            <w:r w:rsidRPr="005D562B">
              <w:rPr>
                <w:color w:val="000000"/>
                <w:sz w:val="22"/>
                <w:szCs w:val="22"/>
              </w:rPr>
              <w:t>товара «</w:t>
            </w:r>
            <w:r w:rsidRPr="00DC408E">
              <w:rPr>
                <w:sz w:val="22"/>
                <w:szCs w:val="22"/>
              </w:rPr>
              <w:t>Трубы стальные</w:t>
            </w:r>
            <w:r>
              <w:rPr>
                <w:sz w:val="22"/>
                <w:szCs w:val="22"/>
              </w:rPr>
              <w:t xml:space="preserve"> квадратные</w:t>
            </w:r>
            <w:r w:rsidRPr="0050585F">
              <w:rPr>
                <w:color w:val="000000"/>
                <w:sz w:val="22"/>
                <w:szCs w:val="22"/>
              </w:rPr>
              <w:t xml:space="preserve">» </w:t>
            </w:r>
            <w:r w:rsidRPr="0050585F">
              <w:rPr>
                <w:rFonts w:eastAsia="TimesNewRoman"/>
                <w:sz w:val="22"/>
                <w:szCs w:val="22"/>
                <w:lang w:eastAsia="en-US"/>
              </w:rPr>
              <w:t xml:space="preserve">размером, мм.: 80х80, </w:t>
            </w:r>
            <w:r>
              <w:rPr>
                <w:rFonts w:eastAsia="TimesNewRoman"/>
                <w:sz w:val="22"/>
                <w:szCs w:val="22"/>
                <w:lang w:eastAsia="en-US"/>
              </w:rPr>
              <w:t>т</w:t>
            </w:r>
            <w:r w:rsidRPr="0050585F">
              <w:rPr>
                <w:rFonts w:eastAsia="TimesNewRoman"/>
                <w:sz w:val="22"/>
                <w:szCs w:val="22"/>
                <w:lang w:eastAsia="en-US"/>
              </w:rPr>
              <w:t>олщиной стенки, мм.: 3</w:t>
            </w:r>
            <w:r w:rsidRPr="005D562B">
              <w:rPr>
                <w:color w:val="000000"/>
                <w:sz w:val="22"/>
                <w:szCs w:val="22"/>
              </w:rPr>
              <w:t xml:space="preserve"> (п.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D562B">
              <w:rPr>
                <w:color w:val="000000"/>
                <w:sz w:val="22"/>
                <w:szCs w:val="22"/>
              </w:rPr>
              <w:t xml:space="preserve"> первой части заявки участника электронного аукциона) не соответствуют требованиям, установленным </w:t>
            </w:r>
            <w:proofErr w:type="spellStart"/>
            <w:r w:rsidRPr="005D562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5D562B">
              <w:rPr>
                <w:color w:val="000000"/>
                <w:sz w:val="22"/>
                <w:szCs w:val="22"/>
              </w:rPr>
              <w:t>. 3.2.2.3 п. 3 раздела 1.2 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</w:t>
            </w:r>
            <w:r w:rsidRPr="005D562B">
              <w:rPr>
                <w:color w:val="000000"/>
                <w:sz w:val="22"/>
                <w:szCs w:val="22"/>
              </w:rPr>
              <w:t> «Электронный аукцион» документации об</w:t>
            </w:r>
            <w:r>
              <w:rPr>
                <w:color w:val="000000"/>
                <w:sz w:val="22"/>
                <w:szCs w:val="22"/>
              </w:rPr>
              <w:t xml:space="preserve"> электронном аукционе, п.п.3 п.2</w:t>
            </w:r>
            <w:r w:rsidRPr="005D562B">
              <w:rPr>
                <w:color w:val="000000"/>
                <w:sz w:val="22"/>
                <w:szCs w:val="22"/>
              </w:rPr>
              <w:t xml:space="preserve"> 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5D562B">
              <w:rPr>
                <w:color w:val="000000"/>
                <w:sz w:val="22"/>
                <w:szCs w:val="22"/>
              </w:rPr>
              <w:t> «Описание объекта закупки» документации об электронном аукционе (не соответствуют требованиям государственного стандарта</w:t>
            </w:r>
            <w:r w:rsidRPr="005D562B">
              <w:rPr>
                <w:rFonts w:ascii="Calibri" w:hAnsi="Calibri" w:cs="Segoe UI"/>
                <w:color w:val="000000"/>
                <w:sz w:val="22"/>
                <w:szCs w:val="22"/>
              </w:rPr>
              <w:t> </w:t>
            </w:r>
            <w:r w:rsidRPr="005D562B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5D562B">
              <w:rPr>
                <w:color w:val="000000"/>
                <w:sz w:val="22"/>
                <w:szCs w:val="22"/>
              </w:rPr>
              <w:t xml:space="preserve"> товара, предлагаемого участником электронного </w:t>
            </w:r>
            <w:r>
              <w:rPr>
                <w:color w:val="000000"/>
                <w:sz w:val="22"/>
                <w:szCs w:val="22"/>
              </w:rPr>
              <w:t>аукциона)</w:t>
            </w:r>
          </w:p>
        </w:tc>
      </w:tr>
      <w:tr w:rsidR="00EE6410" w:rsidRPr="00A564FA" w:rsidTr="00E303AB">
        <w:tc>
          <w:tcPr>
            <w:tcW w:w="567" w:type="dxa"/>
          </w:tcPr>
          <w:p w:rsidR="00EE6410" w:rsidRPr="006D2445" w:rsidRDefault="003B4AA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E6410" w:rsidRPr="006D2445" w:rsidRDefault="00220770" w:rsidP="00E303A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EE6410" w:rsidRPr="00527804" w:rsidRDefault="00EE6410" w:rsidP="00E303A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E6410" w:rsidRPr="00B66C7C" w:rsidRDefault="00EE6410" w:rsidP="00E303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EE6410" w:rsidRPr="002D2736" w:rsidRDefault="00EE6410" w:rsidP="00F701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="002D2736">
              <w:rPr>
                <w:sz w:val="22"/>
                <w:szCs w:val="22"/>
              </w:rPr>
              <w:t xml:space="preserve"> показател</w:t>
            </w:r>
            <w:r w:rsidR="00220770">
              <w:rPr>
                <w:sz w:val="22"/>
                <w:szCs w:val="22"/>
              </w:rPr>
              <w:t>ь</w:t>
            </w:r>
            <w:r w:rsidR="002D2736">
              <w:rPr>
                <w:sz w:val="22"/>
                <w:szCs w:val="22"/>
              </w:rPr>
              <w:t xml:space="preserve"> </w:t>
            </w:r>
            <w:r w:rsidR="001C2E45">
              <w:rPr>
                <w:sz w:val="22"/>
                <w:szCs w:val="22"/>
              </w:rPr>
              <w:t xml:space="preserve">«Содержание фракций в крупном заполнителе» </w:t>
            </w:r>
            <w:r w:rsidR="009276D8">
              <w:rPr>
                <w:sz w:val="22"/>
                <w:szCs w:val="22"/>
              </w:rPr>
              <w:t>товара</w:t>
            </w:r>
            <w:r w:rsidR="009276D8" w:rsidRPr="00B66C7C">
              <w:rPr>
                <w:sz w:val="22"/>
                <w:szCs w:val="22"/>
              </w:rPr>
              <w:t xml:space="preserve"> «</w:t>
            </w:r>
            <w:r w:rsidR="00220770">
              <w:rPr>
                <w:sz w:val="22"/>
                <w:szCs w:val="22"/>
              </w:rPr>
              <w:t>Бетон тяжелый</w:t>
            </w:r>
            <w:r w:rsidR="009276D8">
              <w:rPr>
                <w:sz w:val="22"/>
                <w:szCs w:val="22"/>
              </w:rPr>
              <w:t>»</w:t>
            </w:r>
            <w:r w:rsidR="002D2736">
              <w:rPr>
                <w:sz w:val="22"/>
                <w:szCs w:val="22"/>
              </w:rPr>
              <w:t xml:space="preserve"> (</w:t>
            </w:r>
            <w:proofErr w:type="spellStart"/>
            <w:r w:rsidR="002D2736">
              <w:rPr>
                <w:sz w:val="22"/>
                <w:szCs w:val="22"/>
              </w:rPr>
              <w:t>п.</w:t>
            </w:r>
            <w:r w:rsidR="005F6CE8">
              <w:rPr>
                <w:sz w:val="22"/>
                <w:szCs w:val="22"/>
              </w:rPr>
              <w:t>п</w:t>
            </w:r>
            <w:proofErr w:type="spellEnd"/>
            <w:r w:rsidR="005F6CE8">
              <w:rPr>
                <w:sz w:val="22"/>
                <w:szCs w:val="22"/>
              </w:rPr>
              <w:t>.</w:t>
            </w:r>
            <w:r w:rsidR="002D2736">
              <w:rPr>
                <w:sz w:val="22"/>
                <w:szCs w:val="22"/>
              </w:rPr>
              <w:t xml:space="preserve"> </w:t>
            </w:r>
            <w:r w:rsidR="005F6CE8">
              <w:rPr>
                <w:sz w:val="22"/>
                <w:szCs w:val="22"/>
              </w:rPr>
              <w:t>2 п. 2</w:t>
            </w:r>
            <w:r w:rsidR="002D2736">
              <w:rPr>
                <w:sz w:val="22"/>
                <w:szCs w:val="22"/>
              </w:rPr>
              <w:t xml:space="preserve"> </w:t>
            </w:r>
            <w:r w:rsidR="002D2736" w:rsidRPr="00B66C7C">
              <w:rPr>
                <w:sz w:val="22"/>
                <w:szCs w:val="22"/>
              </w:rPr>
              <w:t>первой части заявки участника электр</w:t>
            </w:r>
            <w:r w:rsidR="002D2736">
              <w:rPr>
                <w:sz w:val="22"/>
                <w:szCs w:val="22"/>
              </w:rPr>
              <w:t>онного аукциона) не соответству</w:t>
            </w:r>
            <w:r w:rsidR="005F6CE8">
              <w:rPr>
                <w:sz w:val="22"/>
                <w:szCs w:val="22"/>
              </w:rPr>
              <w:t>е</w:t>
            </w:r>
            <w:r w:rsidR="002D2736">
              <w:rPr>
                <w:sz w:val="22"/>
                <w:szCs w:val="22"/>
              </w:rPr>
              <w:t>т</w:t>
            </w:r>
            <w:r w:rsidR="002D2736" w:rsidRPr="00B66C7C">
              <w:rPr>
                <w:sz w:val="22"/>
                <w:szCs w:val="22"/>
              </w:rPr>
              <w:t xml:space="preserve"> требованиям, установленным </w:t>
            </w:r>
            <w:r w:rsidR="009276D8">
              <w:rPr>
                <w:sz w:val="22"/>
                <w:szCs w:val="22"/>
              </w:rPr>
              <w:t>п.п.</w:t>
            </w:r>
            <w:r w:rsidR="005F6CE8">
              <w:rPr>
                <w:sz w:val="22"/>
                <w:szCs w:val="22"/>
              </w:rPr>
              <w:t>2</w:t>
            </w:r>
            <w:r w:rsidR="009276D8">
              <w:rPr>
                <w:sz w:val="22"/>
                <w:szCs w:val="22"/>
              </w:rPr>
              <w:t xml:space="preserve"> п.</w:t>
            </w:r>
            <w:r w:rsidR="005F6CE8">
              <w:rPr>
                <w:sz w:val="22"/>
                <w:szCs w:val="22"/>
              </w:rPr>
              <w:t>2</w:t>
            </w:r>
            <w:r w:rsidR="009276D8">
              <w:rPr>
                <w:sz w:val="22"/>
                <w:szCs w:val="22"/>
              </w:rPr>
              <w:t xml:space="preserve"> части</w:t>
            </w:r>
            <w:r w:rsidR="002D2736" w:rsidRPr="00B66C7C">
              <w:rPr>
                <w:sz w:val="22"/>
                <w:szCs w:val="22"/>
              </w:rPr>
              <w:t xml:space="preserve"> </w:t>
            </w:r>
            <w:r w:rsidR="002D2736" w:rsidRPr="00B66C7C">
              <w:rPr>
                <w:sz w:val="22"/>
                <w:szCs w:val="22"/>
                <w:lang w:val="en-US"/>
              </w:rPr>
              <w:t>III</w:t>
            </w:r>
            <w:r w:rsidR="002D2736" w:rsidRPr="00B66C7C">
              <w:rPr>
                <w:sz w:val="22"/>
                <w:szCs w:val="22"/>
              </w:rPr>
              <w:t xml:space="preserve"> «Описание объекта закупки» докум</w:t>
            </w:r>
            <w:r w:rsidR="00F7012B">
              <w:rPr>
                <w:sz w:val="22"/>
                <w:szCs w:val="22"/>
              </w:rPr>
              <w:t>ентации об электронном аукционе.</w:t>
            </w:r>
            <w:proofErr w:type="gramEnd"/>
          </w:p>
        </w:tc>
      </w:tr>
      <w:tr w:rsidR="00EE6410" w:rsidRPr="00A564FA" w:rsidTr="00E303AB">
        <w:tc>
          <w:tcPr>
            <w:tcW w:w="567" w:type="dxa"/>
          </w:tcPr>
          <w:p w:rsidR="00EE6410" w:rsidRDefault="003B4AA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E6410" w:rsidRPr="006D2445" w:rsidRDefault="00220770" w:rsidP="00E303A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E6410" w:rsidRPr="00527804" w:rsidRDefault="00EE6410" w:rsidP="00E303A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E6410" w:rsidRPr="00B66C7C" w:rsidRDefault="005F6CE8" w:rsidP="00E303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E6410"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="00EE6410" w:rsidRPr="00B66C7C">
              <w:rPr>
                <w:color w:val="000000"/>
                <w:sz w:val="22"/>
                <w:szCs w:val="22"/>
              </w:rPr>
              <w:t>Закона № 44-ФЗ</w:t>
            </w:r>
            <w:r w:rsidR="00EE6410" w:rsidRPr="00B66C7C">
              <w:rPr>
                <w:sz w:val="22"/>
                <w:szCs w:val="22"/>
              </w:rPr>
              <w:t>):</w:t>
            </w:r>
          </w:p>
          <w:p w:rsidR="00EE6410" w:rsidRDefault="00EE6410" w:rsidP="005F6C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</w:t>
            </w:r>
            <w:r w:rsidR="005F6CE8">
              <w:rPr>
                <w:sz w:val="22"/>
                <w:szCs w:val="22"/>
              </w:rPr>
              <w:t>ь</w:t>
            </w:r>
            <w:r w:rsidR="009250C4">
              <w:rPr>
                <w:sz w:val="22"/>
                <w:szCs w:val="22"/>
              </w:rPr>
              <w:t xml:space="preserve"> </w:t>
            </w:r>
            <w:r w:rsidR="005F6CE8">
              <w:rPr>
                <w:sz w:val="22"/>
                <w:szCs w:val="22"/>
              </w:rPr>
              <w:t>«</w:t>
            </w:r>
            <w:r w:rsidR="005F6CE8">
              <w:rPr>
                <w:bCs/>
                <w:sz w:val="22"/>
                <w:szCs w:val="22"/>
              </w:rPr>
              <w:t>Модуль крупности</w:t>
            </w:r>
            <w:r w:rsidR="005F6CE8">
              <w:rPr>
                <w:sz w:val="22"/>
                <w:szCs w:val="22"/>
              </w:rPr>
              <w:t xml:space="preserve">» </w:t>
            </w:r>
            <w:r w:rsidR="009250C4">
              <w:rPr>
                <w:sz w:val="22"/>
                <w:szCs w:val="22"/>
              </w:rPr>
              <w:t>товара</w:t>
            </w:r>
            <w:r w:rsidR="009250C4" w:rsidRPr="00B66C7C">
              <w:rPr>
                <w:sz w:val="22"/>
                <w:szCs w:val="22"/>
              </w:rPr>
              <w:t xml:space="preserve"> «</w:t>
            </w:r>
            <w:r w:rsidR="005F6CE8">
              <w:rPr>
                <w:sz w:val="22"/>
                <w:szCs w:val="22"/>
              </w:rPr>
              <w:t xml:space="preserve">Песок для строительных работ» </w:t>
            </w:r>
            <w:r>
              <w:rPr>
                <w:sz w:val="22"/>
                <w:szCs w:val="22"/>
              </w:rPr>
              <w:t xml:space="preserve">для группы по крупности песка: </w:t>
            </w:r>
            <w:r w:rsidR="009426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средний</w:t>
            </w:r>
            <w:r w:rsidR="000C4465">
              <w:rPr>
                <w:sz w:val="22"/>
                <w:szCs w:val="22"/>
              </w:rPr>
              <w:t xml:space="preserve">» </w:t>
            </w:r>
            <w:r w:rsidR="0044708D">
              <w:rPr>
                <w:sz w:val="22"/>
                <w:szCs w:val="22"/>
              </w:rPr>
              <w:t>(</w:t>
            </w:r>
            <w:proofErr w:type="spellStart"/>
            <w:r w:rsidR="0044708D">
              <w:rPr>
                <w:sz w:val="22"/>
                <w:szCs w:val="22"/>
              </w:rPr>
              <w:t>п.п</w:t>
            </w:r>
            <w:proofErr w:type="spellEnd"/>
            <w:r w:rsidR="0044708D">
              <w:rPr>
                <w:sz w:val="22"/>
                <w:szCs w:val="22"/>
              </w:rPr>
              <w:t xml:space="preserve">. </w:t>
            </w:r>
            <w:r w:rsidR="002A6F5C">
              <w:rPr>
                <w:sz w:val="22"/>
                <w:szCs w:val="22"/>
              </w:rPr>
              <w:t>1</w:t>
            </w:r>
            <w:r w:rsidR="005F6CE8" w:rsidRPr="005F6CE8">
              <w:rPr>
                <w:sz w:val="22"/>
                <w:szCs w:val="22"/>
              </w:rPr>
              <w:t xml:space="preserve"> </w:t>
            </w:r>
            <w:r w:rsidR="005F6CE8">
              <w:rPr>
                <w:sz w:val="22"/>
                <w:szCs w:val="22"/>
              </w:rPr>
              <w:t xml:space="preserve">п. </w:t>
            </w:r>
            <w:r w:rsidR="000C44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66C7C">
              <w:rPr>
                <w:sz w:val="22"/>
                <w:szCs w:val="22"/>
              </w:rPr>
              <w:t>первой части заявки участника электр</w:t>
            </w:r>
            <w:r w:rsidR="009426DC">
              <w:rPr>
                <w:sz w:val="22"/>
                <w:szCs w:val="22"/>
              </w:rPr>
              <w:t xml:space="preserve">онного аукциона) не </w:t>
            </w:r>
            <w:r w:rsidR="009426DC">
              <w:rPr>
                <w:sz w:val="22"/>
                <w:szCs w:val="22"/>
              </w:rPr>
              <w:lastRenderedPageBreak/>
              <w:t>соответству</w:t>
            </w:r>
            <w:r w:rsidR="000C4465">
              <w:rPr>
                <w:sz w:val="22"/>
                <w:szCs w:val="22"/>
              </w:rPr>
              <w:t>е</w:t>
            </w:r>
            <w:r w:rsidR="009426DC">
              <w:rPr>
                <w:sz w:val="22"/>
                <w:szCs w:val="22"/>
              </w:rPr>
              <w:t>т</w:t>
            </w:r>
            <w:r w:rsidRPr="00B66C7C">
              <w:rPr>
                <w:sz w:val="22"/>
                <w:szCs w:val="22"/>
              </w:rPr>
              <w:t xml:space="preserve"> требованиям, установленным </w:t>
            </w:r>
            <w:proofErr w:type="spellStart"/>
            <w:r w:rsidR="009426DC">
              <w:rPr>
                <w:sz w:val="22"/>
                <w:szCs w:val="22"/>
              </w:rPr>
              <w:t>пп</w:t>
            </w:r>
            <w:proofErr w:type="spellEnd"/>
            <w:r w:rsidR="009426DC">
              <w:rPr>
                <w:sz w:val="22"/>
                <w:szCs w:val="22"/>
              </w:rPr>
              <w:t xml:space="preserve">. 3.2.2.3 п. 3 раздела 1.2  части </w:t>
            </w:r>
            <w:r w:rsidR="009426DC">
              <w:rPr>
                <w:sz w:val="22"/>
                <w:szCs w:val="22"/>
                <w:lang w:val="en-US"/>
              </w:rPr>
              <w:t>I</w:t>
            </w:r>
            <w:r w:rsidR="009426DC">
              <w:rPr>
                <w:sz w:val="22"/>
                <w:szCs w:val="22"/>
              </w:rPr>
              <w:t xml:space="preserve"> «Электронный аукцион» документации об электронном аукционе,</w:t>
            </w:r>
            <w:r w:rsidR="009250C4">
              <w:rPr>
                <w:sz w:val="22"/>
                <w:szCs w:val="22"/>
              </w:rPr>
              <w:t xml:space="preserve"> п.п.1 п.</w:t>
            </w:r>
            <w:r w:rsidR="005F6CE8">
              <w:rPr>
                <w:sz w:val="22"/>
                <w:szCs w:val="22"/>
              </w:rPr>
              <w:t xml:space="preserve"> 2</w:t>
            </w:r>
            <w:r w:rsidR="009250C4">
              <w:rPr>
                <w:sz w:val="22"/>
                <w:szCs w:val="22"/>
              </w:rPr>
              <w:t xml:space="preserve"> части</w:t>
            </w:r>
            <w:r w:rsidR="009426DC" w:rsidRPr="00B66C7C">
              <w:rPr>
                <w:sz w:val="22"/>
                <w:szCs w:val="22"/>
              </w:rPr>
              <w:t xml:space="preserve"> </w:t>
            </w:r>
            <w:r w:rsidR="009426DC" w:rsidRPr="00B66C7C">
              <w:rPr>
                <w:sz w:val="22"/>
                <w:szCs w:val="22"/>
                <w:lang w:val="en-US"/>
              </w:rPr>
              <w:t>III</w:t>
            </w:r>
            <w:r w:rsidR="009426DC"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</w:t>
            </w:r>
            <w:r w:rsidR="009426DC">
              <w:rPr>
                <w:sz w:val="22"/>
                <w:szCs w:val="22"/>
              </w:rPr>
              <w:t>(не соответствую</w:t>
            </w:r>
            <w:r w:rsidRPr="00B66C7C">
              <w:rPr>
                <w:sz w:val="22"/>
                <w:szCs w:val="22"/>
              </w:rPr>
              <w:t>т требованиям</w:t>
            </w:r>
            <w:proofErr w:type="gramEnd"/>
            <w:r w:rsidRPr="00B66C7C">
              <w:rPr>
                <w:sz w:val="22"/>
                <w:szCs w:val="22"/>
              </w:rPr>
              <w:t xml:space="preserve"> </w:t>
            </w:r>
            <w:proofErr w:type="gramStart"/>
            <w:r w:rsidRPr="00B66C7C">
              <w:rPr>
                <w:sz w:val="22"/>
                <w:szCs w:val="22"/>
              </w:rPr>
              <w:t>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  <w:proofErr w:type="gramEnd"/>
          </w:p>
          <w:p w:rsidR="005F6CE8" w:rsidRDefault="005F6CE8" w:rsidP="005F6C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5F6CE8">
              <w:rPr>
                <w:sz w:val="22"/>
                <w:szCs w:val="22"/>
              </w:rPr>
              <w:t>Не предоставлена информация, предусмотренная пунктом 1 части 3 статьи 66  Закона 44-ФЗ (п.1 части 4 статьи 67 Закона 44-ФЗ):</w:t>
            </w:r>
          </w:p>
          <w:p w:rsidR="005F6CE8" w:rsidRPr="00493514" w:rsidRDefault="00B31EF6" w:rsidP="000C44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31EF6">
              <w:rPr>
                <w:sz w:val="22"/>
                <w:szCs w:val="22"/>
              </w:rPr>
              <w:t xml:space="preserve">- </w:t>
            </w:r>
            <w:proofErr w:type="spellStart"/>
            <w:r w:rsidR="00493514" w:rsidRPr="008C15D6">
              <w:rPr>
                <w:sz w:val="22"/>
                <w:szCs w:val="22"/>
              </w:rPr>
              <w:t>п.</w:t>
            </w:r>
            <w:r w:rsidR="00493514">
              <w:rPr>
                <w:sz w:val="22"/>
                <w:szCs w:val="22"/>
              </w:rPr>
              <w:t>п</w:t>
            </w:r>
            <w:proofErr w:type="spellEnd"/>
            <w:r w:rsidR="00493514">
              <w:rPr>
                <w:sz w:val="22"/>
                <w:szCs w:val="22"/>
              </w:rPr>
              <w:t>.</w:t>
            </w:r>
            <w:r w:rsidR="00493514" w:rsidRPr="008C15D6">
              <w:rPr>
                <w:sz w:val="22"/>
                <w:szCs w:val="22"/>
              </w:rPr>
              <w:t xml:space="preserve"> </w:t>
            </w:r>
            <w:r w:rsidR="00493514">
              <w:rPr>
                <w:sz w:val="22"/>
                <w:szCs w:val="22"/>
              </w:rPr>
              <w:t xml:space="preserve">15 п. 2 </w:t>
            </w:r>
            <w:r w:rsidR="00493514" w:rsidRPr="008C15D6">
              <w:rPr>
                <w:sz w:val="22"/>
                <w:szCs w:val="22"/>
              </w:rPr>
              <w:t>первой части заявки участника электронного аукциона не содерж</w:t>
            </w:r>
            <w:r w:rsidR="00493514">
              <w:rPr>
                <w:sz w:val="22"/>
                <w:szCs w:val="22"/>
              </w:rPr>
              <w:t>и</w:t>
            </w:r>
            <w:r w:rsidR="00493514" w:rsidRPr="008C15D6">
              <w:rPr>
                <w:sz w:val="22"/>
                <w:szCs w:val="22"/>
              </w:rPr>
              <w:t>т конкретн</w:t>
            </w:r>
            <w:r w:rsidR="00493514">
              <w:rPr>
                <w:sz w:val="22"/>
                <w:szCs w:val="22"/>
              </w:rPr>
              <w:t>ых</w:t>
            </w:r>
            <w:r w:rsidR="00493514" w:rsidRPr="008C15D6">
              <w:rPr>
                <w:sz w:val="22"/>
                <w:szCs w:val="22"/>
              </w:rPr>
              <w:t xml:space="preserve"> показател</w:t>
            </w:r>
            <w:r w:rsidR="00493514">
              <w:rPr>
                <w:sz w:val="22"/>
                <w:szCs w:val="22"/>
              </w:rPr>
              <w:t>ей</w:t>
            </w:r>
            <w:r w:rsidR="000C4465">
              <w:rPr>
                <w:sz w:val="22"/>
                <w:szCs w:val="22"/>
              </w:rPr>
              <w:t xml:space="preserve"> </w:t>
            </w:r>
            <w:r w:rsidR="0088478A">
              <w:rPr>
                <w:sz w:val="22"/>
                <w:szCs w:val="22"/>
              </w:rPr>
              <w:t>(</w:t>
            </w:r>
            <w:r w:rsidR="000C4465" w:rsidRPr="008C15D6">
              <w:rPr>
                <w:sz w:val="22"/>
                <w:szCs w:val="22"/>
              </w:rPr>
              <w:t>«</w:t>
            </w:r>
            <w:r w:rsidR="000C4465">
              <w:rPr>
                <w:sz w:val="22"/>
                <w:szCs w:val="22"/>
              </w:rPr>
              <w:t>Длина, «Ширина»</w:t>
            </w:r>
            <w:r w:rsidR="0088478A">
              <w:rPr>
                <w:sz w:val="22"/>
                <w:szCs w:val="22"/>
              </w:rPr>
              <w:t>)</w:t>
            </w:r>
            <w:bookmarkStart w:id="0" w:name="_GoBack"/>
            <w:bookmarkEnd w:id="0"/>
            <w:r w:rsidR="00493514" w:rsidRPr="008C15D6">
              <w:rPr>
                <w:sz w:val="22"/>
                <w:szCs w:val="22"/>
              </w:rPr>
              <w:t>, установленн</w:t>
            </w:r>
            <w:r w:rsidR="00493514">
              <w:rPr>
                <w:sz w:val="22"/>
                <w:szCs w:val="22"/>
              </w:rPr>
              <w:t>ых</w:t>
            </w:r>
            <w:r w:rsidR="00493514" w:rsidRPr="008C15D6">
              <w:rPr>
                <w:sz w:val="22"/>
                <w:szCs w:val="22"/>
              </w:rPr>
              <w:t xml:space="preserve"> </w:t>
            </w:r>
            <w:proofErr w:type="spellStart"/>
            <w:r w:rsidR="00493514" w:rsidRPr="008C15D6">
              <w:rPr>
                <w:sz w:val="22"/>
                <w:szCs w:val="22"/>
              </w:rPr>
              <w:t>п.п</w:t>
            </w:r>
            <w:proofErr w:type="spellEnd"/>
            <w:r w:rsidR="00493514" w:rsidRPr="008C15D6">
              <w:rPr>
                <w:sz w:val="22"/>
                <w:szCs w:val="22"/>
              </w:rPr>
              <w:t>. </w:t>
            </w:r>
            <w:r w:rsidR="00493514">
              <w:rPr>
                <w:sz w:val="22"/>
                <w:szCs w:val="22"/>
              </w:rPr>
              <w:t>15</w:t>
            </w:r>
            <w:r w:rsidR="00493514" w:rsidRPr="008C15D6">
              <w:rPr>
                <w:sz w:val="22"/>
                <w:szCs w:val="22"/>
              </w:rPr>
              <w:t xml:space="preserve"> «</w:t>
            </w:r>
            <w:r w:rsidR="00493514">
              <w:rPr>
                <w:sz w:val="22"/>
                <w:szCs w:val="22"/>
              </w:rPr>
              <w:t>Комплекс Брусья параллельные</w:t>
            </w:r>
            <w:r w:rsidR="00493514" w:rsidRPr="008C15D6">
              <w:rPr>
                <w:sz w:val="22"/>
                <w:szCs w:val="22"/>
              </w:rPr>
              <w:t>»</w:t>
            </w:r>
            <w:r w:rsidR="00493514">
              <w:rPr>
                <w:sz w:val="22"/>
                <w:szCs w:val="22"/>
              </w:rPr>
              <w:t xml:space="preserve"> </w:t>
            </w:r>
            <w:r w:rsidR="00493514" w:rsidRPr="008C15D6">
              <w:rPr>
                <w:sz w:val="22"/>
                <w:szCs w:val="22"/>
              </w:rPr>
              <w:t>п. </w:t>
            </w:r>
            <w:r w:rsidR="00493514">
              <w:rPr>
                <w:sz w:val="22"/>
                <w:szCs w:val="22"/>
              </w:rPr>
              <w:t>2</w:t>
            </w:r>
            <w:r w:rsidR="00493514" w:rsidRPr="008C15D6">
              <w:rPr>
                <w:sz w:val="22"/>
                <w:szCs w:val="22"/>
              </w:rPr>
              <w:t xml:space="preserve"> «Требования к материалам, используемым</w:t>
            </w:r>
            <w:r w:rsidR="00493514" w:rsidRPr="00762A9D">
              <w:rPr>
                <w:sz w:val="22"/>
                <w:szCs w:val="22"/>
              </w:rPr>
              <w:t xml:space="preserve"> при выполнении работ» части </w:t>
            </w:r>
            <w:r w:rsidR="00493514" w:rsidRPr="00762A9D">
              <w:rPr>
                <w:sz w:val="22"/>
                <w:szCs w:val="22"/>
                <w:lang w:val="en-US"/>
              </w:rPr>
              <w:t>III</w:t>
            </w:r>
            <w:r w:rsidR="00493514"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493514">
              <w:rPr>
                <w:sz w:val="22"/>
                <w:szCs w:val="22"/>
              </w:rPr>
              <w:t>.</w:t>
            </w:r>
          </w:p>
        </w:tc>
      </w:tr>
    </w:tbl>
    <w:p w:rsidR="00C019FB" w:rsidRDefault="00C019FB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E6410" w:rsidRPr="00A564FA" w:rsidTr="00E303AB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E6410" w:rsidRPr="00A564FA" w:rsidTr="00493514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EE6410" w:rsidP="0049351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49351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E6410" w:rsidRPr="007E01BB" w:rsidRDefault="00C019FB" w:rsidP="0049351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019FB" w:rsidRDefault="00C019FB" w:rsidP="00C019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C019FB" w:rsidRDefault="00C019FB" w:rsidP="000C4465">
            <w:pPr>
              <w:ind w:firstLine="7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Е.Л. Седых</w:t>
            </w:r>
          </w:p>
          <w:p w:rsidR="00EE6410" w:rsidRPr="006352A2" w:rsidRDefault="00C019FB" w:rsidP="00C019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  <w:r w:rsidR="00493514">
              <w:rPr>
                <w:color w:val="000000"/>
                <w:sz w:val="22"/>
                <w:szCs w:val="22"/>
              </w:rPr>
              <w:t xml:space="preserve">                </w:t>
            </w:r>
          </w:p>
        </w:tc>
      </w:tr>
      <w:tr w:rsidR="00EE6410" w:rsidRPr="00A564FA" w:rsidTr="00493514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EE6410" w:rsidP="0049351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E6410" w:rsidRPr="007E01BB" w:rsidRDefault="00493514" w:rsidP="00493514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8C1CA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3514" w:rsidRDefault="00493514" w:rsidP="004935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493514" w:rsidRDefault="00493514" w:rsidP="000C4465">
            <w:pPr>
              <w:ind w:firstLine="7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Е.Л. Седых</w:t>
            </w:r>
          </w:p>
          <w:p w:rsidR="00EE6410" w:rsidRPr="006352A2" w:rsidRDefault="00493514" w:rsidP="00493514">
            <w:pPr>
              <w:widowControl w:val="0"/>
              <w:autoSpaceDE w:val="0"/>
              <w:autoSpaceDN w:val="0"/>
              <w:adjustRightInd w:val="0"/>
              <w:ind w:left="714" w:right="-191" w:firstLine="29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  <w:tr w:rsidR="00EE6410" w:rsidRPr="00A564FA" w:rsidTr="00493514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493514" w:rsidP="00493514">
            <w:pPr>
              <w:pStyle w:val="a5"/>
              <w:shd w:val="clear" w:color="auto" w:fill="auto"/>
              <w:ind w:left="0" w:right="-191" w:firstLine="60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EE641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3514" w:rsidRDefault="00493514" w:rsidP="004935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493514" w:rsidRDefault="00493514" w:rsidP="000C4465">
            <w:pPr>
              <w:ind w:firstLine="7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Е.Л. Седых</w:t>
            </w:r>
          </w:p>
          <w:p w:rsidR="00EE6410" w:rsidRPr="006352A2" w:rsidRDefault="00493514" w:rsidP="0049351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7E01BB" w:rsidRDefault="00493514" w:rsidP="00493514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8C1CA5">
              <w:rPr>
                <w:color w:val="000000"/>
                <w:sz w:val="22"/>
                <w:szCs w:val="22"/>
              </w:rPr>
              <w:t>-</w:t>
            </w:r>
          </w:p>
        </w:tc>
      </w:tr>
      <w:tr w:rsidR="00EE6410" w:rsidRPr="00A564FA" w:rsidTr="00493514">
        <w:tc>
          <w:tcPr>
            <w:tcW w:w="567" w:type="dxa"/>
            <w:shd w:val="clear" w:color="auto" w:fill="auto"/>
          </w:tcPr>
          <w:p w:rsidR="00D45467" w:rsidRDefault="00D45467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Default="00493514" w:rsidP="00493514">
            <w:pPr>
              <w:pStyle w:val="a5"/>
              <w:shd w:val="clear" w:color="auto" w:fill="auto"/>
              <w:ind w:left="601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EE6410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3514" w:rsidRDefault="00493514" w:rsidP="004935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493514" w:rsidRDefault="00493514" w:rsidP="000C4465">
            <w:pPr>
              <w:ind w:firstLine="7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Е.Л. Седых</w:t>
            </w:r>
          </w:p>
          <w:p w:rsidR="00EE6410" w:rsidRPr="006352A2" w:rsidRDefault="00493514" w:rsidP="0049351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7E01BB" w:rsidRDefault="00493514" w:rsidP="00493514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8C1CA5">
              <w:rPr>
                <w:color w:val="000000"/>
                <w:sz w:val="22"/>
                <w:szCs w:val="22"/>
              </w:rPr>
              <w:t>-</w:t>
            </w:r>
          </w:p>
        </w:tc>
      </w:tr>
      <w:tr w:rsidR="00493514" w:rsidRPr="00A564FA" w:rsidTr="002A1058">
        <w:tc>
          <w:tcPr>
            <w:tcW w:w="567" w:type="dxa"/>
            <w:shd w:val="clear" w:color="auto" w:fill="auto"/>
          </w:tcPr>
          <w:p w:rsidR="00493514" w:rsidRDefault="00493514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3514" w:rsidRDefault="00493514" w:rsidP="00D45467">
            <w:pPr>
              <w:pStyle w:val="a5"/>
              <w:shd w:val="clear" w:color="auto" w:fill="auto"/>
              <w:ind w:left="601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3514" w:rsidRDefault="00493514" w:rsidP="008C1CA5">
            <w:pPr>
              <w:ind w:firstLine="7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  <w:tc>
          <w:tcPr>
            <w:tcW w:w="3686" w:type="dxa"/>
            <w:shd w:val="clear" w:color="auto" w:fill="auto"/>
          </w:tcPr>
          <w:p w:rsidR="00493514" w:rsidRDefault="00493514" w:rsidP="004935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493514" w:rsidRDefault="00493514" w:rsidP="00493514">
            <w:pPr>
              <w:ind w:firstLine="7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Е.Л. Седых</w:t>
            </w:r>
          </w:p>
          <w:p w:rsidR="00493514" w:rsidRDefault="00493514" w:rsidP="00493514">
            <w:pPr>
              <w:ind w:firstLine="7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С.В. </w:t>
            </w:r>
            <w:proofErr w:type="spellStart"/>
            <w:r>
              <w:rPr>
                <w:color w:val="000000"/>
                <w:sz w:val="22"/>
                <w:szCs w:val="22"/>
              </w:rPr>
              <w:t>Шарафутдинова</w:t>
            </w:r>
            <w:proofErr w:type="spellEnd"/>
          </w:p>
        </w:tc>
      </w:tr>
    </w:tbl>
    <w:p w:rsidR="00C019FB" w:rsidRDefault="00C019FB" w:rsidP="00B179A3">
      <w:pPr>
        <w:spacing w:before="60"/>
        <w:jc w:val="both"/>
        <w:rPr>
          <w:sz w:val="24"/>
          <w:szCs w:val="24"/>
        </w:rPr>
      </w:pPr>
    </w:p>
    <w:p w:rsidR="00B179A3" w:rsidRDefault="00EE6410" w:rsidP="00B179A3">
      <w:pPr>
        <w:spacing w:before="6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10</w:t>
      </w:r>
      <w:r w:rsidR="00B179A3" w:rsidRPr="00B179A3">
        <w:rPr>
          <w:sz w:val="24"/>
          <w:szCs w:val="24"/>
        </w:rPr>
        <w:t>. Настоящий протокол подлежит направлению оператору электронной площадки (</w:t>
      </w:r>
      <w:hyperlink r:id="rId8" w:history="1">
        <w:r w:rsidR="00B179A3" w:rsidRPr="00B179A3">
          <w:rPr>
            <w:sz w:val="24"/>
            <w:szCs w:val="24"/>
          </w:rPr>
          <w:t>www.rts-tender.ru</w:t>
        </w:r>
      </w:hyperlink>
      <w:r w:rsidR="00B179A3"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B179A3" w:rsidRPr="00B179A3">
          <w:rPr>
            <w:sz w:val="24"/>
            <w:szCs w:val="24"/>
            <w:lang w:val="x-none" w:eastAsia="x-none"/>
          </w:rPr>
          <w:t>www.zakupki.gov.ru</w:t>
        </w:r>
      </w:hyperlink>
      <w:r w:rsidR="00B179A3" w:rsidRPr="00B179A3">
        <w:rPr>
          <w:sz w:val="24"/>
          <w:szCs w:val="24"/>
          <w:lang w:eastAsia="x-none"/>
        </w:rPr>
        <w:t>).</w:t>
      </w:r>
    </w:p>
    <w:p w:rsidR="00EE6410" w:rsidRDefault="00EE64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7A21F0" w:rsidRPr="005B27D0" w:rsidRDefault="007A21F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915" w:type="dxa"/>
        <w:tblInd w:w="250" w:type="dxa"/>
        <w:tblLook w:val="0000" w:firstRow="0" w:lastRow="0" w:firstColumn="0" w:lastColumn="0" w:noHBand="0" w:noVBand="0"/>
      </w:tblPr>
      <w:tblGrid>
        <w:gridCol w:w="4894"/>
        <w:gridCol w:w="5021"/>
      </w:tblGrid>
      <w:tr w:rsidR="00CB2DC9" w:rsidRPr="00D924E9" w:rsidTr="008F4858">
        <w:trPr>
          <w:trHeight w:val="428"/>
        </w:trPr>
        <w:tc>
          <w:tcPr>
            <w:tcW w:w="4894" w:type="dxa"/>
          </w:tcPr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CB2DC9" w:rsidRPr="00D924E9" w:rsidRDefault="00CB2DC9" w:rsidP="007A21F0">
            <w:pPr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________________/</w:t>
            </w:r>
            <w:r w:rsidR="00343287" w:rsidRPr="00D924E9">
              <w:rPr>
                <w:sz w:val="24"/>
                <w:szCs w:val="24"/>
              </w:rPr>
              <w:t xml:space="preserve"> </w:t>
            </w:r>
            <w:r w:rsidR="00CD5B2A" w:rsidRPr="00D924E9">
              <w:rPr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="00CD5B2A" w:rsidRPr="00D924E9">
              <w:rPr>
                <w:color w:val="000000"/>
                <w:sz w:val="24"/>
                <w:szCs w:val="24"/>
              </w:rPr>
              <w:t>Гамиловская</w:t>
            </w:r>
            <w:proofErr w:type="spellEnd"/>
            <w:r w:rsidRPr="00D924E9">
              <w:rPr>
                <w:sz w:val="24"/>
                <w:szCs w:val="24"/>
              </w:rPr>
              <w:t xml:space="preserve">/ </w:t>
            </w:r>
          </w:p>
        </w:tc>
      </w:tr>
      <w:tr w:rsidR="00423474" w:rsidRPr="00D924E9" w:rsidTr="008F4858">
        <w:trPr>
          <w:trHeight w:val="428"/>
        </w:trPr>
        <w:tc>
          <w:tcPr>
            <w:tcW w:w="4894" w:type="dxa"/>
          </w:tcPr>
          <w:p w:rsidR="00423474" w:rsidRPr="00D924E9" w:rsidRDefault="00423474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423474" w:rsidRPr="00D924E9" w:rsidRDefault="00423474" w:rsidP="007A2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</w:tc>
      </w:tr>
      <w:tr w:rsidR="00CB2DC9" w:rsidRPr="00D924E9" w:rsidTr="008F4858">
        <w:trPr>
          <w:trHeight w:val="57"/>
        </w:trPr>
        <w:tc>
          <w:tcPr>
            <w:tcW w:w="4894" w:type="dxa"/>
          </w:tcPr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CB2DC9" w:rsidRPr="00D924E9" w:rsidRDefault="00CB2DC9" w:rsidP="000C44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D924E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5021" w:type="dxa"/>
          </w:tcPr>
          <w:p w:rsidR="00520ADF" w:rsidRDefault="00493514" w:rsidP="00493514">
            <w:pPr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D924E9">
              <w:rPr>
                <w:sz w:val="24"/>
                <w:szCs w:val="24"/>
              </w:rPr>
              <w:t xml:space="preserve">/ </w:t>
            </w: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D924E9">
              <w:rPr>
                <w:sz w:val="24"/>
                <w:szCs w:val="24"/>
              </w:rPr>
              <w:t>/</w:t>
            </w:r>
          </w:p>
          <w:p w:rsidR="000C4465" w:rsidRDefault="000C4465" w:rsidP="00520ADF">
            <w:pPr>
              <w:rPr>
                <w:sz w:val="24"/>
                <w:szCs w:val="24"/>
              </w:rPr>
            </w:pPr>
          </w:p>
          <w:p w:rsidR="00CB2DC9" w:rsidRPr="00520ADF" w:rsidRDefault="00520ADF" w:rsidP="00520ADF">
            <w:pPr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</w:t>
            </w:r>
            <w:r w:rsidRPr="00D924E9">
              <w:rPr>
                <w:sz w:val="24"/>
                <w:szCs w:val="24"/>
              </w:rPr>
              <w:t xml:space="preserve">/ 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D924E9">
              <w:rPr>
                <w:sz w:val="24"/>
                <w:szCs w:val="24"/>
              </w:rPr>
              <w:t>/</w:t>
            </w:r>
          </w:p>
        </w:tc>
      </w:tr>
    </w:tbl>
    <w:p w:rsidR="006A1631" w:rsidRPr="00D924E9" w:rsidRDefault="00CD5B2A" w:rsidP="000A1838">
      <w:pPr>
        <w:jc w:val="both"/>
        <w:rPr>
          <w:sz w:val="24"/>
          <w:szCs w:val="24"/>
        </w:rPr>
      </w:pPr>
      <w:r w:rsidRPr="00D924E9">
        <w:rPr>
          <w:sz w:val="24"/>
          <w:szCs w:val="24"/>
        </w:rPr>
        <w:t xml:space="preserve"> </w:t>
      </w:r>
    </w:p>
    <w:sectPr w:rsidR="006A1631" w:rsidRPr="00D924E9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A5CF6"/>
    <w:rsid w:val="000C4465"/>
    <w:rsid w:val="000F0273"/>
    <w:rsid w:val="00143D29"/>
    <w:rsid w:val="0015031E"/>
    <w:rsid w:val="00195D2D"/>
    <w:rsid w:val="00195F05"/>
    <w:rsid w:val="001C2E45"/>
    <w:rsid w:val="001E3E63"/>
    <w:rsid w:val="001F4E8E"/>
    <w:rsid w:val="001F6983"/>
    <w:rsid w:val="002011D7"/>
    <w:rsid w:val="00220770"/>
    <w:rsid w:val="00256502"/>
    <w:rsid w:val="00273EE5"/>
    <w:rsid w:val="002A6F5C"/>
    <w:rsid w:val="002B2A5A"/>
    <w:rsid w:val="002C0736"/>
    <w:rsid w:val="002D0355"/>
    <w:rsid w:val="002D2736"/>
    <w:rsid w:val="00315268"/>
    <w:rsid w:val="00325F23"/>
    <w:rsid w:val="00334230"/>
    <w:rsid w:val="00343287"/>
    <w:rsid w:val="0038162A"/>
    <w:rsid w:val="003B4AA0"/>
    <w:rsid w:val="003E0389"/>
    <w:rsid w:val="003F035B"/>
    <w:rsid w:val="003F0C2F"/>
    <w:rsid w:val="004020B5"/>
    <w:rsid w:val="00402E0F"/>
    <w:rsid w:val="0041267A"/>
    <w:rsid w:val="00422456"/>
    <w:rsid w:val="00423474"/>
    <w:rsid w:val="00433945"/>
    <w:rsid w:val="0044708D"/>
    <w:rsid w:val="004616C3"/>
    <w:rsid w:val="0047083F"/>
    <w:rsid w:val="00493514"/>
    <w:rsid w:val="00497F61"/>
    <w:rsid w:val="004B160D"/>
    <w:rsid w:val="004E1D0D"/>
    <w:rsid w:val="004E71CA"/>
    <w:rsid w:val="00500900"/>
    <w:rsid w:val="0050585F"/>
    <w:rsid w:val="00513D43"/>
    <w:rsid w:val="00515119"/>
    <w:rsid w:val="00516CB5"/>
    <w:rsid w:val="00520ADF"/>
    <w:rsid w:val="00537A80"/>
    <w:rsid w:val="00547455"/>
    <w:rsid w:val="00581551"/>
    <w:rsid w:val="005935AD"/>
    <w:rsid w:val="005A5962"/>
    <w:rsid w:val="005B26C8"/>
    <w:rsid w:val="005B27D0"/>
    <w:rsid w:val="005B5CC3"/>
    <w:rsid w:val="005D320E"/>
    <w:rsid w:val="005E2282"/>
    <w:rsid w:val="005F6CE8"/>
    <w:rsid w:val="00606E58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515AE"/>
    <w:rsid w:val="00767CD7"/>
    <w:rsid w:val="0078171A"/>
    <w:rsid w:val="0078796A"/>
    <w:rsid w:val="007A21F0"/>
    <w:rsid w:val="007D23EA"/>
    <w:rsid w:val="007D5298"/>
    <w:rsid w:val="007E01BB"/>
    <w:rsid w:val="00801E69"/>
    <w:rsid w:val="00803F58"/>
    <w:rsid w:val="0080486A"/>
    <w:rsid w:val="0081450D"/>
    <w:rsid w:val="00837F71"/>
    <w:rsid w:val="00873926"/>
    <w:rsid w:val="0088478A"/>
    <w:rsid w:val="00894B3D"/>
    <w:rsid w:val="008B199D"/>
    <w:rsid w:val="008B3CB5"/>
    <w:rsid w:val="008B4513"/>
    <w:rsid w:val="008C1CA5"/>
    <w:rsid w:val="008F093F"/>
    <w:rsid w:val="008F4858"/>
    <w:rsid w:val="008F506D"/>
    <w:rsid w:val="0091016D"/>
    <w:rsid w:val="009250C4"/>
    <w:rsid w:val="009254D1"/>
    <w:rsid w:val="009276D8"/>
    <w:rsid w:val="009426DC"/>
    <w:rsid w:val="00980F65"/>
    <w:rsid w:val="00984DFE"/>
    <w:rsid w:val="00990AC7"/>
    <w:rsid w:val="00995384"/>
    <w:rsid w:val="009A2201"/>
    <w:rsid w:val="009B43F4"/>
    <w:rsid w:val="009C409E"/>
    <w:rsid w:val="009C5EDF"/>
    <w:rsid w:val="009F2517"/>
    <w:rsid w:val="009F3E71"/>
    <w:rsid w:val="009F5315"/>
    <w:rsid w:val="00A0520D"/>
    <w:rsid w:val="00A056A9"/>
    <w:rsid w:val="00A05874"/>
    <w:rsid w:val="00A51AA9"/>
    <w:rsid w:val="00A5506B"/>
    <w:rsid w:val="00A741A9"/>
    <w:rsid w:val="00A828E2"/>
    <w:rsid w:val="00A8768C"/>
    <w:rsid w:val="00B179A3"/>
    <w:rsid w:val="00B25362"/>
    <w:rsid w:val="00B26799"/>
    <w:rsid w:val="00B31EF6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19FB"/>
    <w:rsid w:val="00C05FC5"/>
    <w:rsid w:val="00C06BAC"/>
    <w:rsid w:val="00C3141D"/>
    <w:rsid w:val="00C41BDF"/>
    <w:rsid w:val="00C555E1"/>
    <w:rsid w:val="00C60995"/>
    <w:rsid w:val="00C66CCA"/>
    <w:rsid w:val="00C933A5"/>
    <w:rsid w:val="00CB2DC9"/>
    <w:rsid w:val="00CB7DC1"/>
    <w:rsid w:val="00CC6C96"/>
    <w:rsid w:val="00CD58CD"/>
    <w:rsid w:val="00CD5B2A"/>
    <w:rsid w:val="00CD70B4"/>
    <w:rsid w:val="00CF2876"/>
    <w:rsid w:val="00CF665A"/>
    <w:rsid w:val="00D20383"/>
    <w:rsid w:val="00D228DA"/>
    <w:rsid w:val="00D330AE"/>
    <w:rsid w:val="00D45467"/>
    <w:rsid w:val="00D924E9"/>
    <w:rsid w:val="00DA0B0E"/>
    <w:rsid w:val="00DB23B3"/>
    <w:rsid w:val="00DC7731"/>
    <w:rsid w:val="00DD51A0"/>
    <w:rsid w:val="00DD5AFB"/>
    <w:rsid w:val="00DE3C23"/>
    <w:rsid w:val="00DF0373"/>
    <w:rsid w:val="00DF698D"/>
    <w:rsid w:val="00E13B9E"/>
    <w:rsid w:val="00E22388"/>
    <w:rsid w:val="00E309FF"/>
    <w:rsid w:val="00E3316D"/>
    <w:rsid w:val="00E73AFF"/>
    <w:rsid w:val="00E77E51"/>
    <w:rsid w:val="00E81D98"/>
    <w:rsid w:val="00E90640"/>
    <w:rsid w:val="00EA6705"/>
    <w:rsid w:val="00ED245C"/>
    <w:rsid w:val="00ED4E20"/>
    <w:rsid w:val="00EE6410"/>
    <w:rsid w:val="00F4116C"/>
    <w:rsid w:val="00F412EA"/>
    <w:rsid w:val="00F45FAD"/>
    <w:rsid w:val="00F5014D"/>
    <w:rsid w:val="00F60FC8"/>
    <w:rsid w:val="00F7012B"/>
    <w:rsid w:val="00F777CC"/>
    <w:rsid w:val="00FA21D0"/>
    <w:rsid w:val="00FC242F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11AE-5E03-41E4-B8EE-39DC07F4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6</cp:revision>
  <cp:lastPrinted>2015-05-08T11:24:00Z</cp:lastPrinted>
  <dcterms:created xsi:type="dcterms:W3CDTF">2015-05-08T07:32:00Z</dcterms:created>
  <dcterms:modified xsi:type="dcterms:W3CDTF">2015-05-08T11:24:00Z</dcterms:modified>
</cp:coreProperties>
</file>