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C54491"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жилищно-коммунального хозяйства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proofErr w:type="gramStart"/>
      <w:r w:rsidR="00C1024C" w:rsidRPr="008A6584">
        <w:rPr>
          <w:rFonts w:eastAsia="Times New Roman"/>
          <w:sz w:val="28"/>
          <w:szCs w:val="28"/>
        </w:rPr>
        <w:t>Капитальный ремонт иных муниципальных жилых помещений по адресам: г. Иваново, ул. 4-я Первомайская, д.3, кв.13, г. Иваново, ул. Конспиративная, д.4, кв.31</w:t>
      </w:r>
      <w:r w:rsidR="0019730D" w:rsidRPr="008A6584">
        <w:rPr>
          <w:rFonts w:eastAsia="Times New Roman" w:cs="Times New Roman"/>
          <w:b/>
          <w:color w:val="000000"/>
          <w:sz w:val="28"/>
          <w:szCs w:val="28"/>
          <w:lang w:eastAsia="ru-RU" w:bidi="ar-SA"/>
        </w:rPr>
        <w:br w:type="page"/>
      </w:r>
      <w:proofErr w:type="gramEnd"/>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17083A">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BA272C">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BA272C">
              <w:rPr>
                <w:rFonts w:eastAsia="Times New Roman" w:cs="Times New Roman"/>
                <w:color w:val="000000"/>
                <w:lang w:eastAsia="ru-RU" w:bidi="ar-SA"/>
              </w:rPr>
              <w:t>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BA272C"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41</w:t>
            </w:r>
            <w:bookmarkStart w:id="1" w:name="_GoBack"/>
            <w:bookmarkEnd w:id="1"/>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sidR="00CB69D6">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51A08" w:rsidRPr="00A51A08" w:rsidRDefault="00A51A08" w:rsidP="00A51A08">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w:t>
      </w:r>
      <w:r w:rsidRPr="00D35FB0">
        <w:lastRenderedPageBreak/>
        <w:t xml:space="preserve">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193A40">
        <w:rPr>
          <w:rFonts w:eastAsia="Times New Roman" w:cs="Times New Roman"/>
          <w:bCs/>
          <w:color w:val="0D0D0D"/>
          <w:lang w:eastAsia="ru-RU" w:bidi="ar-SA"/>
        </w:rPr>
        <w:lastRenderedPageBreak/>
        <w:t>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193A40">
        <w:rPr>
          <w:rFonts w:eastAsia="Times New Roman" w:cs="Times New Roman"/>
          <w:color w:val="0D0D0D"/>
          <w:lang w:eastAsia="ru-RU" w:bidi="ar-SA"/>
        </w:rPr>
        <w:lastRenderedPageBreak/>
        <w:t>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sidRPr="00193A40">
        <w:rPr>
          <w:rFonts w:eastAsia="Times New Roman" w:cs="Times New Roman"/>
          <w:color w:val="0D0D0D"/>
          <w:lang w:eastAsia="ru-RU" w:bidi="ar-SA"/>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54491"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ED4ECF" w:rsidP="00C54491">
            <w:pPr>
              <w:keepNext/>
              <w:keepLines/>
              <w:spacing w:line="240" w:lineRule="auto"/>
              <w:rPr>
                <w:rFonts w:cs="Times New Roman"/>
              </w:rPr>
            </w:pPr>
            <w:proofErr w:type="gramStart"/>
            <w:r w:rsidRPr="00B37251">
              <w:rPr>
                <w:rFonts w:cs="Times New Roman"/>
              </w:rPr>
              <w:t>1530</w:t>
            </w:r>
            <w:r w:rsidR="00C54491">
              <w:rPr>
                <w:rFonts w:cs="Times New Roman"/>
              </w:rPr>
              <w:t>00</w:t>
            </w:r>
            <w:r w:rsidRPr="00B37251">
              <w:rPr>
                <w:rFonts w:cs="Times New Roman"/>
              </w:rPr>
              <w:t xml:space="preserve">, Российская Федерация, Ивановская область, г. Иваново, </w:t>
            </w:r>
            <w:r w:rsidR="00C54491">
              <w:rPr>
                <w:rFonts w:eastAsia="Times New Roman"/>
              </w:rPr>
              <w:t xml:space="preserve"> пл. Революции, д.6.</w:t>
            </w:r>
            <w:proofErr w:type="gramEnd"/>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C54491"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C54491">
              <w:rPr>
                <w:rFonts w:eastAsia="Times New Roman"/>
              </w:rPr>
              <w:t>594561</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54491" w:rsidP="00ED4ECF">
            <w:pPr>
              <w:spacing w:after="0" w:line="240" w:lineRule="auto"/>
              <w:rPr>
                <w:rFonts w:eastAsia="Times New Roman" w:cs="Times New Roman"/>
                <w:lang w:val="en-US"/>
              </w:rPr>
            </w:pPr>
            <w:r>
              <w:rPr>
                <w:rFonts w:eastAsia="Times New Roman" w:cs="Times New Roman"/>
              </w:rPr>
              <w:t>Лесков М.В.</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0B0F7B" w:rsidP="00ED4ECF">
            <w:pPr>
              <w:spacing w:after="0" w:line="240" w:lineRule="auto"/>
              <w:rPr>
                <w:rFonts w:cs="Times New Roman"/>
              </w:rPr>
            </w:pPr>
            <w:r>
              <w:rPr>
                <w:rFonts w:eastAsia="Times New Roman" w:cs="Times New Roman"/>
              </w:rPr>
              <w:t>Юферов А.А.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1024C">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Default="00CF41C3" w:rsidP="00CF41C3">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C1024C" w:rsidRDefault="00C1024C" w:rsidP="003E3D4F">
            <w:pPr>
              <w:spacing w:after="0" w:line="240" w:lineRule="auto"/>
              <w:jc w:val="both"/>
              <w:rPr>
                <w:rFonts w:eastAsia="Times New Roman"/>
              </w:rPr>
            </w:pPr>
            <w:proofErr w:type="gramStart"/>
            <w:r>
              <w:rPr>
                <w:rFonts w:eastAsia="Times New Roman"/>
              </w:rPr>
              <w:t>Капитальный ремонт иных муниципальных жилых помещений по адресам: г. Иваново, ул. 4-я Первомайская, д.3, кв.13, г. Иваново, ул. Конспиративная, д.4, кв.31</w:t>
            </w:r>
            <w:proofErr w:type="gramEnd"/>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C54491" w:rsidRPr="00C54491" w:rsidRDefault="00C54491" w:rsidP="00C54491">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sz w:val="20"/>
                <w:szCs w:val="20"/>
                <w:lang w:eastAsia="ru-RU" w:bidi="ar-SA"/>
              </w:rPr>
              <w:t>г</w:t>
            </w:r>
            <w:r w:rsidRPr="00C54491">
              <w:rPr>
                <w:rFonts w:eastAsia="Times New Roman" w:cs="Times New Roman"/>
                <w:lang w:eastAsia="ru-RU" w:bidi="ar-SA"/>
              </w:rPr>
              <w:t xml:space="preserve">. Иваново, </w:t>
            </w:r>
            <w:r w:rsidR="00C1024C">
              <w:rPr>
                <w:rFonts w:eastAsia="Times New Roman"/>
              </w:rPr>
              <w:t xml:space="preserve"> ул. 4-я </w:t>
            </w:r>
            <w:proofErr w:type="gramStart"/>
            <w:r w:rsidR="00C1024C">
              <w:rPr>
                <w:rFonts w:eastAsia="Times New Roman"/>
              </w:rPr>
              <w:t>Первомайская</w:t>
            </w:r>
            <w:proofErr w:type="gramEnd"/>
            <w:r w:rsidR="00C1024C">
              <w:rPr>
                <w:rFonts w:eastAsia="Times New Roman"/>
              </w:rPr>
              <w:t>, д.3, кв.13</w:t>
            </w:r>
          </w:p>
          <w:p w:rsidR="006A5BAE" w:rsidRPr="003E1EF5" w:rsidRDefault="00C54491" w:rsidP="00C1024C">
            <w:pPr>
              <w:suppressAutoHyphens w:val="0"/>
              <w:autoSpaceDE w:val="0"/>
              <w:autoSpaceDN w:val="0"/>
              <w:adjustRightInd w:val="0"/>
              <w:spacing w:after="0" w:line="240" w:lineRule="auto"/>
              <w:rPr>
                <w:rFonts w:eastAsia="Times New Roman" w:cs="Times New Roman"/>
                <w:lang w:eastAsia="ru-RU" w:bidi="ar-SA"/>
              </w:rPr>
            </w:pPr>
            <w:r w:rsidRPr="00C54491">
              <w:rPr>
                <w:rFonts w:eastAsia="Times New Roman" w:cs="Times New Roman"/>
                <w:lang w:eastAsia="ru-RU" w:bidi="ar-SA"/>
              </w:rPr>
              <w:t xml:space="preserve">г. Иваново, </w:t>
            </w:r>
            <w:r w:rsidR="00C1024C">
              <w:rPr>
                <w:rFonts w:eastAsia="Times New Roman"/>
              </w:rPr>
              <w:t xml:space="preserve"> ул. </w:t>
            </w:r>
            <w:proofErr w:type="gramStart"/>
            <w:r w:rsidR="00C1024C">
              <w:rPr>
                <w:rFonts w:eastAsia="Times New Roman"/>
              </w:rPr>
              <w:t>Конспиративная</w:t>
            </w:r>
            <w:proofErr w:type="gramEnd"/>
            <w:r w:rsidR="00C1024C">
              <w:rPr>
                <w:rFonts w:eastAsia="Times New Roman"/>
              </w:rPr>
              <w:t>, д.4, кв.31</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C54491" w:rsidP="009B211F">
            <w:pPr>
              <w:spacing w:after="0" w:line="240" w:lineRule="auto"/>
              <w:jc w:val="both"/>
            </w:pPr>
            <w:r>
              <w:t>В</w:t>
            </w:r>
            <w:r w:rsidRPr="00CF578E">
              <w:t xml:space="preserve"> течение </w:t>
            </w:r>
            <w:r>
              <w:t>70</w:t>
            </w:r>
            <w:r w:rsidRPr="00C00DA5">
              <w:t xml:space="preserve"> календа</w:t>
            </w:r>
            <w:r>
              <w:t>рных дней с момента заключения к</w:t>
            </w:r>
            <w:r w:rsidRPr="00C00DA5">
              <w:t>онтракта</w:t>
            </w:r>
            <w:r>
              <w:t>.</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C1024C" w:rsidP="00715C51">
            <w:pPr>
              <w:widowControl/>
              <w:suppressAutoHyphens w:val="0"/>
              <w:spacing w:after="0" w:line="240" w:lineRule="auto"/>
              <w:rPr>
                <w:rFonts w:eastAsia="Times New Roman" w:cs="Times New Roman"/>
                <w:lang w:eastAsia="ru-RU" w:bidi="ar-SA"/>
              </w:rPr>
            </w:pPr>
            <w:r>
              <w:rPr>
                <w:rFonts w:eastAsia="Times New Roman"/>
              </w:rPr>
              <w:t>1 427 074,37</w:t>
            </w:r>
            <w:r w:rsidR="00C54491">
              <w:rPr>
                <w:rFonts w:eastAsia="Times New Roman"/>
              </w:rPr>
              <w:t xml:space="preserve"> </w:t>
            </w:r>
            <w:r w:rsidR="009B211F">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1B64D1" w:rsidP="001B64D1">
            <w:pPr>
              <w:spacing w:after="0" w:line="240" w:lineRule="auto"/>
              <w:jc w:val="both"/>
              <w:rPr>
                <w:rFonts w:eastAsia="Times New Roman" w:cs="Times New Roman"/>
                <w:lang w:eastAsia="ru-RU" w:bidi="ar-SA"/>
              </w:rPr>
            </w:pPr>
            <w:r>
              <w:rPr>
                <w:rFonts w:eastAsia="Times New Roman" w:cs="Times New Roman"/>
                <w:lang w:eastAsia="ru-RU" w:bidi="ar-SA"/>
              </w:rPr>
              <w:lastRenderedPageBreak/>
              <w:t>Цена контракта формируется</w:t>
            </w:r>
            <w:r w:rsidRPr="001B64D1">
              <w:rPr>
                <w:rFonts w:eastAsia="Times New Roman" w:cs="Times New Roman"/>
                <w:lang w:eastAsia="ru-RU" w:bidi="ar-SA"/>
              </w:rPr>
              <w:t xml:space="preserve"> с учетом всех расходов </w:t>
            </w:r>
            <w:r>
              <w:rPr>
                <w:rFonts w:eastAsia="Times New Roman" w:cs="Times New Roman"/>
                <w:lang w:eastAsia="ru-RU" w:bidi="ar-SA"/>
              </w:rPr>
              <w:t>п</w:t>
            </w:r>
            <w:r w:rsidRPr="001B64D1">
              <w:rPr>
                <w:rFonts w:eastAsia="Times New Roman" w:cs="Times New Roman"/>
                <w:lang w:eastAsia="ru-RU" w:bidi="ar-SA"/>
              </w:rPr>
              <w:t xml:space="preserve">одрядчика, связанных с надлежащим </w:t>
            </w:r>
            <w:r w:rsidRPr="001B64D1">
              <w:rPr>
                <w:rFonts w:eastAsia="Times New Roman" w:cs="Times New Roman"/>
                <w:lang w:eastAsia="ru-RU" w:bidi="ar-SA"/>
              </w:rPr>
              <w:lastRenderedPageBreak/>
              <w:t xml:space="preserve">исполнением </w:t>
            </w:r>
            <w:r>
              <w:rPr>
                <w:rFonts w:eastAsia="Times New Roman" w:cs="Times New Roman"/>
                <w:lang w:eastAsia="ru-RU" w:bidi="ar-SA"/>
              </w:rPr>
              <w:t>к</w:t>
            </w:r>
            <w:r w:rsidRPr="001B64D1">
              <w:rPr>
                <w:rFonts w:eastAsia="Times New Roman" w:cs="Times New Roman"/>
                <w:lang w:eastAsia="ru-RU" w:bidi="ar-SA"/>
              </w:rPr>
              <w:t>онтракта, в т</w:t>
            </w:r>
            <w:r>
              <w:rPr>
                <w:rFonts w:eastAsia="Times New Roman" w:cs="Times New Roman"/>
                <w:lang w:eastAsia="ru-RU" w:bidi="ar-SA"/>
              </w:rPr>
              <w:t>ом числе</w:t>
            </w:r>
            <w:r w:rsidRPr="001B64D1">
              <w:rPr>
                <w:rFonts w:eastAsia="Times New Roman" w:cs="Times New Roman"/>
                <w:lang w:eastAsia="ru-RU" w:bidi="ar-SA"/>
              </w:rPr>
              <w:t xml:space="preserve"> налоги</w:t>
            </w:r>
            <w:r>
              <w:rPr>
                <w:rFonts w:eastAsia="Times New Roman" w:cs="Times New Roman"/>
                <w:lang w:eastAsia="ru-RU" w:bidi="ar-SA"/>
              </w:rPr>
              <w:t xml:space="preserve">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rsidRPr="001B64D1">
              <w:rPr>
                <w:rFonts w:eastAsia="Times New Roman" w:cs="Times New Roman"/>
                <w:lang w:eastAsia="ru-RU" w:bidi="ar-SA"/>
              </w:rPr>
              <w:t xml:space="preserve">, сборы и иные затраты понесенные </w:t>
            </w:r>
            <w:r>
              <w:rPr>
                <w:rFonts w:eastAsia="Times New Roman" w:cs="Times New Roman"/>
                <w:lang w:eastAsia="ru-RU" w:bidi="ar-SA"/>
              </w:rPr>
              <w:t>п</w:t>
            </w:r>
            <w:r w:rsidRPr="001B64D1">
              <w:rPr>
                <w:rFonts w:eastAsia="Times New Roman" w:cs="Times New Roman"/>
                <w:lang w:eastAsia="ru-RU" w:bidi="ar-SA"/>
              </w:rPr>
              <w:t>одрядчиком при выполнении работ.</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FF401D">
              <w:rPr>
                <w:rFonts w:eastAsia="Times New Roman" w:cs="Times New Roman"/>
                <w:lang w:eastAsia="ru-RU" w:bidi="ar-SA"/>
              </w:rPr>
              <w:t>ч</w:t>
            </w:r>
            <w:r w:rsidR="00E8188B" w:rsidRPr="00FF401D">
              <w:rPr>
                <w:rFonts w:eastAsia="Times New Roman" w:cs="Times New Roman"/>
                <w:lang w:eastAsia="ru-RU" w:bidi="ar-SA"/>
              </w:rPr>
              <w:t>.</w:t>
            </w:r>
            <w:r w:rsidR="00FA4B2B" w:rsidRPr="00FF401D">
              <w:rPr>
                <w:rFonts w:eastAsia="Times New Roman" w:cs="Times New Roman"/>
                <w:lang w:eastAsia="ru-RU" w:bidi="ar-SA"/>
              </w:rPr>
              <w:t xml:space="preserve"> </w:t>
            </w:r>
            <w:r w:rsidR="00E8188B" w:rsidRPr="00FF401D">
              <w:rPr>
                <w:rFonts w:eastAsia="Times New Roman" w:cs="Times New Roman"/>
                <w:lang w:eastAsia="ru-RU" w:bidi="ar-SA"/>
              </w:rPr>
              <w:t xml:space="preserve">1 </w:t>
            </w:r>
            <w:r w:rsidR="00FF401D" w:rsidRPr="00FF401D">
              <w:rPr>
                <w:rFonts w:eastAsia="Times New Roman" w:cs="Times New Roman"/>
                <w:lang w:eastAsia="ru-RU" w:bidi="ar-SA"/>
              </w:rPr>
              <w:t>и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1B64D1" w:rsidP="001B64D1">
            <w:pPr>
              <w:widowControl/>
              <w:suppressAutoHyphens w:val="0"/>
              <w:autoSpaceDE w:val="0"/>
              <w:autoSpaceDN w:val="0"/>
              <w:adjustRightInd w:val="0"/>
              <w:spacing w:after="0" w:line="240" w:lineRule="auto"/>
              <w:jc w:val="both"/>
              <w:rPr>
                <w:rFonts w:eastAsia="Times New Roman" w:cs="Times New Roman"/>
                <w:lang w:eastAsia="ru-RU" w:bidi="ar-SA"/>
              </w:rPr>
            </w:pPr>
            <w:r w:rsidRPr="001B64D1">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A5BAE" w:rsidRPr="007E7BEE" w:rsidRDefault="00D60700" w:rsidP="00D60700">
            <w:pPr>
              <w:widowControl/>
              <w:suppressAutoHyphens w:val="0"/>
              <w:spacing w:after="0" w:line="240" w:lineRule="auto"/>
              <w:jc w:val="both"/>
              <w:rPr>
                <w:rFonts w:eastAsia="Times New Roman" w:cs="Times New Roman"/>
                <w:lang w:eastAsia="ru-RU" w:bidi="ar-SA"/>
              </w:rPr>
            </w:pPr>
            <w:proofErr w:type="gramStart"/>
            <w:r w:rsidRPr="00D60700">
              <w:rPr>
                <w:rFonts w:eastAsia="Times New Roman" w:cs="Times New Roman"/>
                <w:color w:val="000000"/>
                <w:lang w:eastAsia="ru-RU" w:bidi="ar-SA"/>
              </w:rPr>
              <w:t>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D60700">
              <w:rPr>
                <w:rFonts w:eastAsia="Times New Roman" w:cs="Times New Roman"/>
                <w:color w:val="000000"/>
                <w:lang w:eastAsia="ru-RU" w:bidi="ar-SA"/>
              </w:rPr>
              <w:t xml:space="preserve"> Подрядчиком своих обязательств по Контракту в срок не более 30 дней </w:t>
            </w:r>
            <w:proofErr w:type="gramStart"/>
            <w:r w:rsidRPr="00D60700">
              <w:rPr>
                <w:rFonts w:eastAsia="Times New Roman" w:cs="Times New Roman"/>
                <w:color w:val="000000"/>
                <w:lang w:eastAsia="ru-RU" w:bidi="ar-SA"/>
              </w:rPr>
              <w:t>с даты подписания</w:t>
            </w:r>
            <w:proofErr w:type="gramEnd"/>
            <w:r w:rsidRPr="00D60700">
              <w:rPr>
                <w:rFonts w:eastAsia="Times New Roman" w:cs="Times New Roman"/>
                <w:color w:val="000000"/>
                <w:lang w:eastAsia="ru-RU" w:bidi="ar-SA"/>
              </w:rPr>
              <w:t xml:space="preserve"> документов о приемке, путем перечисления денежных средств на расчетный счет Подрядчика.</w:t>
            </w:r>
            <w:r w:rsidRPr="00D60700">
              <w:rPr>
                <w:rFonts w:ascii="Segoe UI" w:eastAsia="Times New Roman" w:hAnsi="Segoe UI" w:cs="Segoe UI"/>
                <w:color w:val="000000"/>
                <w:lang w:eastAsia="ru-RU" w:bidi="ar-SA"/>
              </w:rPr>
              <w:t> </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CF41C3" w:rsidRDefault="00CF41C3" w:rsidP="00985FED">
            <w:pPr>
              <w:widowControl/>
              <w:spacing w:after="0" w:line="240" w:lineRule="atLeast"/>
              <w:jc w:val="both"/>
            </w:pPr>
            <w:r>
              <w:rPr>
                <w:rFonts w:eastAsia="Times New Roman" w:cs="Times New Roman"/>
                <w:lang w:eastAsia="ru-RU" w:bidi="ar-SA"/>
              </w:rPr>
              <w:t xml:space="preserve">1) </w:t>
            </w:r>
            <w: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985FED" w:rsidRDefault="00CF41C3" w:rsidP="00985FED">
            <w:pPr>
              <w:spacing w:after="0" w:line="240" w:lineRule="atLeast"/>
              <w:jc w:val="both"/>
              <w:rPr>
                <w:highlight w:val="yellow"/>
              </w:rPr>
            </w:pPr>
            <w:proofErr w:type="gramStart"/>
            <w:r>
              <w:rPr>
                <w:rFonts w:eastAsia="Times New Roman"/>
              </w:rPr>
              <w:t xml:space="preserve">- </w:t>
            </w:r>
            <w:r w:rsidR="00985FED">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w:t>
            </w:r>
            <w:r w:rsidR="00985FED">
              <w:lastRenderedPageBreak/>
              <w:t>основании договора юридическим лицом или индивидуальным предпринимателем (генеральным подрядчиком) 33.3.</w:t>
            </w:r>
            <w:proofErr w:type="gramEnd"/>
            <w:r w:rsidR="00985FED">
              <w:t xml:space="preserve"> Жилищно-гражданское строительство);</w:t>
            </w:r>
          </w:p>
          <w:p w:rsidR="006A5BAE" w:rsidRPr="00FC176D" w:rsidRDefault="00CF41C3"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w:t>
            </w:r>
            <w:r w:rsidR="006A5BAE" w:rsidRPr="00FC176D">
              <w:rPr>
                <w:rFonts w:eastAsia="Times New Roman" w:cs="Times New Roman"/>
                <w:lang w:eastAsia="ru-RU" w:bidi="ar-SA"/>
              </w:rPr>
              <w:lastRenderedPageBreak/>
              <w:t>осуществляемой закупки, и административного наказания в виде дисквалификации;</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CF41C3">
            <w:pPr>
              <w:widowControl/>
              <w:spacing w:after="0" w:line="240" w:lineRule="auto"/>
              <w:jc w:val="both"/>
              <w:rPr>
                <w:highlight w:val="yellow"/>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CF41C3">
            <w:pPr>
              <w:pStyle w:val="Web0"/>
              <w:keepNext/>
              <w:keepLines/>
              <w:spacing w:before="0" w:beforeAutospacing="0" w:after="0" w:afterAutospacing="0" w:line="276" w:lineRule="auto"/>
              <w:jc w:val="both"/>
              <w:rPr>
                <w:caps/>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587C56">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87C56">
              <w:rPr>
                <w:rFonts w:eastAsia="Times New Roman" w:cs="Times New Roman"/>
                <w:lang w:eastAsia="ru-RU" w:bidi="ar-SA"/>
              </w:rPr>
              <w:t xml:space="preserve"> </w:t>
            </w:r>
            <w:proofErr w:type="gramStart"/>
            <w:r>
              <w:rPr>
                <w:rFonts w:eastAsia="Times New Roman" w:cs="Times New Roman"/>
                <w:lang w:eastAsia="ru-RU" w:bidi="ar-SA"/>
              </w:rPr>
              <w:t>страны происхождения товара</w:t>
            </w:r>
            <w:r w:rsidRPr="00587C56">
              <w:rPr>
                <w:rFonts w:eastAsia="Times New Roman" w:cs="Times New Roman"/>
                <w:lang w:eastAsia="ru-RU" w:bidi="ar-SA"/>
              </w:rPr>
              <w:t xml:space="preserve">,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 xml:space="preserve">страны происхождения товара </w:t>
            </w:r>
            <w:r w:rsidRPr="00587C56">
              <w:rPr>
                <w:rFonts w:eastAsia="Times New Roman" w:cs="Times New Roman"/>
                <w:lang w:eastAsia="ru-RU" w:bidi="ar-SA"/>
              </w:rPr>
              <w:t>и, если участник такого аукциона предлагает для использования товар, который</w:t>
            </w:r>
            <w:proofErr w:type="gramEnd"/>
            <w:r w:rsidRPr="00587C56">
              <w:rPr>
                <w:rFonts w:eastAsia="Times New Roman" w:cs="Times New Roman"/>
                <w:lang w:eastAsia="ru-RU" w:bidi="ar-SA"/>
              </w:rPr>
              <w:t xml:space="preserve"> </w:t>
            </w:r>
            <w:proofErr w:type="gramStart"/>
            <w:r w:rsidRPr="00587C56">
              <w:rPr>
                <w:rFonts w:eastAsia="Times New Roman" w:cs="Times New Roman"/>
                <w:lang w:eastAsia="ru-RU" w:bidi="ar-SA"/>
              </w:rPr>
              <w:t xml:space="preserve">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587C56">
              <w:rPr>
                <w:rFonts w:eastAsia="Times New Roman" w:cs="Times New Roman"/>
                <w:lang w:eastAsia="ru-RU" w:bidi="ar-SA"/>
              </w:rPr>
              <w:lastRenderedPageBreak/>
              <w:t xml:space="preserve">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страны происхождения товара</w:t>
            </w:r>
            <w:r w:rsidRPr="00587C56">
              <w:rPr>
                <w:rFonts w:eastAsia="Times New Roman" w:cs="Times New Roman"/>
                <w:lang w:eastAsia="ru-RU" w:bidi="ar-SA"/>
              </w:rPr>
              <w:t>;</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представить по Форме № 1 раздела 1.4 части </w:t>
            </w:r>
            <w:r w:rsidR="000F0079" w:rsidRPr="00574671">
              <w:rPr>
                <w:i/>
                <w:sz w:val="22"/>
                <w:szCs w:val="22"/>
                <w:lang w:val="en-US"/>
              </w:rPr>
              <w:t>I</w:t>
            </w:r>
            <w:r w:rsidR="000F0079" w:rsidRPr="00574671">
              <w:rPr>
                <w:i/>
                <w:sz w:val="22"/>
                <w:szCs w:val="22"/>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CF41C3" w:rsidRDefault="00CF41C3" w:rsidP="00574671">
            <w:pPr>
              <w:spacing w:after="0" w:line="240" w:lineRule="atLeast"/>
              <w:jc w:val="both"/>
            </w:pPr>
            <w:r>
              <w:rPr>
                <w:rFonts w:eastAsia="Times New Roman"/>
              </w:rPr>
              <w:t xml:space="preserve">2. </w:t>
            </w:r>
            <w:r>
              <w:t xml:space="preserve">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w:t>
            </w:r>
            <w:r w:rsidRPr="00D60700">
              <w:t>осуществляющим выполнение работ, являющихся объектом закупки:</w:t>
            </w:r>
          </w:p>
          <w:p w:rsidR="00CF41C3" w:rsidRPr="00D60700" w:rsidRDefault="00CB69D6" w:rsidP="00574671">
            <w:pPr>
              <w:spacing w:after="0" w:line="240" w:lineRule="atLeast"/>
              <w:jc w:val="both"/>
              <w:rPr>
                <w:rFonts w:eastAsia="Times New Roman" w:cs="Times New Roman"/>
                <w:lang w:eastAsia="ru-RU" w:bidi="ar-SA"/>
              </w:rPr>
            </w:pPr>
            <w:proofErr w:type="gramStart"/>
            <w:r>
              <w:t xml:space="preserve">-наличие свидетельства, выданного саморегулируемой организацией в соответствии с требованиями действующего законодательства о </w:t>
            </w:r>
            <w:r>
              <w:lastRenderedPageBreak/>
              <w:t>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w:t>
            </w:r>
            <w:proofErr w:type="gramEnd"/>
            <w:r>
              <w:t xml:space="preserve"> Жилищно-гражданское строительство).</w:t>
            </w:r>
          </w:p>
          <w:p w:rsidR="00B81DC3" w:rsidRDefault="00CF41C3" w:rsidP="00574671">
            <w:pPr>
              <w:keepNext/>
              <w:keepLines/>
              <w:spacing w:after="0" w:line="240" w:lineRule="atLeast"/>
              <w:jc w:val="both"/>
              <w:rPr>
                <w:rFonts w:eastAsia="Calibri"/>
                <w:lang w:eastAsia="en-US"/>
              </w:rPr>
            </w:pPr>
            <w:r>
              <w:rPr>
                <w:rFonts w:eastAsia="Times New Roman" w:cs="Times New Roman"/>
                <w:lang w:eastAsia="ru-RU" w:bidi="ar-SA"/>
              </w:rPr>
              <w:t>3</w:t>
            </w:r>
            <w:r w:rsidR="003975D8" w:rsidRPr="00674016">
              <w:rPr>
                <w:rFonts w:eastAsia="Times New Roman" w:cs="Times New Roman"/>
                <w:lang w:eastAsia="ru-RU" w:bidi="ar-SA"/>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2</w:t>
            </w:r>
            <w:r w:rsidR="002537DC">
              <w:rPr>
                <w:rFonts w:eastAsia="Calibri"/>
                <w:color w:val="000000"/>
                <w:lang w:eastAsia="en-US"/>
              </w:rPr>
              <w:t>-</w:t>
            </w:r>
            <w:r>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B81DC3">
              <w:t xml:space="preserve">), </w:t>
            </w:r>
            <w:r w:rsidR="00B81DC3">
              <w:rPr>
                <w:rFonts w:eastAsia="Calibri"/>
                <w:lang w:eastAsia="en-US"/>
              </w:rPr>
              <w:t>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w:t>
            </w:r>
            <w:proofErr w:type="gramEnd"/>
            <w:r w:rsidR="00B81DC3">
              <w:rPr>
                <w:rFonts w:eastAsia="Calibri"/>
                <w:lang w:eastAsia="en-US"/>
              </w:rPr>
              <w:t xml:space="preserve"> – ФЗ.</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CF41C3"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w:t>
            </w:r>
            <w:r w:rsidRPr="00FC176D">
              <w:rPr>
                <w:rFonts w:eastAsia="Times New Roman" w:cs="Times New Roman"/>
                <w:lang w:eastAsia="ru-RU" w:bidi="ar-SA"/>
              </w:rPr>
              <w:lastRenderedPageBreak/>
              <w:t>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EF2814">
              <w:rPr>
                <w:rFonts w:eastAsia="Times New Roman" w:cs="Times New Roman"/>
                <w:lang w:eastAsia="ru-RU" w:bidi="ar-SA"/>
              </w:rPr>
              <w:t>27</w:t>
            </w:r>
            <w:r w:rsidR="00CF41C3">
              <w:rPr>
                <w:rFonts w:eastAsia="Times New Roman" w:cs="Times New Roman"/>
                <w:lang w:eastAsia="ru-RU" w:bidi="ar-SA"/>
              </w:rPr>
              <w:t>.04</w:t>
            </w:r>
            <w:r w:rsidR="00D86857">
              <w:rPr>
                <w:rFonts w:eastAsia="Times New Roman" w:cs="Times New Roman"/>
                <w:lang w:eastAsia="ru-RU" w:bidi="ar-SA"/>
              </w:rPr>
              <w:t>.</w:t>
            </w:r>
            <w:r w:rsidR="00251BBA">
              <w:rPr>
                <w:rFonts w:eastAsia="Times New Roman" w:cs="Times New Roman"/>
                <w:lang w:eastAsia="ru-RU" w:bidi="ar-SA"/>
              </w:rPr>
              <w:t>2015</w:t>
            </w:r>
            <w:r w:rsidR="00730864">
              <w:rPr>
                <w:rFonts w:eastAsia="Times New Roman" w:cs="Times New Roman"/>
                <w:lang w:eastAsia="ru-RU" w:bidi="ar-SA"/>
              </w:rPr>
              <w:t>.</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A5107">
              <w:rPr>
                <w:rFonts w:eastAsia="Times New Roman" w:cs="Times New Roman"/>
                <w:lang w:eastAsia="ru-RU" w:bidi="ar-SA"/>
              </w:rPr>
              <w:t>02.05</w:t>
            </w:r>
            <w:r w:rsidR="00D86857">
              <w:rPr>
                <w:rFonts w:eastAsia="Times New Roman" w:cs="Times New Roman"/>
                <w:lang w:eastAsia="ru-RU" w:bidi="ar-SA"/>
              </w:rPr>
              <w:t>.</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1A5107"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06.05</w:t>
            </w:r>
            <w:r w:rsidR="00B34BB6">
              <w:rPr>
                <w:rFonts w:eastAsia="Times New Roman" w:cs="Times New Roman"/>
                <w:lang w:eastAsia="ru-RU" w:bidi="ar-SA"/>
              </w:rPr>
              <w:t>.</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A5107"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w:t>
            </w:r>
            <w:r w:rsidR="00EB4DBE">
              <w:rPr>
                <w:rFonts w:eastAsia="Times New Roman" w:cs="Times New Roman"/>
                <w:lang w:eastAsia="ru-RU" w:bidi="ar-SA"/>
              </w:rPr>
              <w:t>8</w:t>
            </w:r>
            <w:r>
              <w:rPr>
                <w:rFonts w:eastAsia="Times New Roman" w:cs="Times New Roman"/>
                <w:lang w:eastAsia="ru-RU" w:bidi="ar-SA"/>
              </w:rPr>
              <w:t>.05</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16242"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12</w:t>
            </w:r>
            <w:r w:rsidR="00EB4DBE">
              <w:rPr>
                <w:rFonts w:eastAsia="Times New Roman" w:cs="Times New Roman"/>
                <w:lang w:eastAsia="ru-RU" w:bidi="ar-SA"/>
              </w:rPr>
              <w:t>.05</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16242" w:rsidRPr="00116242" w:rsidRDefault="00116242" w:rsidP="00116242">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116242" w:rsidRPr="00116242" w:rsidRDefault="00116242" w:rsidP="00116242">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ИНН 3702525090</w:t>
            </w:r>
            <w:r w:rsidR="00C33495">
              <w:rPr>
                <w:rFonts w:eastAsia="Times New Roman" w:cs="Times New Roman"/>
                <w:szCs w:val="28"/>
                <w:lang w:eastAsia="ru-RU" w:bidi="ar-SA"/>
              </w:rPr>
              <w:t xml:space="preserve"> </w:t>
            </w:r>
            <w:r w:rsidRPr="00116242">
              <w:rPr>
                <w:rFonts w:eastAsia="Times New Roman" w:cs="Times New Roman"/>
                <w:szCs w:val="28"/>
                <w:lang w:eastAsia="ru-RU" w:bidi="ar-SA"/>
              </w:rPr>
              <w:t>КПП 370201001</w:t>
            </w:r>
          </w:p>
          <w:p w:rsidR="00116242" w:rsidRPr="00116242" w:rsidRDefault="00116242" w:rsidP="00116242">
            <w:pPr>
              <w:widowControl/>
              <w:shd w:val="clear" w:color="auto" w:fill="FFFFFF"/>
              <w:suppressAutoHyphens w:val="0"/>
              <w:spacing w:after="0" w:line="240" w:lineRule="auto"/>
              <w:jc w:val="both"/>
              <w:rPr>
                <w:rFonts w:eastAsia="Times New Roman" w:cs="Times New Roman"/>
                <w:szCs w:val="28"/>
                <w:lang w:eastAsia="ru-RU" w:bidi="ar-SA"/>
              </w:rPr>
            </w:pPr>
            <w:r w:rsidRPr="00116242">
              <w:rPr>
                <w:rFonts w:eastAsia="Times New Roman" w:cs="Times New Roman"/>
                <w:szCs w:val="28"/>
                <w:lang w:eastAsia="ru-RU" w:bidi="ar-SA"/>
              </w:rPr>
              <w:t>Отделение Иваново г. Иваново</w:t>
            </w:r>
          </w:p>
          <w:p w:rsidR="00D91F28" w:rsidRPr="00111E44" w:rsidRDefault="00116242" w:rsidP="00116242">
            <w:pPr>
              <w:widowControl/>
              <w:suppressAutoHyphens w:val="0"/>
              <w:spacing w:after="0" w:line="240" w:lineRule="auto"/>
              <w:rPr>
                <w:rFonts w:eastAsia="Calibri" w:cs="Times New Roman"/>
                <w:lang w:eastAsia="en-US" w:bidi="ar-SA"/>
              </w:rPr>
            </w:pPr>
            <w:proofErr w:type="gramStart"/>
            <w:r w:rsidRPr="00116242">
              <w:rPr>
                <w:rFonts w:eastAsia="Times New Roman" w:cs="Times New Roman"/>
                <w:szCs w:val="28"/>
                <w:lang w:eastAsia="ru-RU" w:bidi="ar-SA"/>
              </w:rPr>
              <w:t>р</w:t>
            </w:r>
            <w:proofErr w:type="gramEnd"/>
            <w:r w:rsidRPr="00116242">
              <w:rPr>
                <w:rFonts w:eastAsia="Times New Roman" w:cs="Times New Roman"/>
                <w:szCs w:val="28"/>
                <w:lang w:eastAsia="ru-RU" w:bidi="ar-SA"/>
              </w:rPr>
              <w:t>/c: 40302810000005000036; БИК: 042406001;                     л/c: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w:t>
            </w:r>
            <w:r w:rsidRPr="00FC176D">
              <w:rPr>
                <w:rFonts w:eastAsia="Times New Roman" w:cs="Times New Roman"/>
                <w:lang w:eastAsia="ru-RU" w:bidi="ar-SA"/>
              </w:rPr>
              <w:lastRenderedPageBreak/>
              <w:t>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0A64F2" w:rsidP="00C12A2F">
            <w:pPr>
              <w:spacing w:after="0" w:line="240" w:lineRule="auto"/>
              <w:jc w:val="both"/>
            </w:pPr>
            <w:r w:rsidRPr="00CF578E">
              <w:t>Срок гарантии выполненных Работ составляет 3 года с момента приемки в ус</w:t>
            </w:r>
            <w:r>
              <w:t>тановленном порядке результата р</w:t>
            </w:r>
            <w:r w:rsidRPr="00CF578E">
              <w:t>абот</w:t>
            </w:r>
            <w:r>
              <w:t>.</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proofErr w:type="gramStart"/>
      <w:r w:rsidR="00B54840" w:rsidRPr="00B54840">
        <w:rPr>
          <w:rFonts w:eastAsia="Times New Roman"/>
          <w:i/>
        </w:rPr>
        <w:t>Капитальный ремонт иных муниципальных жилых помещений по адресам: г. Иваново, ул. 4-я Первомайская, д.3, кв.13, г. Иваново, ул. Конспиративная, д.4, кв.31</w:t>
      </w:r>
      <w:proofErr w:type="gramEnd"/>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54840" w:rsidRPr="00B54840" w:rsidRDefault="00B54840" w:rsidP="00B54840">
      <w:pPr>
        <w:spacing w:after="0" w:line="240" w:lineRule="auto"/>
        <w:jc w:val="center"/>
        <w:rPr>
          <w:rFonts w:eastAsia="Times New Roman"/>
          <w:i/>
        </w:rPr>
      </w:pPr>
      <w:r w:rsidRPr="00B54840">
        <w:rPr>
          <w:rFonts w:eastAsia="Times New Roman"/>
          <w:i/>
        </w:rPr>
        <w:t>Капитальный ремонт иных муниципальных жилых помещений по адресам:</w:t>
      </w:r>
    </w:p>
    <w:p w:rsidR="00B54840" w:rsidRPr="00B54840" w:rsidRDefault="00B54840" w:rsidP="00B54840">
      <w:pPr>
        <w:spacing w:after="0" w:line="240" w:lineRule="auto"/>
        <w:jc w:val="center"/>
        <w:rPr>
          <w:rFonts w:eastAsia="Times New Roman"/>
          <w:i/>
        </w:rPr>
      </w:pPr>
      <w:proofErr w:type="gramStart"/>
      <w:r w:rsidRPr="00B54840">
        <w:rPr>
          <w:rFonts w:eastAsia="Times New Roman"/>
          <w:i/>
        </w:rPr>
        <w:t>г. Иваново, ул. 4-я Первомайская, д.3, кв.13, г. Иваново, ул. Конспиративная, д.4, кв.31</w:t>
      </w:r>
      <w:proofErr w:type="gramEnd"/>
    </w:p>
    <w:p w:rsidR="00B54840" w:rsidRDefault="00B54840"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B54840" w:rsidRPr="00B54840" w:rsidRDefault="00B54840" w:rsidP="00B54840">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B54840">
      <w:pPr>
        <w:widowControl/>
        <w:spacing w:after="0" w:line="240" w:lineRule="auto"/>
        <w:ind w:firstLine="540"/>
        <w:jc w:val="both"/>
        <w:rPr>
          <w:b/>
          <w:i/>
          <w:iCs/>
        </w:rPr>
      </w:pPr>
      <w:r w:rsidRPr="00B54840">
        <w:rPr>
          <w:b/>
          <w:i/>
          <w:iCs/>
        </w:rPr>
        <w:t xml:space="preserve">или </w:t>
      </w:r>
    </w:p>
    <w:p w:rsidR="00B54840" w:rsidRPr="00B54840" w:rsidRDefault="00B54840" w:rsidP="00B54840">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4840" w:rsidRPr="00B54840" w:rsidRDefault="008D00E5" w:rsidP="00B54840">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B54840" w:rsidRPr="00B54840">
        <w:rPr>
          <w:rFonts w:eastAsia="Times New Roman"/>
          <w:i/>
        </w:rPr>
        <w:t>Капитальный ремонт иных муниципальных жилых помещений по адресам:</w:t>
      </w:r>
    </w:p>
    <w:p w:rsidR="00E66D74" w:rsidRPr="000A64F2" w:rsidRDefault="00B54840" w:rsidP="00B54840">
      <w:pPr>
        <w:spacing w:after="0" w:line="240" w:lineRule="auto"/>
        <w:jc w:val="both"/>
        <w:rPr>
          <w:rFonts w:cs="Times New Roman"/>
          <w:i/>
        </w:rPr>
      </w:pPr>
      <w:proofErr w:type="gramStart"/>
      <w:r w:rsidRPr="00B54840">
        <w:rPr>
          <w:rFonts w:eastAsia="Times New Roman"/>
          <w:i/>
        </w:rPr>
        <w:t>г. Иваново, ул. 4-я Первомайская, д.3, кв.13, г. Иваново, ул. Конспиративная, д.4, кв.31</w:t>
      </w:r>
      <w:proofErr w:type="gramEnd"/>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МУНИЦИПАЛЬНЫЙ КОНТРАКТ № ____________</w:t>
      </w:r>
    </w:p>
    <w:p w:rsidR="0044586D" w:rsidRPr="0044586D" w:rsidRDefault="0044586D" w:rsidP="0044586D">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4586D" w:rsidRPr="0044586D" w:rsidRDefault="0044586D" w:rsidP="0044586D">
      <w:pPr>
        <w:suppressAutoHyphens w:val="0"/>
        <w:autoSpaceDE w:val="0"/>
        <w:autoSpaceDN w:val="0"/>
        <w:adjustRightInd w:val="0"/>
        <w:spacing w:after="0" w:line="240" w:lineRule="auto"/>
        <w:jc w:val="both"/>
        <w:rPr>
          <w:rFonts w:eastAsia="Times New Roman" w:cs="Times New Roman"/>
          <w:lang w:eastAsia="ru-RU" w:bidi="ar-SA"/>
        </w:rPr>
      </w:pPr>
      <w:r w:rsidRPr="0044586D">
        <w:rPr>
          <w:rFonts w:eastAsia="Times New Roman" w:cs="Times New Roman"/>
          <w:lang w:eastAsia="ru-RU" w:bidi="ar-SA"/>
        </w:rPr>
        <w:t>г. Иваново                                                                                   «____»___________ 20____ год</w:t>
      </w:r>
    </w:p>
    <w:p w:rsidR="0044586D" w:rsidRPr="0044586D" w:rsidRDefault="0044586D" w:rsidP="0044586D">
      <w:pPr>
        <w:suppressAutoHyphens w:val="0"/>
        <w:autoSpaceDE w:val="0"/>
        <w:autoSpaceDN w:val="0"/>
        <w:adjustRightInd w:val="0"/>
        <w:spacing w:after="0" w:line="240" w:lineRule="auto"/>
        <w:ind w:firstLine="540"/>
        <w:jc w:val="both"/>
        <w:rPr>
          <w:rFonts w:eastAsia="Times New Roman" w:cs="Times New Roman"/>
          <w:b/>
          <w:lang w:eastAsia="ru-RU" w:bidi="ar-SA"/>
        </w:rPr>
      </w:pPr>
    </w:p>
    <w:p w:rsidR="004B22FB" w:rsidRPr="004B22FB" w:rsidRDefault="0044586D" w:rsidP="004B22FB">
      <w:pPr>
        <w:pStyle w:val="a6"/>
        <w:spacing w:after="0" w:line="240" w:lineRule="atLeast"/>
        <w:ind w:firstLine="540"/>
        <w:jc w:val="both"/>
        <w:rPr>
          <w:rFonts w:cs="Times New Roman"/>
        </w:rPr>
      </w:pPr>
      <w:r w:rsidRPr="0044586D">
        <w:rPr>
          <w:rFonts w:eastAsia="Times New Roman" w:cs="Times New Roman"/>
          <w:iCs/>
          <w:lang w:eastAsia="ru-RU" w:bidi="ar-SA"/>
        </w:rPr>
        <w:t xml:space="preserve"> </w:t>
      </w:r>
      <w:r w:rsidR="004B22FB" w:rsidRPr="004B22FB">
        <w:rPr>
          <w:rFonts w:cs="Times New Roman"/>
        </w:rPr>
        <w:t xml:space="preserve">Управление жилищно-коммунального хозяйства Администрации города Иванова, именуемое в дальнейшем «Заказчик», в лице __________________________с одной стороны и </w:t>
      </w:r>
      <w:r w:rsidR="004B22FB" w:rsidRPr="004B22FB">
        <w:rPr>
          <w:rFonts w:cs="Times New Roman"/>
          <w:u w:val="single"/>
        </w:rPr>
        <w:tab/>
      </w:r>
      <w:r w:rsidR="004B22FB" w:rsidRPr="004B22FB">
        <w:rPr>
          <w:rFonts w:cs="Times New Roman"/>
          <w:u w:val="single"/>
        </w:rPr>
        <w:tab/>
      </w:r>
      <w:r w:rsidR="004B22FB" w:rsidRPr="004B22FB">
        <w:rPr>
          <w:rFonts w:cs="Times New Roman"/>
          <w:u w:val="single"/>
        </w:rPr>
        <w:tab/>
      </w:r>
      <w:r w:rsidR="004B22FB" w:rsidRPr="004B22FB">
        <w:rPr>
          <w:rFonts w:cs="Times New Roman"/>
          <w:u w:val="single"/>
        </w:rPr>
        <w:tab/>
      </w:r>
      <w:r w:rsidR="004B22FB" w:rsidRPr="004B22FB">
        <w:rPr>
          <w:rFonts w:cs="Times New Roman"/>
          <w:u w:val="single"/>
        </w:rPr>
        <w:tab/>
      </w:r>
      <w:r w:rsidR="004B22FB" w:rsidRPr="004B22FB">
        <w:rPr>
          <w:rFonts w:cs="Times New Roman"/>
        </w:rPr>
        <w:t xml:space="preserve">, именуемое в дальнейшем «Подрядчик», в лице </w:t>
      </w:r>
      <w:r w:rsidR="004B22FB" w:rsidRPr="004B22FB">
        <w:rPr>
          <w:rFonts w:cs="Times New Roman"/>
          <w:u w:val="single"/>
        </w:rPr>
        <w:tab/>
      </w:r>
      <w:r w:rsidR="004B22FB" w:rsidRPr="004B22FB">
        <w:rPr>
          <w:rFonts w:cs="Times New Roman"/>
          <w:u w:val="single"/>
        </w:rPr>
        <w:tab/>
      </w:r>
      <w:r w:rsidR="004B22FB" w:rsidRPr="004B22FB">
        <w:rPr>
          <w:rFonts w:cs="Times New Roman"/>
        </w:rPr>
        <w:t xml:space="preserve">, действующего на основании </w:t>
      </w:r>
      <w:r w:rsidR="004B22FB" w:rsidRPr="004B22FB">
        <w:rPr>
          <w:rFonts w:cs="Times New Roman"/>
          <w:u w:val="single"/>
        </w:rPr>
        <w:tab/>
      </w:r>
      <w:r w:rsidR="004B22FB" w:rsidRPr="004B22FB">
        <w:rPr>
          <w:rFonts w:cs="Times New Roman"/>
          <w:u w:val="single"/>
        </w:rPr>
        <w:tab/>
      </w:r>
      <w:r w:rsidR="004B22FB" w:rsidRPr="004B22FB">
        <w:rPr>
          <w:rFonts w:cs="Times New Roman"/>
          <w:u w:val="single"/>
        </w:rPr>
        <w:tab/>
      </w:r>
      <w:r w:rsidR="004B22FB" w:rsidRPr="004B22FB">
        <w:rPr>
          <w:rFonts w:cs="Times New Roman"/>
        </w:rPr>
        <w:t xml:space="preserve">, с другой стороны, вместе именуемые «Стороны» </w:t>
      </w:r>
      <w:proofErr w:type="gramStart"/>
      <w:r w:rsidR="004B22FB" w:rsidRPr="004B22FB">
        <w:rPr>
          <w:rFonts w:cs="Times New Roman"/>
        </w:rPr>
        <w:t>заключили</w:t>
      </w:r>
      <w:proofErr w:type="gramEnd"/>
      <w:r w:rsidR="004B22FB" w:rsidRPr="004B22FB">
        <w:rPr>
          <w:rFonts w:cs="Times New Roman"/>
        </w:rPr>
        <w:t xml:space="preserve"> руководствуясь</w:t>
      </w:r>
      <w:r w:rsidR="004B22FB" w:rsidRPr="004B22FB">
        <w:rPr>
          <w:rFonts w:cs="Times New Roman"/>
          <w:u w:val="single"/>
        </w:rPr>
        <w:tab/>
        <w:t xml:space="preserve"> </w:t>
      </w:r>
      <w:r w:rsidR="004B22FB" w:rsidRPr="004B22FB">
        <w:rPr>
          <w:rFonts w:cs="Times New Roman"/>
          <w:u w:val="single"/>
        </w:rPr>
        <w:tab/>
        <w:t xml:space="preserve">       </w:t>
      </w:r>
      <w:r w:rsidR="004B22FB" w:rsidRPr="004B22FB">
        <w:rPr>
          <w:rFonts w:cs="Times New Roman"/>
          <w:u w:val="single"/>
        </w:rPr>
        <w:tab/>
      </w:r>
      <w:r w:rsidR="004B22FB" w:rsidRPr="004B22FB">
        <w:rPr>
          <w:rFonts w:cs="Times New Roman"/>
          <w:u w:val="single"/>
        </w:rPr>
        <w:tab/>
        <w:t xml:space="preserve">          </w:t>
      </w:r>
      <w:r w:rsidR="004B22FB" w:rsidRPr="004B22FB">
        <w:rPr>
          <w:rFonts w:cs="Times New Roman"/>
        </w:rPr>
        <w:t>настоящий контракт (далее – контракт) о нижеследующем:</w:t>
      </w:r>
    </w:p>
    <w:p w:rsidR="004B22FB" w:rsidRPr="004B22FB" w:rsidRDefault="004B22FB" w:rsidP="004B22FB">
      <w:pPr>
        <w:pStyle w:val="a6"/>
        <w:spacing w:after="0" w:line="240" w:lineRule="atLeast"/>
        <w:ind w:firstLine="709"/>
        <w:jc w:val="both"/>
        <w:rPr>
          <w:rFonts w:cs="Times New Roman"/>
        </w:rPr>
      </w:pPr>
    </w:p>
    <w:p w:rsidR="004B22FB" w:rsidRPr="004B22FB" w:rsidRDefault="004B22FB" w:rsidP="004B22FB">
      <w:pPr>
        <w:pStyle w:val="a6"/>
        <w:spacing w:after="0" w:line="240" w:lineRule="atLeast"/>
        <w:ind w:firstLine="709"/>
        <w:jc w:val="center"/>
        <w:rPr>
          <w:rFonts w:cs="Times New Roman"/>
          <w:b/>
        </w:rPr>
      </w:pPr>
      <w:r w:rsidRPr="004B22FB">
        <w:rPr>
          <w:rFonts w:cs="Times New Roman"/>
          <w:b/>
        </w:rPr>
        <w:t>1.  Предмет Контракта</w:t>
      </w:r>
    </w:p>
    <w:p w:rsidR="004B22FB" w:rsidRPr="004B22FB" w:rsidRDefault="004B22FB" w:rsidP="004B22FB">
      <w:pPr>
        <w:pStyle w:val="a6"/>
        <w:spacing w:after="0" w:line="240" w:lineRule="atLeast"/>
        <w:ind w:firstLine="709"/>
        <w:jc w:val="both"/>
        <w:rPr>
          <w:rFonts w:cs="Times New Roman"/>
        </w:rPr>
      </w:pPr>
      <w:r w:rsidRPr="004B22FB">
        <w:rPr>
          <w:rFonts w:cs="Times New Roman"/>
        </w:rPr>
        <w:t xml:space="preserve">1.1. </w:t>
      </w:r>
      <w:proofErr w:type="gramStart"/>
      <w:r w:rsidRPr="004B22FB">
        <w:rPr>
          <w:rFonts w:cs="Times New Roman"/>
        </w:rPr>
        <w:t xml:space="preserve">По настоящему Контракту Заказчик поручает, а Подрядчик обязуется выполнить работы по капитальному ремонту иных муниципальных жилых помещений по адресам: г. Иваново, ул. 4-я Первомайская, д.3, кв.13, г. Иваново, ул. Конспиративная, д.4, кв.31 по цене и в сроки, обусловленные настоящим Контрактом. </w:t>
      </w:r>
      <w:proofErr w:type="gramEnd"/>
    </w:p>
    <w:p w:rsidR="004B22FB" w:rsidRPr="004B22FB" w:rsidRDefault="00C33495" w:rsidP="004B22FB">
      <w:pPr>
        <w:tabs>
          <w:tab w:val="left" w:pos="0"/>
        </w:tabs>
        <w:spacing w:after="0" w:line="240" w:lineRule="atLeast"/>
        <w:ind w:firstLine="709"/>
        <w:jc w:val="both"/>
        <w:rPr>
          <w:rFonts w:cs="Times New Roman"/>
        </w:rPr>
      </w:pPr>
      <w:r>
        <w:rPr>
          <w:rFonts w:cs="Times New Roman"/>
        </w:rPr>
        <w:t>1</w:t>
      </w:r>
      <w:r w:rsidR="004B22FB" w:rsidRPr="004B22FB">
        <w:rPr>
          <w:rFonts w:cs="Times New Roman"/>
        </w:rPr>
        <w:t xml:space="preserve">.2. </w:t>
      </w:r>
      <w:proofErr w:type="gramStart"/>
      <w:r w:rsidR="004B22FB" w:rsidRPr="004B22FB">
        <w:rPr>
          <w:rFonts w:cs="Times New Roman"/>
        </w:rPr>
        <w:t>Объем работ по настоящему Контракту определяется в соответствии с</w:t>
      </w:r>
      <w:r w:rsidR="00837BC6">
        <w:rPr>
          <w:rFonts w:cs="Times New Roman"/>
        </w:rPr>
        <w:t>о сметной документацией</w:t>
      </w:r>
      <w:r w:rsidR="004B22FB" w:rsidRPr="004B22FB">
        <w:rPr>
          <w:rFonts w:cs="Times New Roman"/>
        </w:rPr>
        <w:t xml:space="preserve"> </w:t>
      </w:r>
      <w:r w:rsidR="00837BC6">
        <w:rPr>
          <w:rFonts w:cs="Times New Roman"/>
        </w:rPr>
        <w:t>(локальные сметы</w:t>
      </w:r>
      <w:r w:rsidR="004B22FB" w:rsidRPr="004B22FB">
        <w:rPr>
          <w:rFonts w:cs="Times New Roman"/>
        </w:rPr>
        <w:t xml:space="preserve">, </w:t>
      </w:r>
      <w:r w:rsidR="00837BC6">
        <w:rPr>
          <w:rFonts w:cs="Times New Roman"/>
        </w:rPr>
        <w:t>локальные сметные расчеты, ведомости</w:t>
      </w:r>
      <w:r w:rsidR="004B22FB" w:rsidRPr="004B22FB">
        <w:rPr>
          <w:rFonts w:cs="Times New Roman"/>
        </w:rPr>
        <w:t xml:space="preserve"> объемов работ</w:t>
      </w:r>
      <w:r w:rsidR="00837BC6">
        <w:rPr>
          <w:rFonts w:cs="Times New Roman"/>
        </w:rPr>
        <w:t>)</w:t>
      </w:r>
      <w:r w:rsidR="004B22FB" w:rsidRPr="004B22FB">
        <w:rPr>
          <w:rFonts w:cs="Times New Roman"/>
        </w:rPr>
        <w:t xml:space="preserve"> (Приложение № 1), и с использованием материалов (Приложение №2), являющимися неотъемлемой частью настоящего Контракта.</w:t>
      </w:r>
      <w:proofErr w:type="gramEnd"/>
    </w:p>
    <w:p w:rsidR="004B22FB" w:rsidRPr="004B22FB" w:rsidRDefault="004B22FB" w:rsidP="004B22FB">
      <w:pPr>
        <w:spacing w:after="0" w:line="240" w:lineRule="atLeast"/>
        <w:ind w:firstLine="709"/>
        <w:jc w:val="both"/>
        <w:rPr>
          <w:rFonts w:cs="Times New Roman"/>
        </w:rPr>
      </w:pPr>
      <w:r w:rsidRPr="004B22FB">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4B22FB" w:rsidRPr="004B22FB" w:rsidRDefault="004B22FB" w:rsidP="004B22FB">
      <w:pPr>
        <w:tabs>
          <w:tab w:val="num" w:pos="1440"/>
        </w:tabs>
        <w:spacing w:after="0" w:line="240" w:lineRule="atLeast"/>
        <w:ind w:firstLine="709"/>
        <w:jc w:val="both"/>
        <w:rPr>
          <w:rFonts w:cs="Times New Roman"/>
        </w:rPr>
      </w:pPr>
    </w:p>
    <w:p w:rsidR="004B22FB" w:rsidRPr="004B22FB" w:rsidRDefault="004B22FB" w:rsidP="004B22FB">
      <w:pPr>
        <w:widowControl/>
        <w:numPr>
          <w:ilvl w:val="0"/>
          <w:numId w:val="45"/>
        </w:numPr>
        <w:suppressAutoHyphens w:val="0"/>
        <w:autoSpaceDN w:val="0"/>
        <w:spacing w:after="0" w:line="240" w:lineRule="atLeast"/>
        <w:ind w:left="0" w:firstLine="709"/>
        <w:jc w:val="center"/>
        <w:rPr>
          <w:rFonts w:cs="Times New Roman"/>
          <w:b/>
        </w:rPr>
      </w:pPr>
      <w:r w:rsidRPr="004B22FB">
        <w:rPr>
          <w:rFonts w:cs="Times New Roman"/>
          <w:b/>
        </w:rPr>
        <w:t>Сроки выполнения работ</w:t>
      </w:r>
    </w:p>
    <w:p w:rsidR="004B22FB" w:rsidRPr="004B22FB" w:rsidRDefault="004B22FB" w:rsidP="004B22FB">
      <w:pPr>
        <w:widowControl/>
        <w:numPr>
          <w:ilvl w:val="1"/>
          <w:numId w:val="45"/>
        </w:numPr>
        <w:suppressAutoHyphens w:val="0"/>
        <w:autoSpaceDN w:val="0"/>
        <w:spacing w:after="0" w:line="240" w:lineRule="atLeast"/>
        <w:ind w:left="0" w:firstLine="709"/>
        <w:jc w:val="both"/>
        <w:rPr>
          <w:rFonts w:cs="Times New Roman"/>
        </w:rPr>
      </w:pPr>
      <w:r w:rsidRPr="004B22FB">
        <w:rPr>
          <w:rFonts w:cs="Times New Roman"/>
        </w:rPr>
        <w:t xml:space="preserve"> Срок выполнения работ на объекте по настоящему Контракту: в течение 70 календарных дней с момента заключения Контракта. Подрядчик вправе выполнить работы досрочно. </w:t>
      </w:r>
    </w:p>
    <w:p w:rsidR="004B22FB" w:rsidRPr="004B22FB" w:rsidRDefault="004B22FB" w:rsidP="004B22FB">
      <w:pPr>
        <w:tabs>
          <w:tab w:val="num" w:pos="360"/>
        </w:tabs>
        <w:spacing w:after="0" w:line="240" w:lineRule="atLeast"/>
        <w:ind w:firstLine="709"/>
        <w:jc w:val="center"/>
        <w:rPr>
          <w:rFonts w:cs="Times New Roman"/>
        </w:rPr>
      </w:pPr>
    </w:p>
    <w:p w:rsidR="004B22FB" w:rsidRPr="004B22FB" w:rsidRDefault="004B22FB" w:rsidP="004B22FB">
      <w:pPr>
        <w:tabs>
          <w:tab w:val="num" w:pos="360"/>
        </w:tabs>
        <w:spacing w:after="0" w:line="240" w:lineRule="atLeast"/>
        <w:ind w:firstLine="709"/>
        <w:jc w:val="center"/>
        <w:rPr>
          <w:rFonts w:cs="Times New Roman"/>
          <w:b/>
        </w:rPr>
      </w:pPr>
      <w:r w:rsidRPr="004B22FB">
        <w:rPr>
          <w:rFonts w:cs="Times New Roman"/>
          <w:b/>
        </w:rPr>
        <w:t>3.  Цена контракта, порядок расчетов</w:t>
      </w:r>
    </w:p>
    <w:p w:rsidR="004B22FB" w:rsidRPr="004B22FB" w:rsidRDefault="004B22FB" w:rsidP="004B22FB">
      <w:pPr>
        <w:pStyle w:val="a6"/>
        <w:spacing w:after="0" w:line="240" w:lineRule="atLeast"/>
        <w:ind w:firstLine="709"/>
        <w:rPr>
          <w:rFonts w:cs="Times New Roman"/>
        </w:rPr>
      </w:pPr>
      <w:r w:rsidRPr="004B22FB">
        <w:rPr>
          <w:rFonts w:cs="Times New Roman"/>
        </w:rPr>
        <w:t>3.1. Цена Контракта составляет</w:t>
      </w:r>
      <w:proofErr w:type="gramStart"/>
      <w:r w:rsidRPr="004B22FB">
        <w:rPr>
          <w:rFonts w:cs="Times New Roman"/>
        </w:rPr>
        <w:t xml:space="preserve"> ____________________ (______________) </w:t>
      </w:r>
      <w:proofErr w:type="gramEnd"/>
      <w:r w:rsidRPr="004B22FB">
        <w:rPr>
          <w:rFonts w:cs="Times New Roman"/>
        </w:rPr>
        <w:t xml:space="preserve">рублей, в </w:t>
      </w:r>
      <w:proofErr w:type="spellStart"/>
      <w:r w:rsidRPr="004B22FB">
        <w:rPr>
          <w:rFonts w:cs="Times New Roman"/>
        </w:rPr>
        <w:t>т.ч</w:t>
      </w:r>
      <w:proofErr w:type="spellEnd"/>
      <w:r w:rsidRPr="004B22FB">
        <w:rPr>
          <w:rFonts w:cs="Times New Roman"/>
        </w:rPr>
        <w:t>. НДС</w:t>
      </w:r>
      <w:r w:rsidRPr="004B22FB">
        <w:rPr>
          <w:rFonts w:cs="Times New Roman"/>
          <w:vertAlign w:val="superscript"/>
        </w:rPr>
        <w:footnoteReference w:customMarkFollows="1" w:id="4"/>
        <w:t>*</w:t>
      </w:r>
      <w:r w:rsidRPr="004B22FB">
        <w:rPr>
          <w:rFonts w:cs="Times New Roman"/>
        </w:rPr>
        <w:t xml:space="preserve"> ______________________ (_______________) рублей.</w:t>
      </w:r>
    </w:p>
    <w:p w:rsidR="004B22FB" w:rsidRPr="004B22FB" w:rsidRDefault="004B22FB" w:rsidP="004B22FB">
      <w:pPr>
        <w:spacing w:after="0" w:line="240" w:lineRule="atLeast"/>
        <w:ind w:firstLine="709"/>
        <w:jc w:val="both"/>
        <w:rPr>
          <w:rFonts w:cs="Times New Roman"/>
        </w:rPr>
      </w:pPr>
      <w:r w:rsidRPr="004B22FB">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4B22FB">
        <w:rPr>
          <w:rFonts w:cs="Times New Roman"/>
        </w:rPr>
        <w:t>т.ч</w:t>
      </w:r>
      <w:proofErr w:type="spellEnd"/>
      <w:r w:rsidRPr="004B22FB">
        <w:rPr>
          <w:rFonts w:cs="Times New Roman"/>
        </w:rPr>
        <w:t>. налоги, сборы и иные затраты понесенные Подрядчиком при выполнении работ.</w:t>
      </w:r>
    </w:p>
    <w:p w:rsidR="004B22FB" w:rsidRPr="004B22FB" w:rsidRDefault="004B22FB" w:rsidP="004B22FB">
      <w:pPr>
        <w:spacing w:after="0" w:line="240" w:lineRule="atLeast"/>
        <w:ind w:firstLine="709"/>
        <w:jc w:val="both"/>
        <w:rPr>
          <w:rFonts w:cs="Times New Roman"/>
        </w:rPr>
      </w:pPr>
      <w:r w:rsidRPr="004B22FB">
        <w:rPr>
          <w:rFonts w:cs="Times New Roman"/>
        </w:rPr>
        <w:t>3.2. Цена настоящего Контракта является твердой и определена на весь период действия Контракта.</w:t>
      </w:r>
    </w:p>
    <w:p w:rsidR="004B22FB" w:rsidRPr="004B22FB" w:rsidRDefault="004B22FB" w:rsidP="004B22FB">
      <w:pPr>
        <w:spacing w:after="0" w:line="240" w:lineRule="atLeast"/>
        <w:ind w:firstLine="709"/>
        <w:jc w:val="both"/>
        <w:rPr>
          <w:rFonts w:cs="Times New Roman"/>
        </w:rPr>
      </w:pPr>
      <w:r w:rsidRPr="004B22FB">
        <w:rPr>
          <w:rFonts w:eastAsiaTheme="minorHAnsi" w:cs="Times New Roman"/>
          <w:lang w:eastAsia="en-US"/>
        </w:rPr>
        <w:t xml:space="preserve">3.3. При заключении и исполнении Контракта изменение его условий не допускается, за исключением случаев, предусмотренных частью 1 и частью 1.1 </w:t>
      </w:r>
      <w:hyperlink r:id="rId41" w:history="1">
        <w:r w:rsidRPr="004B22FB">
          <w:rPr>
            <w:rStyle w:val="afc"/>
            <w:rFonts w:eastAsiaTheme="minorHAnsi" w:cs="Times New Roman"/>
            <w:color w:val="auto"/>
            <w:u w:val="none"/>
            <w:lang w:eastAsia="en-US"/>
          </w:rPr>
          <w:t>статьи 95</w:t>
        </w:r>
      </w:hyperlink>
      <w:r w:rsidRPr="004B22FB">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B22FB" w:rsidRPr="004B22FB" w:rsidRDefault="004B22FB" w:rsidP="004B22FB">
      <w:pPr>
        <w:widowControl/>
        <w:spacing w:after="0" w:line="240" w:lineRule="atLeast"/>
        <w:ind w:firstLine="540"/>
        <w:jc w:val="center"/>
        <w:rPr>
          <w:rFonts w:eastAsiaTheme="minorHAnsi" w:cs="Times New Roman"/>
          <w:b/>
          <w:lang w:eastAsia="en-US"/>
        </w:rPr>
      </w:pPr>
      <w:r w:rsidRPr="004B22FB">
        <w:rPr>
          <w:rFonts w:cs="Times New Roman"/>
          <w:b/>
        </w:rPr>
        <w:t>4. С</w:t>
      </w:r>
      <w:r w:rsidRPr="004B22FB">
        <w:rPr>
          <w:rFonts w:eastAsiaTheme="minorHAnsi" w:cs="Times New Roman"/>
          <w:b/>
          <w:lang w:eastAsia="en-US"/>
        </w:rPr>
        <w:t xml:space="preserve">рок и порядок оплаты </w:t>
      </w:r>
    </w:p>
    <w:p w:rsidR="004B22FB" w:rsidRPr="004B22FB" w:rsidRDefault="004B22FB" w:rsidP="004B22FB">
      <w:pPr>
        <w:widowControl/>
        <w:spacing w:after="0" w:line="240" w:lineRule="atLeast"/>
        <w:ind w:firstLine="709"/>
        <w:jc w:val="both"/>
        <w:rPr>
          <w:rFonts w:eastAsia="Times New Roman" w:cs="Times New Roman"/>
          <w:lang w:eastAsia="ru-RU"/>
        </w:rPr>
      </w:pPr>
      <w:r w:rsidRPr="004B22FB">
        <w:rPr>
          <w:rFonts w:eastAsiaTheme="minorHAnsi" w:cs="Times New Roman"/>
          <w:lang w:eastAsia="en-US"/>
        </w:rPr>
        <w:t xml:space="preserve">4.1. </w:t>
      </w:r>
      <w:r w:rsidRPr="004B22FB">
        <w:rPr>
          <w:rFonts w:cs="Times New Roman"/>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4B22FB" w:rsidRPr="004B22FB" w:rsidRDefault="004B22FB" w:rsidP="004B22FB">
      <w:pPr>
        <w:widowControl/>
        <w:spacing w:after="0" w:line="240" w:lineRule="atLeast"/>
        <w:ind w:firstLine="709"/>
        <w:jc w:val="both"/>
        <w:rPr>
          <w:rFonts w:cs="Times New Roman"/>
          <w:color w:val="000000"/>
        </w:rPr>
      </w:pPr>
      <w:r w:rsidRPr="004B22FB">
        <w:rPr>
          <w:rFonts w:cs="Times New Roman"/>
        </w:rPr>
        <w:t xml:space="preserve">4.2. </w:t>
      </w:r>
      <w:proofErr w:type="gramStart"/>
      <w:r w:rsidRPr="004B22FB">
        <w:rPr>
          <w:rFonts w:cs="Times New Roman"/>
          <w:color w:val="000000"/>
        </w:rPr>
        <w:t xml:space="preserve">Расчет за выполненные работы может производиться на основании сметной документации, после подписания актов о приемке выполненных работ (форма КС-2) по </w:t>
      </w:r>
      <w:r w:rsidRPr="004B22FB">
        <w:rPr>
          <w:rFonts w:cs="Times New Roman"/>
          <w:color w:val="000000"/>
        </w:rPr>
        <w:lastRenderedPageBreak/>
        <w:t>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4B22FB">
        <w:rPr>
          <w:rFonts w:cs="Times New Roman"/>
          <w:color w:val="000000"/>
        </w:rPr>
        <w:t xml:space="preserve"> Подрядчиком своих обязательств по Контракту в срок не более 30 дней </w:t>
      </w:r>
      <w:proofErr w:type="gramStart"/>
      <w:r w:rsidRPr="004B22FB">
        <w:rPr>
          <w:rFonts w:cs="Times New Roman"/>
          <w:color w:val="000000"/>
        </w:rPr>
        <w:t>с даты подписания</w:t>
      </w:r>
      <w:proofErr w:type="gramEnd"/>
      <w:r w:rsidRPr="004B22FB">
        <w:rPr>
          <w:rFonts w:cs="Times New Roman"/>
          <w:color w:val="000000"/>
        </w:rPr>
        <w:t xml:space="preserve"> документов о приемке, путем перечисления денежных средств на расчетный счет Подрядчика</w:t>
      </w:r>
    </w:p>
    <w:p w:rsidR="004B22FB" w:rsidRPr="004B22FB" w:rsidRDefault="004B22FB" w:rsidP="004B22FB">
      <w:pPr>
        <w:widowControl/>
        <w:spacing w:after="0" w:line="240" w:lineRule="atLeast"/>
        <w:ind w:firstLine="709"/>
        <w:jc w:val="both"/>
        <w:rPr>
          <w:rFonts w:cs="Times New Roman"/>
        </w:rPr>
      </w:pPr>
      <w:r w:rsidRPr="004B22FB">
        <w:rPr>
          <w:rFonts w:cs="Times New Roman"/>
          <w:noProof/>
        </w:rPr>
        <w:t xml:space="preserve">4.3. </w:t>
      </w:r>
      <w:r w:rsidRPr="004B22FB">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4.4. Оплата производится за счет </w:t>
      </w:r>
      <w:r w:rsidR="00C33495">
        <w:rPr>
          <w:rFonts w:cs="Times New Roman"/>
        </w:rPr>
        <w:t>средств бюджета  города  Иванова</w:t>
      </w:r>
      <w:r w:rsidRPr="004B22FB">
        <w:rPr>
          <w:rFonts w:cs="Times New Roman"/>
        </w:rPr>
        <w:t>.</w:t>
      </w:r>
    </w:p>
    <w:p w:rsidR="004B22FB" w:rsidRPr="004B22FB" w:rsidRDefault="004B22FB" w:rsidP="004B22FB">
      <w:pPr>
        <w:widowControl/>
        <w:spacing w:after="0" w:line="240" w:lineRule="atLeast"/>
        <w:ind w:firstLine="709"/>
        <w:jc w:val="both"/>
        <w:rPr>
          <w:rFonts w:cs="Times New Roman"/>
        </w:rPr>
      </w:pPr>
      <w:r w:rsidRPr="004B22FB">
        <w:rPr>
          <w:rFonts w:cs="Times New Roman"/>
        </w:rPr>
        <w:t>4.5. Валютой платежа является российский рубль.</w:t>
      </w:r>
    </w:p>
    <w:p w:rsidR="004B22FB" w:rsidRPr="004B22FB" w:rsidRDefault="004B22FB" w:rsidP="004B22FB">
      <w:pPr>
        <w:widowControl/>
        <w:spacing w:after="0" w:line="240" w:lineRule="atLeast"/>
        <w:ind w:firstLine="709"/>
        <w:jc w:val="both"/>
        <w:rPr>
          <w:rFonts w:cs="Times New Roman"/>
          <w:noProof/>
        </w:rPr>
      </w:pPr>
      <w:r w:rsidRPr="004B22FB">
        <w:rPr>
          <w:rFonts w:cs="Times New Roman"/>
        </w:rPr>
        <w:t xml:space="preserve">4.6. </w:t>
      </w:r>
      <w:proofErr w:type="gramStart"/>
      <w:r w:rsidRPr="004B22FB">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4B22FB" w:rsidRPr="004B22FB" w:rsidRDefault="004B22FB" w:rsidP="004B22FB">
      <w:pPr>
        <w:widowControl/>
        <w:spacing w:after="0" w:line="240" w:lineRule="atLeast"/>
        <w:ind w:firstLine="540"/>
        <w:jc w:val="center"/>
        <w:rPr>
          <w:rFonts w:eastAsia="Times New Roman" w:cs="Times New Roman"/>
          <w:b/>
          <w:lang w:eastAsia="ru-RU"/>
        </w:rPr>
      </w:pPr>
      <w:r w:rsidRPr="004B22FB">
        <w:rPr>
          <w:rFonts w:cs="Times New Roman"/>
          <w:b/>
        </w:rPr>
        <w:t>5. Права и обязанности сторон</w:t>
      </w:r>
    </w:p>
    <w:p w:rsidR="004B22FB" w:rsidRPr="004B22FB" w:rsidRDefault="004B22FB" w:rsidP="004B22FB">
      <w:pPr>
        <w:widowControl/>
        <w:spacing w:after="0" w:line="240" w:lineRule="atLeast"/>
        <w:ind w:firstLine="709"/>
        <w:jc w:val="both"/>
        <w:rPr>
          <w:rFonts w:cs="Times New Roman"/>
        </w:rPr>
      </w:pPr>
      <w:r w:rsidRPr="004B22FB">
        <w:rPr>
          <w:rFonts w:cs="Times New Roman"/>
        </w:rPr>
        <w:t>5.1. Заказчик вправе:</w:t>
      </w:r>
    </w:p>
    <w:p w:rsidR="004B22FB" w:rsidRPr="004B22FB" w:rsidRDefault="004B22FB" w:rsidP="004B22FB">
      <w:pPr>
        <w:widowControl/>
        <w:spacing w:after="0" w:line="240" w:lineRule="atLeast"/>
        <w:ind w:firstLine="709"/>
        <w:jc w:val="both"/>
        <w:rPr>
          <w:rFonts w:cs="Times New Roman"/>
        </w:rPr>
      </w:pPr>
      <w:r w:rsidRPr="004B22FB">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5.1.2. Заказчик вправе осуществлять </w:t>
      </w:r>
      <w:proofErr w:type="gramStart"/>
      <w:r w:rsidRPr="004B22FB">
        <w:rPr>
          <w:rFonts w:cs="Times New Roman"/>
        </w:rPr>
        <w:t>контроль за</w:t>
      </w:r>
      <w:proofErr w:type="gramEnd"/>
      <w:r w:rsidRPr="004B22FB">
        <w:rPr>
          <w:rFonts w:cs="Times New Roman"/>
        </w:rPr>
        <w:t xml:space="preserve"> ходом и качеством выполняемых работ, соблюдением сроков их выполнения;</w:t>
      </w:r>
    </w:p>
    <w:p w:rsidR="004B22FB" w:rsidRPr="004B22FB" w:rsidRDefault="004B22FB" w:rsidP="004B22FB">
      <w:pPr>
        <w:widowControl/>
        <w:spacing w:after="0" w:line="240" w:lineRule="atLeast"/>
        <w:ind w:firstLine="709"/>
        <w:jc w:val="both"/>
        <w:rPr>
          <w:rFonts w:cs="Times New Roman"/>
        </w:rPr>
      </w:pPr>
      <w:r w:rsidRPr="004B22FB">
        <w:rPr>
          <w:rFonts w:cs="Times New Roman"/>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B22FB" w:rsidRPr="004B22FB" w:rsidRDefault="004B22FB" w:rsidP="004B22FB">
      <w:pPr>
        <w:widowControl/>
        <w:spacing w:after="0" w:line="240" w:lineRule="atLeast"/>
        <w:ind w:firstLine="709"/>
        <w:jc w:val="both"/>
        <w:rPr>
          <w:rFonts w:cs="Times New Roman"/>
        </w:rPr>
      </w:pPr>
      <w:r w:rsidRPr="004B22FB">
        <w:rPr>
          <w:rFonts w:cs="Times New Roman"/>
        </w:rPr>
        <w:t>5.2. Заказчик обязан:</w:t>
      </w:r>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 xml:space="preserve">5.2.4. </w:t>
      </w:r>
      <w:proofErr w:type="gramStart"/>
      <w:r w:rsidRPr="004B22FB">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4B22FB" w:rsidRPr="004B22FB" w:rsidRDefault="004B22FB" w:rsidP="004B22FB">
      <w:pPr>
        <w:spacing w:after="0" w:line="240" w:lineRule="atLeast"/>
        <w:ind w:firstLine="709"/>
        <w:jc w:val="both"/>
        <w:rPr>
          <w:rFonts w:cs="Times New Roman"/>
        </w:rPr>
      </w:pPr>
      <w:r w:rsidRPr="004B22FB">
        <w:rPr>
          <w:rFonts w:cs="Times New Roman"/>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w:t>
      </w:r>
      <w:r w:rsidRPr="004B22FB">
        <w:rPr>
          <w:rFonts w:cs="Times New Roman"/>
        </w:rPr>
        <w:lastRenderedPageBreak/>
        <w:t xml:space="preserve">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4B22FB" w:rsidRPr="004B22FB" w:rsidRDefault="004B22FB" w:rsidP="004B22FB">
      <w:pPr>
        <w:widowControl/>
        <w:spacing w:after="0" w:line="240" w:lineRule="atLeast"/>
        <w:ind w:firstLine="709"/>
        <w:jc w:val="both"/>
        <w:rPr>
          <w:rFonts w:cs="Times New Roman"/>
        </w:rPr>
      </w:pPr>
      <w:r w:rsidRPr="004B22FB">
        <w:rPr>
          <w:rFonts w:cs="Times New Roman"/>
        </w:rPr>
        <w:t>5.3. Подрядчик вправе:</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5.3.1. Подрядчик вправе привлекать субподрядные организации, за действия которых Подрядчик несет ответственность, как </w:t>
      </w:r>
      <w:proofErr w:type="gramStart"/>
      <w:r w:rsidRPr="004B22FB">
        <w:rPr>
          <w:rFonts w:cs="Times New Roman"/>
        </w:rPr>
        <w:t>за</w:t>
      </w:r>
      <w:proofErr w:type="gramEnd"/>
      <w:r w:rsidRPr="004B22FB">
        <w:rPr>
          <w:rFonts w:cs="Times New Roman"/>
        </w:rPr>
        <w:t xml:space="preserve"> свои. Привлечение субподрядных организаций рекомендуется согласовывать с Заказчиком.</w:t>
      </w:r>
    </w:p>
    <w:p w:rsidR="004B22FB" w:rsidRPr="004B22FB" w:rsidRDefault="004B22FB" w:rsidP="004B22FB">
      <w:pPr>
        <w:widowControl/>
        <w:spacing w:after="0" w:line="240" w:lineRule="atLeast"/>
        <w:ind w:firstLine="709"/>
        <w:jc w:val="both"/>
        <w:rPr>
          <w:rFonts w:cs="Times New Roman"/>
        </w:rPr>
      </w:pPr>
      <w:r w:rsidRPr="004B22FB">
        <w:rPr>
          <w:rFonts w:cs="Times New Roman"/>
        </w:rPr>
        <w:t>5.4. Подрядчик обязан:</w:t>
      </w:r>
    </w:p>
    <w:p w:rsidR="004B22FB" w:rsidRPr="004B22FB" w:rsidRDefault="004B22FB" w:rsidP="004B22FB">
      <w:pPr>
        <w:widowControl/>
        <w:spacing w:after="0" w:line="240" w:lineRule="atLeast"/>
        <w:ind w:firstLine="709"/>
        <w:jc w:val="both"/>
        <w:rPr>
          <w:rFonts w:eastAsiaTheme="minorHAnsi" w:cs="Times New Roman"/>
          <w:lang w:eastAsia="en-US"/>
        </w:rPr>
      </w:pPr>
      <w:r w:rsidRPr="004B22FB">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4B22FB">
        <w:rPr>
          <w:rFonts w:eastAsiaTheme="minorHAnsi" w:cs="Times New Roman"/>
          <w:lang w:eastAsia="en-US"/>
        </w:rPr>
        <w:t xml:space="preserve"> действия Контракта</w:t>
      </w:r>
      <w:r w:rsidRPr="004B22FB">
        <w:rPr>
          <w:rFonts w:cs="Times New Roman"/>
        </w:rPr>
        <w:t xml:space="preserve"> не менее чем на один месяц.</w:t>
      </w:r>
    </w:p>
    <w:p w:rsidR="004B22FB" w:rsidRPr="004B22FB" w:rsidRDefault="004B22FB" w:rsidP="004B22FB">
      <w:pPr>
        <w:tabs>
          <w:tab w:val="left" w:pos="709"/>
        </w:tabs>
        <w:spacing w:after="0" w:line="240" w:lineRule="atLeast"/>
        <w:ind w:firstLine="709"/>
        <w:jc w:val="both"/>
        <w:rPr>
          <w:rFonts w:eastAsia="Times New Roman" w:cs="Times New Roman"/>
          <w:lang w:eastAsia="ru-RU"/>
        </w:rPr>
      </w:pPr>
      <w:r w:rsidRPr="004B22FB">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w:t>
      </w:r>
      <w:r w:rsidR="00EB3315">
        <w:rPr>
          <w:rFonts w:cs="Times New Roman"/>
        </w:rPr>
        <w:t>работы в соответствии со сметной документацией</w:t>
      </w:r>
      <w:r w:rsidRPr="004B22FB">
        <w:rPr>
          <w:rFonts w:cs="Times New Roman"/>
        </w:rPr>
        <w:t xml:space="preserve"> (приложение №1). Выполнение работ должно соответствовать </w:t>
      </w:r>
      <w:proofErr w:type="spellStart"/>
      <w:r w:rsidRPr="004B22FB">
        <w:rPr>
          <w:rFonts w:cs="Times New Roman"/>
        </w:rPr>
        <w:t>СниП</w:t>
      </w:r>
      <w:proofErr w:type="spellEnd"/>
      <w:r w:rsidRPr="004B22FB">
        <w:rPr>
          <w:rFonts w:cs="Times New Roman"/>
        </w:rPr>
        <w:t xml:space="preserve">, ГОСТ, </w:t>
      </w:r>
      <w:r w:rsidRPr="004B22FB">
        <w:rPr>
          <w:rFonts w:eastAsiaTheme="minorHAnsi" w:cs="Times New Roman"/>
          <w:lang w:eastAsia="en-US"/>
        </w:rPr>
        <w:t>правилам противопожарного режима в РФ</w:t>
      </w:r>
      <w:r w:rsidRPr="004B22FB">
        <w:rPr>
          <w:rFonts w:cs="Times New Roman"/>
        </w:rPr>
        <w:t xml:space="preserve">, утвержденным </w:t>
      </w:r>
      <w:r w:rsidRPr="004B22FB">
        <w:rPr>
          <w:rFonts w:eastAsiaTheme="minorHAnsi" w:cs="Times New Roman"/>
          <w:lang w:eastAsia="en-US"/>
        </w:rPr>
        <w:t>Постановление Правительства РФ от 25.04.2012 N 390 «О противопожарном режиме»</w:t>
      </w:r>
      <w:r w:rsidRPr="004B22FB">
        <w:rPr>
          <w:rFonts w:cs="Times New Roman"/>
        </w:rPr>
        <w:t>, другим нормативным актам, регламентирующим производство соответствующих работ.</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5.4.5. Подрядчик обязан осуществлять работы в рабочие дни с 8 до 22 часов, за исключением ликвидации аварийных ситуаций.</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 xml:space="preserve">5.4.8. При окраске стен, полов, перил и иных элементов Подрядчик обязан </w:t>
      </w:r>
      <w:proofErr w:type="gramStart"/>
      <w:r w:rsidRPr="004B22FB">
        <w:rPr>
          <w:rFonts w:cs="Times New Roman"/>
        </w:rPr>
        <w:t>разместить таблички</w:t>
      </w:r>
      <w:proofErr w:type="gramEnd"/>
      <w:r w:rsidRPr="004B22FB">
        <w:rPr>
          <w:rFonts w:cs="Times New Roman"/>
        </w:rPr>
        <w:t>, предупреждающие о свеженанесенной краске на окрашенных элементах.</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5.4.9. В случае</w:t>
      </w:r>
      <w:proofErr w:type="gramStart"/>
      <w:r w:rsidRPr="004B22FB">
        <w:rPr>
          <w:rFonts w:cs="Times New Roman"/>
        </w:rPr>
        <w:t>,</w:t>
      </w:r>
      <w:proofErr w:type="gramEnd"/>
      <w:r w:rsidRPr="004B22FB">
        <w:rPr>
          <w:rFonts w:cs="Times New Roman"/>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 xml:space="preserve">5.4.11. Подрядчик обязан организовать сбор строительного мусора, образовавшегося </w:t>
      </w:r>
      <w:r w:rsidRPr="004B22FB">
        <w:rPr>
          <w:rFonts w:cs="Times New Roman"/>
        </w:rPr>
        <w:lastRenderedPageBreak/>
        <w:t>при проведении работ, в пределах ремонтируемого объекта. Собранный строительный мусор должен быть вывезен в течение 3-х дней.</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4B22FB">
        <w:rPr>
          <w:rFonts w:cs="Times New Roman"/>
        </w:rPr>
        <w:t>дневный</w:t>
      </w:r>
      <w:proofErr w:type="spellEnd"/>
      <w:r w:rsidRPr="004B22FB">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4B22FB" w:rsidRPr="004B22FB" w:rsidRDefault="004B22FB" w:rsidP="004B22FB">
      <w:pPr>
        <w:pStyle w:val="24"/>
        <w:tabs>
          <w:tab w:val="num" w:pos="0"/>
          <w:tab w:val="num" w:pos="795"/>
        </w:tabs>
        <w:spacing w:after="0" w:line="240" w:lineRule="atLeast"/>
        <w:ind w:left="0" w:firstLine="709"/>
        <w:rPr>
          <w:szCs w:val="24"/>
        </w:rPr>
      </w:pPr>
      <w:r w:rsidRPr="004B22FB">
        <w:rPr>
          <w:szCs w:val="24"/>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B22FB" w:rsidRPr="004B22FB" w:rsidRDefault="004B22FB" w:rsidP="004B22FB">
      <w:pPr>
        <w:pStyle w:val="24"/>
        <w:tabs>
          <w:tab w:val="num" w:pos="0"/>
          <w:tab w:val="num" w:pos="795"/>
        </w:tabs>
        <w:spacing w:after="0" w:line="240" w:lineRule="atLeast"/>
        <w:ind w:left="0" w:firstLine="709"/>
        <w:rPr>
          <w:szCs w:val="24"/>
        </w:rPr>
      </w:pPr>
      <w:r w:rsidRPr="004B22FB">
        <w:rPr>
          <w:szCs w:val="24"/>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B22FB" w:rsidRPr="004B22FB" w:rsidRDefault="004B22FB" w:rsidP="004B22FB">
      <w:pPr>
        <w:pStyle w:val="a6"/>
        <w:tabs>
          <w:tab w:val="left" w:pos="360"/>
        </w:tabs>
        <w:spacing w:after="0" w:line="240" w:lineRule="atLeast"/>
        <w:ind w:firstLine="709"/>
        <w:jc w:val="both"/>
        <w:rPr>
          <w:rFonts w:cs="Times New Roman"/>
        </w:rPr>
      </w:pPr>
      <w:r w:rsidRPr="004B22FB">
        <w:rPr>
          <w:rFonts w:cs="Times New Roman"/>
        </w:rPr>
        <w:t>5.4.21. В случае изменения реквизитов и банковских данных, Подрядчик обязан письменно уведомить Заказчика в пятидневный срок.</w:t>
      </w:r>
    </w:p>
    <w:p w:rsidR="004B22FB" w:rsidRPr="004B22FB" w:rsidRDefault="004B22FB" w:rsidP="004B22FB">
      <w:pPr>
        <w:pStyle w:val="24"/>
        <w:tabs>
          <w:tab w:val="num" w:pos="0"/>
          <w:tab w:val="num" w:pos="795"/>
        </w:tabs>
        <w:spacing w:after="0" w:line="240" w:lineRule="atLeast"/>
        <w:ind w:left="0" w:firstLine="709"/>
        <w:rPr>
          <w:szCs w:val="24"/>
        </w:rPr>
      </w:pPr>
      <w:r w:rsidRPr="004B22FB">
        <w:rPr>
          <w:szCs w:val="24"/>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4B22FB" w:rsidRPr="004B22FB" w:rsidRDefault="004B22FB" w:rsidP="004B22FB">
      <w:pPr>
        <w:pStyle w:val="24"/>
        <w:tabs>
          <w:tab w:val="num" w:pos="0"/>
          <w:tab w:val="num" w:pos="795"/>
        </w:tabs>
        <w:spacing w:after="0" w:line="240" w:lineRule="atLeast"/>
        <w:ind w:left="0" w:firstLine="709"/>
        <w:rPr>
          <w:szCs w:val="24"/>
        </w:rPr>
      </w:pPr>
      <w:r w:rsidRPr="004B22FB">
        <w:rPr>
          <w:szCs w:val="24"/>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4B22FB" w:rsidRPr="004B22FB" w:rsidRDefault="004B22FB" w:rsidP="004B22FB">
      <w:pPr>
        <w:tabs>
          <w:tab w:val="left" w:pos="709"/>
        </w:tabs>
        <w:spacing w:after="0" w:line="240" w:lineRule="atLeast"/>
        <w:ind w:firstLine="709"/>
        <w:jc w:val="both"/>
        <w:rPr>
          <w:rFonts w:cs="Times New Roman"/>
        </w:rPr>
      </w:pPr>
      <w:r w:rsidRPr="004B22FB">
        <w:rPr>
          <w:rFonts w:cs="Times New Roman"/>
        </w:rPr>
        <w:t>5.6.</w:t>
      </w:r>
      <w:r w:rsidRPr="004B22FB">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4B22FB" w:rsidRPr="004B22FB" w:rsidRDefault="004B22FB" w:rsidP="004B22FB">
      <w:pPr>
        <w:pStyle w:val="24"/>
        <w:tabs>
          <w:tab w:val="clear" w:pos="567"/>
          <w:tab w:val="num" w:pos="0"/>
          <w:tab w:val="num" w:pos="795"/>
        </w:tabs>
        <w:spacing w:after="0" w:line="240" w:lineRule="atLeast"/>
        <w:ind w:left="0" w:firstLine="709"/>
        <w:rPr>
          <w:szCs w:val="24"/>
        </w:rPr>
      </w:pPr>
      <w:r w:rsidRPr="004B22FB">
        <w:rPr>
          <w:szCs w:val="24"/>
        </w:rPr>
        <w:t>5.7.</w:t>
      </w:r>
      <w:r w:rsidRPr="004B22FB">
        <w:rPr>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4B22FB" w:rsidRPr="004B22FB" w:rsidRDefault="004B22FB" w:rsidP="004B22FB">
      <w:pPr>
        <w:pStyle w:val="24"/>
        <w:tabs>
          <w:tab w:val="clear" w:pos="567"/>
          <w:tab w:val="num" w:pos="0"/>
          <w:tab w:val="num" w:pos="795"/>
        </w:tabs>
        <w:spacing w:after="0" w:line="240" w:lineRule="atLeast"/>
        <w:ind w:left="0" w:firstLine="709"/>
        <w:rPr>
          <w:szCs w:val="24"/>
        </w:rPr>
      </w:pPr>
      <w:r w:rsidRPr="004B22FB">
        <w:rPr>
          <w:szCs w:val="24"/>
        </w:rPr>
        <w:t>5.8.</w:t>
      </w:r>
      <w:r w:rsidRPr="004B22FB">
        <w:rPr>
          <w:szCs w:val="24"/>
        </w:rPr>
        <w:tab/>
        <w:t>Подрядчик к проведению работ не должен допускать лиц в состоянии алкогольного или наркотического опьянения.</w:t>
      </w:r>
    </w:p>
    <w:p w:rsidR="004B22FB" w:rsidRPr="004B22FB" w:rsidRDefault="004B22FB" w:rsidP="004B22FB">
      <w:pPr>
        <w:widowControl/>
        <w:tabs>
          <w:tab w:val="num" w:pos="0"/>
        </w:tabs>
        <w:spacing w:after="0" w:line="240" w:lineRule="atLeast"/>
        <w:ind w:firstLine="540"/>
        <w:jc w:val="center"/>
        <w:rPr>
          <w:rFonts w:cs="Times New Roman"/>
        </w:rPr>
      </w:pPr>
    </w:p>
    <w:p w:rsidR="004B22FB" w:rsidRPr="004B22FB" w:rsidRDefault="004B22FB" w:rsidP="004B22FB">
      <w:pPr>
        <w:widowControl/>
        <w:spacing w:after="0" w:line="240" w:lineRule="atLeast"/>
        <w:ind w:firstLine="540"/>
        <w:jc w:val="center"/>
        <w:rPr>
          <w:rFonts w:eastAsiaTheme="minorHAnsi" w:cs="Times New Roman"/>
          <w:b/>
          <w:lang w:eastAsia="en-US"/>
        </w:rPr>
      </w:pPr>
      <w:r w:rsidRPr="004B22FB">
        <w:rPr>
          <w:rFonts w:cs="Times New Roman"/>
          <w:b/>
        </w:rPr>
        <w:lastRenderedPageBreak/>
        <w:t>6. По</w:t>
      </w:r>
      <w:r w:rsidRPr="004B22FB">
        <w:rPr>
          <w:rFonts w:eastAsiaTheme="minorHAnsi" w:cs="Times New Roman"/>
          <w:b/>
          <w:lang w:eastAsia="en-US"/>
        </w:rPr>
        <w:t>рядок и срок приемки</w:t>
      </w:r>
    </w:p>
    <w:p w:rsidR="004B22FB" w:rsidRPr="004B22FB" w:rsidRDefault="004B22FB" w:rsidP="004B22FB">
      <w:pPr>
        <w:spacing w:after="0" w:line="240" w:lineRule="atLeast"/>
        <w:ind w:firstLine="709"/>
        <w:jc w:val="both"/>
        <w:rPr>
          <w:rFonts w:eastAsia="Times New Roman" w:cs="Times New Roman"/>
          <w:lang w:eastAsia="ru-RU"/>
        </w:rPr>
      </w:pPr>
      <w:r w:rsidRPr="004B22FB">
        <w:rPr>
          <w:rFonts w:eastAsiaTheme="minorHAnsi" w:cs="Times New Roman"/>
          <w:lang w:eastAsia="en-US"/>
        </w:rPr>
        <w:t>6.1.</w:t>
      </w:r>
      <w:r w:rsidRPr="004B22FB">
        <w:rPr>
          <w:rFonts w:cs="Times New Roman"/>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4B22FB" w:rsidRPr="004B22FB" w:rsidRDefault="004B22FB" w:rsidP="004B22FB">
      <w:pPr>
        <w:pStyle w:val="afe"/>
        <w:spacing w:line="240" w:lineRule="atLeast"/>
        <w:ind w:firstLine="709"/>
        <w:rPr>
          <w:rFonts w:ascii="Times New Roman" w:hAnsi="Times New Roman"/>
          <w:szCs w:val="24"/>
        </w:rPr>
      </w:pPr>
      <w:r w:rsidRPr="004B22FB">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4B22FB">
        <w:rPr>
          <w:rFonts w:ascii="Times New Roman" w:hAnsi="Times New Roman"/>
          <w:szCs w:val="24"/>
        </w:rPr>
        <w:t>согласованные</w:t>
      </w:r>
      <w:proofErr w:type="gramEnd"/>
      <w:r w:rsidRPr="004B22FB">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4B22FB" w:rsidRPr="004B22FB" w:rsidRDefault="004B22FB" w:rsidP="004B22FB">
      <w:pPr>
        <w:spacing w:after="0" w:line="240" w:lineRule="atLeast"/>
        <w:ind w:firstLine="709"/>
        <w:jc w:val="both"/>
        <w:rPr>
          <w:rFonts w:cs="Times New Roman"/>
        </w:rPr>
      </w:pPr>
      <w:r w:rsidRPr="004B22FB">
        <w:rPr>
          <w:rFonts w:cs="Times New Roman"/>
        </w:rPr>
        <w:t xml:space="preserve">6.3. </w:t>
      </w:r>
      <w:proofErr w:type="gramStart"/>
      <w:r w:rsidRPr="004B22FB">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4B22FB">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4B22FB">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4B22FB">
        <w:rPr>
          <w:rFonts w:cs="Times New Roman"/>
        </w:rPr>
        <w:t>контролю за</w:t>
      </w:r>
      <w:proofErr w:type="gramEnd"/>
      <w:r w:rsidRPr="004B22FB">
        <w:rPr>
          <w:rFonts w:cs="Times New Roman"/>
        </w:rPr>
        <w:t xml:space="preserve"> ремонтом объектов муниципальной собственности.</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6.5. </w:t>
      </w:r>
      <w:proofErr w:type="gramStart"/>
      <w:r w:rsidRPr="004B22FB">
        <w:rPr>
          <w:rFonts w:cs="Times New Roman"/>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4B22FB" w:rsidRPr="004B22FB" w:rsidRDefault="004B22FB" w:rsidP="004B22FB">
      <w:pPr>
        <w:pStyle w:val="a6"/>
        <w:spacing w:after="0" w:line="240" w:lineRule="atLeast"/>
        <w:ind w:firstLine="709"/>
        <w:jc w:val="both"/>
        <w:rPr>
          <w:rFonts w:cs="Times New Roman"/>
        </w:rPr>
      </w:pPr>
      <w:r w:rsidRPr="004B22FB">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B22FB" w:rsidRPr="004B22FB" w:rsidRDefault="004B22FB" w:rsidP="004B22FB">
      <w:pPr>
        <w:pStyle w:val="a6"/>
        <w:spacing w:after="0" w:line="240" w:lineRule="atLeast"/>
        <w:ind w:firstLine="709"/>
        <w:jc w:val="both"/>
        <w:rPr>
          <w:rFonts w:cs="Times New Roman"/>
        </w:rPr>
      </w:pPr>
      <w:r w:rsidRPr="004B22FB">
        <w:rPr>
          <w:rFonts w:cs="Times New Roman"/>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4B22FB" w:rsidRPr="004B22FB" w:rsidRDefault="004B22FB" w:rsidP="004B22FB">
      <w:pPr>
        <w:pStyle w:val="a6"/>
        <w:spacing w:after="0" w:line="240" w:lineRule="atLeast"/>
        <w:ind w:firstLine="709"/>
        <w:jc w:val="both"/>
        <w:rPr>
          <w:rFonts w:cs="Times New Roman"/>
        </w:rPr>
      </w:pPr>
      <w:r w:rsidRPr="004B22FB">
        <w:rPr>
          <w:rFonts w:cs="Times New Roman"/>
        </w:rPr>
        <w:t xml:space="preserve">6.8. Заказчик осуществляет </w:t>
      </w:r>
      <w:proofErr w:type="gramStart"/>
      <w:r w:rsidRPr="004B22FB">
        <w:rPr>
          <w:rFonts w:cs="Times New Roman"/>
        </w:rPr>
        <w:t>контроль за</w:t>
      </w:r>
      <w:proofErr w:type="gramEnd"/>
      <w:r w:rsidRPr="004B22FB">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4B22FB" w:rsidRPr="004B22FB" w:rsidRDefault="004B22FB" w:rsidP="004B22FB">
      <w:pPr>
        <w:pStyle w:val="a6"/>
        <w:spacing w:after="0" w:line="240" w:lineRule="atLeast"/>
        <w:ind w:firstLine="709"/>
        <w:jc w:val="both"/>
        <w:rPr>
          <w:rFonts w:cs="Times New Roman"/>
        </w:rPr>
      </w:pPr>
      <w:r w:rsidRPr="004B22FB">
        <w:rPr>
          <w:rFonts w:cs="Times New Roman"/>
        </w:rPr>
        <w:t xml:space="preserve">6.9. Качество выполненных работ должно соответствовать </w:t>
      </w:r>
      <w:proofErr w:type="spellStart"/>
      <w:r w:rsidRPr="004B22FB">
        <w:rPr>
          <w:rFonts w:cs="Times New Roman"/>
        </w:rPr>
        <w:t>СниП</w:t>
      </w:r>
      <w:proofErr w:type="spellEnd"/>
      <w:r w:rsidRPr="004B22FB">
        <w:rPr>
          <w:rFonts w:cs="Times New Roman"/>
        </w:rPr>
        <w:t xml:space="preserve">, ГОСТ, </w:t>
      </w:r>
      <w:r w:rsidRPr="004B22FB">
        <w:rPr>
          <w:rFonts w:eastAsiaTheme="minorHAnsi" w:cs="Times New Roman"/>
          <w:lang w:eastAsia="en-US"/>
        </w:rPr>
        <w:t>правилам противопожарного режима в РФ</w:t>
      </w:r>
      <w:r w:rsidRPr="004B22FB">
        <w:rPr>
          <w:rFonts w:cs="Times New Roman"/>
        </w:rPr>
        <w:t xml:space="preserve">, утвержденным </w:t>
      </w:r>
      <w:r w:rsidRPr="004B22FB">
        <w:rPr>
          <w:rFonts w:eastAsiaTheme="minorHAnsi" w:cs="Times New Roman"/>
          <w:lang w:eastAsia="en-US"/>
        </w:rPr>
        <w:t>Постановление Правительства РФ от 25.04.2012 N 390 «О противопожарном режиме»</w:t>
      </w:r>
      <w:r w:rsidRPr="004B22FB">
        <w:rPr>
          <w:rFonts w:cs="Times New Roman"/>
        </w:rPr>
        <w:t>, другим нормативным актам, регламентирующим производство соответствующих работ.</w:t>
      </w:r>
    </w:p>
    <w:p w:rsidR="004B22FB" w:rsidRPr="004B22FB" w:rsidRDefault="004B22FB" w:rsidP="004B22FB">
      <w:pPr>
        <w:pStyle w:val="a6"/>
        <w:spacing w:after="0" w:line="240" w:lineRule="atLeast"/>
        <w:ind w:firstLine="709"/>
        <w:jc w:val="both"/>
        <w:rPr>
          <w:rFonts w:cs="Times New Roman"/>
        </w:rPr>
      </w:pPr>
      <w:r w:rsidRPr="004B22FB">
        <w:rPr>
          <w:rFonts w:cs="Times New Roman"/>
        </w:rPr>
        <w:t>6.10. Выполнение работ не принимается и оплата Заказчиком не производится в случае:</w:t>
      </w:r>
    </w:p>
    <w:p w:rsidR="004B22FB" w:rsidRPr="004B22FB" w:rsidRDefault="004B22FB" w:rsidP="004B22FB">
      <w:pPr>
        <w:spacing w:after="0" w:line="240" w:lineRule="atLeast"/>
        <w:jc w:val="both"/>
        <w:rPr>
          <w:rFonts w:cs="Times New Roman"/>
        </w:rPr>
      </w:pPr>
      <w:r w:rsidRPr="004B22FB">
        <w:rPr>
          <w:rFonts w:cs="Times New Roman"/>
        </w:rPr>
        <w:t>- неоднократного привлечения Подрядчика к ответственности (более 2-х раз) в соответствии с разделом 7 настоящего Контракта;</w:t>
      </w:r>
    </w:p>
    <w:p w:rsidR="004B22FB" w:rsidRPr="004B22FB" w:rsidRDefault="004B22FB" w:rsidP="004B22FB">
      <w:pPr>
        <w:spacing w:after="0" w:line="240" w:lineRule="atLeast"/>
        <w:jc w:val="both"/>
        <w:rPr>
          <w:rFonts w:cs="Times New Roman"/>
        </w:rPr>
      </w:pPr>
      <w:r w:rsidRPr="004B22FB">
        <w:rPr>
          <w:rFonts w:cs="Times New Roman"/>
        </w:rPr>
        <w:t>-  невыполнения требования установленного п. 5.4.3. настоящего Контракта.</w:t>
      </w:r>
    </w:p>
    <w:p w:rsidR="004B22FB" w:rsidRPr="004B22FB" w:rsidRDefault="004B22FB" w:rsidP="004B22FB">
      <w:pPr>
        <w:widowControl/>
        <w:spacing w:after="0" w:line="240" w:lineRule="atLeast"/>
        <w:ind w:firstLine="540"/>
        <w:jc w:val="both"/>
        <w:rPr>
          <w:rFonts w:eastAsiaTheme="minorHAnsi" w:cs="Times New Roman"/>
          <w:lang w:eastAsia="en-US"/>
        </w:rPr>
      </w:pPr>
    </w:p>
    <w:p w:rsidR="004B22FB" w:rsidRPr="004B22FB" w:rsidRDefault="004B22FB" w:rsidP="004B22FB">
      <w:pPr>
        <w:spacing w:after="0" w:line="240" w:lineRule="atLeast"/>
        <w:ind w:firstLine="709"/>
        <w:jc w:val="center"/>
        <w:rPr>
          <w:rFonts w:eastAsia="Times New Roman" w:cs="Times New Roman"/>
          <w:b/>
          <w:lang w:eastAsia="ru-RU"/>
        </w:rPr>
      </w:pPr>
      <w:r w:rsidRPr="004B22FB">
        <w:rPr>
          <w:rFonts w:cs="Times New Roman"/>
          <w:b/>
        </w:rPr>
        <w:t>7. Ответственность Сторон</w:t>
      </w:r>
    </w:p>
    <w:p w:rsidR="004B22FB" w:rsidRPr="004B22FB" w:rsidRDefault="004B22FB" w:rsidP="004B22FB">
      <w:pPr>
        <w:pStyle w:val="a6"/>
        <w:spacing w:after="0" w:line="240" w:lineRule="atLeast"/>
        <w:ind w:firstLine="709"/>
        <w:jc w:val="both"/>
        <w:rPr>
          <w:rFonts w:cs="Times New Roman"/>
        </w:rPr>
      </w:pPr>
      <w:r w:rsidRPr="004B22FB">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B22FB" w:rsidRPr="004B22FB" w:rsidRDefault="004B22FB" w:rsidP="004B22FB">
      <w:pPr>
        <w:pStyle w:val="a6"/>
        <w:spacing w:after="0" w:line="240" w:lineRule="atLeast"/>
        <w:ind w:firstLine="709"/>
        <w:jc w:val="both"/>
        <w:rPr>
          <w:rFonts w:cs="Times New Roman"/>
        </w:rPr>
      </w:pPr>
      <w:r w:rsidRPr="004B22FB">
        <w:rPr>
          <w:rFonts w:cs="Times New Roman"/>
        </w:rPr>
        <w:t>7.2. Неустойка (штраф, пени) по контракту выплачивается только на основании письменного требования (Претензии) Стороны.</w:t>
      </w:r>
    </w:p>
    <w:p w:rsidR="004B22FB" w:rsidRPr="004B22FB" w:rsidRDefault="004B22FB" w:rsidP="004B22FB">
      <w:pPr>
        <w:pStyle w:val="a6"/>
        <w:spacing w:after="0" w:line="240" w:lineRule="atLeast"/>
        <w:ind w:firstLine="709"/>
        <w:jc w:val="both"/>
        <w:rPr>
          <w:rFonts w:cs="Times New Roman"/>
        </w:rPr>
      </w:pPr>
      <w:r w:rsidRPr="004B22FB">
        <w:rPr>
          <w:rFonts w:cs="Times New Roman"/>
        </w:rPr>
        <w:t>7.3. Ответственность Заказчика:</w:t>
      </w:r>
    </w:p>
    <w:p w:rsidR="004B22FB" w:rsidRPr="004B22FB" w:rsidRDefault="004B22FB" w:rsidP="004B22FB">
      <w:pPr>
        <w:pStyle w:val="a6"/>
        <w:spacing w:after="0" w:line="240" w:lineRule="atLeast"/>
        <w:ind w:firstLine="709"/>
        <w:jc w:val="both"/>
        <w:rPr>
          <w:rFonts w:eastAsiaTheme="minorHAnsi" w:cs="Times New Roman"/>
          <w:lang w:eastAsia="en-US"/>
        </w:rPr>
      </w:pPr>
      <w:r w:rsidRPr="004B22FB">
        <w:rPr>
          <w:rFonts w:cs="Times New Roman"/>
        </w:rPr>
        <w:t xml:space="preserve">7.3.1. </w:t>
      </w:r>
      <w:r w:rsidRPr="004B22FB">
        <w:rPr>
          <w:rFonts w:eastAsiaTheme="minorHAnsi" w:cs="Times New Roman"/>
          <w:lang w:eastAsia="en-US"/>
        </w:rPr>
        <w:t xml:space="preserve">В случае просрочки исполнения Заказчиком обязательств, предусмотренных </w:t>
      </w:r>
      <w:r w:rsidRPr="004B22FB">
        <w:rPr>
          <w:rFonts w:eastAsiaTheme="minorHAnsi" w:cs="Times New Roman"/>
          <w:lang w:eastAsia="en-US"/>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B22FB" w:rsidRPr="004B22FB" w:rsidRDefault="004B22FB" w:rsidP="004B22FB">
      <w:pPr>
        <w:pStyle w:val="a6"/>
        <w:spacing w:after="0" w:line="240" w:lineRule="atLeast"/>
        <w:ind w:firstLine="709"/>
        <w:jc w:val="both"/>
        <w:rPr>
          <w:rFonts w:eastAsiaTheme="minorHAnsi" w:cs="Times New Roman"/>
          <w:lang w:eastAsia="en-US"/>
        </w:rPr>
      </w:pPr>
      <w:r w:rsidRPr="004B22FB">
        <w:rPr>
          <w:rFonts w:eastAsiaTheme="minorHAnsi" w:cs="Times New Roman"/>
          <w:lang w:eastAsia="en-US"/>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B22FB" w:rsidRPr="004B22FB" w:rsidRDefault="004B22FB" w:rsidP="004B22FB">
      <w:pPr>
        <w:pStyle w:val="a6"/>
        <w:spacing w:after="0" w:line="240" w:lineRule="atLeast"/>
        <w:ind w:firstLine="709"/>
        <w:jc w:val="both"/>
        <w:rPr>
          <w:rFonts w:eastAsia="Times New Roman" w:cs="Times New Roman"/>
          <w:lang w:eastAsia="ru-RU"/>
        </w:rPr>
      </w:pPr>
      <w:r w:rsidRPr="004B22FB">
        <w:rPr>
          <w:rFonts w:eastAsiaTheme="minorHAnsi" w:cs="Times New Roman"/>
          <w:lang w:eastAsia="en-US"/>
        </w:rPr>
        <w:t xml:space="preserve">7.3.3. </w:t>
      </w:r>
      <w:proofErr w:type="gramStart"/>
      <w:r w:rsidRPr="004B22FB">
        <w:rPr>
          <w:rFonts w:eastAsiaTheme="minorHAns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4B22FB">
        <w:rPr>
          <w:rFonts w:cs="Times New Roman"/>
        </w:rPr>
        <w:t>(*</w:t>
      </w:r>
      <w:r w:rsidRPr="004B22FB">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4B22FB">
        <w:rPr>
          <w:rFonts w:cs="Times New Roman"/>
          <w:i/>
        </w:rPr>
        <w:t xml:space="preserve"> </w:t>
      </w:r>
      <w:proofErr w:type="gramStart"/>
      <w:r w:rsidRPr="004B22FB">
        <w:rPr>
          <w:rFonts w:cs="Times New Roman"/>
          <w:i/>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4B22FB">
        <w:rPr>
          <w:rFonts w:cs="Times New Roman"/>
        </w:rPr>
        <w:t>).</w:t>
      </w:r>
      <w:r w:rsidRPr="004B22FB">
        <w:rPr>
          <w:rFonts w:eastAsiaTheme="minorHAnsi" w:cs="Times New Roman"/>
          <w:lang w:eastAsia="en-US"/>
        </w:rPr>
        <w:t xml:space="preserve"> </w:t>
      </w:r>
      <w:proofErr w:type="gramEnd"/>
    </w:p>
    <w:p w:rsidR="004B22FB" w:rsidRPr="004B22FB" w:rsidRDefault="004B22FB" w:rsidP="004B22FB">
      <w:pPr>
        <w:pStyle w:val="a6"/>
        <w:spacing w:after="0" w:line="240" w:lineRule="atLeast"/>
        <w:ind w:firstLine="709"/>
        <w:jc w:val="both"/>
        <w:rPr>
          <w:rFonts w:cs="Times New Roman"/>
        </w:rPr>
      </w:pPr>
      <w:r w:rsidRPr="004B22FB">
        <w:rPr>
          <w:rFonts w:cs="Times New Roman"/>
        </w:rPr>
        <w:t>7.4. Ответственность Подрядчика:</w:t>
      </w:r>
    </w:p>
    <w:p w:rsidR="004B22FB" w:rsidRPr="004B22FB" w:rsidRDefault="004B22FB" w:rsidP="004B22FB">
      <w:pPr>
        <w:widowControl/>
        <w:spacing w:after="0" w:line="240" w:lineRule="atLeast"/>
        <w:ind w:firstLine="709"/>
        <w:jc w:val="both"/>
        <w:rPr>
          <w:rFonts w:cs="Times New Roman"/>
        </w:rPr>
      </w:pPr>
      <w:r w:rsidRPr="004B22FB">
        <w:rPr>
          <w:rFonts w:cs="Times New Roman"/>
        </w:rPr>
        <w:t xml:space="preserve">7.4.1. В случае просрочки исполнения Подрядчиком обязательств (в </w:t>
      </w:r>
      <w:proofErr w:type="spellStart"/>
      <w:r w:rsidRPr="004B22FB">
        <w:rPr>
          <w:rFonts w:cs="Times New Roman"/>
        </w:rPr>
        <w:t>т.ч</w:t>
      </w:r>
      <w:proofErr w:type="spellEnd"/>
      <w:r w:rsidRPr="004B22FB">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B22FB" w:rsidRDefault="004B22FB" w:rsidP="004B22FB">
      <w:pPr>
        <w:widowControl/>
        <w:spacing w:after="0" w:line="240" w:lineRule="atLeast"/>
        <w:ind w:firstLine="709"/>
        <w:jc w:val="both"/>
        <w:rPr>
          <w:rFonts w:eastAsiaTheme="minorHAnsi" w:cs="Times New Roman"/>
          <w:lang w:eastAsia="en-US"/>
        </w:rPr>
      </w:pPr>
      <w:r w:rsidRPr="004B22FB">
        <w:rPr>
          <w:rFonts w:eastAsiaTheme="minorHAnsi" w:cs="Times New Roman"/>
          <w:lang w:eastAsia="en-US"/>
        </w:rPr>
        <w:t xml:space="preserve">7.4.2. </w:t>
      </w:r>
      <w:proofErr w:type="gramStart"/>
      <w:r w:rsidRPr="004B22FB">
        <w:rPr>
          <w:rFonts w:eastAsiaTheme="minorHAns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4B22FB">
          <w:rPr>
            <w:rStyle w:val="afc"/>
            <w:rFonts w:eastAsiaTheme="minorHAnsi" w:cs="Times New Roman"/>
            <w:color w:val="auto"/>
            <w:u w:val="none"/>
            <w:lang w:eastAsia="en-US"/>
          </w:rPr>
          <w:t>порядке</w:t>
        </w:r>
      </w:hyperlink>
      <w:r w:rsidRPr="004B22FB">
        <w:rPr>
          <w:rFonts w:eastAsiaTheme="minorHAnsi" w:cs="Times New Roman"/>
          <w:lang w:eastAsia="en-US"/>
        </w:rPr>
        <w:t xml:space="preserve">, </w:t>
      </w:r>
      <w:r w:rsidRPr="004B22FB">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4B22FB">
        <w:rPr>
          <w:rFonts w:cs="Times New Roman"/>
        </w:rPr>
        <w:t xml:space="preserve">, </w:t>
      </w:r>
      <w:proofErr w:type="gramStart"/>
      <w:r w:rsidRPr="004B22FB">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4B22FB">
        <w:rPr>
          <w:rFonts w:eastAsiaTheme="minorHAns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A51A08" w:rsidRPr="00A51A08" w:rsidRDefault="00A51A08" w:rsidP="00A51A08">
      <w:pPr>
        <w:widowControl/>
        <w:suppressAutoHyphens w:val="0"/>
        <w:autoSpaceDE w:val="0"/>
        <w:spacing w:after="0" w:line="240" w:lineRule="auto"/>
        <w:jc w:val="both"/>
        <w:rPr>
          <w:rFonts w:eastAsia="Times New Roman" w:cs="Times New Roman"/>
          <w:color w:val="000000"/>
          <w:sz w:val="20"/>
          <w:szCs w:val="20"/>
          <w:lang w:eastAsia="ru-RU" w:bidi="ar-SA"/>
        </w:rPr>
      </w:pPr>
      <w:r w:rsidRPr="00A51A08">
        <w:rPr>
          <w:rFonts w:eastAsia="Times New Roman" w:cs="Times New Roman"/>
          <w:color w:val="000000"/>
          <w:lang w:eastAsia="ru-RU" w:bidi="ar-SA"/>
        </w:rPr>
        <w:t>Пеня определяется по формуле П = (Ц - В) x</w:t>
      </w:r>
      <w:proofErr w:type="gramStart"/>
      <w:r w:rsidRPr="00A51A08">
        <w:rPr>
          <w:rFonts w:eastAsia="Times New Roman" w:cs="Times New Roman"/>
          <w:color w:val="000000"/>
          <w:lang w:eastAsia="ru-RU" w:bidi="ar-SA"/>
        </w:rPr>
        <w:t xml:space="preserve"> С</w:t>
      </w:r>
      <w:proofErr w:type="gramEnd"/>
      <w:r w:rsidRPr="00A51A08">
        <w:rPr>
          <w:rFonts w:eastAsia="Times New Roman" w:cs="Times New Roman"/>
          <w:color w:val="000000"/>
          <w:lang w:eastAsia="ru-RU" w:bidi="ar-SA"/>
        </w:rPr>
        <w:t>,</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где:</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proofErr w:type="gramStart"/>
      <w:r w:rsidRPr="00A51A08">
        <w:rPr>
          <w:rFonts w:eastAsia="Times New Roman" w:cs="Times New Roman"/>
          <w:color w:val="000000"/>
          <w:lang w:eastAsia="ru-RU" w:bidi="ar-SA"/>
        </w:rPr>
        <w:t>Ц</w:t>
      </w:r>
      <w:proofErr w:type="gramEnd"/>
      <w:r w:rsidRPr="00A51A08">
        <w:rPr>
          <w:rFonts w:eastAsia="Times New Roman" w:cs="Times New Roman"/>
          <w:color w:val="000000"/>
          <w:lang w:eastAsia="ru-RU" w:bidi="ar-SA"/>
        </w:rPr>
        <w:t xml:space="preserve"> - цена контракта;</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proofErr w:type="gramStart"/>
      <w:r w:rsidRPr="00A51A08">
        <w:rPr>
          <w:rFonts w:eastAsia="Times New Roman" w:cs="Times New Roman"/>
          <w:color w:val="000000"/>
          <w:lang w:eastAsia="ru-RU" w:bidi="ar-SA"/>
        </w:rPr>
        <w:t>В - стоимость фактически исполненного в установленный срок Подрядчиком</w:t>
      </w:r>
      <w:r w:rsidRPr="00A51A08">
        <w:rPr>
          <w:rFonts w:eastAsia="Times New Roman" w:cs="Times New Roman"/>
          <w:color w:val="548DD4"/>
          <w:bdr w:val="none" w:sz="0" w:space="0" w:color="auto" w:frame="1"/>
          <w:lang w:eastAsia="ru-RU" w:bidi="ar-SA"/>
        </w:rPr>
        <w:t> </w:t>
      </w:r>
      <w:r w:rsidRPr="00A51A08">
        <w:rPr>
          <w:rFonts w:eastAsia="Times New Roman" w:cs="Times New Roman"/>
          <w:color w:val="000000"/>
          <w:lang w:eastAsia="ru-RU" w:bidi="ar-SA"/>
        </w:rPr>
        <w:t>обязательства по контракту, определяемая на основании документа о приемке</w:t>
      </w:r>
      <w:r w:rsidRPr="00A51A08">
        <w:rPr>
          <w:rFonts w:eastAsia="Times New Roman" w:cs="Times New Roman"/>
          <w:color w:val="548DD4"/>
          <w:bdr w:val="none" w:sz="0" w:space="0" w:color="auto" w:frame="1"/>
          <w:lang w:eastAsia="ru-RU" w:bidi="ar-SA"/>
        </w:rPr>
        <w:t> </w:t>
      </w:r>
      <w:r w:rsidRPr="00A51A08">
        <w:rPr>
          <w:rFonts w:eastAsia="Times New Roman" w:cs="Times New Roman"/>
          <w:color w:val="000000"/>
          <w:lang w:eastAsia="ru-RU" w:bidi="ar-SA"/>
        </w:rPr>
        <w:t>результатов выполнения работ, в том числе отдельных этапов исполнения контрактов;</w:t>
      </w:r>
      <w:proofErr w:type="gramEnd"/>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С - размер ставки.</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Размер ставки определяется по формуле:</w:t>
      </w:r>
    </w:p>
    <w:p w:rsidR="00A51A08" w:rsidRPr="00A51A08" w:rsidRDefault="00A51A08" w:rsidP="00A51A08">
      <w:pPr>
        <w:widowControl/>
        <w:suppressAutoHyphens w:val="0"/>
        <w:spacing w:after="0" w:line="240" w:lineRule="auto"/>
        <w:jc w:val="center"/>
        <w:rPr>
          <w:rFonts w:eastAsia="Times New Roman" w:cs="Times New Roman"/>
          <w:color w:val="000000"/>
          <w:lang w:eastAsia="ru-RU" w:bidi="ar-SA"/>
        </w:rPr>
      </w:pPr>
      <w:r w:rsidRPr="00A51A08">
        <w:rPr>
          <w:rFonts w:eastAsia="Times New Roman" w:cs="Times New Roman"/>
          <w:color w:val="000000"/>
          <w:lang w:eastAsia="ru-RU" w:bidi="ar-SA"/>
        </w:rPr>
        <w:t>,</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где:</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 размер ставки рефинансирования, установленной Центральным банком РФ на дату уплаты пени, определяемый с учетом коэффициента</w:t>
      </w:r>
      <w:proofErr w:type="gramStart"/>
      <w:r w:rsidRPr="00A51A08">
        <w:rPr>
          <w:rFonts w:eastAsia="Times New Roman" w:cs="Times New Roman"/>
          <w:color w:val="000000"/>
          <w:lang w:eastAsia="ru-RU" w:bidi="ar-SA"/>
        </w:rPr>
        <w:t xml:space="preserve"> К</w:t>
      </w:r>
      <w:proofErr w:type="gramEnd"/>
      <w:r w:rsidRPr="00A51A08">
        <w:rPr>
          <w:rFonts w:eastAsia="Times New Roman" w:cs="Times New Roman"/>
          <w:color w:val="000000"/>
          <w:lang w:eastAsia="ru-RU" w:bidi="ar-SA"/>
        </w:rPr>
        <w:t>;</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ДП - количество дней просрочки.</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Коэффициент</w:t>
      </w:r>
      <w:proofErr w:type="gramStart"/>
      <w:r w:rsidRPr="00A51A08">
        <w:rPr>
          <w:rFonts w:eastAsia="Times New Roman" w:cs="Times New Roman"/>
          <w:color w:val="000000"/>
          <w:lang w:eastAsia="ru-RU" w:bidi="ar-SA"/>
        </w:rPr>
        <w:t xml:space="preserve"> К</w:t>
      </w:r>
      <w:proofErr w:type="gramEnd"/>
      <w:r w:rsidRPr="00A51A08">
        <w:rPr>
          <w:rFonts w:eastAsia="Times New Roman" w:cs="Times New Roman"/>
          <w:color w:val="000000"/>
          <w:lang w:eastAsia="ru-RU" w:bidi="ar-SA"/>
        </w:rPr>
        <w:t xml:space="preserve"> определяется по формуле:</w:t>
      </w:r>
    </w:p>
    <w:p w:rsidR="00A51A08" w:rsidRPr="00A51A08" w:rsidRDefault="00A51A08" w:rsidP="00A51A08">
      <w:pPr>
        <w:widowControl/>
        <w:suppressAutoHyphens w:val="0"/>
        <w:spacing w:after="0" w:line="240" w:lineRule="auto"/>
        <w:jc w:val="center"/>
        <w:rPr>
          <w:rFonts w:eastAsia="Times New Roman" w:cs="Times New Roman"/>
          <w:color w:val="000000"/>
          <w:lang w:eastAsia="ru-RU" w:bidi="ar-SA"/>
        </w:rPr>
      </w:pPr>
      <w:r w:rsidRPr="00A51A08">
        <w:rPr>
          <w:rFonts w:eastAsia="Times New Roman" w:cs="Times New Roman"/>
          <w:color w:val="000000"/>
          <w:lang w:eastAsia="ru-RU" w:bidi="ar-SA"/>
        </w:rPr>
        <w:t>,</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где:</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ДП - количество дней просрочки;</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ДК - срок исполнения обязательства по контракту (количество дней).</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lastRenderedPageBreak/>
        <w:t>При</w:t>
      </w:r>
      <w:proofErr w:type="gramStart"/>
      <w:r w:rsidRPr="00A51A08">
        <w:rPr>
          <w:rFonts w:eastAsia="Times New Roman" w:cs="Times New Roman"/>
          <w:color w:val="000000"/>
          <w:lang w:eastAsia="ru-RU" w:bidi="ar-SA"/>
        </w:rPr>
        <w:t xml:space="preserve"> К</w:t>
      </w:r>
      <w:proofErr w:type="gramEnd"/>
      <w:r w:rsidRPr="00A51A08">
        <w:rPr>
          <w:rFonts w:eastAsia="Times New Roman" w:cs="Times New Roman"/>
          <w:color w:val="000000"/>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При</w:t>
      </w:r>
      <w:proofErr w:type="gramStart"/>
      <w:r w:rsidRPr="00A51A08">
        <w:rPr>
          <w:rFonts w:eastAsia="Times New Roman" w:cs="Times New Roman"/>
          <w:color w:val="000000"/>
          <w:lang w:eastAsia="ru-RU" w:bidi="ar-SA"/>
        </w:rPr>
        <w:t xml:space="preserve"> К</w:t>
      </w:r>
      <w:proofErr w:type="gramEnd"/>
      <w:r w:rsidRPr="00A51A08">
        <w:rPr>
          <w:rFonts w:eastAsia="Times New Roman" w:cs="Times New Roman"/>
          <w:color w:val="000000"/>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A51A08" w:rsidRPr="00A51A08" w:rsidRDefault="00A51A08" w:rsidP="00A51A08">
      <w:pPr>
        <w:widowControl/>
        <w:suppressAutoHyphens w:val="0"/>
        <w:spacing w:after="0" w:line="240" w:lineRule="auto"/>
        <w:ind w:firstLine="540"/>
        <w:jc w:val="both"/>
        <w:rPr>
          <w:rFonts w:eastAsia="Times New Roman" w:cs="Times New Roman"/>
          <w:color w:val="000000"/>
          <w:lang w:eastAsia="ru-RU" w:bidi="ar-SA"/>
        </w:rPr>
      </w:pPr>
      <w:r w:rsidRPr="00A51A08">
        <w:rPr>
          <w:rFonts w:eastAsia="Times New Roman" w:cs="Times New Roman"/>
          <w:color w:val="000000"/>
          <w:lang w:eastAsia="ru-RU" w:bidi="ar-SA"/>
        </w:rPr>
        <w:t>При</w:t>
      </w:r>
      <w:proofErr w:type="gramStart"/>
      <w:r w:rsidRPr="00A51A08">
        <w:rPr>
          <w:rFonts w:eastAsia="Times New Roman" w:cs="Times New Roman"/>
          <w:color w:val="000000"/>
          <w:lang w:eastAsia="ru-RU" w:bidi="ar-SA"/>
        </w:rPr>
        <w:t xml:space="preserve"> К</w:t>
      </w:r>
      <w:proofErr w:type="gramEnd"/>
      <w:r w:rsidRPr="00A51A08">
        <w:rPr>
          <w:rFonts w:eastAsia="Times New Roman" w:cs="Times New Roman"/>
          <w:color w:val="000000"/>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4B22FB" w:rsidRPr="004B22FB" w:rsidRDefault="004B22FB" w:rsidP="004B22FB">
      <w:pPr>
        <w:widowControl/>
        <w:spacing w:after="0" w:line="240" w:lineRule="atLeast"/>
        <w:ind w:firstLine="709"/>
        <w:jc w:val="both"/>
        <w:rPr>
          <w:rFonts w:eastAsiaTheme="minorHAnsi" w:cs="Times New Roman"/>
          <w:lang w:eastAsia="en-US"/>
        </w:rPr>
      </w:pPr>
      <w:r w:rsidRPr="004B22FB">
        <w:rPr>
          <w:rFonts w:eastAsiaTheme="minorHAnsi" w:cs="Times New Roman"/>
          <w:lang w:eastAsia="en-US"/>
        </w:rPr>
        <w:t xml:space="preserve">7.4.3. </w:t>
      </w:r>
      <w:proofErr w:type="gramStart"/>
      <w:r w:rsidRPr="004B22FB">
        <w:rPr>
          <w:rFonts w:eastAsiaTheme="minorHAns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4B22FB">
        <w:rPr>
          <w:rFonts w:cs="Times New Roman"/>
        </w:rPr>
        <w:t>предусмотренных контрактом, в размере ___________ руб., ____ коп (*</w:t>
      </w:r>
      <w:r w:rsidRPr="004B22FB">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4B22FB">
        <w:rPr>
          <w:rFonts w:cs="Times New Roman"/>
          <w:i/>
        </w:rPr>
        <w:t xml:space="preserve"> </w:t>
      </w:r>
      <w:proofErr w:type="gramStart"/>
      <w:r w:rsidRPr="004B22FB">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4B22FB">
        <w:rPr>
          <w:rFonts w:cs="Times New Roman"/>
        </w:rPr>
        <w:t>).</w:t>
      </w:r>
      <w:proofErr w:type="gramEnd"/>
    </w:p>
    <w:p w:rsidR="004B22FB" w:rsidRPr="004B22FB" w:rsidRDefault="004B22FB" w:rsidP="004B22FB">
      <w:pPr>
        <w:pStyle w:val="a6"/>
        <w:spacing w:after="0" w:line="240" w:lineRule="atLeast"/>
        <w:ind w:firstLine="709"/>
        <w:jc w:val="both"/>
        <w:rPr>
          <w:rFonts w:eastAsia="Times New Roman" w:cs="Times New Roman"/>
          <w:lang w:eastAsia="ru-RU"/>
        </w:rPr>
      </w:pPr>
      <w:r w:rsidRPr="004B22FB">
        <w:rPr>
          <w:rFonts w:cs="Times New Roman"/>
        </w:rPr>
        <w:t>7.5. Не</w:t>
      </w:r>
      <w:r w:rsidR="00C33495">
        <w:rPr>
          <w:rFonts w:cs="Times New Roman"/>
        </w:rPr>
        <w:t>устойка (штраф, пени) перечисляе</w:t>
      </w:r>
      <w:r w:rsidRPr="004B22FB">
        <w:rPr>
          <w:rFonts w:cs="Times New Roman"/>
        </w:rPr>
        <w:t xml:space="preserve">тся </w:t>
      </w:r>
      <w:r w:rsidRPr="004B22FB">
        <w:rPr>
          <w:rFonts w:cs="Times New Roman"/>
          <w:bCs/>
        </w:rPr>
        <w:t>Сторонами</w:t>
      </w:r>
      <w:r w:rsidRPr="004B22FB">
        <w:rPr>
          <w:rFonts w:cs="Times New Roman"/>
        </w:rPr>
        <w:t xml:space="preserve"> в течение 10 дней с момента выставления соответствующей претензии на расчетный счет </w:t>
      </w:r>
      <w:r w:rsidRPr="004B22FB">
        <w:rPr>
          <w:rFonts w:cs="Times New Roman"/>
          <w:bCs/>
        </w:rPr>
        <w:t>Стороны</w:t>
      </w:r>
      <w:r w:rsidRPr="004B22FB">
        <w:rPr>
          <w:rFonts w:cs="Times New Roman"/>
        </w:rPr>
        <w:t>, указанный в претензии. Уплата неустойки не освобождает Стороны от исполнения своих обязательств по Контракту.</w:t>
      </w:r>
    </w:p>
    <w:p w:rsidR="004B22FB" w:rsidRPr="004B22FB" w:rsidRDefault="004B22FB" w:rsidP="004B22FB">
      <w:pPr>
        <w:pStyle w:val="a6"/>
        <w:spacing w:after="0" w:line="240" w:lineRule="atLeast"/>
        <w:ind w:firstLine="709"/>
        <w:jc w:val="both"/>
        <w:rPr>
          <w:rFonts w:cs="Times New Roman"/>
        </w:rPr>
      </w:pPr>
      <w:r w:rsidRPr="004B22FB">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B22FB" w:rsidRDefault="004B22FB" w:rsidP="004B22FB">
      <w:pPr>
        <w:spacing w:after="0" w:line="240" w:lineRule="atLeast"/>
        <w:ind w:firstLine="709"/>
        <w:jc w:val="both"/>
        <w:rPr>
          <w:rFonts w:cs="Times New Roman"/>
        </w:rPr>
      </w:pPr>
      <w:r w:rsidRPr="004B22FB">
        <w:rPr>
          <w:rFonts w:cs="Times New Roman"/>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C33495" w:rsidRPr="004B22FB" w:rsidRDefault="00C33495" w:rsidP="004B22FB">
      <w:pPr>
        <w:spacing w:after="0" w:line="240" w:lineRule="atLeast"/>
        <w:ind w:firstLine="709"/>
        <w:jc w:val="both"/>
        <w:rPr>
          <w:rFonts w:cs="Times New Roman"/>
        </w:rPr>
      </w:pPr>
      <w:r>
        <w:rPr>
          <w:rFonts w:cs="Times New Roman"/>
        </w:rPr>
        <w:t xml:space="preserve">7.8.  </w:t>
      </w:r>
      <w:r w:rsidRPr="00770FDD">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N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4B22FB" w:rsidRPr="004B22FB" w:rsidRDefault="00C33495" w:rsidP="004B22FB">
      <w:pPr>
        <w:spacing w:after="0" w:line="240" w:lineRule="atLeast"/>
        <w:ind w:firstLine="709"/>
        <w:jc w:val="both"/>
        <w:rPr>
          <w:rFonts w:cs="Times New Roman"/>
        </w:rPr>
      </w:pPr>
      <w:r>
        <w:rPr>
          <w:rFonts w:cs="Times New Roman"/>
        </w:rPr>
        <w:t>7.9</w:t>
      </w:r>
      <w:r w:rsidR="004B22FB" w:rsidRPr="004B22FB">
        <w:rPr>
          <w:rFonts w:cs="Times New Roman"/>
        </w:rPr>
        <w:t xml:space="preserve">. </w:t>
      </w:r>
      <w:proofErr w:type="gramStart"/>
      <w:r w:rsidR="004B22FB" w:rsidRPr="004B22FB">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EB3315">
        <w:rPr>
          <w:rFonts w:cs="Times New Roman"/>
        </w:rPr>
        <w:t>о сметной документацией</w:t>
      </w:r>
      <w:r w:rsidR="004B22FB" w:rsidRPr="004B22FB">
        <w:rPr>
          <w:rFonts w:cs="Times New Roman"/>
        </w:rPr>
        <w:t xml:space="preserve"> так называемых «скрытых» работ, несет Подрядчик.</w:t>
      </w:r>
      <w:proofErr w:type="gramEnd"/>
      <w:r w:rsidR="004B22FB" w:rsidRPr="004B22FB">
        <w:rPr>
          <w:rFonts w:cs="Times New Roman"/>
        </w:rPr>
        <w:t xml:space="preserve"> В этом случае все последующие претензии Подрядчиком к</w:t>
      </w:r>
      <w:r w:rsidR="00EB3315">
        <w:rPr>
          <w:rFonts w:cs="Times New Roman"/>
        </w:rPr>
        <w:t xml:space="preserve"> сметной документации</w:t>
      </w:r>
      <w:r w:rsidR="004B22FB" w:rsidRPr="004B22FB">
        <w:rPr>
          <w:rFonts w:cs="Times New Roman"/>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B22FB" w:rsidRPr="00837BC6" w:rsidRDefault="004B22FB" w:rsidP="004B22FB">
      <w:pPr>
        <w:widowControl/>
        <w:tabs>
          <w:tab w:val="left" w:pos="0"/>
        </w:tabs>
        <w:spacing w:after="0" w:line="240" w:lineRule="atLeast"/>
        <w:ind w:left="709"/>
        <w:jc w:val="center"/>
        <w:rPr>
          <w:rFonts w:cs="Times New Roman"/>
          <w:b/>
        </w:rPr>
      </w:pPr>
      <w:r w:rsidRPr="00837BC6">
        <w:rPr>
          <w:rFonts w:cs="Times New Roman"/>
          <w:b/>
        </w:rPr>
        <w:t>8. Гарантии</w:t>
      </w:r>
    </w:p>
    <w:p w:rsidR="004B22FB" w:rsidRPr="004B22FB" w:rsidRDefault="004B22FB" w:rsidP="004B22FB">
      <w:pPr>
        <w:tabs>
          <w:tab w:val="left" w:pos="0"/>
        </w:tabs>
        <w:spacing w:after="0" w:line="240" w:lineRule="atLeast"/>
        <w:ind w:firstLine="709"/>
        <w:jc w:val="both"/>
        <w:rPr>
          <w:rFonts w:cs="Times New Roman"/>
        </w:rPr>
      </w:pPr>
      <w:r w:rsidRPr="004B22FB">
        <w:rPr>
          <w:rFonts w:cs="Times New Roman"/>
        </w:rPr>
        <w:t>8.1. Подрядчик гарантирует:</w:t>
      </w:r>
    </w:p>
    <w:p w:rsidR="004B22FB" w:rsidRPr="004B22FB" w:rsidRDefault="004B22FB" w:rsidP="004B22FB">
      <w:pPr>
        <w:tabs>
          <w:tab w:val="left" w:pos="0"/>
        </w:tabs>
        <w:spacing w:after="0" w:line="240" w:lineRule="atLeast"/>
        <w:ind w:firstLine="709"/>
        <w:jc w:val="both"/>
        <w:rPr>
          <w:rFonts w:cs="Times New Roman"/>
        </w:rPr>
      </w:pPr>
      <w:r w:rsidRPr="004B22FB">
        <w:rPr>
          <w:rFonts w:cs="Times New Roman"/>
        </w:rPr>
        <w:t>- выполнение всех Работ в полном объеме и в сроки, определенные условиями настоящего Контракта;</w:t>
      </w:r>
    </w:p>
    <w:p w:rsidR="004B22FB" w:rsidRPr="004B22FB" w:rsidRDefault="004B22FB" w:rsidP="004B22FB">
      <w:pPr>
        <w:tabs>
          <w:tab w:val="left" w:pos="0"/>
        </w:tabs>
        <w:spacing w:after="0" w:line="240" w:lineRule="atLeast"/>
        <w:ind w:firstLine="709"/>
        <w:jc w:val="both"/>
        <w:rPr>
          <w:rFonts w:cs="Times New Roman"/>
        </w:rPr>
      </w:pPr>
      <w:r w:rsidRPr="004B22FB">
        <w:rPr>
          <w:rFonts w:cs="Times New Roman"/>
        </w:rPr>
        <w:t>- качество выполнения Работ в соответствии со сметной документацией и действующими нормами;</w:t>
      </w:r>
    </w:p>
    <w:p w:rsidR="004B22FB" w:rsidRPr="004B22FB" w:rsidRDefault="004B22FB" w:rsidP="004B22FB">
      <w:pPr>
        <w:tabs>
          <w:tab w:val="left" w:pos="0"/>
        </w:tabs>
        <w:spacing w:after="0" w:line="240" w:lineRule="atLeast"/>
        <w:ind w:firstLine="709"/>
        <w:jc w:val="both"/>
        <w:rPr>
          <w:rFonts w:cs="Times New Roman"/>
        </w:rPr>
      </w:pPr>
      <w:r w:rsidRPr="004B22FB">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4B22FB" w:rsidRPr="004B22FB" w:rsidRDefault="004B22FB" w:rsidP="004B22FB">
      <w:pPr>
        <w:tabs>
          <w:tab w:val="left" w:pos="0"/>
        </w:tabs>
        <w:spacing w:after="0" w:line="240" w:lineRule="atLeast"/>
        <w:ind w:firstLine="709"/>
        <w:jc w:val="both"/>
        <w:rPr>
          <w:rFonts w:cs="Times New Roman"/>
        </w:rPr>
      </w:pPr>
      <w:r w:rsidRPr="004B22FB">
        <w:rPr>
          <w:rFonts w:cs="Times New Roman"/>
        </w:rPr>
        <w:t xml:space="preserve">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w:t>
      </w:r>
      <w:r w:rsidRPr="004B22FB">
        <w:rPr>
          <w:rFonts w:cs="Times New Roman"/>
        </w:rPr>
        <w:lastRenderedPageBreak/>
        <w:t>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4B22FB" w:rsidRPr="00837BC6" w:rsidRDefault="004B22FB" w:rsidP="004B22FB">
      <w:pPr>
        <w:widowControl/>
        <w:spacing w:after="0" w:line="240" w:lineRule="atLeast"/>
        <w:jc w:val="center"/>
        <w:rPr>
          <w:rFonts w:cs="Times New Roman"/>
          <w:sz w:val="12"/>
          <w:szCs w:val="12"/>
        </w:rPr>
      </w:pPr>
    </w:p>
    <w:p w:rsidR="004B22FB" w:rsidRPr="00837BC6" w:rsidRDefault="004B22FB" w:rsidP="004B22FB">
      <w:pPr>
        <w:widowControl/>
        <w:spacing w:after="0" w:line="240" w:lineRule="atLeast"/>
        <w:jc w:val="center"/>
        <w:rPr>
          <w:rFonts w:cs="Times New Roman"/>
          <w:b/>
        </w:rPr>
      </w:pPr>
      <w:r w:rsidRPr="00837BC6">
        <w:rPr>
          <w:rFonts w:cs="Times New Roman"/>
          <w:b/>
        </w:rPr>
        <w:t>9. Обстоятельства непреодолимой силы</w:t>
      </w:r>
    </w:p>
    <w:p w:rsidR="004B22FB" w:rsidRPr="004B22FB" w:rsidRDefault="004B22FB" w:rsidP="00837BC6">
      <w:pPr>
        <w:widowControl/>
        <w:spacing w:after="0" w:line="240" w:lineRule="atLeast"/>
        <w:ind w:firstLine="709"/>
        <w:jc w:val="both"/>
        <w:rPr>
          <w:rFonts w:cs="Times New Roman"/>
        </w:rPr>
      </w:pPr>
      <w:r w:rsidRPr="004B22FB">
        <w:rPr>
          <w:rFonts w:cs="Times New Roman"/>
        </w:rPr>
        <w:t xml:space="preserve">9.1. </w:t>
      </w:r>
      <w:proofErr w:type="gramStart"/>
      <w:r w:rsidRPr="004B22FB">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B22FB" w:rsidRPr="004B22FB" w:rsidRDefault="004B22FB" w:rsidP="00837BC6">
      <w:pPr>
        <w:widowControl/>
        <w:spacing w:after="0" w:line="240" w:lineRule="atLeast"/>
        <w:ind w:firstLine="709"/>
        <w:jc w:val="both"/>
        <w:rPr>
          <w:rFonts w:cs="Times New Roman"/>
        </w:rPr>
      </w:pPr>
      <w:r w:rsidRPr="004B22FB">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B22FB" w:rsidRPr="004B22FB" w:rsidRDefault="004B22FB" w:rsidP="00837BC6">
      <w:pPr>
        <w:widowControl/>
        <w:spacing w:after="0" w:line="240" w:lineRule="atLeast"/>
        <w:ind w:firstLine="709"/>
        <w:jc w:val="both"/>
        <w:rPr>
          <w:rFonts w:cs="Times New Roman"/>
        </w:rPr>
      </w:pPr>
      <w:r w:rsidRPr="004B22FB">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B22FB" w:rsidRPr="004B22FB" w:rsidRDefault="004B22FB" w:rsidP="004B22FB">
      <w:pPr>
        <w:pStyle w:val="a6"/>
        <w:spacing w:after="0" w:line="240" w:lineRule="atLeast"/>
        <w:rPr>
          <w:rFonts w:cs="Times New Roman"/>
        </w:rPr>
      </w:pPr>
    </w:p>
    <w:p w:rsidR="004B22FB" w:rsidRPr="00837BC6" w:rsidRDefault="004B22FB" w:rsidP="004B22FB">
      <w:pPr>
        <w:pStyle w:val="a6"/>
        <w:spacing w:after="0" w:line="240" w:lineRule="atLeast"/>
        <w:jc w:val="center"/>
        <w:rPr>
          <w:rFonts w:cs="Times New Roman"/>
          <w:b/>
        </w:rPr>
      </w:pPr>
      <w:r w:rsidRPr="00837BC6">
        <w:rPr>
          <w:rFonts w:cs="Times New Roman"/>
          <w:b/>
        </w:rPr>
        <w:t>10. Срок действия Контракта</w:t>
      </w:r>
    </w:p>
    <w:p w:rsidR="004B22FB" w:rsidRPr="004B22FB" w:rsidRDefault="004B22FB" w:rsidP="004B22FB">
      <w:pPr>
        <w:spacing w:after="0" w:line="240" w:lineRule="atLeast"/>
        <w:ind w:firstLine="709"/>
        <w:jc w:val="both"/>
        <w:rPr>
          <w:rFonts w:cs="Times New Roman"/>
        </w:rPr>
      </w:pPr>
      <w:r w:rsidRPr="004B22FB">
        <w:rPr>
          <w:rFonts w:cs="Times New Roman"/>
        </w:rPr>
        <w:t>10.1. Настоящий Контра</w:t>
      </w:r>
      <w:proofErr w:type="gramStart"/>
      <w:r w:rsidRPr="004B22FB">
        <w:rPr>
          <w:rFonts w:cs="Times New Roman"/>
        </w:rPr>
        <w:t>кт вст</w:t>
      </w:r>
      <w:proofErr w:type="gramEnd"/>
      <w:r w:rsidRPr="004B22FB">
        <w:rPr>
          <w:rFonts w:cs="Times New Roman"/>
        </w:rPr>
        <w:t>упает в силу с момента заключения и действует до 31.12.2015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4B22FB" w:rsidRPr="004B22FB" w:rsidRDefault="004B22FB" w:rsidP="004B22FB">
      <w:pPr>
        <w:pStyle w:val="a6"/>
        <w:spacing w:after="0" w:line="240" w:lineRule="atLeast"/>
        <w:ind w:firstLine="709"/>
        <w:jc w:val="both"/>
        <w:rPr>
          <w:rFonts w:cs="Times New Roman"/>
        </w:rPr>
      </w:pPr>
      <w:r w:rsidRPr="004B22FB">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B22FB" w:rsidRPr="004B22FB" w:rsidRDefault="004B22FB" w:rsidP="004B22FB">
      <w:pPr>
        <w:pStyle w:val="a6"/>
        <w:spacing w:after="0" w:line="240" w:lineRule="atLeast"/>
        <w:ind w:firstLine="709"/>
        <w:jc w:val="both"/>
        <w:rPr>
          <w:rFonts w:cs="Times New Roman"/>
        </w:rPr>
      </w:pPr>
    </w:p>
    <w:p w:rsidR="004B22FB" w:rsidRPr="00837BC6" w:rsidRDefault="004B22FB" w:rsidP="004B22FB">
      <w:pPr>
        <w:tabs>
          <w:tab w:val="left" w:pos="0"/>
        </w:tabs>
        <w:spacing w:after="0" w:line="240" w:lineRule="atLeast"/>
        <w:ind w:firstLine="709"/>
        <w:jc w:val="center"/>
        <w:rPr>
          <w:rFonts w:cs="Times New Roman"/>
          <w:b/>
        </w:rPr>
      </w:pPr>
      <w:r w:rsidRPr="00837BC6">
        <w:rPr>
          <w:rFonts w:cs="Times New Roman"/>
          <w:b/>
        </w:rPr>
        <w:t>11. Основания и порядок изменения и расторжения Контракта</w:t>
      </w:r>
    </w:p>
    <w:p w:rsidR="004B22FB" w:rsidRPr="004B22FB" w:rsidRDefault="004B22FB" w:rsidP="004B22FB">
      <w:pPr>
        <w:tabs>
          <w:tab w:val="left" w:pos="0"/>
        </w:tabs>
        <w:spacing w:after="0" w:line="240" w:lineRule="atLeast"/>
        <w:ind w:firstLine="709"/>
        <w:jc w:val="both"/>
        <w:rPr>
          <w:rFonts w:cs="Times New Roman"/>
          <w:bCs/>
        </w:rPr>
      </w:pPr>
      <w:r w:rsidRPr="004B22FB">
        <w:rPr>
          <w:rFonts w:cs="Times New Roman"/>
        </w:rPr>
        <w:t xml:space="preserve">11.1. </w:t>
      </w:r>
      <w:r w:rsidRPr="004B22FB">
        <w:rPr>
          <w:rFonts w:cs="Times New Roman"/>
          <w:bCs/>
        </w:rPr>
        <w:t xml:space="preserve">Изменение существенных условий Контракта при его исполнении не допускается, за исключением их изменения </w:t>
      </w:r>
      <w:r w:rsidRPr="004B22FB">
        <w:rPr>
          <w:rFonts w:eastAsiaTheme="minorHAnsi" w:cs="Times New Roman"/>
          <w:lang w:eastAsia="en-US"/>
        </w:rPr>
        <w:t xml:space="preserve">их изменения по соглашению сторон в случаях предусмотренных частью 1 и 1.1 </w:t>
      </w:r>
      <w:hyperlink r:id="rId43" w:history="1">
        <w:r w:rsidRPr="004B22FB">
          <w:rPr>
            <w:rStyle w:val="afc"/>
            <w:rFonts w:eastAsiaTheme="minorHAnsi" w:cs="Times New Roman"/>
            <w:color w:val="auto"/>
            <w:u w:val="none"/>
            <w:lang w:eastAsia="en-US"/>
          </w:rPr>
          <w:t>статьи 95</w:t>
        </w:r>
      </w:hyperlink>
      <w:r w:rsidRPr="004B22FB">
        <w:rPr>
          <w:rFonts w:eastAsiaTheme="minorHAnsi" w:cs="Times New Roman"/>
          <w:lang w:eastAsia="en-US"/>
        </w:rPr>
        <w:t xml:space="preserve"> Закона о контрактной системе.</w:t>
      </w:r>
    </w:p>
    <w:p w:rsidR="004B22FB" w:rsidRPr="004B22FB" w:rsidRDefault="004B22FB" w:rsidP="004B22FB">
      <w:pPr>
        <w:widowControl/>
        <w:spacing w:after="0" w:line="240" w:lineRule="atLeast"/>
        <w:ind w:firstLine="709"/>
        <w:jc w:val="both"/>
        <w:rPr>
          <w:rFonts w:cs="Times New Roman"/>
        </w:rPr>
      </w:pPr>
      <w:r w:rsidRPr="004B22FB">
        <w:rPr>
          <w:rFonts w:cs="Times New Roman"/>
        </w:rPr>
        <w:t>11.2.</w:t>
      </w:r>
      <w:r w:rsidRPr="004B22FB">
        <w:rPr>
          <w:rFonts w:eastAsia="Calibri" w:cs="Times New Roman"/>
          <w:lang w:eastAsia="en-US"/>
        </w:rPr>
        <w:t xml:space="preserve"> Расторжение Контракта допускается по соглашению Сторон, по решению суда или в случае </w:t>
      </w:r>
      <w:r w:rsidRPr="004B22FB">
        <w:rPr>
          <w:rFonts w:cs="Times New Roman"/>
        </w:rPr>
        <w:t>одностороннего отказа Стороны Контракта от исполнения Контракта в соответствии с гражданским законодательством РФ.</w:t>
      </w:r>
    </w:p>
    <w:p w:rsidR="004B22FB" w:rsidRPr="004B22FB" w:rsidRDefault="004B22FB" w:rsidP="004B22FB">
      <w:pPr>
        <w:tabs>
          <w:tab w:val="num" w:pos="540"/>
        </w:tabs>
        <w:spacing w:after="0" w:line="240" w:lineRule="atLeast"/>
        <w:ind w:firstLine="709"/>
        <w:jc w:val="both"/>
        <w:rPr>
          <w:rFonts w:cs="Times New Roman"/>
        </w:rPr>
      </w:pPr>
      <w:r w:rsidRPr="004B22FB">
        <w:rPr>
          <w:rFonts w:cs="Times New Roman"/>
        </w:rPr>
        <w:t xml:space="preserve">Расторжение </w:t>
      </w:r>
      <w:r w:rsidRPr="004B22FB">
        <w:rPr>
          <w:rFonts w:eastAsia="Calibri" w:cs="Times New Roman"/>
          <w:lang w:eastAsia="en-US"/>
        </w:rPr>
        <w:t>Контракта</w:t>
      </w:r>
      <w:r w:rsidRPr="004B22FB">
        <w:rPr>
          <w:rFonts w:cs="Times New Roman"/>
        </w:rPr>
        <w:t xml:space="preserve"> в связи с односторонним отказом Стороны от исполнения </w:t>
      </w:r>
      <w:r w:rsidRPr="004B22FB">
        <w:rPr>
          <w:rFonts w:eastAsia="Calibri" w:cs="Times New Roman"/>
          <w:lang w:eastAsia="en-US"/>
        </w:rPr>
        <w:t xml:space="preserve">Контракта </w:t>
      </w:r>
      <w:r w:rsidRPr="004B22FB">
        <w:rPr>
          <w:rFonts w:cs="Times New Roman"/>
        </w:rPr>
        <w:t xml:space="preserve">осуществляется в порядке, установленном статьей 95 </w:t>
      </w:r>
      <w:r w:rsidRPr="004B22FB">
        <w:rPr>
          <w:rFonts w:eastAsiaTheme="minorHAnsi" w:cs="Times New Roman"/>
          <w:lang w:eastAsia="en-US"/>
        </w:rPr>
        <w:t>Закона о контрактной системе</w:t>
      </w:r>
      <w:r w:rsidRPr="004B22FB">
        <w:rPr>
          <w:rFonts w:cs="Times New Roman"/>
        </w:rPr>
        <w:t>.</w:t>
      </w:r>
    </w:p>
    <w:p w:rsidR="004B22FB" w:rsidRPr="004B22FB" w:rsidRDefault="004B22FB" w:rsidP="004B22FB">
      <w:pPr>
        <w:widowControl/>
        <w:spacing w:after="0" w:line="240" w:lineRule="atLeast"/>
        <w:ind w:firstLine="709"/>
        <w:jc w:val="both"/>
        <w:rPr>
          <w:rFonts w:cs="Times New Roman"/>
          <w:bCs/>
        </w:rPr>
      </w:pPr>
      <w:r w:rsidRPr="004B22FB">
        <w:rPr>
          <w:rFonts w:cs="Times New Roman"/>
          <w:bCs/>
        </w:rPr>
        <w:t xml:space="preserve">11.3. </w:t>
      </w:r>
      <w:r w:rsidRPr="004B22FB">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B22FB" w:rsidRPr="004B22FB" w:rsidRDefault="004B22FB" w:rsidP="004B22FB">
      <w:pPr>
        <w:tabs>
          <w:tab w:val="num" w:pos="360"/>
          <w:tab w:val="num" w:pos="540"/>
        </w:tabs>
        <w:spacing w:after="0" w:line="240" w:lineRule="atLeast"/>
        <w:ind w:firstLine="709"/>
        <w:jc w:val="center"/>
        <w:rPr>
          <w:rFonts w:cs="Times New Roman"/>
        </w:rPr>
      </w:pPr>
    </w:p>
    <w:p w:rsidR="004B22FB" w:rsidRPr="00837BC6" w:rsidRDefault="004B22FB" w:rsidP="004B22FB">
      <w:pPr>
        <w:tabs>
          <w:tab w:val="num" w:pos="360"/>
          <w:tab w:val="num" w:pos="540"/>
        </w:tabs>
        <w:spacing w:after="0" w:line="240" w:lineRule="atLeast"/>
        <w:ind w:firstLine="709"/>
        <w:jc w:val="center"/>
        <w:rPr>
          <w:rFonts w:cs="Times New Roman"/>
          <w:b/>
        </w:rPr>
      </w:pPr>
      <w:r w:rsidRPr="00837BC6">
        <w:rPr>
          <w:rFonts w:cs="Times New Roman"/>
          <w:b/>
        </w:rPr>
        <w:t>12. Порядок урегулирования споров</w:t>
      </w:r>
    </w:p>
    <w:p w:rsidR="004B22FB" w:rsidRPr="004B22FB" w:rsidRDefault="004B22FB" w:rsidP="004B22FB">
      <w:pPr>
        <w:tabs>
          <w:tab w:val="num" w:pos="360"/>
          <w:tab w:val="num" w:pos="540"/>
        </w:tabs>
        <w:spacing w:after="0" w:line="240" w:lineRule="atLeast"/>
        <w:ind w:firstLine="709"/>
        <w:jc w:val="both"/>
        <w:rPr>
          <w:rFonts w:cs="Times New Roman"/>
        </w:rPr>
      </w:pPr>
      <w:r w:rsidRPr="004B22FB">
        <w:rPr>
          <w:rFonts w:cs="Times New Roman"/>
        </w:rPr>
        <w:t>12.1. Претензионный порядок досудебного урегулирования споров, вытекающих из Контракта, является для Сторон обязательным.</w:t>
      </w:r>
    </w:p>
    <w:p w:rsidR="004B22FB" w:rsidRPr="004B22FB" w:rsidRDefault="004B22FB" w:rsidP="004B22FB">
      <w:pPr>
        <w:tabs>
          <w:tab w:val="num" w:pos="360"/>
          <w:tab w:val="num" w:pos="540"/>
        </w:tabs>
        <w:spacing w:after="0" w:line="240" w:lineRule="atLeast"/>
        <w:ind w:firstLine="709"/>
        <w:jc w:val="both"/>
        <w:rPr>
          <w:rFonts w:cs="Times New Roman"/>
        </w:rPr>
      </w:pPr>
      <w:r w:rsidRPr="004B22FB">
        <w:rPr>
          <w:rFonts w:cs="Times New Roman"/>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4B22FB" w:rsidRPr="004B22FB" w:rsidRDefault="004B22FB" w:rsidP="004B22FB">
      <w:pPr>
        <w:tabs>
          <w:tab w:val="num" w:pos="360"/>
          <w:tab w:val="num" w:pos="540"/>
        </w:tabs>
        <w:spacing w:after="0" w:line="240" w:lineRule="atLeast"/>
        <w:ind w:firstLine="709"/>
        <w:jc w:val="both"/>
        <w:rPr>
          <w:rFonts w:cs="Times New Roman"/>
        </w:rPr>
      </w:pPr>
      <w:r w:rsidRPr="004B22FB">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4B22FB">
        <w:rPr>
          <w:rFonts w:cs="Times New Roman"/>
        </w:rPr>
        <w:t>экспресс-почтой</w:t>
      </w:r>
      <w:proofErr w:type="gramEnd"/>
      <w:r w:rsidRPr="004B22FB">
        <w:rPr>
          <w:rFonts w:cs="Times New Roman"/>
        </w:rPr>
        <w:t>.</w:t>
      </w:r>
    </w:p>
    <w:p w:rsidR="004B22FB" w:rsidRPr="004B22FB" w:rsidRDefault="004B22FB" w:rsidP="004B22FB">
      <w:pPr>
        <w:tabs>
          <w:tab w:val="num" w:pos="540"/>
        </w:tabs>
        <w:spacing w:after="0" w:line="240" w:lineRule="atLeast"/>
        <w:ind w:firstLine="709"/>
        <w:jc w:val="both"/>
        <w:rPr>
          <w:rFonts w:cs="Times New Roman"/>
        </w:rPr>
      </w:pPr>
      <w:r w:rsidRPr="004B22FB">
        <w:rPr>
          <w:rFonts w:cs="Times New Roman"/>
        </w:rPr>
        <w:t>12.4.</w:t>
      </w:r>
      <w:r w:rsidRPr="004B22FB">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B22FB" w:rsidRPr="004B22FB" w:rsidRDefault="004B22FB" w:rsidP="004B22FB">
      <w:pPr>
        <w:tabs>
          <w:tab w:val="num" w:pos="0"/>
        </w:tabs>
        <w:spacing w:after="0" w:line="240" w:lineRule="atLeast"/>
        <w:jc w:val="center"/>
        <w:rPr>
          <w:rFonts w:cs="Times New Roman"/>
        </w:rPr>
      </w:pPr>
    </w:p>
    <w:p w:rsidR="004B22FB" w:rsidRPr="00837BC6" w:rsidRDefault="00837BC6" w:rsidP="004B22FB">
      <w:pPr>
        <w:tabs>
          <w:tab w:val="num" w:pos="0"/>
        </w:tabs>
        <w:spacing w:after="0" w:line="240" w:lineRule="atLeast"/>
        <w:jc w:val="center"/>
        <w:rPr>
          <w:rFonts w:cs="Times New Roman"/>
          <w:b/>
        </w:rPr>
      </w:pPr>
      <w:r w:rsidRPr="00837BC6">
        <w:rPr>
          <w:rFonts w:cs="Times New Roman"/>
          <w:b/>
        </w:rPr>
        <w:t>13. Прочие условия</w:t>
      </w:r>
    </w:p>
    <w:p w:rsidR="004B22FB" w:rsidRPr="004B22FB" w:rsidRDefault="004B22FB" w:rsidP="004B22FB">
      <w:pPr>
        <w:tabs>
          <w:tab w:val="num" w:pos="540"/>
        </w:tabs>
        <w:spacing w:after="0" w:line="240" w:lineRule="atLeast"/>
        <w:jc w:val="both"/>
        <w:rPr>
          <w:rFonts w:cs="Times New Roman"/>
        </w:rPr>
      </w:pPr>
      <w:r w:rsidRPr="004B22FB">
        <w:rPr>
          <w:rFonts w:cs="Times New Roman"/>
        </w:rPr>
        <w:t xml:space="preserve">13.1. </w:t>
      </w:r>
      <w:r w:rsidRPr="004B22FB">
        <w:rPr>
          <w:rFonts w:cs="Times New Roman"/>
        </w:rPr>
        <w:tab/>
        <w:t xml:space="preserve">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w:t>
      </w:r>
      <w:r w:rsidRPr="004B22FB">
        <w:rPr>
          <w:rFonts w:cs="Times New Roman"/>
        </w:rPr>
        <w:lastRenderedPageBreak/>
        <w:t>юридическую силу.</w:t>
      </w:r>
    </w:p>
    <w:p w:rsidR="004B22FB" w:rsidRPr="004B22FB" w:rsidRDefault="004B22FB" w:rsidP="004B22FB">
      <w:pPr>
        <w:tabs>
          <w:tab w:val="num" w:pos="540"/>
        </w:tabs>
        <w:spacing w:after="0" w:line="240" w:lineRule="atLeast"/>
        <w:jc w:val="both"/>
        <w:rPr>
          <w:rFonts w:cs="Times New Roman"/>
        </w:rPr>
      </w:pPr>
      <w:r w:rsidRPr="004B22FB">
        <w:rPr>
          <w:rFonts w:cs="Times New Roman"/>
        </w:rPr>
        <w:t>13.2. Взаимоотношения сторон, не урегулированные настоящим контрактом, регулируются действующим законодательством РФ.</w:t>
      </w:r>
    </w:p>
    <w:p w:rsidR="004B22FB" w:rsidRPr="004B22FB" w:rsidRDefault="004B22FB" w:rsidP="004B22FB">
      <w:pPr>
        <w:pStyle w:val="afffb"/>
        <w:spacing w:line="240" w:lineRule="atLeast"/>
        <w:jc w:val="both"/>
        <w:rPr>
          <w:rFonts w:ascii="Times New Roman" w:hAnsi="Times New Roman"/>
          <w:sz w:val="24"/>
          <w:szCs w:val="24"/>
          <w:lang w:val="ru-RU"/>
        </w:rPr>
      </w:pPr>
      <w:r w:rsidRPr="004B22FB">
        <w:rPr>
          <w:rFonts w:ascii="Times New Roman" w:hAnsi="Times New Roman"/>
          <w:sz w:val="24"/>
          <w:szCs w:val="24"/>
          <w:lang w:val="ru-RU"/>
        </w:rPr>
        <w:t xml:space="preserve">13.3. В случае изменения </w:t>
      </w:r>
      <w:proofErr w:type="gramStart"/>
      <w:r w:rsidRPr="004B22FB">
        <w:rPr>
          <w:rFonts w:ascii="Times New Roman" w:hAnsi="Times New Roman"/>
          <w:sz w:val="24"/>
          <w:szCs w:val="24"/>
          <w:lang w:val="ru-RU"/>
        </w:rPr>
        <w:t>у</w:t>
      </w:r>
      <w:proofErr w:type="gramEnd"/>
      <w:r w:rsidRPr="004B22FB">
        <w:rPr>
          <w:rFonts w:ascii="Times New Roman" w:hAnsi="Times New Roman"/>
          <w:sz w:val="24"/>
          <w:szCs w:val="24"/>
          <w:lang w:val="ru-RU"/>
        </w:rPr>
        <w:t xml:space="preserve"> </w:t>
      </w:r>
      <w:proofErr w:type="gramStart"/>
      <w:r w:rsidRPr="004B22FB">
        <w:rPr>
          <w:rFonts w:ascii="Times New Roman" w:hAnsi="Times New Roman"/>
          <w:sz w:val="24"/>
          <w:szCs w:val="24"/>
          <w:lang w:val="ru-RU"/>
        </w:rPr>
        <w:t>какой-либо</w:t>
      </w:r>
      <w:proofErr w:type="gramEnd"/>
      <w:r w:rsidRPr="004B22FB">
        <w:rPr>
          <w:rFonts w:ascii="Times New Roman" w:hAnsi="Times New Roman"/>
          <w:sz w:val="24"/>
          <w:szCs w:val="24"/>
          <w:lang w:val="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B22FB" w:rsidRPr="004B22FB" w:rsidRDefault="004B22FB" w:rsidP="004B22FB">
      <w:pPr>
        <w:pStyle w:val="afffb"/>
        <w:spacing w:line="240" w:lineRule="atLeast"/>
        <w:jc w:val="both"/>
        <w:rPr>
          <w:rFonts w:ascii="Times New Roman" w:hAnsi="Times New Roman"/>
          <w:sz w:val="24"/>
          <w:szCs w:val="24"/>
          <w:lang w:val="ru-RU"/>
        </w:rPr>
      </w:pPr>
      <w:r w:rsidRPr="004B22FB">
        <w:rPr>
          <w:rFonts w:ascii="Times New Roman" w:hAnsi="Times New Roman"/>
          <w:sz w:val="24"/>
          <w:szCs w:val="24"/>
          <w:lang w:val="ru-RU"/>
        </w:rPr>
        <w:t>13.4. Неотъемлемой частью настоящего контракта является следующее приложение:</w:t>
      </w:r>
    </w:p>
    <w:p w:rsidR="004B22FB" w:rsidRPr="004B22FB" w:rsidRDefault="004B22FB" w:rsidP="004B22FB">
      <w:pPr>
        <w:pStyle w:val="afffb"/>
        <w:spacing w:line="240" w:lineRule="atLeast"/>
        <w:jc w:val="both"/>
        <w:rPr>
          <w:rFonts w:ascii="Times New Roman" w:hAnsi="Times New Roman"/>
          <w:sz w:val="24"/>
          <w:szCs w:val="24"/>
          <w:lang w:val="ru-RU"/>
        </w:rPr>
      </w:pPr>
      <w:r w:rsidRPr="004B22FB">
        <w:rPr>
          <w:rFonts w:ascii="Times New Roman" w:hAnsi="Times New Roman"/>
          <w:sz w:val="24"/>
          <w:szCs w:val="24"/>
          <w:lang w:val="ru-RU"/>
        </w:rPr>
        <w:t xml:space="preserve">- Приложение №1 – </w:t>
      </w:r>
      <w:r w:rsidR="00EB3315">
        <w:rPr>
          <w:rFonts w:ascii="Times New Roman" w:hAnsi="Times New Roman"/>
          <w:sz w:val="24"/>
          <w:szCs w:val="24"/>
          <w:lang w:val="ru-RU"/>
        </w:rPr>
        <w:t xml:space="preserve"> Сметная документация</w:t>
      </w:r>
    </w:p>
    <w:p w:rsidR="004B22FB" w:rsidRPr="004B22FB" w:rsidRDefault="004B22FB" w:rsidP="004B22FB">
      <w:pPr>
        <w:pStyle w:val="afffb"/>
        <w:spacing w:line="240" w:lineRule="atLeast"/>
        <w:jc w:val="both"/>
        <w:rPr>
          <w:rFonts w:ascii="Times New Roman" w:hAnsi="Times New Roman"/>
          <w:sz w:val="24"/>
          <w:szCs w:val="24"/>
          <w:lang w:val="ru-RU"/>
        </w:rPr>
      </w:pPr>
      <w:r w:rsidRPr="004B22FB">
        <w:rPr>
          <w:rFonts w:ascii="Times New Roman" w:hAnsi="Times New Roman"/>
          <w:sz w:val="24"/>
          <w:szCs w:val="24"/>
          <w:lang w:val="ru-RU"/>
        </w:rPr>
        <w:t>- Приложение №2 – Требования к  материалам, используемым при выполнении работ.</w:t>
      </w:r>
    </w:p>
    <w:p w:rsidR="004B22FB" w:rsidRPr="004B22FB" w:rsidRDefault="004B22FB" w:rsidP="004B22FB">
      <w:pPr>
        <w:pStyle w:val="afffb"/>
        <w:spacing w:line="240" w:lineRule="atLeast"/>
        <w:jc w:val="both"/>
        <w:rPr>
          <w:rFonts w:ascii="Times New Roman" w:hAnsi="Times New Roman"/>
          <w:sz w:val="24"/>
          <w:szCs w:val="24"/>
          <w:lang w:val="ru-RU"/>
        </w:rPr>
      </w:pPr>
      <w:r w:rsidRPr="004B22FB">
        <w:rPr>
          <w:rFonts w:ascii="Times New Roman" w:hAnsi="Times New Roman"/>
          <w:sz w:val="24"/>
          <w:szCs w:val="24"/>
          <w:lang w:val="ru-RU"/>
        </w:rPr>
        <w:t>- Приложение №3 – Виды работ и адреса места выполнения работ.</w:t>
      </w:r>
    </w:p>
    <w:p w:rsidR="004B22FB" w:rsidRPr="004B22FB" w:rsidRDefault="004B22FB" w:rsidP="004B22FB">
      <w:pPr>
        <w:spacing w:after="0" w:line="240" w:lineRule="atLeast"/>
        <w:ind w:firstLine="709"/>
        <w:jc w:val="center"/>
        <w:rPr>
          <w:rFonts w:cs="Times New Roman"/>
        </w:rPr>
      </w:pPr>
    </w:p>
    <w:p w:rsidR="004B22FB" w:rsidRPr="00837BC6" w:rsidRDefault="004B22FB" w:rsidP="004B22FB">
      <w:pPr>
        <w:tabs>
          <w:tab w:val="left" w:pos="0"/>
        </w:tabs>
        <w:spacing w:after="0" w:line="240" w:lineRule="atLeast"/>
        <w:ind w:firstLine="709"/>
        <w:jc w:val="center"/>
        <w:rPr>
          <w:rFonts w:cs="Times New Roman"/>
          <w:b/>
        </w:rPr>
      </w:pPr>
      <w:r w:rsidRPr="00837BC6">
        <w:rPr>
          <w:rFonts w:cs="Times New Roman"/>
          <w:b/>
        </w:rPr>
        <w:t>14. Юридические адреса, реквизиты и подписи Сторон</w:t>
      </w:r>
    </w:p>
    <w:p w:rsidR="004B22FB" w:rsidRPr="004B22FB" w:rsidRDefault="004B22FB" w:rsidP="004B22FB">
      <w:pPr>
        <w:spacing w:after="0" w:line="240" w:lineRule="atLeast"/>
        <w:ind w:firstLine="709"/>
        <w:jc w:val="both"/>
        <w:rPr>
          <w:rFonts w:cs="Times New Roman"/>
        </w:rPr>
      </w:pPr>
      <w:r w:rsidRPr="004B22FB">
        <w:rPr>
          <w:rFonts w:cs="Times New Roman"/>
        </w:rPr>
        <w:t xml:space="preserve">Заказчик:  </w:t>
      </w:r>
    </w:p>
    <w:p w:rsidR="004B22FB" w:rsidRPr="004B22FB" w:rsidRDefault="004B22FB" w:rsidP="004B22FB">
      <w:pPr>
        <w:spacing w:after="0" w:line="240" w:lineRule="atLeast"/>
        <w:rPr>
          <w:rFonts w:cs="Times New Roman"/>
        </w:rPr>
      </w:pPr>
      <w:r w:rsidRPr="004B22FB">
        <w:rPr>
          <w:rFonts w:cs="Times New Roman"/>
        </w:rPr>
        <w:t>Управление жилищно-коммунального хозяйства Администрации города Иванова</w:t>
      </w:r>
    </w:p>
    <w:p w:rsidR="004B22FB" w:rsidRPr="004B22FB" w:rsidRDefault="004B22FB" w:rsidP="004B22FB">
      <w:pPr>
        <w:spacing w:after="0" w:line="240" w:lineRule="atLeast"/>
        <w:rPr>
          <w:rFonts w:cs="Times New Roman"/>
        </w:rPr>
      </w:pPr>
      <w:r w:rsidRPr="004B22FB">
        <w:rPr>
          <w:rFonts w:cs="Times New Roman"/>
        </w:rPr>
        <w:t xml:space="preserve">153000, г. Иваново, </w:t>
      </w:r>
      <w:proofErr w:type="spellStart"/>
      <w:r w:rsidRPr="004B22FB">
        <w:rPr>
          <w:rFonts w:cs="Times New Roman"/>
        </w:rPr>
        <w:t>пл</w:t>
      </w:r>
      <w:proofErr w:type="gramStart"/>
      <w:r w:rsidRPr="004B22FB">
        <w:rPr>
          <w:rFonts w:cs="Times New Roman"/>
        </w:rPr>
        <w:t>.Р</w:t>
      </w:r>
      <w:proofErr w:type="gramEnd"/>
      <w:r w:rsidRPr="004B22FB">
        <w:rPr>
          <w:rFonts w:cs="Times New Roman"/>
        </w:rPr>
        <w:t>еволюции</w:t>
      </w:r>
      <w:proofErr w:type="spellEnd"/>
      <w:r w:rsidRPr="004B22FB">
        <w:rPr>
          <w:rFonts w:cs="Times New Roman"/>
        </w:rPr>
        <w:t>, д.6, тел.(4932) 59-46-18, 59-45-61</w:t>
      </w:r>
    </w:p>
    <w:p w:rsidR="004B22FB" w:rsidRPr="004B22FB" w:rsidRDefault="004B22FB" w:rsidP="004B22FB">
      <w:pPr>
        <w:spacing w:after="0" w:line="240" w:lineRule="atLeast"/>
        <w:rPr>
          <w:rFonts w:cs="Times New Roman"/>
        </w:rPr>
      </w:pPr>
      <w:proofErr w:type="gramStart"/>
      <w:r w:rsidRPr="004B22FB">
        <w:rPr>
          <w:rFonts w:cs="Times New Roman"/>
        </w:rPr>
        <w:t>р</w:t>
      </w:r>
      <w:proofErr w:type="gramEnd"/>
      <w:r w:rsidRPr="004B22FB">
        <w:rPr>
          <w:rFonts w:cs="Times New Roman"/>
        </w:rPr>
        <w:t>/</w:t>
      </w:r>
      <w:proofErr w:type="spellStart"/>
      <w:r w:rsidRPr="004B22FB">
        <w:rPr>
          <w:rFonts w:cs="Times New Roman"/>
        </w:rPr>
        <w:t>сч</w:t>
      </w:r>
      <w:proofErr w:type="spellEnd"/>
      <w:r w:rsidRPr="004B22FB">
        <w:rPr>
          <w:rFonts w:cs="Times New Roman"/>
        </w:rPr>
        <w:t xml:space="preserve"> 402 048 108 000 000 000 54 Отделение Иваново г. Иваново</w:t>
      </w:r>
    </w:p>
    <w:p w:rsidR="004B22FB" w:rsidRPr="004B22FB" w:rsidRDefault="004B22FB" w:rsidP="004B22FB">
      <w:pPr>
        <w:spacing w:after="0" w:line="240" w:lineRule="atLeast"/>
        <w:rPr>
          <w:rFonts w:cs="Times New Roman"/>
        </w:rPr>
      </w:pPr>
      <w:r w:rsidRPr="004B22FB">
        <w:rPr>
          <w:rFonts w:cs="Times New Roman"/>
        </w:rPr>
        <w:t>БИК 042406001 ИНН 3702525090 КПП 370201001</w:t>
      </w:r>
    </w:p>
    <w:p w:rsidR="004B22FB" w:rsidRPr="004B22FB" w:rsidRDefault="004B22FB" w:rsidP="004B22FB">
      <w:pPr>
        <w:tabs>
          <w:tab w:val="left" w:pos="0"/>
        </w:tabs>
        <w:spacing w:after="0" w:line="240" w:lineRule="atLeast"/>
        <w:ind w:firstLine="709"/>
        <w:jc w:val="center"/>
        <w:rPr>
          <w:rFonts w:cs="Times New Roman"/>
        </w:rPr>
      </w:pPr>
    </w:p>
    <w:p w:rsidR="004B22FB" w:rsidRPr="004B22FB" w:rsidRDefault="004B22FB" w:rsidP="004B22FB">
      <w:pPr>
        <w:pStyle w:val="1"/>
        <w:numPr>
          <w:ilvl w:val="0"/>
          <w:numId w:val="0"/>
        </w:numPr>
        <w:tabs>
          <w:tab w:val="left" w:pos="708"/>
        </w:tabs>
        <w:spacing w:before="0" w:after="0" w:line="240" w:lineRule="atLeast"/>
        <w:ind w:firstLine="709"/>
        <w:jc w:val="left"/>
        <w:rPr>
          <w:b w:val="0"/>
          <w:szCs w:val="24"/>
        </w:rPr>
      </w:pPr>
      <w:r w:rsidRPr="004B22FB">
        <w:rPr>
          <w:b w:val="0"/>
          <w:szCs w:val="24"/>
        </w:rPr>
        <w:t>Подрядчик:</w:t>
      </w:r>
    </w:p>
    <w:p w:rsidR="004B22FB" w:rsidRPr="004B22FB" w:rsidRDefault="004B22FB" w:rsidP="004B22FB">
      <w:pPr>
        <w:spacing w:after="0" w:line="240" w:lineRule="atLeast"/>
        <w:rPr>
          <w:rFonts w:cs="Times New Roman"/>
        </w:rPr>
      </w:pPr>
      <w:r w:rsidRPr="004B22F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2FB" w:rsidRPr="004B22FB" w:rsidRDefault="004B22FB" w:rsidP="004B22FB">
      <w:pPr>
        <w:pStyle w:val="38"/>
        <w:spacing w:after="0" w:line="240" w:lineRule="atLeast"/>
        <w:ind w:left="0" w:firstLine="709"/>
        <w:rPr>
          <w:sz w:val="24"/>
          <w:szCs w:val="24"/>
        </w:rPr>
      </w:pPr>
    </w:p>
    <w:p w:rsidR="004B22FB" w:rsidRPr="004B22FB" w:rsidRDefault="004B22FB" w:rsidP="004B22FB">
      <w:pPr>
        <w:spacing w:after="0" w:line="240" w:lineRule="atLeast"/>
        <w:rPr>
          <w:rFonts w:cs="Times New Roman"/>
        </w:rPr>
      </w:pPr>
      <w:r w:rsidRPr="004B22FB">
        <w:rPr>
          <w:rFonts w:cs="Times New Roman"/>
        </w:rPr>
        <w:t>ЗАКАЗЧИК:                                                             ПОДРЯДЧИК:</w:t>
      </w:r>
    </w:p>
    <w:p w:rsidR="004B22FB" w:rsidRPr="004B22FB" w:rsidRDefault="004B22FB" w:rsidP="004B22FB">
      <w:pPr>
        <w:spacing w:after="0" w:line="240" w:lineRule="atLeast"/>
        <w:rPr>
          <w:rFonts w:cs="Times New Roman"/>
        </w:rPr>
      </w:pPr>
    </w:p>
    <w:p w:rsidR="004B22FB" w:rsidRPr="004B22FB" w:rsidRDefault="004B22FB" w:rsidP="004B22FB">
      <w:pPr>
        <w:spacing w:after="0" w:line="240" w:lineRule="atLeast"/>
        <w:rPr>
          <w:rFonts w:cs="Times New Roman"/>
        </w:rPr>
      </w:pPr>
      <w:r w:rsidRPr="004B22FB">
        <w:rPr>
          <w:rFonts w:cs="Times New Roman"/>
        </w:rPr>
        <w:t>_______________/___________________/             __________________/_________________/</w:t>
      </w:r>
    </w:p>
    <w:p w:rsidR="004B22FB" w:rsidRDefault="004B22FB" w:rsidP="004B22FB">
      <w:pPr>
        <w:pStyle w:val="38"/>
        <w:spacing w:after="0"/>
        <w:ind w:left="0" w:firstLine="709"/>
        <w:jc w:val="both"/>
        <w:rPr>
          <w:sz w:val="24"/>
          <w:szCs w:val="24"/>
        </w:rPr>
      </w:pPr>
      <w:r>
        <w:rPr>
          <w:sz w:val="24"/>
          <w:szCs w:val="24"/>
        </w:rPr>
        <w:t xml:space="preserve">                          М.П.                                                                                 М.П.</w:t>
      </w:r>
    </w:p>
    <w:p w:rsidR="00837BC6" w:rsidRDefault="00837BC6"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lastRenderedPageBreak/>
        <w:t>Приложение №  1</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Pr="0044586D" w:rsidRDefault="0096417E" w:rsidP="0044586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AD7E5F">
      <w:pPr>
        <w:rPr>
          <w:color w:val="0000FF"/>
          <w:sz w:val="20"/>
          <w:szCs w:val="20"/>
          <w:u w:val="single"/>
        </w:rPr>
      </w:pPr>
      <w:r>
        <w:rPr>
          <w:sz w:val="20"/>
          <w:szCs w:val="20"/>
        </w:rPr>
        <w:t xml:space="preserve">* </w:t>
      </w:r>
      <w:proofErr w:type="gramStart"/>
      <w:r>
        <w:rPr>
          <w:sz w:val="20"/>
          <w:szCs w:val="20"/>
        </w:rPr>
        <w:t>размещена</w:t>
      </w:r>
      <w:proofErr w:type="gramEnd"/>
      <w:r w:rsidR="00AD7E5F" w:rsidRPr="00AD7E5F">
        <w:rPr>
          <w:sz w:val="20"/>
          <w:szCs w:val="20"/>
        </w:rPr>
        <w:t xml:space="preserve"> на сайте </w:t>
      </w:r>
      <w:hyperlink r:id="rId44" w:history="1">
        <w:r w:rsidR="00AD7E5F" w:rsidRPr="00AD7E5F">
          <w:rPr>
            <w:rStyle w:val="afc"/>
            <w:sz w:val="20"/>
            <w:szCs w:val="20"/>
            <w:lang w:val="en-US"/>
          </w:rPr>
          <w:t>www</w:t>
        </w:r>
        <w:r w:rsidR="00AD7E5F" w:rsidRPr="00AD7E5F">
          <w:rPr>
            <w:rStyle w:val="afc"/>
            <w:sz w:val="20"/>
            <w:szCs w:val="20"/>
          </w:rPr>
          <w:t>.zakupki.gov.ru</w:t>
        </w:r>
      </w:hyperlink>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44586D">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AD7E5F" w:rsidRPr="0044586D" w:rsidTr="00FF401D">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rPr>
            </w:pPr>
            <w:r w:rsidRPr="00AD7E5F">
              <w:rPr>
                <w:sz w:val="20"/>
                <w:szCs w:val="20"/>
              </w:rPr>
              <w:t>№</w:t>
            </w:r>
          </w:p>
          <w:p w:rsidR="00AD7E5F" w:rsidRPr="00AD7E5F" w:rsidRDefault="00AD7E5F" w:rsidP="00FF401D">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highlight w:val="yellow"/>
              </w:rPr>
            </w:pPr>
            <w:proofErr w:type="gramStart"/>
            <w:r w:rsidRPr="00AD7E5F">
              <w:rPr>
                <w:sz w:val="20"/>
                <w:szCs w:val="20"/>
              </w:rPr>
              <w:t xml:space="preserve">Наименование товара, </w:t>
            </w:r>
            <w:r w:rsidRPr="00AD7E5F">
              <w:rPr>
                <w:rFonts w:eastAsiaTheme="minorEastAsia" w:cs="Times New Roman"/>
                <w:sz w:val="20"/>
                <w:szCs w:val="20"/>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highlight w:val="yellow"/>
              </w:rPr>
            </w:pPr>
            <w:r w:rsidRPr="00AD7E5F">
              <w:rPr>
                <w:sz w:val="20"/>
                <w:szCs w:val="20"/>
              </w:rPr>
              <w:t xml:space="preserve"> Конкретные показатели товара</w:t>
            </w:r>
          </w:p>
        </w:tc>
      </w:tr>
      <w:tr w:rsidR="0044586D" w:rsidRPr="0044586D" w:rsidTr="00FF401D">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FF401D">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3</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Виды работ и адреса места выполнения работ.</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38"/>
        <w:gridCol w:w="4718"/>
      </w:tblGrid>
      <w:tr w:rsidR="0044586D" w:rsidRPr="00837BC6" w:rsidTr="00FF401D">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44586D" w:rsidRPr="00837BC6" w:rsidRDefault="0044586D" w:rsidP="0044586D">
            <w:pPr>
              <w:suppressAutoHyphens w:val="0"/>
              <w:autoSpaceDE w:val="0"/>
              <w:autoSpaceDN w:val="0"/>
              <w:adjustRightInd w:val="0"/>
              <w:spacing w:after="0" w:line="240" w:lineRule="auto"/>
              <w:ind w:left="-57" w:right="-113"/>
              <w:jc w:val="center"/>
              <w:rPr>
                <w:rFonts w:eastAsia="Times New Roman" w:cs="Times New Roman"/>
                <w:sz w:val="22"/>
                <w:szCs w:val="22"/>
                <w:lang w:eastAsia="ru-RU" w:bidi="ar-SA"/>
              </w:rPr>
            </w:pPr>
            <w:r w:rsidRPr="00837BC6">
              <w:rPr>
                <w:rFonts w:eastAsia="Times New Roman" w:cs="Times New Roman"/>
                <w:sz w:val="22"/>
                <w:szCs w:val="22"/>
                <w:lang w:eastAsia="ru-RU" w:bidi="ar-SA"/>
              </w:rPr>
              <w:t xml:space="preserve">№ </w:t>
            </w:r>
            <w:proofErr w:type="gramStart"/>
            <w:r w:rsidRPr="00837BC6">
              <w:rPr>
                <w:rFonts w:eastAsia="Times New Roman" w:cs="Times New Roman"/>
                <w:sz w:val="22"/>
                <w:szCs w:val="22"/>
                <w:lang w:eastAsia="ru-RU" w:bidi="ar-SA"/>
              </w:rPr>
              <w:t>п</w:t>
            </w:r>
            <w:proofErr w:type="gramEnd"/>
            <w:r w:rsidRPr="00837BC6">
              <w:rPr>
                <w:rFonts w:eastAsia="Times New Roman" w:cs="Times New Roman"/>
                <w:sz w:val="22"/>
                <w:szCs w:val="22"/>
                <w:lang w:eastAsia="ru-RU" w:bidi="ar-SA"/>
              </w:rPr>
              <w:t>/п</w:t>
            </w:r>
          </w:p>
        </w:tc>
        <w:tc>
          <w:tcPr>
            <w:tcW w:w="4238" w:type="dxa"/>
            <w:tcBorders>
              <w:top w:val="single" w:sz="4" w:space="0" w:color="auto"/>
              <w:left w:val="single" w:sz="4" w:space="0" w:color="auto"/>
              <w:bottom w:val="single" w:sz="4" w:space="0" w:color="auto"/>
              <w:right w:val="single" w:sz="4" w:space="0" w:color="auto"/>
            </w:tcBorders>
            <w:vAlign w:val="center"/>
          </w:tcPr>
          <w:p w:rsidR="0044586D" w:rsidRPr="00837BC6" w:rsidRDefault="0044586D" w:rsidP="0044586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37BC6">
              <w:rPr>
                <w:rFonts w:eastAsia="Times New Roman" w:cs="Times New Roman"/>
                <w:sz w:val="22"/>
                <w:szCs w:val="22"/>
                <w:lang w:eastAsia="ru-RU" w:bidi="ar-SA"/>
              </w:rPr>
              <w:t>Виды работ</w:t>
            </w:r>
          </w:p>
        </w:tc>
        <w:tc>
          <w:tcPr>
            <w:tcW w:w="4718" w:type="dxa"/>
            <w:tcBorders>
              <w:top w:val="single" w:sz="4" w:space="0" w:color="auto"/>
              <w:left w:val="single" w:sz="4" w:space="0" w:color="auto"/>
              <w:bottom w:val="single" w:sz="4" w:space="0" w:color="auto"/>
              <w:right w:val="single" w:sz="4" w:space="0" w:color="auto"/>
            </w:tcBorders>
            <w:vAlign w:val="center"/>
          </w:tcPr>
          <w:p w:rsidR="0044586D" w:rsidRPr="00837BC6" w:rsidRDefault="0044586D" w:rsidP="0044586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37BC6">
              <w:rPr>
                <w:rFonts w:eastAsia="Times New Roman" w:cs="Times New Roman"/>
                <w:sz w:val="22"/>
                <w:szCs w:val="22"/>
                <w:lang w:eastAsia="ru-RU" w:bidi="ar-SA"/>
              </w:rPr>
              <w:t>Места выполнения работ</w:t>
            </w:r>
          </w:p>
        </w:tc>
      </w:tr>
      <w:tr w:rsidR="0044586D" w:rsidRPr="00837BC6" w:rsidTr="00FF401D">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4586D" w:rsidRPr="00837BC6" w:rsidRDefault="0044586D" w:rsidP="0044586D">
            <w:pPr>
              <w:suppressAutoHyphens w:val="0"/>
              <w:autoSpaceDE w:val="0"/>
              <w:autoSpaceDN w:val="0"/>
              <w:adjustRightInd w:val="0"/>
              <w:spacing w:after="0" w:line="240" w:lineRule="auto"/>
              <w:ind w:left="-150" w:right="-94"/>
              <w:jc w:val="center"/>
              <w:rPr>
                <w:rFonts w:eastAsia="Times New Roman" w:cs="Times New Roman"/>
                <w:sz w:val="22"/>
                <w:szCs w:val="22"/>
                <w:lang w:eastAsia="ru-RU" w:bidi="ar-SA"/>
              </w:rPr>
            </w:pPr>
            <w:r w:rsidRPr="00837BC6">
              <w:rPr>
                <w:rFonts w:eastAsia="Times New Roman" w:cs="Times New Roman"/>
                <w:sz w:val="22"/>
                <w:szCs w:val="22"/>
                <w:lang w:eastAsia="ru-RU" w:bidi="ar-SA"/>
              </w:rPr>
              <w:t>1</w:t>
            </w:r>
          </w:p>
        </w:tc>
        <w:tc>
          <w:tcPr>
            <w:tcW w:w="4238" w:type="dxa"/>
            <w:tcBorders>
              <w:top w:val="single" w:sz="4" w:space="0" w:color="auto"/>
              <w:left w:val="single" w:sz="4" w:space="0" w:color="auto"/>
              <w:bottom w:val="single" w:sz="4" w:space="0" w:color="auto"/>
              <w:right w:val="single" w:sz="4" w:space="0" w:color="auto"/>
            </w:tcBorders>
          </w:tcPr>
          <w:p w:rsidR="0044586D" w:rsidRPr="00837BC6" w:rsidRDefault="00837BC6" w:rsidP="0044586D">
            <w:pPr>
              <w:suppressAutoHyphens w:val="0"/>
              <w:autoSpaceDE w:val="0"/>
              <w:autoSpaceDN w:val="0"/>
              <w:adjustRightInd w:val="0"/>
              <w:spacing w:after="0" w:line="240" w:lineRule="auto"/>
              <w:rPr>
                <w:rFonts w:eastAsia="Times New Roman" w:cs="Times New Roman"/>
                <w:sz w:val="22"/>
                <w:szCs w:val="22"/>
                <w:lang w:eastAsia="ru-RU" w:bidi="ar-SA"/>
              </w:rPr>
            </w:pPr>
            <w:proofErr w:type="gramStart"/>
            <w:r w:rsidRPr="00837BC6">
              <w:rPr>
                <w:rFonts w:cs="Times New Roman"/>
                <w:sz w:val="22"/>
                <w:szCs w:val="22"/>
              </w:rPr>
              <w:t>Капитальный ремонт иных муниципальных жилых помещений по адресам: г. Иваново, ул. 4-я Первомайская, д.3, кв.13, г. Иваново, ул. Конспиративная, д.4, кв.31</w:t>
            </w:r>
            <w:proofErr w:type="gramEnd"/>
          </w:p>
        </w:tc>
        <w:tc>
          <w:tcPr>
            <w:tcW w:w="4718" w:type="dxa"/>
            <w:tcBorders>
              <w:top w:val="single" w:sz="4" w:space="0" w:color="auto"/>
              <w:left w:val="single" w:sz="4" w:space="0" w:color="auto"/>
              <w:bottom w:val="single" w:sz="4" w:space="0" w:color="auto"/>
              <w:right w:val="single" w:sz="4" w:space="0" w:color="auto"/>
            </w:tcBorders>
          </w:tcPr>
          <w:p w:rsidR="0044586D" w:rsidRPr="00837BC6" w:rsidRDefault="00837BC6" w:rsidP="0044586D">
            <w:pPr>
              <w:suppressAutoHyphens w:val="0"/>
              <w:autoSpaceDE w:val="0"/>
              <w:autoSpaceDN w:val="0"/>
              <w:adjustRightInd w:val="0"/>
              <w:spacing w:after="0" w:line="240" w:lineRule="auto"/>
              <w:rPr>
                <w:rFonts w:cs="Times New Roman"/>
                <w:sz w:val="22"/>
                <w:szCs w:val="22"/>
              </w:rPr>
            </w:pPr>
            <w:r w:rsidRPr="00837BC6">
              <w:rPr>
                <w:rFonts w:cs="Times New Roman"/>
                <w:sz w:val="22"/>
                <w:szCs w:val="22"/>
              </w:rPr>
              <w:t xml:space="preserve">г. Иваново, ул. 4-я </w:t>
            </w:r>
            <w:proofErr w:type="gramStart"/>
            <w:r w:rsidRPr="00837BC6">
              <w:rPr>
                <w:rFonts w:cs="Times New Roman"/>
                <w:sz w:val="22"/>
                <w:szCs w:val="22"/>
              </w:rPr>
              <w:t>Первомайская</w:t>
            </w:r>
            <w:proofErr w:type="gramEnd"/>
            <w:r w:rsidRPr="00837BC6">
              <w:rPr>
                <w:rFonts w:cs="Times New Roman"/>
                <w:sz w:val="22"/>
                <w:szCs w:val="22"/>
              </w:rPr>
              <w:t>, д.3, кв.13</w:t>
            </w:r>
          </w:p>
          <w:p w:rsidR="00837BC6" w:rsidRPr="00837BC6" w:rsidRDefault="00837BC6" w:rsidP="0044586D">
            <w:pPr>
              <w:suppressAutoHyphens w:val="0"/>
              <w:autoSpaceDE w:val="0"/>
              <w:autoSpaceDN w:val="0"/>
              <w:adjustRightInd w:val="0"/>
              <w:spacing w:after="0" w:line="240" w:lineRule="auto"/>
              <w:rPr>
                <w:rFonts w:eastAsia="Times New Roman" w:cs="Times New Roman"/>
                <w:sz w:val="22"/>
                <w:szCs w:val="22"/>
                <w:lang w:eastAsia="ru-RU" w:bidi="ar-SA"/>
              </w:rPr>
            </w:pPr>
            <w:r w:rsidRPr="00837BC6">
              <w:rPr>
                <w:rFonts w:cs="Times New Roman"/>
                <w:sz w:val="22"/>
                <w:szCs w:val="22"/>
              </w:rPr>
              <w:t xml:space="preserve">г. Иваново, ул. </w:t>
            </w:r>
            <w:proofErr w:type="gramStart"/>
            <w:r w:rsidRPr="00837BC6">
              <w:rPr>
                <w:rFonts w:cs="Times New Roman"/>
                <w:sz w:val="22"/>
                <w:szCs w:val="22"/>
              </w:rPr>
              <w:t>Конспиративная</w:t>
            </w:r>
            <w:proofErr w:type="gramEnd"/>
            <w:r w:rsidRPr="00837BC6">
              <w:rPr>
                <w:rFonts w:cs="Times New Roman"/>
                <w:sz w:val="22"/>
                <w:szCs w:val="22"/>
              </w:rPr>
              <w:t>, д.4, кв.31</w:t>
            </w: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b/>
          <w:iCs/>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sz w:val="20"/>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6379BA" w:rsidRPr="00FF401D" w:rsidRDefault="0044586D" w:rsidP="00FF401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457996">
      <w:pPr>
        <w:spacing w:after="0" w:line="240" w:lineRule="auto"/>
        <w:ind w:right="153"/>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C34BA6" w:rsidRDefault="00DD285D" w:rsidP="00254C69">
      <w:pPr>
        <w:spacing w:after="0" w:line="240" w:lineRule="auto"/>
        <w:ind w:firstLine="425"/>
        <w:jc w:val="both"/>
      </w:pPr>
      <w:r w:rsidRPr="00960FA1">
        <w:t>Все работы выполняются в соответствии с</w:t>
      </w:r>
      <w:r w:rsidR="002C1C05">
        <w:t xml:space="preserve"> </w:t>
      </w:r>
      <w:r w:rsidRPr="00960FA1">
        <w:t>контрактом,</w:t>
      </w:r>
      <w:r w:rsidR="006C57C9">
        <w:t xml:space="preserve"> </w:t>
      </w:r>
      <w:r w:rsidR="002C1C05">
        <w:t>сметной документацией</w:t>
      </w:r>
      <w:r w:rsidR="00E3263D" w:rsidRPr="00960FA1">
        <w:t xml:space="preserve">, </w:t>
      </w:r>
      <w:proofErr w:type="gramStart"/>
      <w:r w:rsidR="00E3263D" w:rsidRPr="00960FA1">
        <w:t>размещенным</w:t>
      </w:r>
      <w:r w:rsidR="002C1C05">
        <w:t>и</w:t>
      </w:r>
      <w:proofErr w:type="gramEnd"/>
      <w:r w:rsidRPr="00960FA1">
        <w:t xml:space="preserve"> на сайте </w:t>
      </w:r>
      <w:hyperlink r:id="rId45" w:history="1">
        <w:r w:rsidRPr="00960FA1">
          <w:rPr>
            <w:rStyle w:val="afc"/>
            <w:lang w:val="en-US"/>
          </w:rPr>
          <w:t>www</w:t>
        </w:r>
        <w:r w:rsidRPr="00960FA1">
          <w:rPr>
            <w:rStyle w:val="afc"/>
          </w:rPr>
          <w:t>.zakupki.gov.ru</w:t>
        </w:r>
      </w:hyperlink>
      <w:r w:rsidR="00E51C42">
        <w:t>.</w:t>
      </w:r>
    </w:p>
    <w:p w:rsidR="00D22593" w:rsidRDefault="00D22593" w:rsidP="00254C69">
      <w:pPr>
        <w:spacing w:after="0" w:line="240" w:lineRule="auto"/>
        <w:ind w:firstLine="425"/>
        <w:jc w:val="both"/>
      </w:pPr>
    </w:p>
    <w:p w:rsidR="00E51C42" w:rsidRDefault="00E51C42" w:rsidP="002C1C05">
      <w:pPr>
        <w:tabs>
          <w:tab w:val="left" w:pos="567"/>
        </w:tabs>
        <w:spacing w:after="0" w:line="240" w:lineRule="auto"/>
        <w:jc w:val="both"/>
        <w:rPr>
          <w:b/>
          <w:iCs/>
          <w:lang w:eastAsia="ar-SA"/>
        </w:rPr>
      </w:pPr>
      <w:r>
        <w:tab/>
      </w:r>
      <w:r w:rsidR="002E04E6">
        <w:t>К</w:t>
      </w:r>
      <w:r>
        <w:t>ачество строительных материалов</w:t>
      </w:r>
      <w:r w:rsidR="002E04E6">
        <w:t>,</w:t>
      </w:r>
      <w:r>
        <w:t xml:space="preserve"> применяемых </w:t>
      </w:r>
      <w:r w:rsidR="002E04E6">
        <w:t>при</w:t>
      </w:r>
      <w:r>
        <w:t xml:space="preserve"> </w:t>
      </w:r>
      <w:r w:rsidR="002C1C05">
        <w:t>выполнени</w:t>
      </w:r>
      <w:r w:rsidR="002E04E6">
        <w:t>и</w:t>
      </w:r>
      <w:r w:rsidR="002C1C05">
        <w:t xml:space="preserve"> работ</w:t>
      </w:r>
      <w:r w:rsidR="002E04E6">
        <w:t>, должно</w:t>
      </w:r>
      <w:r>
        <w:t xml:space="preserve"> соответствовать </w:t>
      </w:r>
      <w:r w:rsidR="002E04E6">
        <w:t xml:space="preserve"> требованиям государственных стандартов</w:t>
      </w:r>
      <w:r>
        <w:t>. Строительные материалы должны иметь соответствующие сертификаты, технические паспорта или другие документы, удостоверяющие их качество.</w:t>
      </w:r>
    </w:p>
    <w:p w:rsidR="009F6208" w:rsidRDefault="00E51C42" w:rsidP="00D22593">
      <w:pPr>
        <w:widowControl/>
        <w:spacing w:after="0" w:line="240" w:lineRule="auto"/>
        <w:jc w:val="both"/>
        <w:rPr>
          <w:i/>
          <w:color w:val="000000"/>
        </w:rPr>
      </w:pPr>
      <w:r w:rsidRPr="002C1C05">
        <w:rPr>
          <w:i/>
          <w:iCs/>
          <w:color w:val="000000"/>
        </w:rPr>
        <w:t>При указании</w:t>
      </w:r>
      <w:r w:rsidR="00A51A08" w:rsidRPr="00A51A08">
        <w:rPr>
          <w:i/>
          <w:color w:val="000000"/>
        </w:rPr>
        <w:t xml:space="preserve"> </w:t>
      </w:r>
      <w:r w:rsidR="00A51A08" w:rsidRPr="002C1C05">
        <w:rPr>
          <w:i/>
          <w:color w:val="000000"/>
        </w:rPr>
        <w:t>на товарный знак</w:t>
      </w:r>
      <w:r w:rsidRPr="002C1C05">
        <w:rPr>
          <w:i/>
          <w:iCs/>
          <w:color w:val="000000"/>
        </w:rPr>
        <w:t xml:space="preserve"> в характеристиках товаров (в документации об электронном аукционе)</w:t>
      </w:r>
      <w:r w:rsidRPr="002C1C05">
        <w:rPr>
          <w:i/>
          <w:color w:val="000000"/>
        </w:rPr>
        <w:t xml:space="preserve">, </w:t>
      </w:r>
      <w:r w:rsidR="00A51A08">
        <w:rPr>
          <w:i/>
          <w:color w:val="000000"/>
        </w:rPr>
        <w:t>в сметной документации</w:t>
      </w:r>
      <w:r w:rsidRPr="002C1C05">
        <w:rPr>
          <w:i/>
          <w:color w:val="000000"/>
        </w:rPr>
        <w:t xml:space="preserve"> необходимо считать такое указание сопровож</w:t>
      </w:r>
      <w:r w:rsidR="00D22593">
        <w:rPr>
          <w:i/>
          <w:color w:val="000000"/>
        </w:rPr>
        <w:t>денным словами «или эквивалент»</w:t>
      </w:r>
    </w:p>
    <w:tbl>
      <w:tblPr>
        <w:tblStyle w:val="81"/>
        <w:tblW w:w="0" w:type="auto"/>
        <w:tblLook w:val="04A0" w:firstRow="1" w:lastRow="0" w:firstColumn="1" w:lastColumn="0" w:noHBand="0" w:noVBand="1"/>
      </w:tblPr>
      <w:tblGrid>
        <w:gridCol w:w="675"/>
        <w:gridCol w:w="2268"/>
        <w:gridCol w:w="6804"/>
      </w:tblGrid>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 xml:space="preserve">№ </w:t>
            </w:r>
            <w:proofErr w:type="gramStart"/>
            <w:r w:rsidRPr="00C33495">
              <w:rPr>
                <w:rFonts w:eastAsiaTheme="minorHAnsi" w:cs="Times New Roman"/>
                <w:sz w:val="22"/>
                <w:szCs w:val="22"/>
                <w:lang w:eastAsia="en-US" w:bidi="ar-SA"/>
              </w:rPr>
              <w:t>п</w:t>
            </w:r>
            <w:proofErr w:type="gramEnd"/>
            <w:r w:rsidRPr="00C33495">
              <w:rPr>
                <w:rFonts w:eastAsiaTheme="minorHAnsi" w:cs="Times New Roman"/>
                <w:sz w:val="22"/>
                <w:szCs w:val="22"/>
                <w:lang w:eastAsia="en-US" w:bidi="ar-SA"/>
              </w:rPr>
              <w:t>/п</w:t>
            </w:r>
          </w:p>
        </w:tc>
        <w:tc>
          <w:tcPr>
            <w:tcW w:w="2268"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Название товара, используемого при выполнении работ</w:t>
            </w:r>
          </w:p>
        </w:tc>
        <w:tc>
          <w:tcPr>
            <w:tcW w:w="6804"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Требуемые показатели товара</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Дверь металлическая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Дверная коробка – сложный гнутый замкнутый профиль толщиной не менее 1,5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Наружная панель – металлический лист толщиной не менее 1,2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Толщина двери не менее 58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Дверь должны быть оснащена не менее 2 контурами </w:t>
            </w:r>
            <w:proofErr w:type="spellStart"/>
            <w:r w:rsidRPr="00C33495">
              <w:rPr>
                <w:rFonts w:eastAsiaTheme="minorHAnsi" w:cs="Times New Roman"/>
                <w:sz w:val="22"/>
                <w:szCs w:val="22"/>
                <w:lang w:eastAsia="en-US" w:bidi="ar-SA"/>
              </w:rPr>
              <w:t>звуко-пылеизоляции</w:t>
            </w:r>
            <w:proofErr w:type="spellEnd"/>
            <w:r w:rsidRPr="00C33495">
              <w:rPr>
                <w:rFonts w:eastAsiaTheme="minorHAnsi" w:cs="Times New Roman"/>
                <w:sz w:val="22"/>
                <w:szCs w:val="22"/>
                <w:lang w:eastAsia="en-US" w:bidi="ar-SA"/>
              </w:rPr>
              <w:t xml:space="preserve">, не менее 4 усилителями жесткости в полотне, </w:t>
            </w:r>
            <w:r>
              <w:rPr>
                <w:rFonts w:eastAsiaTheme="minorHAnsi" w:cs="Times New Roman"/>
                <w:sz w:val="22"/>
                <w:szCs w:val="22"/>
                <w:lang w:eastAsia="en-US" w:bidi="ar-SA"/>
              </w:rPr>
              <w:t>не менее 2 противосъемных штыря</w:t>
            </w:r>
            <w:r w:rsidRPr="00C33495">
              <w:rPr>
                <w:rFonts w:eastAsiaTheme="minorHAnsi" w:cs="Times New Roman"/>
                <w:sz w:val="22"/>
                <w:szCs w:val="22"/>
                <w:lang w:eastAsia="en-US" w:bidi="ar-SA"/>
              </w:rPr>
              <w:t xml:space="preserve">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Полотно должно быть утеплено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Наличие глазка</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 двери должно быть установлено не менее 2 замков</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Оконные блоки из ПВХ</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Окна ПВХ должны быть изготовлены из </w:t>
            </w:r>
            <w:proofErr w:type="spellStart"/>
            <w:r w:rsidRPr="00C33495">
              <w:rPr>
                <w:rFonts w:eastAsiaTheme="minorHAnsi" w:cs="Times New Roman"/>
                <w:sz w:val="22"/>
                <w:szCs w:val="22"/>
                <w:lang w:eastAsia="en-US" w:bidi="ar-SA"/>
              </w:rPr>
              <w:t>пятикамерного</w:t>
            </w:r>
            <w:proofErr w:type="spellEnd"/>
            <w:r w:rsidRPr="00C33495">
              <w:rPr>
                <w:rFonts w:eastAsiaTheme="minorHAnsi" w:cs="Times New Roman"/>
                <w:sz w:val="22"/>
                <w:szCs w:val="22"/>
                <w:lang w:eastAsia="en-US" w:bidi="ar-SA"/>
              </w:rPr>
              <w:t xml:space="preserve"> профиля толщиной не менее 71 мм, с глухой и поворотно-откидной створкой, обычным двухкамерным стеклопакетом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Номинальная толщина стеклопакетов должна быть от 32 до 60 мм, расстояние между стеклами - от 10 до 36 мм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Сопротивление теплопередаче, м</w:t>
            </w:r>
            <w:proofErr w:type="gramStart"/>
            <w:r w:rsidRPr="00C33495">
              <w:rPr>
                <w:rFonts w:eastAsiaTheme="minorHAnsi" w:cs="Times New Roman"/>
                <w:sz w:val="22"/>
                <w:szCs w:val="22"/>
                <w:vertAlign w:val="superscript"/>
                <w:lang w:eastAsia="en-US" w:bidi="ar-SA"/>
              </w:rPr>
              <w:t>2</w:t>
            </w:r>
            <w:proofErr w:type="gramEnd"/>
            <w:r w:rsidRPr="00C33495">
              <w:rPr>
                <w:rFonts w:eastAsiaTheme="minorHAnsi" w:cs="Times New Roman"/>
                <w:sz w:val="22"/>
                <w:szCs w:val="22"/>
                <w:lang w:eastAsia="en-US" w:bidi="ar-SA"/>
              </w:rPr>
              <w:t xml:space="preserve"> х </w:t>
            </w:r>
            <w:proofErr w:type="spellStart"/>
            <w:r w:rsidRPr="00C33495">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С</w:t>
            </w:r>
            <w:proofErr w:type="spellEnd"/>
            <w:r w:rsidRPr="00C33495">
              <w:rPr>
                <w:rFonts w:eastAsiaTheme="minorHAnsi" w:cs="Times New Roman"/>
                <w:sz w:val="22"/>
                <w:szCs w:val="22"/>
                <w:lang w:eastAsia="en-US" w:bidi="ar-SA"/>
              </w:rPr>
              <w:t xml:space="preserve">/Вт, не менее 0,44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Коэффициент направленного пропускания света не менее 72 </w:t>
            </w:r>
            <w:r w:rsidRPr="00C33495">
              <w:rPr>
                <w:rFonts w:eastAsiaTheme="minorHAnsi" w:cs="Times New Roman"/>
                <w:sz w:val="22"/>
                <w:szCs w:val="22"/>
                <w:lang w:eastAsia="en-US" w:bidi="ar-SA"/>
              </w:rPr>
              <w:br/>
              <w:t xml:space="preserve">Звукоизоляция не менее 27 </w:t>
            </w:r>
            <w:proofErr w:type="spellStart"/>
            <w:r w:rsidRPr="00C33495">
              <w:rPr>
                <w:rFonts w:eastAsiaTheme="minorHAnsi" w:cs="Times New Roman"/>
                <w:sz w:val="22"/>
                <w:szCs w:val="22"/>
                <w:lang w:eastAsia="en-US" w:bidi="ar-SA"/>
              </w:rPr>
              <w:t>Дб</w:t>
            </w:r>
            <w:proofErr w:type="spellEnd"/>
            <w:r w:rsidRPr="00C33495">
              <w:rPr>
                <w:rFonts w:eastAsiaTheme="minorHAnsi" w:cs="Times New Roman"/>
                <w:sz w:val="22"/>
                <w:szCs w:val="22"/>
                <w:lang w:eastAsia="en-US" w:bidi="ar-SA"/>
              </w:rPr>
              <w:t xml:space="preserve">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Класс главного профиля - А или</w:t>
            </w:r>
            <w:proofErr w:type="gramStart"/>
            <w:r w:rsidRPr="00C33495">
              <w:rPr>
                <w:rFonts w:eastAsiaTheme="minorHAnsi" w:cs="Times New Roman"/>
                <w:sz w:val="22"/>
                <w:szCs w:val="22"/>
                <w:lang w:eastAsia="en-US" w:bidi="ar-SA"/>
              </w:rPr>
              <w:t xml:space="preserve"> В</w:t>
            </w:r>
            <w:proofErr w:type="gramEnd"/>
            <w:r w:rsidRPr="00C33495">
              <w:rPr>
                <w:rFonts w:eastAsiaTheme="minorHAnsi" w:cs="Times New Roman"/>
                <w:sz w:val="22"/>
                <w:szCs w:val="22"/>
                <w:lang w:eastAsia="en-US" w:bidi="ar-SA"/>
              </w:rPr>
              <w:t xml:space="preserve">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Толщина внешних стенок: </w:t>
            </w:r>
          </w:p>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Лицевая</w:t>
            </w:r>
            <w:proofErr w:type="gramEnd"/>
            <w:r w:rsidRPr="00C33495">
              <w:rPr>
                <w:rFonts w:eastAsiaTheme="minorHAnsi" w:cs="Times New Roman"/>
                <w:sz w:val="22"/>
                <w:szCs w:val="22"/>
                <w:lang w:eastAsia="en-US" w:bidi="ar-SA"/>
              </w:rPr>
              <w:t xml:space="preserve"> - от 2,5 до 3 мм </w:t>
            </w:r>
            <w:r w:rsidRPr="00C33495">
              <w:rPr>
                <w:rFonts w:eastAsiaTheme="minorHAnsi" w:cs="Times New Roman"/>
                <w:sz w:val="22"/>
                <w:szCs w:val="22"/>
                <w:lang w:eastAsia="en-US" w:bidi="ar-SA"/>
              </w:rPr>
              <w:br/>
            </w:r>
            <w:proofErr w:type="spellStart"/>
            <w:r w:rsidRPr="00C33495">
              <w:rPr>
                <w:rFonts w:eastAsiaTheme="minorHAnsi" w:cs="Times New Roman"/>
                <w:sz w:val="22"/>
                <w:szCs w:val="22"/>
                <w:lang w:eastAsia="en-US" w:bidi="ar-SA"/>
              </w:rPr>
              <w:t>Нелицевая</w:t>
            </w:r>
            <w:proofErr w:type="spellEnd"/>
            <w:r w:rsidRPr="00C33495">
              <w:rPr>
                <w:rFonts w:eastAsiaTheme="minorHAnsi" w:cs="Times New Roman"/>
                <w:sz w:val="22"/>
                <w:szCs w:val="22"/>
                <w:lang w:eastAsia="en-US" w:bidi="ar-SA"/>
              </w:rPr>
              <w:t xml:space="preserve"> - от 2,0 до 2,5 мм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Класс приведенного сопротивления теплопередаче: 2 или 3 </w:t>
            </w:r>
            <w:r w:rsidRPr="00C33495">
              <w:rPr>
                <w:rFonts w:eastAsiaTheme="minorHAnsi" w:cs="Times New Roman"/>
                <w:sz w:val="22"/>
                <w:szCs w:val="22"/>
                <w:lang w:eastAsia="en-US" w:bidi="ar-SA"/>
              </w:rPr>
              <w:br/>
              <w:t>Приведенное сопротивление теплопередаче: от 0,6 до 0,8 м</w:t>
            </w:r>
            <w:proofErr w:type="gramStart"/>
            <w:r w:rsidRPr="00C33495">
              <w:rPr>
                <w:rFonts w:eastAsiaTheme="minorHAnsi" w:cs="Times New Roman"/>
                <w:sz w:val="22"/>
                <w:szCs w:val="22"/>
                <w:vertAlign w:val="superscript"/>
                <w:lang w:eastAsia="en-US" w:bidi="ar-SA"/>
              </w:rPr>
              <w:t>2</w:t>
            </w:r>
            <w:proofErr w:type="gramEnd"/>
            <w:r w:rsidRPr="00C33495">
              <w:rPr>
                <w:rFonts w:eastAsiaTheme="minorHAnsi" w:cs="Times New Roman"/>
                <w:sz w:val="22"/>
                <w:szCs w:val="22"/>
                <w:lang w:eastAsia="en-US" w:bidi="ar-SA"/>
              </w:rPr>
              <w:t xml:space="preserve"> х </w:t>
            </w:r>
            <w:r w:rsidRPr="00C33495">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 xml:space="preserve">С/Вт </w:t>
            </w:r>
            <w:r w:rsidRPr="00C33495">
              <w:rPr>
                <w:rFonts w:eastAsiaTheme="minorHAnsi" w:cs="Times New Roman"/>
                <w:sz w:val="22"/>
                <w:szCs w:val="22"/>
                <w:lang w:eastAsia="en-US" w:bidi="ar-SA"/>
              </w:rPr>
              <w:br/>
              <w:t xml:space="preserve">Прочность при растяжении, МПа, не менее 37,0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Модуль упругости при растяжении, МПа, не менее 2100 </w:t>
            </w:r>
            <w:r w:rsidRPr="00C33495">
              <w:rPr>
                <w:rFonts w:eastAsiaTheme="minorHAnsi" w:cs="Times New Roman"/>
                <w:sz w:val="22"/>
                <w:szCs w:val="22"/>
                <w:lang w:eastAsia="en-US" w:bidi="ar-SA"/>
              </w:rPr>
              <w:br/>
              <w:t>Ударная вязкость по Шарпи, кдж/м</w:t>
            </w:r>
            <w:proofErr w:type="gramStart"/>
            <w:r w:rsidRPr="00C33495">
              <w:rPr>
                <w:rFonts w:eastAsiaTheme="minorHAnsi" w:cs="Times New Roman"/>
                <w:sz w:val="22"/>
                <w:szCs w:val="22"/>
                <w:vertAlign w:val="superscript"/>
                <w:lang w:eastAsia="en-US" w:bidi="ar-SA"/>
              </w:rPr>
              <w:t>2</w:t>
            </w:r>
            <w:proofErr w:type="gramEnd"/>
            <w:r w:rsidRPr="00C33495">
              <w:rPr>
                <w:rFonts w:eastAsiaTheme="minorHAnsi" w:cs="Times New Roman"/>
                <w:sz w:val="22"/>
                <w:szCs w:val="22"/>
                <w:lang w:eastAsia="en-US" w:bidi="ar-SA"/>
              </w:rPr>
              <w:t xml:space="preserve">, не менее 15 </w:t>
            </w:r>
            <w:r w:rsidRPr="00C33495">
              <w:rPr>
                <w:rFonts w:eastAsiaTheme="minorHAnsi" w:cs="Times New Roman"/>
                <w:sz w:val="22"/>
                <w:szCs w:val="22"/>
                <w:lang w:eastAsia="en-US" w:bidi="ar-SA"/>
              </w:rPr>
              <w:br/>
              <w:t xml:space="preserve">Температура размягчения по Вика, ОС, не менее 75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Изменение линейных размеров после теплового воздействия, не более: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для главных профилей </w:t>
            </w:r>
            <w:r w:rsidRPr="00C33495">
              <w:rPr>
                <w:rFonts w:eastAsiaTheme="minorHAnsi" w:cs="Times New Roman"/>
                <w:sz w:val="22"/>
                <w:szCs w:val="22"/>
                <w:lang w:eastAsia="en-US" w:bidi="ar-SA"/>
              </w:rPr>
              <w:tab/>
              <w:t xml:space="preserve">2,0 </w:t>
            </w:r>
          </w:p>
          <w:p w:rsidR="00C33495" w:rsidRPr="00C33495" w:rsidRDefault="00C33495" w:rsidP="00C33495">
            <w:pPr>
              <w:widowControl/>
              <w:suppressAutoHyphens w:val="0"/>
              <w:rPr>
                <w:rFonts w:eastAsiaTheme="minorHAnsi" w:cs="Times New Roman"/>
                <w:sz w:val="22"/>
                <w:szCs w:val="22"/>
                <w:lang w:eastAsia="en-US" w:bidi="ar-SA"/>
              </w:rPr>
            </w:pPr>
            <w:r>
              <w:rPr>
                <w:rFonts w:eastAsiaTheme="minorHAnsi" w:cs="Times New Roman"/>
                <w:sz w:val="22"/>
                <w:szCs w:val="22"/>
                <w:lang w:eastAsia="en-US" w:bidi="ar-SA"/>
              </w:rPr>
              <w:t xml:space="preserve">Термостойкость при 150 </w:t>
            </w:r>
            <w:proofErr w:type="spellStart"/>
            <w:r>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С</w:t>
            </w:r>
            <w:proofErr w:type="spellEnd"/>
            <w:r w:rsidRPr="00C33495">
              <w:rPr>
                <w:rFonts w:eastAsiaTheme="minorHAnsi" w:cs="Times New Roman"/>
                <w:sz w:val="22"/>
                <w:szCs w:val="22"/>
                <w:lang w:eastAsia="en-US" w:bidi="ar-SA"/>
              </w:rPr>
              <w:t xml:space="preserve"> в течение 30</w:t>
            </w:r>
            <w:r w:rsidR="00D134F6">
              <w:rPr>
                <w:rFonts w:eastAsiaTheme="minorHAnsi" w:cs="Times New Roman"/>
                <w:sz w:val="22"/>
                <w:szCs w:val="22"/>
                <w:lang w:eastAsia="en-US" w:bidi="ar-SA"/>
              </w:rPr>
              <w:t xml:space="preserve"> мин - Не должно быть вздутий, </w:t>
            </w:r>
            <w:r w:rsidRPr="00C33495">
              <w:rPr>
                <w:rFonts w:eastAsiaTheme="minorHAnsi" w:cs="Times New Roman"/>
                <w:sz w:val="22"/>
                <w:szCs w:val="22"/>
                <w:lang w:eastAsia="en-US" w:bidi="ar-SA"/>
              </w:rPr>
              <w:t xml:space="preserve">трещин, расслоений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Стойкость к удару при отрицательной температуре - разрушение не </w:t>
            </w:r>
            <w:r w:rsidRPr="00C33495">
              <w:rPr>
                <w:rFonts w:eastAsiaTheme="minorHAnsi" w:cs="Times New Roman"/>
                <w:sz w:val="22"/>
                <w:szCs w:val="22"/>
                <w:lang w:eastAsia="en-US" w:bidi="ar-SA"/>
              </w:rPr>
              <w:br/>
              <w:t>более 1 образца из 10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Подоконные доски и ПВХ</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Ширина не менее 30 см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Толщина верхнего слоя, не менее: 20 мм</w:t>
            </w:r>
            <w:proofErr w:type="gramStart"/>
            <w:r w:rsidRPr="00C33495">
              <w:rPr>
                <w:rFonts w:eastAsiaTheme="minorHAnsi" w:cs="Times New Roman"/>
                <w:sz w:val="22"/>
                <w:szCs w:val="22"/>
                <w:lang w:eastAsia="en-US" w:bidi="ar-SA"/>
              </w:rPr>
              <w:t xml:space="preserve"> </w:t>
            </w:r>
            <w:r w:rsidRPr="00C33495">
              <w:rPr>
                <w:rFonts w:eastAsiaTheme="minorHAnsi" w:cs="Times New Roman"/>
                <w:sz w:val="22"/>
                <w:szCs w:val="22"/>
                <w:lang w:eastAsia="en-US" w:bidi="ar-SA"/>
              </w:rPr>
              <w:br/>
              <w:t>М</w:t>
            </w:r>
            <w:proofErr w:type="gramEnd"/>
            <w:r w:rsidRPr="00C33495">
              <w:rPr>
                <w:rFonts w:eastAsiaTheme="minorHAnsi" w:cs="Times New Roman"/>
                <w:sz w:val="22"/>
                <w:szCs w:val="22"/>
                <w:lang w:eastAsia="en-US" w:bidi="ar-SA"/>
              </w:rPr>
              <w:t xml:space="preserve">акс. монтажная длина: до 3 м </w:t>
            </w:r>
            <w:r w:rsidRPr="00C33495">
              <w:rPr>
                <w:rFonts w:eastAsiaTheme="minorHAnsi" w:cs="Times New Roman"/>
                <w:sz w:val="22"/>
                <w:szCs w:val="22"/>
                <w:lang w:eastAsia="en-US" w:bidi="ar-SA"/>
              </w:rPr>
              <w:br/>
            </w:r>
            <w:r w:rsidR="00D134F6">
              <w:rPr>
                <w:rFonts w:eastAsiaTheme="minorHAnsi" w:cs="Times New Roman"/>
                <w:sz w:val="22"/>
                <w:szCs w:val="22"/>
                <w:lang w:eastAsia="en-US" w:bidi="ar-SA"/>
              </w:rPr>
              <w:t xml:space="preserve">Термостойкость: от – 30 </w:t>
            </w:r>
            <w:proofErr w:type="spellStart"/>
            <w:r w:rsidRPr="00C33495">
              <w:rPr>
                <w:rFonts w:eastAsiaTheme="minorHAnsi" w:cs="Times New Roman"/>
                <w:sz w:val="22"/>
                <w:szCs w:val="22"/>
                <w:vertAlign w:val="superscript"/>
                <w:lang w:eastAsia="en-US" w:bidi="ar-SA"/>
              </w:rPr>
              <w:t>о</w:t>
            </w:r>
            <w:r w:rsidR="00D134F6">
              <w:rPr>
                <w:rFonts w:eastAsiaTheme="minorHAnsi" w:cs="Times New Roman"/>
                <w:sz w:val="22"/>
                <w:szCs w:val="22"/>
                <w:lang w:eastAsia="en-US" w:bidi="ar-SA"/>
              </w:rPr>
              <w:t>С</w:t>
            </w:r>
            <w:proofErr w:type="spellEnd"/>
            <w:r w:rsidRPr="00C33495">
              <w:rPr>
                <w:rFonts w:eastAsiaTheme="minorHAnsi" w:cs="Times New Roman"/>
                <w:sz w:val="22"/>
                <w:szCs w:val="22"/>
                <w:lang w:eastAsia="en-US" w:bidi="ar-SA"/>
              </w:rPr>
              <w:t xml:space="preserve"> до + 60</w:t>
            </w:r>
            <w:r w:rsidR="00D134F6">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 xml:space="preserve">С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Покрытие верхнего слоя должно быть: износостойкое, </w:t>
            </w:r>
            <w:r w:rsidRPr="00C33495">
              <w:rPr>
                <w:rFonts w:eastAsiaTheme="minorHAnsi" w:cs="Times New Roman"/>
                <w:sz w:val="22"/>
                <w:szCs w:val="22"/>
                <w:lang w:eastAsia="en-US" w:bidi="ar-SA"/>
              </w:rPr>
              <w:lastRenderedPageBreak/>
              <w:t xml:space="preserve">светоустойчивое, устойчиво к абразивному воздействию и </w:t>
            </w:r>
            <w:proofErr w:type="gramStart"/>
            <w:r w:rsidRPr="00C33495">
              <w:rPr>
                <w:rFonts w:eastAsiaTheme="minorHAnsi" w:cs="Times New Roman"/>
                <w:sz w:val="22"/>
                <w:szCs w:val="22"/>
                <w:lang w:eastAsia="en-US" w:bidi="ar-SA"/>
              </w:rPr>
              <w:t>прожигу</w:t>
            </w:r>
            <w:proofErr w:type="gramEnd"/>
            <w:r w:rsidRPr="00C33495">
              <w:rPr>
                <w:rFonts w:eastAsiaTheme="minorHAnsi" w:cs="Times New Roman"/>
                <w:sz w:val="22"/>
                <w:szCs w:val="22"/>
                <w:lang w:eastAsia="en-US" w:bidi="ar-SA"/>
              </w:rPr>
              <w:t>.</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Полиэтиленовые трубы</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val="en-US" w:eastAsia="en-US" w:bidi="ar-SA"/>
              </w:rPr>
              <w:t>PN</w:t>
            </w:r>
            <w:r w:rsidRPr="00C33495">
              <w:rPr>
                <w:rFonts w:eastAsiaTheme="minorHAnsi" w:cs="Times New Roman"/>
                <w:sz w:val="22"/>
                <w:szCs w:val="22"/>
                <w:lang w:eastAsia="en-US" w:bidi="ar-SA"/>
              </w:rPr>
              <w:t xml:space="preserve"> 20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Диаметр 25мм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Армированное стекловолокно</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Муфта полипропиленовая комбинированная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Внутренняя резьба, </w:t>
            </w:r>
          </w:p>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разъемная</w:t>
            </w:r>
            <w:proofErr w:type="gramEnd"/>
            <w:r w:rsidRPr="00C33495">
              <w:rPr>
                <w:rFonts w:eastAsiaTheme="minorHAnsi" w:cs="Times New Roman"/>
                <w:sz w:val="22"/>
                <w:szCs w:val="22"/>
                <w:lang w:eastAsia="en-US" w:bidi="ar-SA"/>
              </w:rPr>
              <w:t xml:space="preserve"> диаметром 25х3/4"</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Радиатор </w:t>
            </w:r>
            <w:proofErr w:type="spellStart"/>
            <w:r w:rsidRPr="00C33495">
              <w:rPr>
                <w:rFonts w:eastAsiaTheme="minorHAnsi" w:cs="Times New Roman"/>
                <w:sz w:val="22"/>
                <w:szCs w:val="22"/>
                <w:lang w:val="en-US" w:eastAsia="en-US" w:bidi="ar-SA"/>
              </w:rPr>
              <w:t>Rifar</w:t>
            </w:r>
            <w:proofErr w:type="spellEnd"/>
            <w:r w:rsidRPr="00C33495">
              <w:rPr>
                <w:rFonts w:eastAsiaTheme="minorHAnsi" w:cs="Times New Roman"/>
                <w:sz w:val="22"/>
                <w:szCs w:val="22"/>
                <w:lang w:val="en-US" w:eastAsia="en-US" w:bidi="ar-SA"/>
              </w:rPr>
              <w:t xml:space="preserve"> </w:t>
            </w:r>
            <w:r w:rsidRPr="00C33495">
              <w:rPr>
                <w:rFonts w:eastAsiaTheme="minorHAnsi" w:cs="Times New Roman"/>
                <w:sz w:val="22"/>
                <w:szCs w:val="22"/>
                <w:lang w:eastAsia="en-US" w:bidi="ar-SA"/>
              </w:rPr>
              <w:t>(или эквивалент)</w:t>
            </w:r>
          </w:p>
        </w:tc>
        <w:tc>
          <w:tcPr>
            <w:tcW w:w="6804" w:type="dxa"/>
          </w:tcPr>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Материал радиатора Алюминий / Сталь</w:t>
            </w:r>
          </w:p>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Тип Биметаллический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imes New Roman" w:cs="Times New Roman"/>
                <w:color w:val="010000"/>
                <w:sz w:val="22"/>
                <w:szCs w:val="22"/>
                <w:lang w:eastAsia="ru-RU" w:bidi="ar-SA"/>
              </w:rPr>
              <w:t xml:space="preserve">Теплоотдача, </w:t>
            </w:r>
            <w:proofErr w:type="gramStart"/>
            <w:r w:rsidRPr="00C33495">
              <w:rPr>
                <w:rFonts w:eastAsia="Times New Roman" w:cs="Times New Roman"/>
                <w:color w:val="010000"/>
                <w:sz w:val="22"/>
                <w:szCs w:val="22"/>
                <w:lang w:eastAsia="ru-RU" w:bidi="ar-SA"/>
              </w:rPr>
              <w:t>Вт</w:t>
            </w:r>
            <w:proofErr w:type="gramEnd"/>
            <w:r w:rsidRPr="00C33495">
              <w:rPr>
                <w:rFonts w:eastAsia="Times New Roman" w:cs="Times New Roman"/>
                <w:color w:val="010000"/>
                <w:sz w:val="22"/>
                <w:szCs w:val="22"/>
                <w:lang w:eastAsia="ru-RU" w:bidi="ar-SA"/>
              </w:rPr>
              <w:t xml:space="preserve"> (при </w:t>
            </w:r>
            <w:r w:rsidRPr="00C33495">
              <w:rPr>
                <w:rFonts w:eastAsia="Times New Roman" w:cs="Times New Roman"/>
                <w:color w:val="010000"/>
                <w:sz w:val="22"/>
                <w:szCs w:val="22"/>
                <w:lang w:val="en-US" w:eastAsia="ru-RU" w:bidi="ar-SA"/>
              </w:rPr>
              <w:t>t</w:t>
            </w:r>
            <w:r w:rsidRPr="00C33495">
              <w:rPr>
                <w:rFonts w:eastAsia="Times New Roman" w:cs="Times New Roman"/>
                <w:color w:val="010000"/>
                <w:sz w:val="22"/>
                <w:szCs w:val="22"/>
                <w:lang w:eastAsia="ru-RU" w:bidi="ar-SA"/>
              </w:rPr>
              <w:t>=70) не менее 204</w:t>
            </w:r>
          </w:p>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Межосевое расстояние не менее 500 мм</w:t>
            </w:r>
          </w:p>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 xml:space="preserve">Рабочее давление 20 </w:t>
            </w:r>
            <w:proofErr w:type="spellStart"/>
            <w:proofErr w:type="gramStart"/>
            <w:r w:rsidRPr="00C33495">
              <w:rPr>
                <w:rFonts w:eastAsia="Times New Roman" w:cs="Times New Roman"/>
                <w:color w:val="010000"/>
                <w:sz w:val="22"/>
                <w:szCs w:val="22"/>
                <w:lang w:eastAsia="ru-RU" w:bidi="ar-SA"/>
              </w:rPr>
              <w:t>атм</w:t>
            </w:r>
            <w:proofErr w:type="spellEnd"/>
            <w:proofErr w:type="gramEnd"/>
          </w:p>
          <w:p w:rsidR="00C33495" w:rsidRPr="00C33495" w:rsidRDefault="00C33495" w:rsidP="00C33495">
            <w:pPr>
              <w:widowControl/>
              <w:suppressAutoHyphens w:val="0"/>
              <w:rPr>
                <w:rFonts w:eastAsia="Times New Roman" w:cs="Times New Roman"/>
                <w:color w:val="010000"/>
                <w:sz w:val="22"/>
                <w:szCs w:val="22"/>
                <w:lang w:eastAsia="ru-RU" w:bidi="ar-SA"/>
              </w:rPr>
            </w:pPr>
            <w:proofErr w:type="spellStart"/>
            <w:r w:rsidRPr="00C33495">
              <w:rPr>
                <w:rFonts w:eastAsia="Times New Roman" w:cs="Times New Roman"/>
                <w:color w:val="010000"/>
                <w:sz w:val="22"/>
                <w:szCs w:val="22"/>
                <w:lang w:eastAsia="ru-RU" w:bidi="ar-SA"/>
              </w:rPr>
              <w:t>Опрессовочное</w:t>
            </w:r>
            <w:proofErr w:type="spellEnd"/>
            <w:r w:rsidRPr="00C33495">
              <w:rPr>
                <w:rFonts w:eastAsia="Times New Roman" w:cs="Times New Roman"/>
                <w:color w:val="010000"/>
                <w:sz w:val="22"/>
                <w:szCs w:val="22"/>
                <w:lang w:eastAsia="ru-RU" w:bidi="ar-SA"/>
              </w:rPr>
              <w:t xml:space="preserve"> давление 30 </w:t>
            </w:r>
            <w:proofErr w:type="spellStart"/>
            <w:proofErr w:type="gramStart"/>
            <w:r w:rsidRPr="00C33495">
              <w:rPr>
                <w:rFonts w:eastAsia="Times New Roman" w:cs="Times New Roman"/>
                <w:color w:val="010000"/>
                <w:sz w:val="22"/>
                <w:szCs w:val="22"/>
                <w:lang w:eastAsia="ru-RU" w:bidi="ar-SA"/>
              </w:rPr>
              <w:t>атм</w:t>
            </w:r>
            <w:proofErr w:type="spellEnd"/>
            <w:proofErr w:type="gramEnd"/>
          </w:p>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 xml:space="preserve">Высота одной секции, </w:t>
            </w:r>
            <w:proofErr w:type="gramStart"/>
            <w:r w:rsidRPr="00C33495">
              <w:rPr>
                <w:rFonts w:eastAsia="Times New Roman" w:cs="Times New Roman"/>
                <w:color w:val="010000"/>
                <w:sz w:val="22"/>
                <w:szCs w:val="22"/>
                <w:lang w:eastAsia="ru-RU" w:bidi="ar-SA"/>
              </w:rPr>
              <w:t>мм</w:t>
            </w:r>
            <w:proofErr w:type="gramEnd"/>
            <w:r w:rsidRPr="00C33495">
              <w:rPr>
                <w:rFonts w:eastAsia="Times New Roman" w:cs="Times New Roman"/>
                <w:color w:val="010000"/>
                <w:sz w:val="22"/>
                <w:szCs w:val="22"/>
                <w:lang w:eastAsia="ru-RU" w:bidi="ar-SA"/>
              </w:rPr>
              <w:t xml:space="preserve"> – не более 570</w:t>
            </w:r>
          </w:p>
          <w:p w:rsidR="00C33495" w:rsidRPr="00C33495" w:rsidRDefault="00C33495" w:rsidP="00C33495">
            <w:pPr>
              <w:widowControl/>
              <w:suppressAutoHyphens w:val="0"/>
              <w:rPr>
                <w:rFonts w:eastAsia="Times New Roman" w:cs="Times New Roman"/>
                <w:color w:val="010000"/>
                <w:sz w:val="22"/>
                <w:szCs w:val="22"/>
                <w:lang w:eastAsia="ru-RU" w:bidi="ar-SA"/>
              </w:rPr>
            </w:pPr>
            <w:r w:rsidRPr="00C33495">
              <w:rPr>
                <w:rFonts w:eastAsia="Times New Roman" w:cs="Times New Roman"/>
                <w:color w:val="010000"/>
                <w:sz w:val="22"/>
                <w:szCs w:val="22"/>
                <w:lang w:eastAsia="ru-RU" w:bidi="ar-SA"/>
              </w:rPr>
              <w:t xml:space="preserve">Глубина одной секции, </w:t>
            </w:r>
            <w:proofErr w:type="gramStart"/>
            <w:r w:rsidRPr="00C33495">
              <w:rPr>
                <w:rFonts w:eastAsia="Times New Roman" w:cs="Times New Roman"/>
                <w:color w:val="010000"/>
                <w:sz w:val="22"/>
                <w:szCs w:val="22"/>
                <w:lang w:eastAsia="ru-RU" w:bidi="ar-SA"/>
              </w:rPr>
              <w:t>мм</w:t>
            </w:r>
            <w:proofErr w:type="gramEnd"/>
            <w:r w:rsidRPr="00C33495">
              <w:rPr>
                <w:rFonts w:eastAsia="Times New Roman" w:cs="Times New Roman"/>
                <w:color w:val="010000"/>
                <w:sz w:val="22"/>
                <w:szCs w:val="22"/>
                <w:lang w:eastAsia="ru-RU" w:bidi="ar-SA"/>
              </w:rPr>
              <w:t xml:space="preserve"> – не более 100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imes New Roman" w:cs="Times New Roman"/>
                <w:color w:val="010000"/>
                <w:sz w:val="22"/>
                <w:szCs w:val="22"/>
                <w:lang w:eastAsia="ru-RU" w:bidi="ar-SA"/>
              </w:rPr>
              <w:t xml:space="preserve">Ширина одной секции, </w:t>
            </w:r>
            <w:proofErr w:type="gramStart"/>
            <w:r w:rsidRPr="00C33495">
              <w:rPr>
                <w:rFonts w:eastAsia="Times New Roman" w:cs="Times New Roman"/>
                <w:color w:val="010000"/>
                <w:sz w:val="22"/>
                <w:szCs w:val="22"/>
                <w:lang w:eastAsia="ru-RU" w:bidi="ar-SA"/>
              </w:rPr>
              <w:t>мм</w:t>
            </w:r>
            <w:proofErr w:type="gramEnd"/>
            <w:r w:rsidRPr="00C33495">
              <w:rPr>
                <w:rFonts w:eastAsia="Times New Roman" w:cs="Times New Roman"/>
                <w:color w:val="010000"/>
                <w:sz w:val="22"/>
                <w:szCs w:val="22"/>
                <w:lang w:eastAsia="ru-RU" w:bidi="ar-SA"/>
              </w:rPr>
              <w:t xml:space="preserve"> - не более 80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7</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Линолеум</w:t>
            </w:r>
          </w:p>
        </w:tc>
        <w:tc>
          <w:tcPr>
            <w:tcW w:w="6804" w:type="dxa"/>
          </w:tcPr>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Класс износостойкости:     33</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Общая толщина, </w:t>
            </w:r>
            <w:proofErr w:type="gramStart"/>
            <w:r w:rsidRPr="00C33495">
              <w:rPr>
                <w:rFonts w:eastAsiaTheme="minorHAnsi" w:cs="Times New Roman"/>
                <w:bCs/>
                <w:sz w:val="22"/>
                <w:szCs w:val="22"/>
                <w:lang w:eastAsia="en-US" w:bidi="ar-SA"/>
              </w:rPr>
              <w:t>мм</w:t>
            </w:r>
            <w:proofErr w:type="gramEnd"/>
            <w:r w:rsidRPr="00C33495">
              <w:rPr>
                <w:rFonts w:eastAsiaTheme="minorHAnsi" w:cs="Times New Roman"/>
                <w:bCs/>
                <w:sz w:val="22"/>
                <w:szCs w:val="22"/>
                <w:lang w:eastAsia="en-US" w:bidi="ar-SA"/>
              </w:rPr>
              <w:t xml:space="preserve">, не менее: </w:t>
            </w:r>
            <w:r w:rsidRPr="00C33495">
              <w:rPr>
                <w:rFonts w:eastAsiaTheme="minorHAnsi" w:cs="Times New Roman"/>
                <w:bCs/>
                <w:sz w:val="22"/>
                <w:szCs w:val="22"/>
                <w:lang w:eastAsia="en-US" w:bidi="ar-SA"/>
              </w:rPr>
              <w:tab/>
            </w:r>
            <w:r w:rsidRPr="00C33495">
              <w:rPr>
                <w:rFonts w:eastAsiaTheme="minorHAnsi" w:cs="Times New Roman"/>
                <w:bCs/>
                <w:sz w:val="22"/>
                <w:szCs w:val="22"/>
                <w:lang w:eastAsia="en-US" w:bidi="ar-SA"/>
              </w:rPr>
              <w:tab/>
              <w:t>2,0</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Толщина защитного слоя, </w:t>
            </w:r>
            <w:proofErr w:type="gramStart"/>
            <w:r w:rsidRPr="00C33495">
              <w:rPr>
                <w:rFonts w:eastAsiaTheme="minorHAnsi" w:cs="Times New Roman"/>
                <w:bCs/>
                <w:sz w:val="22"/>
                <w:szCs w:val="22"/>
                <w:lang w:eastAsia="en-US" w:bidi="ar-SA"/>
              </w:rPr>
              <w:t>мм</w:t>
            </w:r>
            <w:proofErr w:type="gramEnd"/>
            <w:r w:rsidRPr="00C33495">
              <w:rPr>
                <w:rFonts w:eastAsiaTheme="minorHAnsi" w:cs="Times New Roman"/>
                <w:bCs/>
                <w:sz w:val="22"/>
                <w:szCs w:val="22"/>
                <w:lang w:eastAsia="en-US" w:bidi="ar-SA"/>
              </w:rPr>
              <w:t>., не менее:</w:t>
            </w:r>
            <w:r w:rsidRPr="00C33495">
              <w:rPr>
                <w:rFonts w:eastAsiaTheme="minorHAnsi" w:cs="Times New Roman"/>
                <w:bCs/>
                <w:sz w:val="22"/>
                <w:szCs w:val="22"/>
                <w:lang w:eastAsia="en-US" w:bidi="ar-SA"/>
              </w:rPr>
              <w:tab/>
              <w:t>0,7</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Пожарные характеристики:</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Горючесть</w:t>
            </w:r>
            <w:r w:rsidRPr="00C33495">
              <w:rPr>
                <w:rFonts w:eastAsiaTheme="minorHAnsi" w:cs="Times New Roman"/>
                <w:bCs/>
                <w:sz w:val="22"/>
                <w:szCs w:val="22"/>
                <w:lang w:eastAsia="en-US" w:bidi="ar-SA"/>
              </w:rPr>
              <w:tab/>
              <w:t xml:space="preserve">                              Г</w:t>
            </w:r>
            <w:proofErr w:type="gramStart"/>
            <w:r w:rsidRPr="00C33495">
              <w:rPr>
                <w:rFonts w:eastAsiaTheme="minorHAnsi" w:cs="Times New Roman"/>
                <w:bCs/>
                <w:sz w:val="22"/>
                <w:szCs w:val="22"/>
                <w:lang w:eastAsia="en-US" w:bidi="ar-SA"/>
              </w:rPr>
              <w:t>1</w:t>
            </w:r>
            <w:proofErr w:type="gramEnd"/>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Вос</w:t>
            </w:r>
            <w:r w:rsidR="00D134F6">
              <w:rPr>
                <w:rFonts w:eastAsiaTheme="minorHAnsi" w:cs="Times New Roman"/>
                <w:bCs/>
                <w:sz w:val="22"/>
                <w:szCs w:val="22"/>
                <w:lang w:eastAsia="en-US" w:bidi="ar-SA"/>
              </w:rPr>
              <w:t>пламеняемость</w:t>
            </w:r>
            <w:r w:rsidR="00D134F6">
              <w:rPr>
                <w:rFonts w:eastAsiaTheme="minorHAnsi" w:cs="Times New Roman"/>
                <w:bCs/>
                <w:sz w:val="22"/>
                <w:szCs w:val="22"/>
                <w:lang w:eastAsia="en-US" w:bidi="ar-SA"/>
              </w:rPr>
              <w:tab/>
              <w:t xml:space="preserve">                 </w:t>
            </w:r>
            <w:r w:rsidRPr="00C33495">
              <w:rPr>
                <w:rFonts w:eastAsiaTheme="minorHAnsi" w:cs="Times New Roman"/>
                <w:bCs/>
                <w:sz w:val="22"/>
                <w:szCs w:val="22"/>
                <w:lang w:eastAsia="en-US" w:bidi="ar-SA"/>
              </w:rPr>
              <w:t>В</w:t>
            </w:r>
            <w:proofErr w:type="gramStart"/>
            <w:r w:rsidRPr="00C33495">
              <w:rPr>
                <w:rFonts w:eastAsiaTheme="minorHAnsi" w:cs="Times New Roman"/>
                <w:bCs/>
                <w:sz w:val="22"/>
                <w:szCs w:val="22"/>
                <w:lang w:eastAsia="en-US" w:bidi="ar-SA"/>
              </w:rPr>
              <w:t>2</w:t>
            </w:r>
            <w:proofErr w:type="gramEnd"/>
          </w:p>
          <w:p w:rsidR="00C33495" w:rsidRPr="00C33495" w:rsidRDefault="00D134F6" w:rsidP="00C33495">
            <w:pPr>
              <w:widowControl/>
              <w:suppressAutoHyphens w:val="0"/>
              <w:rPr>
                <w:rFonts w:eastAsiaTheme="minorHAnsi" w:cs="Times New Roman"/>
                <w:bCs/>
                <w:sz w:val="22"/>
                <w:szCs w:val="22"/>
                <w:lang w:eastAsia="en-US" w:bidi="ar-SA"/>
              </w:rPr>
            </w:pPr>
            <w:r>
              <w:rPr>
                <w:rFonts w:eastAsiaTheme="minorHAnsi" w:cs="Times New Roman"/>
                <w:bCs/>
                <w:sz w:val="22"/>
                <w:szCs w:val="22"/>
                <w:lang w:eastAsia="en-US" w:bidi="ar-SA"/>
              </w:rPr>
              <w:t>- Распространение пламени</w:t>
            </w:r>
            <w:r>
              <w:rPr>
                <w:rFonts w:eastAsiaTheme="minorHAnsi" w:cs="Times New Roman"/>
                <w:bCs/>
                <w:sz w:val="22"/>
                <w:szCs w:val="22"/>
                <w:lang w:eastAsia="en-US" w:bidi="ar-SA"/>
              </w:rPr>
              <w:tab/>
              <w:t xml:space="preserve">    </w:t>
            </w:r>
            <w:r w:rsidR="00C33495" w:rsidRPr="00C33495">
              <w:rPr>
                <w:rFonts w:eastAsiaTheme="minorHAnsi" w:cs="Times New Roman"/>
                <w:bCs/>
                <w:sz w:val="22"/>
                <w:szCs w:val="22"/>
                <w:lang w:eastAsia="en-US" w:bidi="ar-SA"/>
              </w:rPr>
              <w:t>РП</w:t>
            </w:r>
            <w:proofErr w:type="gramStart"/>
            <w:r w:rsidR="00C33495" w:rsidRPr="00C33495">
              <w:rPr>
                <w:rFonts w:eastAsiaTheme="minorHAnsi" w:cs="Times New Roman"/>
                <w:bCs/>
                <w:sz w:val="22"/>
                <w:szCs w:val="22"/>
                <w:lang w:eastAsia="en-US" w:bidi="ar-SA"/>
              </w:rPr>
              <w:t>1</w:t>
            </w:r>
            <w:proofErr w:type="gramEnd"/>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 </w:t>
            </w:r>
            <w:proofErr w:type="spellStart"/>
            <w:r w:rsidRPr="00C33495">
              <w:rPr>
                <w:rFonts w:eastAsiaTheme="minorHAnsi" w:cs="Times New Roman"/>
                <w:bCs/>
                <w:sz w:val="22"/>
                <w:szCs w:val="22"/>
                <w:lang w:eastAsia="en-US" w:bidi="ar-SA"/>
              </w:rPr>
              <w:t>Дымообразование</w:t>
            </w:r>
            <w:proofErr w:type="spellEnd"/>
            <w:r w:rsidRPr="00C33495">
              <w:rPr>
                <w:rFonts w:eastAsiaTheme="minorHAnsi" w:cs="Times New Roman"/>
                <w:bCs/>
                <w:sz w:val="22"/>
                <w:szCs w:val="22"/>
                <w:lang w:eastAsia="en-US" w:bidi="ar-SA"/>
              </w:rPr>
              <w:tab/>
            </w:r>
            <w:r w:rsidR="00D134F6">
              <w:rPr>
                <w:rFonts w:eastAsiaTheme="minorHAnsi" w:cs="Times New Roman"/>
                <w:bCs/>
                <w:sz w:val="22"/>
                <w:szCs w:val="22"/>
                <w:lang w:eastAsia="en-US" w:bidi="ar-SA"/>
              </w:rPr>
              <w:t xml:space="preserve">                 </w:t>
            </w:r>
            <w:r w:rsidRPr="00C33495">
              <w:rPr>
                <w:rFonts w:eastAsiaTheme="minorHAnsi" w:cs="Times New Roman"/>
                <w:bCs/>
                <w:sz w:val="22"/>
                <w:szCs w:val="22"/>
                <w:lang w:eastAsia="en-US" w:bidi="ar-SA"/>
              </w:rPr>
              <w:t>Д</w:t>
            </w:r>
            <w:proofErr w:type="gramStart"/>
            <w:r w:rsidRPr="00C33495">
              <w:rPr>
                <w:rFonts w:eastAsiaTheme="minorHAnsi" w:cs="Times New Roman"/>
                <w:bCs/>
                <w:sz w:val="22"/>
                <w:szCs w:val="22"/>
                <w:lang w:eastAsia="en-US" w:bidi="ar-SA"/>
              </w:rPr>
              <w:t>2</w:t>
            </w:r>
            <w:proofErr w:type="gramEnd"/>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bCs/>
                <w:sz w:val="22"/>
                <w:szCs w:val="22"/>
                <w:lang w:eastAsia="en-US" w:bidi="ar-SA"/>
              </w:rPr>
              <w:t>- Токсичность</w:t>
            </w:r>
            <w:r w:rsidRPr="00C33495">
              <w:rPr>
                <w:rFonts w:eastAsiaTheme="minorHAnsi" w:cs="Times New Roman"/>
                <w:bCs/>
                <w:sz w:val="22"/>
                <w:szCs w:val="22"/>
                <w:lang w:eastAsia="en-US" w:bidi="ar-SA"/>
              </w:rPr>
              <w:tab/>
              <w:t xml:space="preserve">                  </w:t>
            </w:r>
            <w:r w:rsidR="00D134F6">
              <w:rPr>
                <w:rFonts w:eastAsiaTheme="minorHAnsi" w:cs="Times New Roman"/>
                <w:bCs/>
                <w:sz w:val="22"/>
                <w:szCs w:val="22"/>
                <w:lang w:eastAsia="en-US" w:bidi="ar-SA"/>
              </w:rPr>
              <w:t xml:space="preserve">            </w:t>
            </w:r>
            <w:r w:rsidRPr="00C33495">
              <w:rPr>
                <w:rFonts w:eastAsiaTheme="minorHAnsi" w:cs="Times New Roman"/>
                <w:bCs/>
                <w:sz w:val="22"/>
                <w:szCs w:val="22"/>
                <w:lang w:eastAsia="en-US" w:bidi="ar-SA"/>
              </w:rPr>
              <w:t>Т</w:t>
            </w:r>
            <w:proofErr w:type="gramStart"/>
            <w:r w:rsidRPr="00C33495">
              <w:rPr>
                <w:rFonts w:eastAsiaTheme="minorHAnsi" w:cs="Times New Roman"/>
                <w:bCs/>
                <w:sz w:val="22"/>
                <w:szCs w:val="22"/>
                <w:lang w:eastAsia="en-US" w:bidi="ar-SA"/>
              </w:rPr>
              <w:t>2</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Плинтус</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Поливинилхлоридный</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Марка плинтусов М или ПЖ или</w:t>
            </w:r>
            <w:proofErr w:type="gramStart"/>
            <w:r w:rsidRPr="00C33495">
              <w:rPr>
                <w:rFonts w:eastAsiaTheme="minorHAnsi" w:cs="Times New Roman"/>
                <w:bCs/>
                <w:sz w:val="22"/>
                <w:szCs w:val="22"/>
                <w:lang w:eastAsia="en-US" w:bidi="ar-SA"/>
              </w:rPr>
              <w:t xml:space="preserve"> Ж</w:t>
            </w:r>
            <w:proofErr w:type="gramEnd"/>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Абсолютная деформация при вдавливании, </w:t>
            </w:r>
            <w:proofErr w:type="gramStart"/>
            <w:r w:rsidRPr="00C33495">
              <w:rPr>
                <w:rFonts w:eastAsiaTheme="minorHAnsi" w:cs="Times New Roman"/>
                <w:bCs/>
                <w:sz w:val="22"/>
                <w:szCs w:val="22"/>
                <w:lang w:eastAsia="en-US" w:bidi="ar-SA"/>
              </w:rPr>
              <w:t>мм</w:t>
            </w:r>
            <w:proofErr w:type="gramEnd"/>
            <w:r w:rsidRPr="00C33495">
              <w:rPr>
                <w:rFonts w:eastAsiaTheme="minorHAnsi" w:cs="Times New Roman"/>
                <w:bCs/>
                <w:sz w:val="22"/>
                <w:szCs w:val="22"/>
                <w:lang w:eastAsia="en-US" w:bidi="ar-SA"/>
              </w:rPr>
              <w:t>., не более:    1,6</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Изменение линейных размеров, %, не более: 2,0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bCs/>
                <w:sz w:val="22"/>
                <w:szCs w:val="22"/>
                <w:lang w:eastAsia="en-US" w:bidi="ar-SA"/>
              </w:rPr>
              <w:t>Прочность при растяжении, Мпа, не менее: 10,0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Профиль</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Профиль </w:t>
            </w:r>
            <w:proofErr w:type="spellStart"/>
            <w:r w:rsidRPr="00C33495">
              <w:rPr>
                <w:rFonts w:eastAsiaTheme="minorHAnsi" w:cs="Times New Roman"/>
                <w:sz w:val="22"/>
                <w:szCs w:val="22"/>
                <w:lang w:eastAsia="en-US" w:bidi="ar-SA"/>
              </w:rPr>
              <w:t>стыкоперекрывающий</w:t>
            </w:r>
            <w:proofErr w:type="spellEnd"/>
            <w:r w:rsidRPr="00C33495">
              <w:rPr>
                <w:rFonts w:eastAsiaTheme="minorHAnsi" w:cs="Times New Roman"/>
                <w:sz w:val="22"/>
                <w:szCs w:val="22"/>
                <w:lang w:eastAsia="en-US" w:bidi="ar-SA"/>
              </w:rPr>
              <w:t xml:space="preserve"> из алюминиевых сплавов (порожки) с покрытием, шириной до 37мм, длинной до 0,9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Дюбель</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Распорный с металлическим стержнем 10х150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Грунтовка для внутренних работ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ВАК-01-У</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Внешний вид:   после высыхания образует ровную однородную прозрачную пленку </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Адгезия, балл, не менее:    1 </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Условная вязко</w:t>
            </w:r>
            <w:r w:rsidR="00D134F6">
              <w:rPr>
                <w:rFonts w:eastAsiaTheme="minorHAnsi" w:cs="Times New Roman"/>
                <w:bCs/>
                <w:sz w:val="22"/>
                <w:szCs w:val="22"/>
                <w:lang w:eastAsia="en-US" w:bidi="ar-SA"/>
              </w:rPr>
              <w:t>сть при t 20</w:t>
            </w:r>
            <w:proofErr w:type="gramStart"/>
            <w:r w:rsidR="00D134F6">
              <w:rPr>
                <w:rFonts w:eastAsiaTheme="minorHAnsi" w:cs="Times New Roman"/>
                <w:bCs/>
                <w:sz w:val="22"/>
                <w:szCs w:val="22"/>
                <w:lang w:eastAsia="en-US" w:bidi="ar-SA"/>
              </w:rPr>
              <w:t>°С</w:t>
            </w:r>
            <w:proofErr w:type="gramEnd"/>
            <w:r w:rsidR="00D134F6">
              <w:rPr>
                <w:rFonts w:eastAsiaTheme="minorHAnsi" w:cs="Times New Roman"/>
                <w:bCs/>
                <w:sz w:val="22"/>
                <w:szCs w:val="22"/>
                <w:lang w:eastAsia="en-US" w:bidi="ar-SA"/>
              </w:rPr>
              <w:t xml:space="preserve"> по вискозиметру </w:t>
            </w:r>
            <w:r w:rsidRPr="00C33495">
              <w:rPr>
                <w:rFonts w:eastAsiaTheme="minorHAnsi" w:cs="Times New Roman"/>
                <w:bCs/>
                <w:sz w:val="22"/>
                <w:szCs w:val="22"/>
                <w:lang w:eastAsia="en-US" w:bidi="ar-SA"/>
              </w:rPr>
              <w:t>типа ВЗ-246 с диаметром сопла 4 мм, с, не менее:  10</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Расход грунта, г/</w:t>
            </w:r>
            <w:proofErr w:type="spellStart"/>
            <w:r w:rsidRPr="00C33495">
              <w:rPr>
                <w:rFonts w:eastAsiaTheme="minorHAnsi" w:cs="Times New Roman"/>
                <w:bCs/>
                <w:sz w:val="22"/>
                <w:szCs w:val="22"/>
                <w:lang w:eastAsia="en-US" w:bidi="ar-SA"/>
              </w:rPr>
              <w:t>кв</w:t>
            </w:r>
            <w:proofErr w:type="gramStart"/>
            <w:r w:rsidRPr="00C33495">
              <w:rPr>
                <w:rFonts w:eastAsiaTheme="minorHAnsi" w:cs="Times New Roman"/>
                <w:bCs/>
                <w:sz w:val="22"/>
                <w:szCs w:val="22"/>
                <w:lang w:eastAsia="en-US" w:bidi="ar-SA"/>
              </w:rPr>
              <w:t>.м</w:t>
            </w:r>
            <w:proofErr w:type="spellEnd"/>
            <w:proofErr w:type="gramEnd"/>
            <w:r w:rsidRPr="00C33495">
              <w:rPr>
                <w:rFonts w:eastAsiaTheme="minorHAnsi" w:cs="Times New Roman"/>
                <w:bCs/>
                <w:sz w:val="22"/>
                <w:szCs w:val="22"/>
                <w:lang w:eastAsia="en-US" w:bidi="ar-SA"/>
              </w:rPr>
              <w:t xml:space="preserve"> :    100-120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bCs/>
                <w:sz w:val="22"/>
                <w:szCs w:val="22"/>
                <w:lang w:eastAsia="en-US" w:bidi="ar-SA"/>
              </w:rPr>
              <w:t>Время высыхания при t 18-20</w:t>
            </w:r>
            <w:proofErr w:type="gramStart"/>
            <w:r w:rsidRPr="00C33495">
              <w:rPr>
                <w:rFonts w:eastAsiaTheme="minorHAnsi" w:cs="Times New Roman"/>
                <w:bCs/>
                <w:sz w:val="22"/>
                <w:szCs w:val="22"/>
                <w:lang w:eastAsia="en-US" w:bidi="ar-SA"/>
              </w:rPr>
              <w:t xml:space="preserve"> °С</w:t>
            </w:r>
            <w:proofErr w:type="gramEnd"/>
            <w:r w:rsidRPr="00C33495">
              <w:rPr>
                <w:rFonts w:eastAsiaTheme="minorHAnsi" w:cs="Times New Roman"/>
                <w:bCs/>
                <w:sz w:val="22"/>
                <w:szCs w:val="22"/>
                <w:lang w:eastAsia="en-US" w:bidi="ar-SA"/>
              </w:rPr>
              <w:t>, час, не более:   1</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Шуруп</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Строительный</w:t>
            </w:r>
            <w:proofErr w:type="gramEnd"/>
            <w:r w:rsidRPr="00C33495">
              <w:rPr>
                <w:rFonts w:eastAsiaTheme="minorHAnsi" w:cs="Times New Roman"/>
                <w:sz w:val="22"/>
                <w:szCs w:val="22"/>
                <w:lang w:eastAsia="en-US" w:bidi="ar-SA"/>
              </w:rPr>
              <w:t xml:space="preserve"> с потайной головкой</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Розетка</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Штепсельная</w:t>
            </w:r>
            <w:proofErr w:type="gramEnd"/>
            <w:r w:rsidRPr="00C33495">
              <w:rPr>
                <w:rFonts w:eastAsiaTheme="minorHAnsi" w:cs="Times New Roman"/>
                <w:sz w:val="22"/>
                <w:szCs w:val="22"/>
                <w:lang w:eastAsia="en-US" w:bidi="ar-SA"/>
              </w:rPr>
              <w:t xml:space="preserve"> утопленного типа при скрытой проводке</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bCs/>
                <w:color w:val="000000"/>
                <w:sz w:val="22"/>
                <w:szCs w:val="22"/>
                <w:lang w:eastAsia="en-US" w:bidi="ar-SA"/>
              </w:rPr>
              <w:t>Степень защиты</w:t>
            </w:r>
            <w:r w:rsidRPr="00C33495">
              <w:rPr>
                <w:rFonts w:eastAsiaTheme="minorHAnsi" w:cs="Times New Roman"/>
                <w:color w:val="000000"/>
                <w:sz w:val="22"/>
                <w:szCs w:val="22"/>
                <w:lang w:eastAsia="en-US" w:bidi="ar-SA"/>
              </w:rPr>
              <w:t xml:space="preserve"> не менее IP 20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Трубы</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Гибкие гофрированные легкие из </w:t>
            </w:r>
            <w:proofErr w:type="spellStart"/>
            <w:r w:rsidRPr="00C33495">
              <w:rPr>
                <w:rFonts w:eastAsiaTheme="minorHAnsi" w:cs="Times New Roman"/>
                <w:sz w:val="22"/>
                <w:szCs w:val="22"/>
                <w:lang w:eastAsia="en-US" w:bidi="ar-SA"/>
              </w:rPr>
              <w:t>самозатухающего</w:t>
            </w:r>
            <w:proofErr w:type="spellEnd"/>
            <w:r w:rsidRPr="00C33495">
              <w:rPr>
                <w:rFonts w:eastAsiaTheme="minorHAnsi" w:cs="Times New Roman"/>
                <w:sz w:val="22"/>
                <w:szCs w:val="22"/>
                <w:lang w:eastAsia="en-US" w:bidi="ar-SA"/>
              </w:rPr>
              <w:t xml:space="preserve"> ПВХ (</w:t>
            </w:r>
            <w:r w:rsidRPr="00C33495">
              <w:rPr>
                <w:rFonts w:eastAsiaTheme="minorHAnsi" w:cs="Times New Roman"/>
                <w:sz w:val="22"/>
                <w:szCs w:val="22"/>
                <w:lang w:val="en-US" w:eastAsia="en-US" w:bidi="ar-SA"/>
              </w:rPr>
              <w:t>IP</w:t>
            </w:r>
            <w:r w:rsidRPr="00C33495">
              <w:rPr>
                <w:rFonts w:eastAsiaTheme="minorHAnsi" w:cs="Times New Roman"/>
                <w:sz w:val="22"/>
                <w:szCs w:val="22"/>
                <w:lang w:eastAsia="en-US" w:bidi="ar-SA"/>
              </w:rPr>
              <w:t xml:space="preserve">55) серии </w:t>
            </w:r>
            <w:r w:rsidRPr="00C33495">
              <w:rPr>
                <w:rFonts w:eastAsiaTheme="minorHAnsi" w:cs="Times New Roman"/>
                <w:sz w:val="22"/>
                <w:szCs w:val="22"/>
                <w:lang w:val="en-US" w:eastAsia="en-US" w:bidi="ar-SA"/>
              </w:rPr>
              <w:t>FL</w:t>
            </w:r>
            <w:r w:rsidRPr="00C33495">
              <w:rPr>
                <w:rFonts w:eastAsiaTheme="minorHAnsi" w:cs="Times New Roman"/>
                <w:sz w:val="22"/>
                <w:szCs w:val="22"/>
                <w:lang w:eastAsia="en-US" w:bidi="ar-SA"/>
              </w:rPr>
              <w:t>, диаметром 16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Кабель</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Силовой с медными жилами с поливинилхлоридной изоляцией и оболочкой, не </w:t>
            </w:r>
            <w:proofErr w:type="gramStart"/>
            <w:r w:rsidRPr="00C33495">
              <w:rPr>
                <w:rFonts w:eastAsiaTheme="minorHAnsi" w:cs="Times New Roman"/>
                <w:sz w:val="22"/>
                <w:szCs w:val="22"/>
                <w:lang w:eastAsia="en-US" w:bidi="ar-SA"/>
              </w:rPr>
              <w:t>распространяющий</w:t>
            </w:r>
            <w:proofErr w:type="gramEnd"/>
            <w:r w:rsidRPr="00C33495">
              <w:rPr>
                <w:rFonts w:eastAsiaTheme="minorHAnsi" w:cs="Times New Roman"/>
                <w:sz w:val="22"/>
                <w:szCs w:val="22"/>
                <w:lang w:eastAsia="en-US" w:bidi="ar-SA"/>
              </w:rPr>
              <w:t xml:space="preserve"> горение, с низким дымовым и </w:t>
            </w:r>
            <w:proofErr w:type="spellStart"/>
            <w:r w:rsidRPr="00C33495">
              <w:rPr>
                <w:rFonts w:eastAsiaTheme="minorHAnsi" w:cs="Times New Roman"/>
                <w:sz w:val="22"/>
                <w:szCs w:val="22"/>
                <w:lang w:eastAsia="en-US" w:bidi="ar-SA"/>
              </w:rPr>
              <w:t>газовыделением</w:t>
            </w:r>
            <w:proofErr w:type="spellEnd"/>
            <w:r w:rsidRPr="00C33495">
              <w:rPr>
                <w:rFonts w:eastAsiaTheme="minorHAnsi" w:cs="Times New Roman"/>
                <w:sz w:val="22"/>
                <w:szCs w:val="22"/>
                <w:lang w:eastAsia="en-US" w:bidi="ar-SA"/>
              </w:rPr>
              <w:t xml:space="preserve"> марки ВВГнг-</w:t>
            </w:r>
            <w:r w:rsidRPr="00C33495">
              <w:rPr>
                <w:rFonts w:eastAsiaTheme="minorHAnsi" w:cs="Times New Roman"/>
                <w:sz w:val="22"/>
                <w:szCs w:val="22"/>
                <w:lang w:val="en-US" w:eastAsia="en-US" w:bidi="ar-SA"/>
              </w:rPr>
              <w:t>LS</w:t>
            </w:r>
            <w:r w:rsidRPr="00C33495">
              <w:rPr>
                <w:rFonts w:eastAsiaTheme="minorHAnsi" w:cs="Times New Roman"/>
                <w:sz w:val="22"/>
                <w:szCs w:val="22"/>
                <w:lang w:eastAsia="en-US" w:bidi="ar-SA"/>
              </w:rPr>
              <w:t>,</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Количество жил – 3</w:t>
            </w:r>
          </w:p>
          <w:p w:rsidR="00C33495" w:rsidRPr="00C33495" w:rsidRDefault="00C33495" w:rsidP="00C33495">
            <w:pPr>
              <w:widowControl/>
              <w:suppressAutoHyphens w:val="0"/>
              <w:rPr>
                <w:rFonts w:eastAsiaTheme="minorHAnsi" w:cs="Times New Roman"/>
                <w:sz w:val="22"/>
                <w:szCs w:val="22"/>
                <w:vertAlign w:val="superscript"/>
                <w:lang w:eastAsia="en-US" w:bidi="ar-SA"/>
              </w:rPr>
            </w:pPr>
            <w:r w:rsidRPr="00C33495">
              <w:rPr>
                <w:rFonts w:eastAsiaTheme="minorHAnsi" w:cs="Times New Roman"/>
                <w:sz w:val="22"/>
                <w:szCs w:val="22"/>
                <w:lang w:eastAsia="en-US" w:bidi="ar-SA"/>
              </w:rPr>
              <w:t>Сечение 1,5 мм</w:t>
            </w:r>
            <w:proofErr w:type="gramStart"/>
            <w:r w:rsidRPr="00C33495">
              <w:rPr>
                <w:rFonts w:eastAsiaTheme="minorHAnsi" w:cs="Times New Roman"/>
                <w:sz w:val="22"/>
                <w:szCs w:val="22"/>
                <w:vertAlign w:val="superscript"/>
                <w:lang w:eastAsia="en-US" w:bidi="ar-SA"/>
              </w:rPr>
              <w:t>2</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Кабель</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Силовой с медными жилами с поливинилхлоридной изоляцией и оболочкой, не </w:t>
            </w:r>
            <w:proofErr w:type="gramStart"/>
            <w:r w:rsidRPr="00C33495">
              <w:rPr>
                <w:rFonts w:eastAsiaTheme="minorHAnsi" w:cs="Times New Roman"/>
                <w:sz w:val="22"/>
                <w:szCs w:val="22"/>
                <w:lang w:eastAsia="en-US" w:bidi="ar-SA"/>
              </w:rPr>
              <w:t>распространяющий</w:t>
            </w:r>
            <w:proofErr w:type="gramEnd"/>
            <w:r w:rsidRPr="00C33495">
              <w:rPr>
                <w:rFonts w:eastAsiaTheme="minorHAnsi" w:cs="Times New Roman"/>
                <w:sz w:val="22"/>
                <w:szCs w:val="22"/>
                <w:lang w:eastAsia="en-US" w:bidi="ar-SA"/>
              </w:rPr>
              <w:t xml:space="preserve"> горение, с низким дымовым и </w:t>
            </w:r>
            <w:proofErr w:type="spellStart"/>
            <w:r w:rsidRPr="00C33495">
              <w:rPr>
                <w:rFonts w:eastAsiaTheme="minorHAnsi" w:cs="Times New Roman"/>
                <w:sz w:val="22"/>
                <w:szCs w:val="22"/>
                <w:lang w:eastAsia="en-US" w:bidi="ar-SA"/>
              </w:rPr>
              <w:t>газовыделением</w:t>
            </w:r>
            <w:proofErr w:type="spellEnd"/>
            <w:r w:rsidRPr="00C33495">
              <w:rPr>
                <w:rFonts w:eastAsiaTheme="minorHAnsi" w:cs="Times New Roman"/>
                <w:sz w:val="22"/>
                <w:szCs w:val="22"/>
                <w:lang w:eastAsia="en-US" w:bidi="ar-SA"/>
              </w:rPr>
              <w:t xml:space="preserve"> марки ВВГнг-</w:t>
            </w:r>
            <w:r w:rsidRPr="00C33495">
              <w:rPr>
                <w:rFonts w:eastAsiaTheme="minorHAnsi" w:cs="Times New Roman"/>
                <w:sz w:val="22"/>
                <w:szCs w:val="22"/>
                <w:lang w:val="en-US" w:eastAsia="en-US" w:bidi="ar-SA"/>
              </w:rPr>
              <w:t>LS</w:t>
            </w:r>
            <w:r w:rsidRPr="00C33495">
              <w:rPr>
                <w:rFonts w:eastAsiaTheme="minorHAnsi" w:cs="Times New Roman"/>
                <w:sz w:val="22"/>
                <w:szCs w:val="22"/>
                <w:lang w:eastAsia="en-US" w:bidi="ar-SA"/>
              </w:rPr>
              <w:t>,</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Количество жил – 3</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Сечение 2,5 мм</w:t>
            </w:r>
            <w:proofErr w:type="gramStart"/>
            <w:r w:rsidRPr="00C33495">
              <w:rPr>
                <w:rFonts w:eastAsiaTheme="minorHAnsi" w:cs="Times New Roman"/>
                <w:sz w:val="22"/>
                <w:szCs w:val="22"/>
                <w:vertAlign w:val="superscript"/>
                <w:lang w:eastAsia="en-US" w:bidi="ar-SA"/>
              </w:rPr>
              <w:t>2</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17</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Кабель</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Силовой с медными жилами с поливинилхлоридной изоляцией и оболочкой, не </w:t>
            </w:r>
            <w:proofErr w:type="gramStart"/>
            <w:r w:rsidRPr="00C33495">
              <w:rPr>
                <w:rFonts w:eastAsiaTheme="minorHAnsi" w:cs="Times New Roman"/>
                <w:sz w:val="22"/>
                <w:szCs w:val="22"/>
                <w:lang w:eastAsia="en-US" w:bidi="ar-SA"/>
              </w:rPr>
              <w:t>распространяющий</w:t>
            </w:r>
            <w:proofErr w:type="gramEnd"/>
            <w:r w:rsidRPr="00C33495">
              <w:rPr>
                <w:rFonts w:eastAsiaTheme="minorHAnsi" w:cs="Times New Roman"/>
                <w:sz w:val="22"/>
                <w:szCs w:val="22"/>
                <w:lang w:eastAsia="en-US" w:bidi="ar-SA"/>
              </w:rPr>
              <w:t xml:space="preserve"> горение, с низким дымовым и </w:t>
            </w:r>
            <w:proofErr w:type="spellStart"/>
            <w:r w:rsidRPr="00C33495">
              <w:rPr>
                <w:rFonts w:eastAsiaTheme="minorHAnsi" w:cs="Times New Roman"/>
                <w:sz w:val="22"/>
                <w:szCs w:val="22"/>
                <w:lang w:eastAsia="en-US" w:bidi="ar-SA"/>
              </w:rPr>
              <w:t>газовыделением</w:t>
            </w:r>
            <w:proofErr w:type="spellEnd"/>
            <w:r w:rsidRPr="00C33495">
              <w:rPr>
                <w:rFonts w:eastAsiaTheme="minorHAnsi" w:cs="Times New Roman"/>
                <w:sz w:val="22"/>
                <w:szCs w:val="22"/>
                <w:lang w:eastAsia="en-US" w:bidi="ar-SA"/>
              </w:rPr>
              <w:t xml:space="preserve"> марки ВВГнг-</w:t>
            </w:r>
            <w:r w:rsidRPr="00C33495">
              <w:rPr>
                <w:rFonts w:eastAsiaTheme="minorHAnsi" w:cs="Times New Roman"/>
                <w:sz w:val="22"/>
                <w:szCs w:val="22"/>
                <w:lang w:val="en-US" w:eastAsia="en-US" w:bidi="ar-SA"/>
              </w:rPr>
              <w:t>LS</w:t>
            </w:r>
            <w:r w:rsidRPr="00C33495">
              <w:rPr>
                <w:rFonts w:eastAsiaTheme="minorHAnsi" w:cs="Times New Roman"/>
                <w:sz w:val="22"/>
                <w:szCs w:val="22"/>
                <w:lang w:eastAsia="en-US" w:bidi="ar-SA"/>
              </w:rPr>
              <w:t>,</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Количество жил – 3</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Сечение 4 мм</w:t>
            </w:r>
            <w:proofErr w:type="gramStart"/>
            <w:r w:rsidRPr="00C33495">
              <w:rPr>
                <w:rFonts w:eastAsiaTheme="minorHAnsi" w:cs="Times New Roman"/>
                <w:sz w:val="22"/>
                <w:szCs w:val="22"/>
                <w:vertAlign w:val="superscript"/>
                <w:lang w:eastAsia="en-US" w:bidi="ar-SA"/>
              </w:rPr>
              <w:t>2</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18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Сэндвич-панели</w:t>
            </w:r>
            <w:proofErr w:type="gramEnd"/>
            <w:r w:rsidRPr="00C33495">
              <w:rPr>
                <w:rFonts w:eastAsiaTheme="minorHAnsi" w:cs="Times New Roman"/>
                <w:sz w:val="22"/>
                <w:szCs w:val="22"/>
                <w:lang w:eastAsia="en-US" w:bidi="ar-SA"/>
              </w:rPr>
              <w:t xml:space="preserve">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полимерные</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Тип наполнителя - </w:t>
            </w:r>
            <w:proofErr w:type="spellStart"/>
            <w:r w:rsidRPr="00C33495">
              <w:rPr>
                <w:rFonts w:eastAsiaTheme="minorHAnsi" w:cs="Times New Roman"/>
                <w:sz w:val="22"/>
                <w:szCs w:val="22"/>
                <w:lang w:eastAsia="en-US" w:bidi="ar-SA"/>
              </w:rPr>
              <w:t>экструдированный</w:t>
            </w:r>
            <w:proofErr w:type="spellEnd"/>
            <w:r w:rsidRPr="00C33495">
              <w:rPr>
                <w:rFonts w:eastAsiaTheme="minorHAnsi" w:cs="Times New Roman"/>
                <w:sz w:val="22"/>
                <w:szCs w:val="22"/>
                <w:lang w:eastAsia="en-US" w:bidi="ar-SA"/>
              </w:rPr>
              <w:t xml:space="preserve"> </w:t>
            </w:r>
            <w:proofErr w:type="spellStart"/>
            <w:r w:rsidRPr="00C33495">
              <w:rPr>
                <w:rFonts w:eastAsiaTheme="minorHAnsi" w:cs="Times New Roman"/>
                <w:sz w:val="22"/>
                <w:szCs w:val="22"/>
                <w:lang w:eastAsia="en-US" w:bidi="ar-SA"/>
              </w:rPr>
              <w:t>пенополистирол</w:t>
            </w:r>
            <w:proofErr w:type="spellEnd"/>
            <w:r w:rsidRPr="00C33495">
              <w:rPr>
                <w:rFonts w:eastAsiaTheme="minorHAnsi" w:cs="Times New Roman"/>
                <w:sz w:val="22"/>
                <w:szCs w:val="22"/>
                <w:lang w:eastAsia="en-US" w:bidi="ar-SA"/>
              </w:rPr>
              <w:t xml:space="preserve"> или вспененный </w:t>
            </w:r>
            <w:proofErr w:type="spellStart"/>
            <w:r w:rsidRPr="00C33495">
              <w:rPr>
                <w:rFonts w:eastAsiaTheme="minorHAnsi" w:cs="Times New Roman"/>
                <w:sz w:val="22"/>
                <w:szCs w:val="22"/>
                <w:lang w:eastAsia="en-US" w:bidi="ar-SA"/>
              </w:rPr>
              <w:t>пенополистирол</w:t>
            </w:r>
            <w:proofErr w:type="spellEnd"/>
            <w:r w:rsidRPr="00C33495">
              <w:rPr>
                <w:rFonts w:eastAsiaTheme="minorHAnsi" w:cs="Times New Roman"/>
                <w:sz w:val="22"/>
                <w:szCs w:val="22"/>
                <w:lang w:eastAsia="en-US" w:bidi="ar-SA"/>
              </w:rPr>
              <w:t xml:space="preserve"> (пенопласт)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Толщина панели - от 10 до 24 мм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Предел прочности при изгибе, Мпа, - не менее 0,94</w:t>
            </w:r>
            <w:r w:rsidRPr="00C33495">
              <w:rPr>
                <w:rFonts w:eastAsiaTheme="minorHAnsi" w:cs="Times New Roman"/>
                <w:sz w:val="22"/>
                <w:szCs w:val="22"/>
                <w:lang w:eastAsia="en-US" w:bidi="ar-SA"/>
              </w:rPr>
              <w:br/>
              <w:t>Прочность сцепления между слоями при равномерном отрыве, Кгс/см</w:t>
            </w:r>
            <w:proofErr w:type="gramStart"/>
            <w:r w:rsidRPr="00C33495">
              <w:rPr>
                <w:rFonts w:eastAsiaTheme="minorHAnsi" w:cs="Times New Roman"/>
                <w:sz w:val="22"/>
                <w:szCs w:val="22"/>
                <w:lang w:eastAsia="en-US" w:bidi="ar-SA"/>
              </w:rPr>
              <w:t>2</w:t>
            </w:r>
            <w:proofErr w:type="gramEnd"/>
            <w:r w:rsidRPr="00C33495">
              <w:rPr>
                <w:rFonts w:eastAsiaTheme="minorHAnsi" w:cs="Times New Roman"/>
                <w:sz w:val="22"/>
                <w:szCs w:val="22"/>
                <w:lang w:eastAsia="en-US" w:bidi="ar-SA"/>
              </w:rPr>
              <w:t>, не менее 1,75</w:t>
            </w:r>
            <w:r w:rsidRPr="00C33495">
              <w:rPr>
                <w:rFonts w:eastAsiaTheme="minorHAnsi" w:cs="Times New Roman"/>
                <w:sz w:val="22"/>
                <w:szCs w:val="22"/>
                <w:lang w:eastAsia="en-US" w:bidi="ar-SA"/>
              </w:rPr>
              <w:br/>
              <w:t>Прочность на сжатие при 10% линейной деформации, Мпа, не менее 0,26</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Теплопроводность в сухом состоянии при (25±5) </w:t>
            </w:r>
            <w:proofErr w:type="spellStart"/>
            <w:r w:rsidR="00D134F6">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С</w:t>
            </w:r>
            <w:proofErr w:type="spellEnd"/>
            <w:r w:rsidRPr="00C33495">
              <w:rPr>
                <w:rFonts w:eastAsiaTheme="minorHAnsi" w:cs="Times New Roman"/>
                <w:sz w:val="22"/>
                <w:szCs w:val="22"/>
                <w:lang w:eastAsia="en-US" w:bidi="ar-SA"/>
              </w:rPr>
              <w:t>. Вт / (м</w:t>
            </w:r>
            <w:proofErr w:type="gramStart"/>
            <w:r w:rsidRPr="00C33495">
              <w:rPr>
                <w:rFonts w:eastAsiaTheme="minorHAnsi" w:cs="Times New Roman"/>
                <w:sz w:val="22"/>
                <w:szCs w:val="22"/>
                <w:vertAlign w:val="superscript"/>
                <w:lang w:eastAsia="en-US" w:bidi="ar-SA"/>
              </w:rPr>
              <w:t>2</w:t>
            </w:r>
            <w:proofErr w:type="gramEnd"/>
            <w:r w:rsidRPr="00C33495">
              <w:rPr>
                <w:rFonts w:eastAsiaTheme="minorHAnsi" w:cs="Times New Roman"/>
                <w:sz w:val="22"/>
                <w:szCs w:val="22"/>
                <w:lang w:eastAsia="en-US" w:bidi="ar-SA"/>
              </w:rPr>
              <w:t>*</w:t>
            </w:r>
            <w:proofErr w:type="spellStart"/>
            <w:r w:rsidRPr="00C33495">
              <w:rPr>
                <w:rFonts w:eastAsiaTheme="minorHAnsi" w:cs="Times New Roman"/>
                <w:sz w:val="22"/>
                <w:szCs w:val="22"/>
                <w:vertAlign w:val="superscript"/>
                <w:lang w:eastAsia="en-US" w:bidi="ar-SA"/>
              </w:rPr>
              <w:t>о</w:t>
            </w:r>
            <w:r w:rsidRPr="00C33495">
              <w:rPr>
                <w:rFonts w:eastAsiaTheme="minorHAnsi" w:cs="Times New Roman"/>
                <w:sz w:val="22"/>
                <w:szCs w:val="22"/>
                <w:lang w:eastAsia="en-US" w:bidi="ar-SA"/>
              </w:rPr>
              <w:t>К</w:t>
            </w:r>
            <w:proofErr w:type="spellEnd"/>
            <w:r w:rsidRPr="00C33495">
              <w:rPr>
                <w:rFonts w:eastAsiaTheme="minorHAnsi" w:cs="Times New Roman"/>
                <w:sz w:val="22"/>
                <w:szCs w:val="22"/>
                <w:lang w:eastAsia="en-US" w:bidi="ar-SA"/>
              </w:rPr>
              <w:t>), не более 0,043</w:t>
            </w:r>
            <w:r w:rsidRPr="00C33495">
              <w:rPr>
                <w:rFonts w:eastAsiaTheme="minorHAnsi" w:cs="Times New Roman"/>
                <w:sz w:val="22"/>
                <w:szCs w:val="22"/>
                <w:lang w:eastAsia="en-US" w:bidi="ar-SA"/>
              </w:rPr>
              <w:br/>
            </w:r>
            <w:proofErr w:type="spellStart"/>
            <w:r w:rsidRPr="00C33495">
              <w:rPr>
                <w:rFonts w:eastAsiaTheme="minorHAnsi" w:cs="Times New Roman"/>
                <w:sz w:val="22"/>
                <w:szCs w:val="22"/>
                <w:lang w:eastAsia="en-US" w:bidi="ar-SA"/>
              </w:rPr>
              <w:t>Водопоглощение</w:t>
            </w:r>
            <w:proofErr w:type="spellEnd"/>
            <w:r w:rsidRPr="00C33495">
              <w:rPr>
                <w:rFonts w:eastAsiaTheme="minorHAnsi" w:cs="Times New Roman"/>
                <w:sz w:val="22"/>
                <w:szCs w:val="22"/>
                <w:lang w:eastAsia="en-US" w:bidi="ar-SA"/>
              </w:rPr>
              <w:t xml:space="preserve"> за 24ч, % по объёму, не более 0,54 </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19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Отлив</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Листовая сталь оцинкованная </w:t>
            </w:r>
          </w:p>
          <w:p w:rsidR="00C33495" w:rsidRPr="00C33495" w:rsidRDefault="00C33495" w:rsidP="00C33495">
            <w:pPr>
              <w:shd w:val="clear" w:color="auto" w:fill="FEFFFE"/>
              <w:suppressAutoHyphens w:val="0"/>
              <w:autoSpaceDE w:val="0"/>
              <w:autoSpaceDN w:val="0"/>
              <w:adjustRightInd w:val="0"/>
              <w:rPr>
                <w:rFonts w:eastAsiaTheme="minorEastAsia" w:cs="Times New Roman"/>
                <w:sz w:val="22"/>
                <w:szCs w:val="22"/>
                <w:shd w:val="clear" w:color="auto" w:fill="FEFFFE"/>
                <w:lang w:eastAsia="ru-RU" w:bidi="ar-SA"/>
              </w:rPr>
            </w:pPr>
            <w:r w:rsidRPr="00C33495">
              <w:rPr>
                <w:rFonts w:eastAsiaTheme="minorEastAsia" w:cs="Times New Roman"/>
                <w:sz w:val="22"/>
                <w:szCs w:val="22"/>
                <w:shd w:val="clear" w:color="auto" w:fill="FEFFFE"/>
                <w:lang w:eastAsia="ru-RU" w:bidi="ar-SA"/>
              </w:rPr>
              <w:t xml:space="preserve">Должен быть изготовлен методом </w:t>
            </w:r>
            <w:proofErr w:type="spellStart"/>
            <w:r w:rsidRPr="00C33495">
              <w:rPr>
                <w:rFonts w:eastAsiaTheme="minorEastAsia" w:cs="Times New Roman"/>
                <w:sz w:val="22"/>
                <w:szCs w:val="22"/>
                <w:shd w:val="clear" w:color="auto" w:fill="FEFFFE"/>
                <w:lang w:eastAsia="ru-RU" w:bidi="ar-SA"/>
              </w:rPr>
              <w:t>ролформинга</w:t>
            </w:r>
            <w:proofErr w:type="spellEnd"/>
            <w:r w:rsidRPr="00C33495">
              <w:rPr>
                <w:rFonts w:eastAsiaTheme="minorEastAsia" w:cs="Times New Roman"/>
                <w:sz w:val="22"/>
                <w:szCs w:val="22"/>
                <w:shd w:val="clear" w:color="auto" w:fill="FEFFFE"/>
                <w:lang w:eastAsia="ru-RU" w:bidi="ar-SA"/>
              </w:rPr>
              <w:t xml:space="preserve"> из полос</w:t>
            </w:r>
            <w:r w:rsidR="00D134F6">
              <w:rPr>
                <w:rFonts w:eastAsiaTheme="minorEastAsia" w:cs="Times New Roman"/>
                <w:sz w:val="22"/>
                <w:szCs w:val="22"/>
                <w:shd w:val="clear" w:color="auto" w:fill="FEFFFE"/>
                <w:lang w:eastAsia="ru-RU" w:bidi="ar-SA"/>
              </w:rPr>
              <w:t>ы окрашенной оцинкованной стали</w:t>
            </w:r>
            <w:r w:rsidRPr="00C33495">
              <w:rPr>
                <w:rFonts w:eastAsiaTheme="minorEastAsia" w:cs="Times New Roman"/>
                <w:sz w:val="22"/>
                <w:szCs w:val="22"/>
                <w:shd w:val="clear" w:color="auto" w:fill="FEFFFE"/>
                <w:lang w:eastAsia="ru-RU" w:bidi="ar-SA"/>
              </w:rPr>
              <w:t xml:space="preserve"> </w:t>
            </w:r>
          </w:p>
          <w:p w:rsidR="00C33495" w:rsidRPr="00C33495" w:rsidRDefault="00C33495" w:rsidP="00C33495">
            <w:pPr>
              <w:shd w:val="clear" w:color="auto" w:fill="FEFFFE"/>
              <w:suppressAutoHyphens w:val="0"/>
              <w:autoSpaceDE w:val="0"/>
              <w:autoSpaceDN w:val="0"/>
              <w:adjustRightInd w:val="0"/>
              <w:rPr>
                <w:rFonts w:eastAsiaTheme="minorEastAsia" w:cs="Times New Roman"/>
                <w:sz w:val="22"/>
                <w:szCs w:val="22"/>
                <w:shd w:val="clear" w:color="auto" w:fill="FEFFFE"/>
                <w:lang w:eastAsia="ru-RU" w:bidi="ar-SA"/>
              </w:rPr>
            </w:pPr>
            <w:r w:rsidRPr="00C33495">
              <w:rPr>
                <w:rFonts w:eastAsiaTheme="minorEastAsia" w:cs="Times New Roman"/>
                <w:sz w:val="22"/>
                <w:szCs w:val="22"/>
                <w:shd w:val="clear" w:color="auto" w:fill="FEFFFE"/>
                <w:lang w:eastAsia="ru-RU" w:bidi="ar-SA"/>
              </w:rPr>
              <w:t>Для окрашивания должна использоват</w:t>
            </w:r>
            <w:r w:rsidR="00D134F6">
              <w:rPr>
                <w:rFonts w:eastAsiaTheme="minorEastAsia" w:cs="Times New Roman"/>
                <w:sz w:val="22"/>
                <w:szCs w:val="22"/>
                <w:shd w:val="clear" w:color="auto" w:fill="FEFFFE"/>
                <w:lang w:eastAsia="ru-RU" w:bidi="ar-SA"/>
              </w:rPr>
              <w:t>ься краска на основе полиэстера</w:t>
            </w:r>
            <w:r w:rsidRPr="00C33495">
              <w:rPr>
                <w:rFonts w:eastAsiaTheme="minorEastAsia" w:cs="Times New Roman"/>
                <w:sz w:val="22"/>
                <w:szCs w:val="22"/>
                <w:shd w:val="clear" w:color="auto" w:fill="FEFFFE"/>
                <w:lang w:eastAsia="ru-RU" w:bidi="ar-SA"/>
              </w:rPr>
              <w:t xml:space="preserve"> </w:t>
            </w:r>
            <w:r w:rsidRPr="00C33495">
              <w:rPr>
                <w:rFonts w:eastAsiaTheme="minorEastAsia" w:cs="Times New Roman"/>
                <w:sz w:val="22"/>
                <w:szCs w:val="22"/>
                <w:shd w:val="clear" w:color="auto" w:fill="FEFFFE"/>
                <w:lang w:eastAsia="ru-RU" w:bidi="ar-SA"/>
              </w:rPr>
              <w:br/>
              <w:t xml:space="preserve">Внутренняя поверхность отливов должна быть </w:t>
            </w:r>
            <w:proofErr w:type="spellStart"/>
            <w:r w:rsidRPr="00C33495">
              <w:rPr>
                <w:rFonts w:eastAsiaTheme="minorEastAsia" w:cs="Times New Roman"/>
                <w:sz w:val="22"/>
                <w:szCs w:val="22"/>
                <w:shd w:val="clear" w:color="auto" w:fill="FEFFFE"/>
                <w:lang w:eastAsia="ru-RU" w:bidi="ar-SA"/>
              </w:rPr>
              <w:t>прогрунтована</w:t>
            </w:r>
            <w:proofErr w:type="spellEnd"/>
            <w:r w:rsidRPr="00C33495">
              <w:rPr>
                <w:rFonts w:eastAsiaTheme="minorEastAsia" w:cs="Times New Roman"/>
                <w:sz w:val="22"/>
                <w:szCs w:val="22"/>
                <w:shd w:val="clear" w:color="auto" w:fill="FEFFFE"/>
                <w:lang w:eastAsia="ru-RU" w:bidi="ar-SA"/>
              </w:rPr>
              <w:t xml:space="preserve"> белой краской. </w:t>
            </w:r>
          </w:p>
          <w:p w:rsidR="00C33495" w:rsidRPr="00C33495" w:rsidRDefault="00C33495" w:rsidP="00C33495">
            <w:pPr>
              <w:shd w:val="clear" w:color="auto" w:fill="FEFFFE"/>
              <w:suppressAutoHyphens w:val="0"/>
              <w:autoSpaceDE w:val="0"/>
              <w:autoSpaceDN w:val="0"/>
              <w:adjustRightInd w:val="0"/>
              <w:rPr>
                <w:rFonts w:eastAsiaTheme="minorEastAsia" w:cs="Times New Roman"/>
                <w:sz w:val="22"/>
                <w:szCs w:val="22"/>
                <w:lang w:eastAsia="ru-RU" w:bidi="ar-SA"/>
              </w:rPr>
            </w:pPr>
            <w:r w:rsidRPr="00C33495">
              <w:rPr>
                <w:rFonts w:eastAsiaTheme="minorEastAsia" w:cs="Times New Roman"/>
                <w:sz w:val="22"/>
                <w:szCs w:val="22"/>
                <w:shd w:val="clear" w:color="auto" w:fill="FEFFFE"/>
                <w:lang w:eastAsia="ru-RU" w:bidi="ar-SA"/>
              </w:rPr>
              <w:t xml:space="preserve">Толщина, не менее, 0,7 мм </w:t>
            </w:r>
            <w:r w:rsidRPr="00C33495">
              <w:rPr>
                <w:rFonts w:eastAsiaTheme="minorEastAsia" w:cs="Times New Roman"/>
                <w:sz w:val="22"/>
                <w:szCs w:val="22"/>
                <w:shd w:val="clear" w:color="auto" w:fill="FEFFFE"/>
                <w:lang w:eastAsia="ru-RU" w:bidi="ar-SA"/>
              </w:rPr>
              <w:br/>
              <w:t>Защит</w:t>
            </w:r>
            <w:r w:rsidR="00D134F6">
              <w:rPr>
                <w:rFonts w:eastAsiaTheme="minorEastAsia" w:cs="Times New Roman"/>
                <w:sz w:val="22"/>
                <w:szCs w:val="22"/>
                <w:shd w:val="clear" w:color="auto" w:fill="FEFFFE"/>
                <w:lang w:eastAsia="ru-RU" w:bidi="ar-SA"/>
              </w:rPr>
              <w:t>ная пленка - на лицевой стороне</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Доска древесная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spellStart"/>
            <w:r w:rsidRPr="00C33495">
              <w:rPr>
                <w:rFonts w:eastAsiaTheme="minorHAnsi" w:cs="Times New Roman"/>
                <w:sz w:val="22"/>
                <w:szCs w:val="22"/>
                <w:lang w:eastAsia="en-US" w:bidi="ar-SA"/>
              </w:rPr>
              <w:t>Антисептированные</w:t>
            </w:r>
            <w:proofErr w:type="spellEnd"/>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толщиной от 32 до 40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хвойных пород</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влажность от 8% до 12%</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Шпатлевка</w:t>
            </w:r>
          </w:p>
        </w:tc>
        <w:tc>
          <w:tcPr>
            <w:tcW w:w="6804" w:type="dxa"/>
          </w:tcPr>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Влажность сухих составов не должна превыша</w:t>
            </w:r>
            <w:r w:rsidR="00D134F6">
              <w:rPr>
                <w:rFonts w:eastAsiaTheme="minorHAnsi" w:cs="Times New Roman"/>
                <w:bCs/>
                <w:sz w:val="22"/>
                <w:szCs w:val="22"/>
                <w:lang w:eastAsia="en-US" w:bidi="ar-SA"/>
              </w:rPr>
              <w:t>ть 0,20% по массе</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Крупность зерен заполнителя, не более, </w:t>
            </w:r>
            <w:proofErr w:type="gramStart"/>
            <w:r w:rsidRPr="00C33495">
              <w:rPr>
                <w:rFonts w:eastAsiaTheme="minorHAnsi" w:cs="Times New Roman"/>
                <w:bCs/>
                <w:sz w:val="22"/>
                <w:szCs w:val="22"/>
                <w:lang w:eastAsia="en-US" w:bidi="ar-SA"/>
              </w:rPr>
              <w:t>мм</w:t>
            </w:r>
            <w:proofErr w:type="gramEnd"/>
            <w:r w:rsidRPr="00C33495">
              <w:rPr>
                <w:rFonts w:eastAsiaTheme="minorHAnsi" w:cs="Times New Roman"/>
                <w:bCs/>
                <w:sz w:val="22"/>
                <w:szCs w:val="22"/>
                <w:lang w:eastAsia="en-US" w:bidi="ar-SA"/>
              </w:rPr>
              <w:t xml:space="preserve"> - 1,0</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Содержание зерен наибольшей крупности</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от общей массы сухого состава должно</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быть, не более, % - 2,5</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Насыпная плотность сухих сос</w:t>
            </w:r>
            <w:r w:rsidR="00D134F6">
              <w:rPr>
                <w:rFonts w:eastAsiaTheme="minorHAnsi" w:cs="Times New Roman"/>
                <w:bCs/>
                <w:sz w:val="22"/>
                <w:szCs w:val="22"/>
                <w:lang w:eastAsia="en-US" w:bidi="ar-SA"/>
              </w:rPr>
              <w:t xml:space="preserve">тавов должна быть не более 1800 </w:t>
            </w:r>
            <w:r w:rsidRPr="00C33495">
              <w:rPr>
                <w:rFonts w:eastAsiaTheme="minorHAnsi" w:cs="Times New Roman"/>
                <w:bCs/>
                <w:sz w:val="22"/>
                <w:szCs w:val="22"/>
                <w:lang w:eastAsia="en-US" w:bidi="ar-SA"/>
              </w:rPr>
              <w:t>кг/м</w:t>
            </w:r>
            <w:r w:rsidRPr="00C33495">
              <w:rPr>
                <w:rFonts w:eastAsiaTheme="minorHAnsi" w:cs="Times New Roman"/>
                <w:bCs/>
                <w:sz w:val="22"/>
                <w:szCs w:val="22"/>
                <w:vertAlign w:val="superscript"/>
                <w:lang w:eastAsia="en-US" w:bidi="ar-SA"/>
              </w:rPr>
              <w:t>3</w:t>
            </w:r>
          </w:p>
          <w:p w:rsidR="00D134F6"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Водоудерживающая способность растворных сос</w:t>
            </w:r>
            <w:r w:rsidR="00D134F6">
              <w:rPr>
                <w:rFonts w:eastAsiaTheme="minorHAnsi" w:cs="Times New Roman"/>
                <w:bCs/>
                <w:sz w:val="22"/>
                <w:szCs w:val="22"/>
                <w:lang w:eastAsia="en-US" w:bidi="ar-SA"/>
              </w:rPr>
              <w:t>тавов должна быть не менее 95%</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Растворные составы должны быть устойчивы к стека</w:t>
            </w:r>
            <w:r w:rsidR="00D134F6">
              <w:rPr>
                <w:rFonts w:eastAsiaTheme="minorHAnsi" w:cs="Times New Roman"/>
                <w:bCs/>
                <w:sz w:val="22"/>
                <w:szCs w:val="22"/>
                <w:lang w:eastAsia="en-US" w:bidi="ar-SA"/>
              </w:rPr>
              <w:t>нию с вертикальных поверхностей</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Плотность растворных составов должна быть, не менее 1200 кг/м</w:t>
            </w:r>
            <w:r w:rsidRPr="00C33495">
              <w:rPr>
                <w:rFonts w:eastAsiaTheme="minorHAnsi" w:cs="Times New Roman"/>
                <w:bCs/>
                <w:sz w:val="22"/>
                <w:szCs w:val="22"/>
                <w:vertAlign w:val="superscript"/>
                <w:lang w:eastAsia="en-US" w:bidi="ar-SA"/>
              </w:rPr>
              <w:t>3</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Класс (марка) затвердевших составов, не менее - B3,5 (M50)</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 xml:space="preserve">Прочность на сжатие </w:t>
            </w:r>
            <w:proofErr w:type="spellStart"/>
            <w:r w:rsidRPr="00C33495">
              <w:rPr>
                <w:rFonts w:eastAsiaTheme="minorHAnsi" w:cs="Times New Roman"/>
                <w:bCs/>
                <w:sz w:val="22"/>
                <w:szCs w:val="22"/>
                <w:lang w:eastAsia="en-US" w:bidi="ar-SA"/>
              </w:rPr>
              <w:t>R</w:t>
            </w:r>
            <w:r w:rsidRPr="00C33495">
              <w:rPr>
                <w:rFonts w:eastAsiaTheme="minorHAnsi" w:cs="Times New Roman"/>
                <w:bCs/>
                <w:sz w:val="22"/>
                <w:szCs w:val="22"/>
                <w:vertAlign w:val="subscript"/>
                <w:lang w:eastAsia="en-US" w:bidi="ar-SA"/>
              </w:rPr>
              <w:t>с</w:t>
            </w:r>
            <w:proofErr w:type="spellEnd"/>
            <w:proofErr w:type="gramStart"/>
            <w:r w:rsidRPr="00C33495">
              <w:rPr>
                <w:rFonts w:eastAsiaTheme="minorHAnsi" w:cs="Times New Roman"/>
                <w:bCs/>
                <w:sz w:val="22"/>
                <w:szCs w:val="22"/>
                <w:lang w:eastAsia="en-US" w:bidi="ar-SA"/>
              </w:rPr>
              <w:t xml:space="preserve"> ,</w:t>
            </w:r>
            <w:proofErr w:type="gramEnd"/>
            <w:r w:rsidRPr="00C33495">
              <w:rPr>
                <w:rFonts w:eastAsiaTheme="minorHAnsi" w:cs="Times New Roman"/>
                <w:bCs/>
                <w:sz w:val="22"/>
                <w:szCs w:val="22"/>
                <w:lang w:eastAsia="en-US" w:bidi="ar-SA"/>
              </w:rPr>
              <w:t xml:space="preserve"> МПа, не менее</w:t>
            </w:r>
            <w:r w:rsidRPr="00C33495">
              <w:rPr>
                <w:rFonts w:eastAsiaTheme="minorHAnsi" w:cs="Times New Roman"/>
                <w:bCs/>
                <w:sz w:val="22"/>
                <w:szCs w:val="22"/>
                <w:lang w:eastAsia="en-US" w:bidi="ar-SA"/>
              </w:rPr>
              <w:tab/>
              <w:t>- 4,5</w:t>
            </w:r>
          </w:p>
          <w:p w:rsidR="00C33495" w:rsidRPr="00C33495" w:rsidRDefault="00C33495" w:rsidP="00C33495">
            <w:pPr>
              <w:widowControl/>
              <w:suppressAutoHyphens w:val="0"/>
              <w:rPr>
                <w:rFonts w:eastAsiaTheme="minorHAnsi" w:cs="Times New Roman"/>
                <w:bCs/>
                <w:sz w:val="22"/>
                <w:szCs w:val="22"/>
                <w:lang w:eastAsia="en-US" w:bidi="ar-SA"/>
              </w:rPr>
            </w:pPr>
            <w:r w:rsidRPr="00C33495">
              <w:rPr>
                <w:rFonts w:eastAsiaTheme="minorHAnsi" w:cs="Times New Roman"/>
                <w:bCs/>
                <w:sz w:val="22"/>
                <w:szCs w:val="22"/>
                <w:lang w:eastAsia="en-US" w:bidi="ar-SA"/>
              </w:rPr>
              <w:t>Прочность сцепления (адгезия), не менее, МПа</w:t>
            </w:r>
            <w:r w:rsidRPr="00C33495">
              <w:rPr>
                <w:rFonts w:eastAsiaTheme="minorHAnsi" w:cs="Times New Roman"/>
                <w:bCs/>
                <w:sz w:val="22"/>
                <w:szCs w:val="22"/>
                <w:lang w:eastAsia="en-US" w:bidi="ar-SA"/>
              </w:rPr>
              <w:tab/>
              <w:t>- 0,06</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bCs/>
                <w:sz w:val="22"/>
                <w:szCs w:val="22"/>
                <w:lang w:eastAsia="en-US" w:bidi="ar-SA"/>
              </w:rPr>
              <w:t>Марка по морозостойкости, не менее - F50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22</w:t>
            </w:r>
          </w:p>
        </w:tc>
        <w:tc>
          <w:tcPr>
            <w:tcW w:w="2268" w:type="dxa"/>
          </w:tcPr>
          <w:p w:rsidR="00C33495" w:rsidRPr="00C33495" w:rsidRDefault="00C33495" w:rsidP="00C33495">
            <w:pPr>
              <w:widowControl/>
              <w:shd w:val="clear" w:color="auto" w:fill="FFFFFF"/>
              <w:suppressAutoHyphens w:val="0"/>
              <w:rPr>
                <w:rFonts w:eastAsia="Times New Roman" w:cs="Times New Roman"/>
                <w:sz w:val="22"/>
                <w:szCs w:val="22"/>
                <w:lang w:eastAsia="ru-RU" w:bidi="ar-SA"/>
              </w:rPr>
            </w:pPr>
            <w:r w:rsidRPr="00C33495">
              <w:rPr>
                <w:rFonts w:eastAsia="Times New Roman" w:cs="Times New Roman"/>
                <w:sz w:val="22"/>
                <w:szCs w:val="22"/>
                <w:lang w:eastAsia="ru-RU" w:bidi="ar-SA"/>
              </w:rPr>
              <w:t xml:space="preserve">Котел газовый </w:t>
            </w:r>
            <w:proofErr w:type="spellStart"/>
            <w:r w:rsidRPr="00C33495">
              <w:rPr>
                <w:rFonts w:eastAsia="Times New Roman" w:cs="Times New Roman"/>
                <w:sz w:val="22"/>
                <w:szCs w:val="22"/>
                <w:lang w:eastAsia="ru-RU" w:bidi="ar-SA"/>
              </w:rPr>
              <w:t>Siberia</w:t>
            </w:r>
            <w:proofErr w:type="spellEnd"/>
            <w:r w:rsidRPr="00C33495">
              <w:rPr>
                <w:rFonts w:eastAsia="Times New Roman" w:cs="Times New Roman"/>
                <w:sz w:val="22"/>
                <w:szCs w:val="22"/>
                <w:lang w:eastAsia="ru-RU" w:bidi="ar-SA"/>
              </w:rPr>
              <w:t xml:space="preserve">  11К (или эквивалент)</w:t>
            </w:r>
          </w:p>
          <w:p w:rsidR="00C33495" w:rsidRPr="00C33495" w:rsidRDefault="00C33495" w:rsidP="00C33495">
            <w:pPr>
              <w:widowControl/>
              <w:shd w:val="clear" w:color="auto" w:fill="FFFFFF"/>
              <w:suppressAutoHyphens w:val="0"/>
              <w:spacing w:after="75"/>
              <w:rPr>
                <w:rFonts w:eastAsia="Times New Roman" w:cs="Times New Roman"/>
                <w:color w:val="474747"/>
                <w:sz w:val="22"/>
                <w:szCs w:val="22"/>
                <w:lang w:eastAsia="ru-RU" w:bidi="ar-SA"/>
              </w:rPr>
            </w:pPr>
          </w:p>
          <w:p w:rsidR="00C33495" w:rsidRPr="00C33495" w:rsidRDefault="00C33495" w:rsidP="00C33495">
            <w:pPr>
              <w:widowControl/>
              <w:shd w:val="clear" w:color="auto" w:fill="FFFFFF"/>
              <w:suppressAutoHyphens w:val="0"/>
              <w:spacing w:after="75"/>
              <w:rPr>
                <w:rFonts w:eastAsiaTheme="minorHAnsi" w:cs="Times New Roman"/>
                <w:sz w:val="22"/>
                <w:szCs w:val="22"/>
                <w:lang w:eastAsia="en-US" w:bidi="ar-SA"/>
              </w:rPr>
            </w:pPr>
          </w:p>
        </w:tc>
        <w:tc>
          <w:tcPr>
            <w:tcW w:w="6804" w:type="dxa"/>
          </w:tcPr>
          <w:p w:rsidR="00C33495" w:rsidRPr="00C33495" w:rsidRDefault="00D134F6" w:rsidP="00C33495">
            <w:pPr>
              <w:widowControl/>
              <w:shd w:val="clear" w:color="auto" w:fill="FFFFFF"/>
              <w:suppressAutoHyphens w:val="0"/>
              <w:rPr>
                <w:rFonts w:eastAsia="Times New Roman" w:cs="Times New Roman"/>
                <w:sz w:val="22"/>
                <w:szCs w:val="22"/>
                <w:lang w:eastAsia="ru-RU" w:bidi="ar-SA"/>
              </w:rPr>
            </w:pPr>
            <w:r>
              <w:rPr>
                <w:rFonts w:eastAsia="Times New Roman" w:cs="Times New Roman"/>
                <w:sz w:val="22"/>
                <w:szCs w:val="22"/>
                <w:lang w:eastAsia="ru-RU" w:bidi="ar-SA"/>
              </w:rPr>
              <w:t>Тип котла - д</w:t>
            </w:r>
            <w:r w:rsidR="00C33495" w:rsidRPr="00C33495">
              <w:rPr>
                <w:rFonts w:eastAsia="Times New Roman" w:cs="Times New Roman"/>
                <w:sz w:val="22"/>
                <w:szCs w:val="22"/>
                <w:lang w:eastAsia="ru-RU" w:bidi="ar-SA"/>
              </w:rPr>
              <w:t>вухконтурный</w:t>
            </w:r>
          </w:p>
          <w:p w:rsidR="00C33495" w:rsidRPr="00C33495" w:rsidRDefault="00D134F6" w:rsidP="00C33495">
            <w:pPr>
              <w:widowControl/>
              <w:shd w:val="clear" w:color="auto" w:fill="FFFFFF"/>
              <w:suppressAutoHyphens w:val="0"/>
              <w:rPr>
                <w:rFonts w:eastAsia="Times New Roman" w:cs="Times New Roman"/>
                <w:sz w:val="22"/>
                <w:szCs w:val="22"/>
                <w:lang w:eastAsia="ru-RU" w:bidi="ar-SA"/>
              </w:rPr>
            </w:pPr>
            <w:r>
              <w:rPr>
                <w:rFonts w:eastAsia="Times New Roman" w:cs="Times New Roman"/>
                <w:sz w:val="22"/>
                <w:szCs w:val="22"/>
                <w:lang w:eastAsia="ru-RU" w:bidi="ar-SA"/>
              </w:rPr>
              <w:t>Материал теплообменника - с</w:t>
            </w:r>
            <w:r w:rsidR="00C33495" w:rsidRPr="00C33495">
              <w:rPr>
                <w:rFonts w:eastAsia="Times New Roman" w:cs="Times New Roman"/>
                <w:sz w:val="22"/>
                <w:szCs w:val="22"/>
                <w:lang w:eastAsia="ru-RU" w:bidi="ar-SA"/>
              </w:rPr>
              <w:t>таль</w:t>
            </w:r>
          </w:p>
          <w:p w:rsidR="00C33495" w:rsidRPr="00C33495" w:rsidRDefault="00C33495" w:rsidP="00C33495">
            <w:pPr>
              <w:widowControl/>
              <w:shd w:val="clear" w:color="auto" w:fill="FFFFFF"/>
              <w:suppressAutoHyphens w:val="0"/>
              <w:rPr>
                <w:rFonts w:eastAsia="Times New Roman" w:cs="Times New Roman"/>
                <w:sz w:val="22"/>
                <w:szCs w:val="22"/>
                <w:lang w:eastAsia="ru-RU" w:bidi="ar-SA"/>
              </w:rPr>
            </w:pPr>
            <w:r w:rsidRPr="00C33495">
              <w:rPr>
                <w:rFonts w:eastAsia="Times New Roman" w:cs="Times New Roman"/>
                <w:sz w:val="22"/>
                <w:szCs w:val="22"/>
                <w:lang w:eastAsia="ru-RU" w:bidi="ar-SA"/>
              </w:rPr>
              <w:t>Номинальная тепловая мощность по отоплению, кВт – не менее 1,6</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Установка – напольная</w:t>
            </w:r>
          </w:p>
          <w:p w:rsidR="00C33495" w:rsidRPr="00C33495" w:rsidRDefault="00D134F6" w:rsidP="00C33495">
            <w:pPr>
              <w:widowControl/>
              <w:shd w:val="clear" w:color="auto" w:fill="FFFFFF"/>
              <w:suppressAutoHyphens w:val="0"/>
              <w:rPr>
                <w:rFonts w:eastAsia="Times New Roman" w:cs="Times New Roman"/>
                <w:sz w:val="22"/>
                <w:szCs w:val="22"/>
                <w:lang w:eastAsia="ru-RU" w:bidi="ar-SA"/>
              </w:rPr>
            </w:pPr>
            <w:r>
              <w:rPr>
                <w:rFonts w:eastAsia="Times New Roman" w:cs="Times New Roman"/>
                <w:sz w:val="22"/>
                <w:szCs w:val="22"/>
                <w:lang w:eastAsia="ru-RU" w:bidi="ar-SA"/>
              </w:rPr>
              <w:t>Отапливаемая площадь (м</w:t>
            </w:r>
            <w:proofErr w:type="gramStart"/>
            <w:r>
              <w:rPr>
                <w:rFonts w:eastAsia="Times New Roman" w:cs="Times New Roman"/>
                <w:sz w:val="22"/>
                <w:szCs w:val="22"/>
                <w:vertAlign w:val="superscript"/>
                <w:lang w:eastAsia="ru-RU" w:bidi="ar-SA"/>
              </w:rPr>
              <w:t>2</w:t>
            </w:r>
            <w:proofErr w:type="gramEnd"/>
            <w:r w:rsidR="00C33495" w:rsidRPr="00C33495">
              <w:rPr>
                <w:rFonts w:eastAsia="Times New Roman" w:cs="Times New Roman"/>
                <w:sz w:val="22"/>
                <w:szCs w:val="22"/>
                <w:lang w:eastAsia="ru-RU" w:bidi="ar-SA"/>
              </w:rPr>
              <w:t>), при высоте потолка до 3м. – не менее 125</w:t>
            </w:r>
          </w:p>
          <w:p w:rsidR="00C33495" w:rsidRPr="00C33495" w:rsidRDefault="00C33495" w:rsidP="00C33495">
            <w:pPr>
              <w:widowControl/>
              <w:shd w:val="clear" w:color="auto" w:fill="FFFFFF"/>
              <w:suppressAutoHyphens w:val="0"/>
              <w:rPr>
                <w:rFonts w:eastAsia="Times New Roman" w:cs="Times New Roman"/>
                <w:color w:val="474747"/>
                <w:sz w:val="22"/>
                <w:szCs w:val="22"/>
                <w:lang w:eastAsia="ru-RU" w:bidi="ar-SA"/>
              </w:rPr>
            </w:pPr>
            <w:r w:rsidRPr="00C33495">
              <w:rPr>
                <w:rFonts w:eastAsia="Times New Roman" w:cs="Times New Roman"/>
                <w:sz w:val="22"/>
                <w:szCs w:val="22"/>
                <w:lang w:eastAsia="ru-RU" w:bidi="ar-SA"/>
              </w:rPr>
              <w:t xml:space="preserve">Допустимое давление природного газа, </w:t>
            </w:r>
            <w:proofErr w:type="spellStart"/>
            <w:r w:rsidRPr="00C33495">
              <w:rPr>
                <w:rFonts w:eastAsia="Times New Roman" w:cs="Times New Roman"/>
                <w:sz w:val="22"/>
                <w:szCs w:val="22"/>
                <w:lang w:eastAsia="ru-RU" w:bidi="ar-SA"/>
              </w:rPr>
              <w:t>мБар</w:t>
            </w:r>
            <w:proofErr w:type="spellEnd"/>
            <w:r w:rsidRPr="00C33495">
              <w:rPr>
                <w:rFonts w:eastAsia="Times New Roman" w:cs="Times New Roman"/>
                <w:sz w:val="22"/>
                <w:szCs w:val="22"/>
                <w:lang w:eastAsia="ru-RU" w:bidi="ar-SA"/>
              </w:rPr>
              <w:t xml:space="preserve"> - 13</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Плита газовая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Напольная</w:t>
            </w:r>
            <w:proofErr w:type="gramEnd"/>
            <w:r w:rsidRPr="00C33495">
              <w:rPr>
                <w:rFonts w:eastAsiaTheme="minorHAnsi" w:cs="Times New Roman"/>
                <w:sz w:val="22"/>
                <w:szCs w:val="22"/>
                <w:lang w:eastAsia="en-US" w:bidi="ar-SA"/>
              </w:rPr>
              <w:t xml:space="preserve"> </w:t>
            </w:r>
            <w:proofErr w:type="spellStart"/>
            <w:r w:rsidRPr="00C33495">
              <w:rPr>
                <w:rFonts w:eastAsiaTheme="minorHAnsi" w:cs="Times New Roman"/>
                <w:sz w:val="22"/>
                <w:szCs w:val="22"/>
                <w:lang w:eastAsia="en-US" w:bidi="ar-SA"/>
              </w:rPr>
              <w:t>отдельностоящая</w:t>
            </w:r>
            <w:proofErr w:type="spellEnd"/>
            <w:r w:rsidRPr="00C33495">
              <w:rPr>
                <w:rFonts w:eastAsiaTheme="minorHAnsi" w:cs="Times New Roman"/>
                <w:sz w:val="22"/>
                <w:szCs w:val="22"/>
                <w:lang w:eastAsia="en-US" w:bidi="ar-SA"/>
              </w:rPr>
              <w:t xml:space="preserve">, с духовым и сушильным шкафом, четырех горелочная, с </w:t>
            </w:r>
            <w:proofErr w:type="spellStart"/>
            <w:r w:rsidRPr="00C33495">
              <w:rPr>
                <w:rFonts w:eastAsiaTheme="minorHAnsi" w:cs="Times New Roman"/>
                <w:sz w:val="22"/>
                <w:szCs w:val="22"/>
                <w:lang w:eastAsia="en-US" w:bidi="ar-SA"/>
              </w:rPr>
              <w:t>авторозжигом</w:t>
            </w:r>
            <w:proofErr w:type="spell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shd w:val="clear" w:color="auto" w:fill="FFFFFF"/>
                <w:lang w:eastAsia="en-US" w:bidi="ar-SA"/>
              </w:rPr>
              <w:t xml:space="preserve">Душевая кабина </w:t>
            </w:r>
            <w:proofErr w:type="spellStart"/>
            <w:r w:rsidRPr="00C33495">
              <w:rPr>
                <w:rFonts w:eastAsiaTheme="minorHAnsi" w:cs="Times New Roman"/>
                <w:sz w:val="22"/>
                <w:szCs w:val="22"/>
                <w:shd w:val="clear" w:color="auto" w:fill="FFFFFF"/>
                <w:lang w:eastAsia="en-US" w:bidi="ar-SA"/>
              </w:rPr>
              <w:t>Aulica</w:t>
            </w:r>
            <w:proofErr w:type="spellEnd"/>
            <w:r w:rsidRPr="00C33495">
              <w:rPr>
                <w:rFonts w:eastAsiaTheme="minorHAnsi" w:cs="Times New Roman"/>
                <w:sz w:val="22"/>
                <w:szCs w:val="22"/>
                <w:shd w:val="clear" w:color="auto" w:fill="FFFFFF"/>
                <w:lang w:eastAsia="en-US" w:bidi="ar-SA"/>
              </w:rPr>
              <w:t xml:space="preserve"> ALC-500 </w:t>
            </w:r>
            <w:r w:rsidRPr="00C33495">
              <w:rPr>
                <w:rFonts w:eastAsia="Times New Roman" w:cs="Times New Roman"/>
                <w:sz w:val="22"/>
                <w:szCs w:val="22"/>
                <w:lang w:eastAsia="ru-RU" w:bidi="ar-SA"/>
              </w:rPr>
              <w:t>(или эквивалент)</w:t>
            </w:r>
          </w:p>
        </w:tc>
        <w:tc>
          <w:tcPr>
            <w:tcW w:w="6804" w:type="dxa"/>
          </w:tcPr>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Тип - закрытая кабина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 xml:space="preserve">Ограждение - </w:t>
            </w:r>
            <w:proofErr w:type="spellStart"/>
            <w:r w:rsidRPr="00C33495">
              <w:rPr>
                <w:rFonts w:eastAsia="Times New Roman" w:cs="Times New Roman"/>
                <w:sz w:val="22"/>
                <w:szCs w:val="22"/>
                <w:lang w:eastAsia="ru-RU" w:bidi="ar-SA"/>
              </w:rPr>
              <w:t>полностенное</w:t>
            </w:r>
            <w:proofErr w:type="spellEnd"/>
            <w:r w:rsidRPr="00C33495">
              <w:rPr>
                <w:rFonts w:eastAsia="Times New Roman" w:cs="Times New Roman"/>
                <w:sz w:val="22"/>
                <w:szCs w:val="22"/>
                <w:lang w:eastAsia="ru-RU" w:bidi="ar-SA"/>
              </w:rPr>
              <w:t>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Форма - четверть круга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Материал стенок - стекло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Толщина стенок – не менее 4 мм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Варианты исполнения стенок - прозрачные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 xml:space="preserve">Конструкция дверей - </w:t>
            </w:r>
            <w:proofErr w:type="gramStart"/>
            <w:r w:rsidRPr="00C33495">
              <w:rPr>
                <w:rFonts w:eastAsia="Times New Roman" w:cs="Times New Roman"/>
                <w:sz w:val="22"/>
                <w:szCs w:val="22"/>
                <w:lang w:eastAsia="ru-RU" w:bidi="ar-SA"/>
              </w:rPr>
              <w:t>раздвижные</w:t>
            </w:r>
            <w:proofErr w:type="gramEnd"/>
            <w:r w:rsidRPr="00C33495">
              <w:rPr>
                <w:rFonts w:eastAsia="Times New Roman" w:cs="Times New Roman"/>
                <w:sz w:val="22"/>
                <w:szCs w:val="22"/>
                <w:lang w:eastAsia="ru-RU" w:bidi="ar-SA"/>
              </w:rPr>
              <w:t>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Количество створок двери – не менее 2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t>Массаж - вертикальный гидромассаж, гидромассаж спины </w:t>
            </w:r>
          </w:p>
          <w:p w:rsidR="00C33495" w:rsidRPr="00C33495" w:rsidRDefault="00C33495" w:rsidP="00C33495">
            <w:pPr>
              <w:widowControl/>
              <w:shd w:val="clear" w:color="auto" w:fill="FFFFFF"/>
              <w:suppressAutoHyphens w:val="0"/>
              <w:textAlignment w:val="top"/>
              <w:rPr>
                <w:rFonts w:eastAsia="Times New Roman" w:cs="Times New Roman"/>
                <w:sz w:val="22"/>
                <w:szCs w:val="22"/>
                <w:lang w:eastAsia="ru-RU" w:bidi="ar-SA"/>
              </w:rPr>
            </w:pPr>
            <w:r w:rsidRPr="00C33495">
              <w:rPr>
                <w:rFonts w:eastAsia="Times New Roman" w:cs="Times New Roman"/>
                <w:sz w:val="22"/>
                <w:szCs w:val="22"/>
                <w:lang w:eastAsia="ru-RU" w:bidi="ar-SA"/>
              </w:rPr>
              <w:lastRenderedPageBreak/>
              <w:t>Количество форсунок для вертикального массажа – не менее 6 </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25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Плитка потолочная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Материал - </w:t>
            </w:r>
            <w:proofErr w:type="spellStart"/>
            <w:r w:rsidRPr="00C33495">
              <w:rPr>
                <w:rFonts w:eastAsiaTheme="minorHAnsi" w:cs="Times New Roman"/>
                <w:sz w:val="22"/>
                <w:szCs w:val="22"/>
                <w:lang w:eastAsia="en-US" w:bidi="ar-SA"/>
              </w:rPr>
              <w:t>пенополистирол</w:t>
            </w:r>
            <w:proofErr w:type="spell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Счетчик холодной воды</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Диаметр условного прохода </w:t>
            </w:r>
            <w:proofErr w:type="spellStart"/>
            <w:r w:rsidRPr="00C33495">
              <w:rPr>
                <w:rFonts w:eastAsiaTheme="minorHAnsi" w:cs="Times New Roman"/>
                <w:sz w:val="22"/>
                <w:szCs w:val="22"/>
                <w:lang w:eastAsia="en-US" w:bidi="ar-SA"/>
              </w:rPr>
              <w:t>Ду</w:t>
            </w:r>
            <w:proofErr w:type="spellEnd"/>
            <w:r w:rsidRPr="00C33495">
              <w:rPr>
                <w:rFonts w:eastAsiaTheme="minorHAnsi" w:cs="Times New Roman"/>
                <w:sz w:val="22"/>
                <w:szCs w:val="22"/>
                <w:lang w:eastAsia="en-US" w:bidi="ar-SA"/>
              </w:rPr>
              <w:t xml:space="preserve"> (мм) – 15</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Порог чувствительности. Не более (м</w:t>
            </w:r>
            <w:r w:rsidRPr="00C33495">
              <w:rPr>
                <w:rFonts w:eastAsiaTheme="minorHAnsi" w:cs="Times New Roman"/>
                <w:sz w:val="22"/>
                <w:szCs w:val="22"/>
                <w:vertAlign w:val="superscript"/>
                <w:lang w:eastAsia="en-US" w:bidi="ar-SA"/>
              </w:rPr>
              <w:t>3/</w:t>
            </w:r>
            <w:r w:rsidRPr="00C33495">
              <w:rPr>
                <w:rFonts w:eastAsiaTheme="minorHAnsi" w:cs="Times New Roman"/>
                <w:sz w:val="22"/>
                <w:szCs w:val="22"/>
                <w:lang w:eastAsia="en-US" w:bidi="ar-SA"/>
              </w:rPr>
              <w:t>ч) – 0,015</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Марка – ОХВ-15 </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27</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Счетчик газа ВК </w:t>
            </w:r>
            <w:r w:rsidRPr="00C33495">
              <w:rPr>
                <w:rFonts w:eastAsiaTheme="minorHAnsi" w:cs="Times New Roman"/>
                <w:sz w:val="22"/>
                <w:szCs w:val="22"/>
                <w:lang w:val="en-US" w:eastAsia="en-US" w:bidi="ar-SA"/>
              </w:rPr>
              <w:t>G</w:t>
            </w:r>
            <w:r w:rsidRPr="00C33495">
              <w:rPr>
                <w:rFonts w:eastAsiaTheme="minorHAnsi" w:cs="Times New Roman"/>
                <w:sz w:val="22"/>
                <w:szCs w:val="22"/>
                <w:lang w:eastAsia="en-US" w:bidi="ar-SA"/>
              </w:rPr>
              <w:t xml:space="preserve"> 4 </w:t>
            </w:r>
            <w:r w:rsidRPr="00C33495">
              <w:rPr>
                <w:rFonts w:eastAsia="Times New Roman" w:cs="Times New Roman"/>
                <w:sz w:val="22"/>
                <w:szCs w:val="22"/>
                <w:lang w:eastAsia="ru-RU" w:bidi="ar-SA"/>
              </w:rPr>
              <w:t>(или эквивалент)</w:t>
            </w:r>
          </w:p>
        </w:tc>
        <w:tc>
          <w:tcPr>
            <w:tcW w:w="6804" w:type="dxa"/>
          </w:tcPr>
          <w:p w:rsidR="00C33495" w:rsidRPr="00C33495" w:rsidRDefault="00C33495" w:rsidP="00C33495">
            <w:pPr>
              <w:widowControl/>
              <w:suppressAutoHyphens w:val="0"/>
              <w:rPr>
                <w:rFonts w:eastAsiaTheme="minorHAnsi" w:cs="Times New Roman"/>
                <w:color w:val="000000"/>
                <w:sz w:val="22"/>
                <w:szCs w:val="22"/>
                <w:shd w:val="clear" w:color="auto" w:fill="FFFFFF"/>
                <w:lang w:eastAsia="en-US" w:bidi="ar-SA"/>
              </w:rPr>
            </w:pPr>
            <w:r w:rsidRPr="00C33495">
              <w:rPr>
                <w:rFonts w:eastAsiaTheme="minorHAnsi" w:cs="Times New Roman"/>
                <w:color w:val="000000"/>
                <w:sz w:val="22"/>
                <w:szCs w:val="22"/>
                <w:shd w:val="clear" w:color="auto" w:fill="FFFFFF"/>
                <w:lang w:eastAsia="en-US" w:bidi="ar-SA"/>
              </w:rPr>
              <w:t xml:space="preserve">Минимальный расход, (Q мин.), </w:t>
            </w:r>
            <w:proofErr w:type="gramStart"/>
            <w:r w:rsidRPr="00C33495">
              <w:rPr>
                <w:rFonts w:eastAsiaTheme="minorHAnsi" w:cs="Times New Roman"/>
                <w:color w:val="000000"/>
                <w:sz w:val="22"/>
                <w:szCs w:val="22"/>
                <w:shd w:val="clear" w:color="auto" w:fill="FFFFFF"/>
                <w:lang w:eastAsia="en-US" w:bidi="ar-SA"/>
              </w:rPr>
              <w:t>м</w:t>
            </w:r>
            <w:proofErr w:type="gramEnd"/>
            <w:r w:rsidRPr="00C33495">
              <w:rPr>
                <w:rFonts w:eastAsiaTheme="minorHAnsi" w:cs="Times New Roman"/>
                <w:color w:val="000000"/>
                <w:sz w:val="22"/>
                <w:szCs w:val="22"/>
                <w:shd w:val="clear" w:color="auto" w:fill="FFFFFF"/>
                <w:lang w:eastAsia="en-US" w:bidi="ar-SA"/>
              </w:rPr>
              <w:t> </w:t>
            </w:r>
            <w:r w:rsidRPr="00C33495">
              <w:rPr>
                <w:rFonts w:eastAsiaTheme="minorHAnsi" w:cs="Times New Roman"/>
                <w:color w:val="000000"/>
                <w:sz w:val="22"/>
                <w:szCs w:val="22"/>
                <w:shd w:val="clear" w:color="auto" w:fill="FFFFFF"/>
                <w:vertAlign w:val="superscript"/>
                <w:lang w:eastAsia="en-US" w:bidi="ar-SA"/>
              </w:rPr>
              <w:t>3</w:t>
            </w:r>
            <w:r w:rsidRPr="00C33495">
              <w:rPr>
                <w:rFonts w:eastAsiaTheme="minorHAnsi" w:cs="Times New Roman"/>
                <w:color w:val="000000"/>
                <w:sz w:val="22"/>
                <w:szCs w:val="22"/>
                <w:shd w:val="clear" w:color="auto" w:fill="FFFFFF"/>
                <w:lang w:eastAsia="en-US" w:bidi="ar-SA"/>
              </w:rPr>
              <w:t>/ч – не более 0,04</w:t>
            </w:r>
          </w:p>
          <w:p w:rsidR="00C33495" w:rsidRPr="00C33495" w:rsidRDefault="00C33495" w:rsidP="00C33495">
            <w:pPr>
              <w:widowControl/>
              <w:suppressAutoHyphens w:val="0"/>
              <w:rPr>
                <w:rFonts w:eastAsiaTheme="minorHAnsi" w:cs="Times New Roman"/>
                <w:color w:val="000000"/>
                <w:sz w:val="22"/>
                <w:szCs w:val="22"/>
                <w:shd w:val="clear" w:color="auto" w:fill="FFFFFF"/>
                <w:lang w:eastAsia="en-US" w:bidi="ar-SA"/>
              </w:rPr>
            </w:pPr>
            <w:r w:rsidRPr="00C33495">
              <w:rPr>
                <w:rFonts w:eastAsiaTheme="minorHAnsi" w:cs="Times New Roman"/>
                <w:color w:val="000000"/>
                <w:sz w:val="22"/>
                <w:szCs w:val="22"/>
                <w:shd w:val="clear" w:color="auto" w:fill="FFFFFF"/>
                <w:lang w:eastAsia="en-US" w:bidi="ar-SA"/>
              </w:rPr>
              <w:t xml:space="preserve">Номинальный расход, (Q ном.), </w:t>
            </w:r>
            <w:proofErr w:type="gramStart"/>
            <w:r w:rsidRPr="00C33495">
              <w:rPr>
                <w:rFonts w:eastAsiaTheme="minorHAnsi" w:cs="Times New Roman"/>
                <w:color w:val="000000"/>
                <w:sz w:val="22"/>
                <w:szCs w:val="22"/>
                <w:shd w:val="clear" w:color="auto" w:fill="FFFFFF"/>
                <w:lang w:eastAsia="en-US" w:bidi="ar-SA"/>
              </w:rPr>
              <w:t>м</w:t>
            </w:r>
            <w:proofErr w:type="gramEnd"/>
            <w:r w:rsidRPr="00C33495">
              <w:rPr>
                <w:rFonts w:eastAsiaTheme="minorHAnsi" w:cs="Times New Roman"/>
                <w:color w:val="000000"/>
                <w:sz w:val="22"/>
                <w:szCs w:val="22"/>
                <w:shd w:val="clear" w:color="auto" w:fill="FFFFFF"/>
                <w:lang w:eastAsia="en-US" w:bidi="ar-SA"/>
              </w:rPr>
              <w:t> </w:t>
            </w:r>
            <w:r w:rsidRPr="00C33495">
              <w:rPr>
                <w:rFonts w:eastAsiaTheme="minorHAnsi" w:cs="Times New Roman"/>
                <w:color w:val="000000"/>
                <w:sz w:val="22"/>
                <w:szCs w:val="22"/>
                <w:shd w:val="clear" w:color="auto" w:fill="FFFFFF"/>
                <w:vertAlign w:val="superscript"/>
                <w:lang w:eastAsia="en-US" w:bidi="ar-SA"/>
              </w:rPr>
              <w:t>3</w:t>
            </w:r>
            <w:r w:rsidRPr="00C33495">
              <w:rPr>
                <w:rFonts w:eastAsiaTheme="minorHAnsi" w:cs="Times New Roman"/>
                <w:color w:val="000000"/>
                <w:sz w:val="22"/>
                <w:szCs w:val="22"/>
                <w:shd w:val="clear" w:color="auto" w:fill="FFFFFF"/>
                <w:lang w:eastAsia="en-US" w:bidi="ar-SA"/>
              </w:rPr>
              <w:t>/ч – не более 4</w:t>
            </w:r>
          </w:p>
          <w:p w:rsidR="00C33495" w:rsidRPr="00C33495" w:rsidRDefault="00C33495" w:rsidP="00C33495">
            <w:pPr>
              <w:widowControl/>
              <w:suppressAutoHyphens w:val="0"/>
              <w:rPr>
                <w:rFonts w:eastAsiaTheme="minorHAnsi" w:cs="Times New Roman"/>
                <w:color w:val="000000"/>
                <w:sz w:val="22"/>
                <w:szCs w:val="22"/>
                <w:shd w:val="clear" w:color="auto" w:fill="FFFFFF"/>
                <w:lang w:eastAsia="en-US" w:bidi="ar-SA"/>
              </w:rPr>
            </w:pPr>
            <w:r w:rsidRPr="00C33495">
              <w:rPr>
                <w:rFonts w:eastAsiaTheme="minorHAnsi" w:cs="Times New Roman"/>
                <w:color w:val="000000"/>
                <w:sz w:val="22"/>
                <w:szCs w:val="22"/>
                <w:shd w:val="clear" w:color="auto" w:fill="FFFFFF"/>
                <w:lang w:eastAsia="en-US" w:bidi="ar-SA"/>
              </w:rPr>
              <w:t>Порог чувствительности, м</w:t>
            </w:r>
            <w:r w:rsidRPr="00C33495">
              <w:rPr>
                <w:rFonts w:eastAsiaTheme="minorHAnsi" w:cs="Times New Roman"/>
                <w:color w:val="000000"/>
                <w:sz w:val="22"/>
                <w:szCs w:val="22"/>
                <w:shd w:val="clear" w:color="auto" w:fill="FFFFFF"/>
                <w:vertAlign w:val="superscript"/>
                <w:lang w:eastAsia="en-US" w:bidi="ar-SA"/>
              </w:rPr>
              <w:t>3</w:t>
            </w:r>
            <w:r w:rsidRPr="00C33495">
              <w:rPr>
                <w:rFonts w:eastAsiaTheme="minorHAnsi" w:cs="Times New Roman"/>
                <w:color w:val="000000"/>
                <w:sz w:val="22"/>
                <w:szCs w:val="22"/>
                <w:shd w:val="clear" w:color="auto" w:fill="FFFFFF"/>
                <w:lang w:eastAsia="en-US" w:bidi="ar-SA"/>
              </w:rPr>
              <w:t>/ч – 0,008</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Мойка </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Стальная</w:t>
            </w:r>
            <w:proofErr w:type="gramEnd"/>
            <w:r w:rsidRPr="00C33495">
              <w:rPr>
                <w:rFonts w:eastAsiaTheme="minorHAnsi" w:cs="Times New Roman"/>
                <w:sz w:val="22"/>
                <w:szCs w:val="22"/>
                <w:lang w:eastAsia="en-US" w:bidi="ar-SA"/>
              </w:rPr>
              <w:t xml:space="preserve"> эмалированная на одно деление с одной чашей с креплением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29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Счетчик электрической энергии электронный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Меркурий 230 </w:t>
            </w:r>
            <w:r w:rsidRPr="00C33495">
              <w:rPr>
                <w:rFonts w:eastAsiaTheme="minorHAnsi" w:cs="Times New Roman"/>
                <w:sz w:val="22"/>
                <w:szCs w:val="22"/>
                <w:lang w:val="en-US" w:eastAsia="en-US" w:bidi="ar-SA"/>
              </w:rPr>
              <w:t>ART</w:t>
            </w:r>
            <w:r w:rsidRPr="00C33495">
              <w:rPr>
                <w:rFonts w:eastAsiaTheme="minorHAnsi" w:cs="Times New Roman"/>
                <w:sz w:val="22"/>
                <w:szCs w:val="22"/>
                <w:lang w:eastAsia="en-US" w:bidi="ar-SA"/>
              </w:rPr>
              <w:t>-02</w:t>
            </w:r>
            <w:r w:rsidRPr="00C33495">
              <w:rPr>
                <w:rFonts w:eastAsiaTheme="minorHAnsi" w:cs="Times New Roman"/>
                <w:sz w:val="22"/>
                <w:szCs w:val="22"/>
                <w:lang w:val="en-US" w:eastAsia="en-US" w:bidi="ar-SA"/>
              </w:rPr>
              <w:t>P</w:t>
            </w:r>
            <w:r w:rsidRPr="00C33495">
              <w:rPr>
                <w:rFonts w:eastAsiaTheme="minorHAnsi" w:cs="Times New Roman"/>
                <w:sz w:val="22"/>
                <w:szCs w:val="22"/>
                <w:lang w:eastAsia="en-US" w:bidi="ar-SA"/>
              </w:rPr>
              <w:t>(</w:t>
            </w:r>
            <w:r w:rsidRPr="00C33495">
              <w:rPr>
                <w:rFonts w:eastAsiaTheme="minorHAnsi" w:cs="Times New Roman"/>
                <w:sz w:val="22"/>
                <w:szCs w:val="22"/>
                <w:lang w:val="en-US" w:eastAsia="en-US" w:bidi="ar-SA"/>
              </w:rPr>
              <w:t>Q</w:t>
            </w:r>
            <w:r w:rsidRPr="00C33495">
              <w:rPr>
                <w:rFonts w:eastAsiaTheme="minorHAnsi" w:cs="Times New Roman"/>
                <w:sz w:val="22"/>
                <w:szCs w:val="22"/>
                <w:lang w:eastAsia="en-US" w:bidi="ar-SA"/>
              </w:rPr>
              <w:t>)</w:t>
            </w:r>
            <w:r w:rsidRPr="00C33495">
              <w:rPr>
                <w:rFonts w:eastAsiaTheme="minorHAnsi" w:cs="Times New Roman"/>
                <w:sz w:val="22"/>
                <w:szCs w:val="22"/>
                <w:lang w:val="en-US" w:eastAsia="en-US" w:bidi="ar-SA"/>
              </w:rPr>
              <w:t>C</w:t>
            </w:r>
            <w:r w:rsidRPr="00C33495">
              <w:rPr>
                <w:rFonts w:eastAsiaTheme="minorHAnsi" w:cs="Times New Roman"/>
                <w:sz w:val="22"/>
                <w:szCs w:val="22"/>
                <w:lang w:eastAsia="en-US" w:bidi="ar-SA"/>
              </w:rPr>
              <w:t>(</w:t>
            </w:r>
            <w:r w:rsidRPr="00C33495">
              <w:rPr>
                <w:rFonts w:eastAsiaTheme="minorHAnsi" w:cs="Times New Roman"/>
                <w:sz w:val="22"/>
                <w:szCs w:val="22"/>
                <w:lang w:val="en-US" w:eastAsia="en-US" w:bidi="ar-SA"/>
              </w:rPr>
              <w:t>R</w:t>
            </w:r>
            <w:r w:rsidRPr="00C33495">
              <w:rPr>
                <w:rFonts w:eastAsiaTheme="minorHAnsi" w:cs="Times New Roman"/>
                <w:sz w:val="22"/>
                <w:szCs w:val="22"/>
                <w:lang w:eastAsia="en-US" w:bidi="ar-SA"/>
              </w:rPr>
              <w:t>)</w:t>
            </w:r>
            <w:r w:rsidRPr="00C33495">
              <w:rPr>
                <w:rFonts w:eastAsiaTheme="minorHAnsi" w:cs="Times New Roman"/>
                <w:sz w:val="22"/>
                <w:szCs w:val="22"/>
                <w:lang w:val="en-US" w:eastAsia="en-US" w:bidi="ar-SA"/>
              </w:rPr>
              <w:t>SIN</w:t>
            </w:r>
          </w:p>
          <w:p w:rsidR="00C33495" w:rsidRPr="00C33495" w:rsidRDefault="00C33495" w:rsidP="00C33495">
            <w:pPr>
              <w:widowControl/>
              <w:suppressAutoHyphens w:val="0"/>
              <w:rPr>
                <w:rFonts w:eastAsiaTheme="minorHAnsi" w:cs="Times New Roman"/>
                <w:sz w:val="22"/>
                <w:szCs w:val="22"/>
                <w:lang w:val="en-US" w:eastAsia="en-US" w:bidi="ar-SA"/>
              </w:rPr>
            </w:pPr>
            <w:r w:rsidRPr="00C33495">
              <w:rPr>
                <w:rFonts w:eastAsia="Times New Roman" w:cs="Times New Roman"/>
                <w:sz w:val="22"/>
                <w:szCs w:val="22"/>
                <w:lang w:eastAsia="ru-RU" w:bidi="ar-SA"/>
              </w:rPr>
              <w:t>(или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Трехфазный, многотарифный</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Лампа накаливания осветительная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Общего назначения с цоколем Е27-27, с аргоновым наполнителем, напряжение 235В, мощность не менее 100 Вт.</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Обои </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Высококачественные, виниловые.</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Плитка керамическая</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Глазированная</w:t>
            </w:r>
            <w:proofErr w:type="gramEnd"/>
            <w:r w:rsidRPr="00C33495">
              <w:rPr>
                <w:rFonts w:eastAsiaTheme="minorHAnsi" w:cs="Times New Roman"/>
                <w:sz w:val="22"/>
                <w:szCs w:val="22"/>
                <w:lang w:eastAsia="en-US" w:bidi="ar-SA"/>
              </w:rPr>
              <w:t>, для внутренней облицовки стен, гладкая, без завала, белая.</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33</w:t>
            </w:r>
          </w:p>
          <w:p w:rsidR="00C33495" w:rsidRPr="00C33495" w:rsidRDefault="00C33495" w:rsidP="00C33495">
            <w:pPr>
              <w:widowControl/>
              <w:suppressAutoHyphens w:val="0"/>
              <w:jc w:val="center"/>
              <w:rPr>
                <w:rFonts w:eastAsiaTheme="minorHAnsi" w:cs="Times New Roman"/>
                <w:sz w:val="22"/>
                <w:szCs w:val="22"/>
                <w:lang w:eastAsia="en-US" w:bidi="ar-SA"/>
              </w:rPr>
            </w:pP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Трубы</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Из полипропилена, диаметром 25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Угольник</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90 градусов, из полипропилена, диаметром 25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Кабина душевая </w:t>
            </w:r>
          </w:p>
        </w:tc>
        <w:tc>
          <w:tcPr>
            <w:tcW w:w="6804" w:type="dxa"/>
          </w:tcPr>
          <w:p w:rsidR="00C33495" w:rsidRPr="00C33495" w:rsidRDefault="00C33495" w:rsidP="00C33495">
            <w:pPr>
              <w:widowControl/>
              <w:suppressAutoHyphens w:val="0"/>
              <w:rPr>
                <w:rFonts w:eastAsiaTheme="minorHAnsi" w:cs="Times New Roman"/>
                <w:sz w:val="22"/>
                <w:szCs w:val="22"/>
                <w:shd w:val="clear" w:color="auto" w:fill="F7F7F7"/>
                <w:lang w:eastAsia="en-US" w:bidi="ar-SA"/>
              </w:rPr>
            </w:pPr>
            <w:r w:rsidRPr="00C33495">
              <w:rPr>
                <w:rFonts w:eastAsiaTheme="minorHAnsi" w:cs="Times New Roman"/>
                <w:sz w:val="22"/>
                <w:szCs w:val="22"/>
                <w:shd w:val="clear" w:color="auto" w:fill="F7F7F7"/>
                <w:lang w:eastAsia="en-US" w:bidi="ar-SA"/>
              </w:rPr>
              <w:t xml:space="preserve">Ориентация: правая </w:t>
            </w:r>
          </w:p>
          <w:p w:rsidR="00C33495" w:rsidRPr="00C33495" w:rsidRDefault="00C33495" w:rsidP="00C33495">
            <w:pPr>
              <w:widowControl/>
              <w:suppressAutoHyphens w:val="0"/>
              <w:rPr>
                <w:rFonts w:eastAsiaTheme="minorHAnsi" w:cs="Times New Roman"/>
                <w:sz w:val="22"/>
                <w:szCs w:val="22"/>
                <w:shd w:val="clear" w:color="auto" w:fill="F7F7F7"/>
                <w:lang w:eastAsia="en-US" w:bidi="ar-SA"/>
              </w:rPr>
            </w:pPr>
            <w:r w:rsidRPr="00C33495">
              <w:rPr>
                <w:rFonts w:eastAsiaTheme="minorHAnsi" w:cs="Times New Roman"/>
                <w:sz w:val="22"/>
                <w:szCs w:val="22"/>
                <w:shd w:val="clear" w:color="auto" w:fill="F7F7F7"/>
                <w:lang w:eastAsia="en-US" w:bidi="ar-SA"/>
              </w:rPr>
              <w:t xml:space="preserve">Размеры: не более 1200х800х2150 мм </w:t>
            </w:r>
          </w:p>
          <w:p w:rsidR="00C33495" w:rsidRPr="00C33495" w:rsidRDefault="00C33495" w:rsidP="00C33495">
            <w:pPr>
              <w:widowControl/>
              <w:suppressAutoHyphens w:val="0"/>
              <w:rPr>
                <w:rFonts w:eastAsiaTheme="minorHAnsi" w:cs="Times New Roman"/>
                <w:sz w:val="22"/>
                <w:szCs w:val="22"/>
                <w:shd w:val="clear" w:color="auto" w:fill="F7F7F7"/>
                <w:lang w:eastAsia="en-US" w:bidi="ar-SA"/>
              </w:rPr>
            </w:pPr>
            <w:r w:rsidRPr="00C33495">
              <w:rPr>
                <w:rFonts w:eastAsiaTheme="minorHAnsi" w:cs="Times New Roman"/>
                <w:sz w:val="22"/>
                <w:szCs w:val="22"/>
                <w:shd w:val="clear" w:color="auto" w:fill="F7F7F7"/>
                <w:lang w:eastAsia="en-US" w:bidi="ar-SA"/>
              </w:rPr>
              <w:t xml:space="preserve">Толщина стекла: не менее 4 мм </w:t>
            </w:r>
          </w:p>
          <w:p w:rsidR="00C33495" w:rsidRPr="00C33495" w:rsidRDefault="00C33495" w:rsidP="00C33495">
            <w:pPr>
              <w:widowControl/>
              <w:suppressAutoHyphens w:val="0"/>
              <w:rPr>
                <w:rFonts w:eastAsiaTheme="minorHAnsi" w:cs="Times New Roman"/>
                <w:sz w:val="22"/>
                <w:szCs w:val="22"/>
                <w:shd w:val="clear" w:color="auto" w:fill="F7F7F7"/>
                <w:lang w:eastAsia="en-US" w:bidi="ar-SA"/>
              </w:rPr>
            </w:pPr>
            <w:r w:rsidRPr="00C33495">
              <w:rPr>
                <w:rFonts w:eastAsiaTheme="minorHAnsi" w:cs="Times New Roman"/>
                <w:sz w:val="22"/>
                <w:szCs w:val="22"/>
                <w:shd w:val="clear" w:color="auto" w:fill="F7F7F7"/>
                <w:lang w:eastAsia="en-US" w:bidi="ar-SA"/>
              </w:rPr>
              <w:t xml:space="preserve">Цвет фронтального стекла: </w:t>
            </w:r>
            <w:proofErr w:type="gramStart"/>
            <w:r w:rsidRPr="00C33495">
              <w:rPr>
                <w:rFonts w:eastAsiaTheme="minorHAnsi" w:cs="Times New Roman"/>
                <w:sz w:val="22"/>
                <w:szCs w:val="22"/>
                <w:shd w:val="clear" w:color="auto" w:fill="F7F7F7"/>
                <w:lang w:eastAsia="en-US" w:bidi="ar-SA"/>
              </w:rPr>
              <w:t>прозрачное</w:t>
            </w:r>
            <w:proofErr w:type="gramEnd"/>
            <w:r w:rsidRPr="00C33495">
              <w:rPr>
                <w:rFonts w:eastAsiaTheme="minorHAnsi" w:cs="Times New Roman"/>
                <w:sz w:val="22"/>
                <w:szCs w:val="22"/>
                <w:shd w:val="clear" w:color="auto" w:fill="F7F7F7"/>
                <w:lang w:eastAsia="en-US" w:bidi="ar-SA"/>
              </w:rPr>
              <w:t xml:space="preserve"> </w:t>
            </w:r>
          </w:p>
          <w:p w:rsidR="00C33495" w:rsidRPr="00C33495" w:rsidRDefault="00C33495" w:rsidP="00C33495">
            <w:pPr>
              <w:widowControl/>
              <w:suppressAutoHyphens w:val="0"/>
              <w:rPr>
                <w:rFonts w:eastAsiaTheme="minorHAnsi" w:cs="Times New Roman"/>
                <w:sz w:val="22"/>
                <w:szCs w:val="22"/>
                <w:shd w:val="clear" w:color="auto" w:fill="F7F7F7"/>
                <w:lang w:eastAsia="en-US" w:bidi="ar-SA"/>
              </w:rPr>
            </w:pPr>
            <w:r w:rsidRPr="00C33495">
              <w:rPr>
                <w:rFonts w:eastAsiaTheme="minorHAnsi" w:cs="Times New Roman"/>
                <w:sz w:val="22"/>
                <w:szCs w:val="22"/>
                <w:shd w:val="clear" w:color="auto" w:fill="F7F7F7"/>
                <w:lang w:eastAsia="en-US" w:bidi="ar-SA"/>
              </w:rPr>
              <w:t xml:space="preserve">Задние стенки: графитовые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shd w:val="clear" w:color="auto" w:fill="F7F7F7"/>
                <w:lang w:eastAsia="en-US" w:bidi="ar-SA"/>
              </w:rPr>
              <w:t>Наличие гидромассажа</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Кабель-канал</w:t>
            </w:r>
          </w:p>
        </w:tc>
        <w:tc>
          <w:tcPr>
            <w:tcW w:w="6804" w:type="dxa"/>
          </w:tcPr>
          <w:p w:rsidR="00C33495" w:rsidRPr="00C33495" w:rsidRDefault="00C33495" w:rsidP="00C33495">
            <w:pPr>
              <w:widowControl/>
              <w:suppressAutoHyphens w:val="0"/>
              <w:rPr>
                <w:rFonts w:eastAsiaTheme="minorHAnsi" w:cs="Times New Roman"/>
                <w:color w:val="000000"/>
                <w:sz w:val="22"/>
                <w:szCs w:val="22"/>
                <w:shd w:val="clear" w:color="auto" w:fill="FFFFFF"/>
                <w:lang w:eastAsia="en-US" w:bidi="ar-SA"/>
              </w:rPr>
            </w:pPr>
            <w:r w:rsidRPr="00C33495">
              <w:rPr>
                <w:rFonts w:eastAsiaTheme="minorHAnsi" w:cs="Times New Roman"/>
                <w:color w:val="000000"/>
                <w:sz w:val="22"/>
                <w:szCs w:val="22"/>
                <w:shd w:val="clear" w:color="auto" w:fill="FFFFFF"/>
                <w:lang w:eastAsia="en-US" w:bidi="ar-SA"/>
              </w:rPr>
              <w:t>Параметры: не более (25х16)мм</w:t>
            </w:r>
            <w:r w:rsidRPr="00C33495">
              <w:rPr>
                <w:rFonts w:eastAsiaTheme="minorHAnsi" w:cs="Times New Roman"/>
                <w:color w:val="000000"/>
                <w:sz w:val="22"/>
                <w:szCs w:val="22"/>
                <w:lang w:eastAsia="en-US" w:bidi="ar-SA"/>
              </w:rPr>
              <w:br/>
            </w:r>
            <w:r w:rsidRPr="00C33495">
              <w:rPr>
                <w:rFonts w:eastAsiaTheme="minorHAnsi" w:cs="Times New Roman"/>
                <w:color w:val="000000"/>
                <w:sz w:val="22"/>
                <w:szCs w:val="22"/>
                <w:shd w:val="clear" w:color="auto" w:fill="FFFFFF"/>
                <w:lang w:eastAsia="en-US" w:bidi="ar-SA"/>
              </w:rPr>
              <w:t>Материал: ПВХ</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color w:val="000000"/>
                <w:sz w:val="22"/>
                <w:szCs w:val="22"/>
                <w:shd w:val="clear" w:color="auto" w:fill="FFFFFF"/>
                <w:lang w:eastAsia="en-US" w:bidi="ar-SA"/>
              </w:rPr>
              <w:t xml:space="preserve">Назначение: </w:t>
            </w:r>
            <w:proofErr w:type="gramStart"/>
            <w:r w:rsidRPr="00C33495">
              <w:rPr>
                <w:rFonts w:eastAsiaTheme="minorHAnsi" w:cs="Times New Roman"/>
                <w:color w:val="000000"/>
                <w:sz w:val="22"/>
                <w:szCs w:val="22"/>
                <w:shd w:val="clear" w:color="auto" w:fill="FFFFFF"/>
                <w:lang w:eastAsia="en-US" w:bidi="ar-SA"/>
              </w:rPr>
              <w:t>предназначен</w:t>
            </w:r>
            <w:proofErr w:type="gramEnd"/>
            <w:r w:rsidRPr="00C33495">
              <w:rPr>
                <w:rFonts w:eastAsiaTheme="minorHAnsi" w:cs="Times New Roman"/>
                <w:color w:val="000000"/>
                <w:sz w:val="22"/>
                <w:szCs w:val="22"/>
                <w:shd w:val="clear" w:color="auto" w:fill="FFFFFF"/>
                <w:lang w:eastAsia="en-US" w:bidi="ar-SA"/>
              </w:rPr>
              <w:t xml:space="preserve"> для прокладки электрического провода при проведении монтажных работ</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37</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Краска</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Водно-дисперсная</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Массовая доля нелетучих веществ – 62%</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Степень </w:t>
            </w:r>
            <w:proofErr w:type="spellStart"/>
            <w:r w:rsidRPr="00C33495">
              <w:rPr>
                <w:rFonts w:eastAsiaTheme="minorHAnsi" w:cs="Times New Roman"/>
                <w:sz w:val="22"/>
                <w:szCs w:val="22"/>
                <w:lang w:eastAsia="en-US" w:bidi="ar-SA"/>
              </w:rPr>
              <w:t>перетира</w:t>
            </w:r>
            <w:proofErr w:type="spellEnd"/>
            <w:r w:rsidRPr="00C33495">
              <w:rPr>
                <w:rFonts w:eastAsiaTheme="minorHAnsi" w:cs="Times New Roman"/>
                <w:sz w:val="22"/>
                <w:szCs w:val="22"/>
                <w:lang w:eastAsia="en-US" w:bidi="ar-SA"/>
              </w:rPr>
              <w:t xml:space="preserve"> - не более 70 мкм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Время высыхания до степени 3 – не менее 1 часа</w:t>
            </w:r>
          </w:p>
          <w:p w:rsidR="00C33495" w:rsidRPr="00C33495" w:rsidRDefault="00C33495" w:rsidP="00C33495">
            <w:pPr>
              <w:widowControl/>
              <w:suppressAutoHyphens w:val="0"/>
              <w:rPr>
                <w:rFonts w:eastAsiaTheme="minorHAnsi" w:cs="Times New Roman"/>
                <w:sz w:val="22"/>
                <w:szCs w:val="22"/>
                <w:lang w:eastAsia="en-US" w:bidi="ar-SA"/>
              </w:rPr>
            </w:pPr>
            <w:proofErr w:type="spellStart"/>
            <w:r w:rsidRPr="00C33495">
              <w:rPr>
                <w:rFonts w:eastAsiaTheme="minorHAnsi" w:cs="Times New Roman"/>
                <w:sz w:val="22"/>
                <w:szCs w:val="22"/>
                <w:lang w:eastAsia="en-US" w:bidi="ar-SA"/>
              </w:rPr>
              <w:t>Укрывистость</w:t>
            </w:r>
            <w:proofErr w:type="spellEnd"/>
            <w:r w:rsidRPr="00C33495">
              <w:rPr>
                <w:rFonts w:eastAsiaTheme="minorHAnsi" w:cs="Times New Roman"/>
                <w:sz w:val="22"/>
                <w:szCs w:val="22"/>
                <w:lang w:eastAsia="en-US" w:bidi="ar-SA"/>
              </w:rPr>
              <w:t xml:space="preserve"> высушенной пленки – не более 140 г/м</w:t>
            </w:r>
            <w:proofErr w:type="gramStart"/>
            <w:r w:rsidRPr="00C33495">
              <w:rPr>
                <w:rFonts w:eastAsiaTheme="minorHAnsi" w:cs="Times New Roman"/>
                <w:sz w:val="22"/>
                <w:szCs w:val="22"/>
                <w:vertAlign w:val="superscript"/>
                <w:lang w:eastAsia="en-US" w:bidi="ar-SA"/>
              </w:rPr>
              <w:t>2</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Средство против грибка и плесени </w:t>
            </w:r>
          </w:p>
        </w:tc>
        <w:tc>
          <w:tcPr>
            <w:tcW w:w="6804" w:type="dxa"/>
          </w:tcPr>
          <w:p w:rsidR="00C33495" w:rsidRPr="00C33495" w:rsidRDefault="00C33495" w:rsidP="00C33495">
            <w:pPr>
              <w:widowControl/>
              <w:suppressAutoHyphens w:val="0"/>
              <w:rPr>
                <w:rFonts w:eastAsiaTheme="minorHAnsi" w:cs="Times New Roman"/>
                <w:iCs/>
                <w:color w:val="000000"/>
                <w:sz w:val="22"/>
                <w:szCs w:val="22"/>
                <w:lang w:eastAsia="en-US" w:bidi="ar-SA"/>
              </w:rPr>
            </w:pPr>
            <w:r w:rsidRPr="00C33495">
              <w:rPr>
                <w:rFonts w:eastAsiaTheme="minorHAnsi" w:cs="Times New Roman"/>
                <w:iCs/>
                <w:color w:val="000000"/>
                <w:sz w:val="22"/>
                <w:szCs w:val="22"/>
                <w:lang w:eastAsia="en-US" w:bidi="ar-SA"/>
              </w:rPr>
              <w:t>Обеспечивает длительный обеззараживающий эффект</w:t>
            </w:r>
          </w:p>
          <w:p w:rsidR="00C33495" w:rsidRPr="00C33495" w:rsidRDefault="00C33495" w:rsidP="00C33495">
            <w:pPr>
              <w:widowControl/>
              <w:numPr>
                <w:ilvl w:val="0"/>
                <w:numId w:val="46"/>
              </w:numPr>
              <w:shd w:val="clear" w:color="auto" w:fill="FFFFFF"/>
              <w:suppressAutoHyphens w:val="0"/>
              <w:ind w:left="0"/>
              <w:rPr>
                <w:rFonts w:eastAsia="Times New Roman" w:cs="Times New Roman"/>
                <w:color w:val="000000"/>
                <w:sz w:val="22"/>
                <w:szCs w:val="22"/>
                <w:lang w:eastAsia="ru-RU" w:bidi="ar-SA"/>
              </w:rPr>
            </w:pPr>
            <w:r w:rsidRPr="00C33495">
              <w:rPr>
                <w:rFonts w:eastAsia="Times New Roman" w:cs="Times New Roman"/>
                <w:color w:val="000000"/>
                <w:sz w:val="22"/>
                <w:szCs w:val="22"/>
                <w:lang w:eastAsia="ru-RU" w:bidi="ar-SA"/>
              </w:rPr>
              <w:t xml:space="preserve">Цвет: </w:t>
            </w:r>
            <w:proofErr w:type="gramStart"/>
            <w:r w:rsidRPr="00C33495">
              <w:rPr>
                <w:rFonts w:eastAsia="Times New Roman" w:cs="Times New Roman"/>
                <w:color w:val="000000"/>
                <w:sz w:val="22"/>
                <w:szCs w:val="22"/>
                <w:lang w:eastAsia="ru-RU" w:bidi="ar-SA"/>
              </w:rPr>
              <w:t>бесцветное</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39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Фильтр </w:t>
            </w:r>
            <w:proofErr w:type="spellStart"/>
            <w:r w:rsidRPr="00C33495">
              <w:rPr>
                <w:rFonts w:eastAsiaTheme="minorHAnsi" w:cs="Times New Roman"/>
                <w:sz w:val="22"/>
                <w:szCs w:val="22"/>
                <w:lang w:eastAsia="en-US" w:bidi="ar-SA"/>
              </w:rPr>
              <w:t>ду</w:t>
            </w:r>
            <w:proofErr w:type="spellEnd"/>
            <w:r w:rsidRPr="00C33495">
              <w:rPr>
                <w:rFonts w:eastAsiaTheme="minorHAnsi" w:cs="Times New Roman"/>
                <w:sz w:val="22"/>
                <w:szCs w:val="22"/>
                <w:lang w:eastAsia="en-US" w:bidi="ar-SA"/>
              </w:rPr>
              <w:t xml:space="preserve"> 20</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Диаметр номинальный – 20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Монтажная длина – не более 60 мм</w:t>
            </w:r>
          </w:p>
          <w:p w:rsidR="00C33495" w:rsidRPr="00C33495" w:rsidRDefault="00C33495" w:rsidP="00C33495">
            <w:pPr>
              <w:widowControl/>
              <w:suppressAutoHyphens w:val="0"/>
              <w:rPr>
                <w:rFonts w:eastAsiaTheme="minorHAnsi" w:cs="Times New Roman"/>
                <w:b/>
                <w:sz w:val="22"/>
                <w:szCs w:val="22"/>
                <w:lang w:eastAsia="en-US" w:bidi="ar-SA"/>
              </w:rPr>
            </w:pPr>
            <w:r w:rsidRPr="00C33495">
              <w:rPr>
                <w:rFonts w:eastAsiaTheme="minorHAnsi" w:cs="Times New Roman"/>
                <w:sz w:val="22"/>
                <w:szCs w:val="22"/>
                <w:lang w:eastAsia="en-US" w:bidi="ar-SA"/>
              </w:rPr>
              <w:t>Давление номинальное – не более 1,6 МПа</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Выключатель автоматический </w:t>
            </w:r>
            <w:r w:rsidRPr="00C33495">
              <w:rPr>
                <w:rFonts w:eastAsiaTheme="minorHAnsi" w:cs="Times New Roman"/>
                <w:sz w:val="22"/>
                <w:szCs w:val="22"/>
                <w:lang w:val="en-US" w:eastAsia="en-US" w:bidi="ar-SA"/>
              </w:rPr>
              <w:t>SASSIN</w:t>
            </w:r>
            <w:r w:rsidRPr="00C33495">
              <w:rPr>
                <w:rFonts w:eastAsiaTheme="minorHAnsi" w:cs="Times New Roman"/>
                <w:sz w:val="22"/>
                <w:szCs w:val="22"/>
                <w:lang w:eastAsia="en-US" w:bidi="ar-SA"/>
              </w:rPr>
              <w:t xml:space="preserve"> 3</w:t>
            </w:r>
            <w:r w:rsidRPr="00C33495">
              <w:rPr>
                <w:rFonts w:eastAsiaTheme="minorHAnsi" w:cs="Times New Roman"/>
                <w:sz w:val="22"/>
                <w:szCs w:val="22"/>
                <w:lang w:val="en-US" w:eastAsia="en-US" w:bidi="ar-SA"/>
              </w:rPr>
              <w:t>SB</w:t>
            </w:r>
            <w:r w:rsidRPr="00C33495">
              <w:rPr>
                <w:rFonts w:eastAsiaTheme="minorHAnsi" w:cs="Times New Roman"/>
                <w:sz w:val="22"/>
                <w:szCs w:val="22"/>
                <w:lang w:eastAsia="en-US" w:bidi="ar-SA"/>
              </w:rPr>
              <w:t>1-63 3</w:t>
            </w:r>
            <w:r w:rsidRPr="00C33495">
              <w:rPr>
                <w:rFonts w:eastAsiaTheme="minorHAnsi" w:cs="Times New Roman"/>
                <w:sz w:val="22"/>
                <w:szCs w:val="22"/>
                <w:lang w:val="en-US" w:eastAsia="en-US" w:bidi="ar-SA"/>
              </w:rPr>
              <w:t>P</w:t>
            </w:r>
            <w:r w:rsidRPr="00C33495">
              <w:rPr>
                <w:rFonts w:eastAsiaTheme="minorHAnsi" w:cs="Times New Roman"/>
                <w:sz w:val="22"/>
                <w:szCs w:val="22"/>
                <w:lang w:eastAsia="en-US" w:bidi="ar-SA"/>
              </w:rPr>
              <w:t xml:space="preserve"> 25</w:t>
            </w:r>
            <w:r w:rsidRPr="00C33495">
              <w:rPr>
                <w:rFonts w:eastAsiaTheme="minorHAnsi" w:cs="Times New Roman"/>
                <w:sz w:val="22"/>
                <w:szCs w:val="22"/>
                <w:lang w:val="en-US" w:eastAsia="en-US" w:bidi="ar-SA"/>
              </w:rPr>
              <w:t>A</w:t>
            </w:r>
            <w:r w:rsidRPr="00C33495">
              <w:rPr>
                <w:rFonts w:eastAsiaTheme="minorHAnsi" w:cs="Times New Roman"/>
                <w:sz w:val="22"/>
                <w:szCs w:val="22"/>
                <w:lang w:eastAsia="en-US" w:bidi="ar-SA"/>
              </w:rPr>
              <w:t xml:space="preserve">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Может быть </w:t>
            </w:r>
            <w:proofErr w:type="gramStart"/>
            <w:r w:rsidRPr="00C33495">
              <w:rPr>
                <w:rFonts w:eastAsiaTheme="minorHAnsi" w:cs="Times New Roman"/>
                <w:sz w:val="22"/>
                <w:szCs w:val="22"/>
                <w:lang w:eastAsia="en-US" w:bidi="ar-SA"/>
              </w:rPr>
              <w:t>применен</w:t>
            </w:r>
            <w:proofErr w:type="gramEnd"/>
            <w:r w:rsidRPr="00C33495">
              <w:rPr>
                <w:rFonts w:eastAsiaTheme="minorHAnsi" w:cs="Times New Roman"/>
                <w:sz w:val="22"/>
                <w:szCs w:val="22"/>
                <w:lang w:eastAsia="en-US" w:bidi="ar-SA"/>
              </w:rPr>
              <w:t xml:space="preserve"> в жилых помещениях – домах, квартирах, дачах, а также в коммерческих и административных зданиях – офисах, гостиницах, ресторанах.</w:t>
            </w:r>
            <w:r w:rsidRPr="00C33495">
              <w:rPr>
                <w:rFonts w:eastAsiaTheme="minorHAnsi" w:cs="Times New Roman"/>
                <w:sz w:val="22"/>
                <w:szCs w:val="22"/>
                <w:lang w:eastAsia="en-US" w:bidi="ar-SA"/>
              </w:rPr>
              <w:br/>
              <w:t>Корпус автоматического выключателя должен быть  изготовлен из не поддерживающей горение прочной термостойкой пластмассы</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Счетчик электроэнергии ЭУ 20-33-1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Счетчик должен быть предназначен для измерения и учета активной энергии в однофазных цепях переменного тока, для многотарифного учета с разделением по времени суток.</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1-фазный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2х-тарифный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Базовый ток – не менее  5</w:t>
            </w:r>
            <w:proofErr w:type="gramStart"/>
            <w:r w:rsidRPr="00C33495">
              <w:rPr>
                <w:rFonts w:eastAsiaTheme="minorHAnsi" w:cs="Times New Roman"/>
                <w:sz w:val="22"/>
                <w:szCs w:val="22"/>
                <w:lang w:eastAsia="en-US" w:bidi="ar-SA"/>
              </w:rPr>
              <w:t xml:space="preserve"> А</w:t>
            </w:r>
            <w:proofErr w:type="gramEnd"/>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Максимальный ток – не менее 60</w:t>
            </w:r>
            <w:proofErr w:type="gramStart"/>
            <w:r w:rsidRPr="00C33495">
              <w:rPr>
                <w:rFonts w:eastAsiaTheme="minorHAnsi" w:cs="Times New Roman"/>
                <w:sz w:val="22"/>
                <w:szCs w:val="22"/>
                <w:lang w:eastAsia="en-US" w:bidi="ar-SA"/>
              </w:rPr>
              <w:t xml:space="preserve"> А</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Клей </w:t>
            </w:r>
            <w:proofErr w:type="spellStart"/>
            <w:r w:rsidRPr="00C33495">
              <w:rPr>
                <w:rFonts w:eastAsiaTheme="minorHAnsi" w:cs="Times New Roman"/>
                <w:sz w:val="22"/>
                <w:szCs w:val="22"/>
                <w:lang w:val="en-US" w:eastAsia="en-US" w:bidi="ar-SA"/>
              </w:rPr>
              <w:t>Permabond</w:t>
            </w:r>
            <w:proofErr w:type="spellEnd"/>
            <w:r w:rsidRPr="00C33495">
              <w:rPr>
                <w:rFonts w:eastAsiaTheme="minorHAnsi" w:cs="Times New Roman"/>
                <w:sz w:val="22"/>
                <w:szCs w:val="22"/>
                <w:lang w:eastAsia="en-US" w:bidi="ar-SA"/>
              </w:rPr>
              <w:t xml:space="preserve"> С791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Цвет – бесцветный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Вязкость от 30 до 50 мПа*</w:t>
            </w:r>
            <w:proofErr w:type="gramStart"/>
            <w:r w:rsidRPr="00C33495">
              <w:rPr>
                <w:rFonts w:eastAsiaTheme="minorHAnsi" w:cs="Times New Roman"/>
                <w:sz w:val="22"/>
                <w:szCs w:val="22"/>
                <w:lang w:eastAsia="en-US" w:bidi="ar-SA"/>
              </w:rPr>
              <w:t>с</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43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Панели ПВХ</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Цвет – золотой янтарь</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Размеры не менее 2700*250*8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Кран шаровой </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Муфтовый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Диаметром 25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Материал - латунь</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proofErr w:type="spellStart"/>
            <w:r w:rsidRPr="00C33495">
              <w:rPr>
                <w:rFonts w:eastAsiaTheme="minorHAnsi" w:cs="Times New Roman"/>
                <w:sz w:val="22"/>
                <w:szCs w:val="22"/>
                <w:lang w:eastAsia="en-US" w:bidi="ar-SA"/>
              </w:rPr>
              <w:t>Водосчетчик</w:t>
            </w:r>
            <w:proofErr w:type="spellEnd"/>
            <w:r w:rsidRPr="00C33495">
              <w:rPr>
                <w:rFonts w:eastAsiaTheme="minorHAnsi" w:cs="Times New Roman"/>
                <w:sz w:val="22"/>
                <w:szCs w:val="22"/>
                <w:lang w:eastAsia="en-US" w:bidi="ar-SA"/>
              </w:rPr>
              <w:t xml:space="preserve"> МЕТЕР СВ-15 Х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Ёмкость счётного механизма – не менее 99999,999 м³</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w:t>
            </w:r>
            <w:r w:rsidR="00D134F6">
              <w:rPr>
                <w:rFonts w:eastAsiaTheme="minorHAnsi" w:cs="Times New Roman"/>
                <w:sz w:val="22"/>
                <w:szCs w:val="22"/>
                <w:lang w:eastAsia="en-US" w:bidi="ar-SA"/>
              </w:rPr>
              <w:t>асход воды номинальный – 1,50 м</w:t>
            </w:r>
            <w:r w:rsidR="00D134F6">
              <w:rPr>
                <w:rFonts w:eastAsiaTheme="minorHAnsi" w:cs="Times New Roman"/>
                <w:sz w:val="22"/>
                <w:szCs w:val="22"/>
                <w:vertAlign w:val="superscript"/>
                <w:lang w:eastAsia="en-US" w:bidi="ar-SA"/>
              </w:rPr>
              <w:t>3</w:t>
            </w:r>
            <w:r w:rsidRPr="00C33495">
              <w:rPr>
                <w:rFonts w:eastAsiaTheme="minorHAnsi" w:cs="Times New Roman"/>
                <w:sz w:val="22"/>
                <w:szCs w:val="22"/>
                <w:lang w:eastAsia="en-US" w:bidi="ar-SA"/>
              </w:rPr>
              <w:t>/ч</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w:t>
            </w:r>
            <w:r w:rsidR="00D134F6">
              <w:rPr>
                <w:rFonts w:eastAsiaTheme="minorHAnsi" w:cs="Times New Roman"/>
                <w:sz w:val="22"/>
                <w:szCs w:val="22"/>
                <w:lang w:eastAsia="en-US" w:bidi="ar-SA"/>
              </w:rPr>
              <w:t>сход воды максимальный – 3,00 м</w:t>
            </w:r>
            <w:r w:rsidR="00D134F6">
              <w:rPr>
                <w:rFonts w:eastAsiaTheme="minorHAnsi" w:cs="Times New Roman"/>
                <w:sz w:val="22"/>
                <w:szCs w:val="22"/>
                <w:vertAlign w:val="superscript"/>
                <w:lang w:eastAsia="en-US" w:bidi="ar-SA"/>
              </w:rPr>
              <w:t>3</w:t>
            </w:r>
            <w:r w:rsidRPr="00C33495">
              <w:rPr>
                <w:rFonts w:eastAsiaTheme="minorHAnsi" w:cs="Times New Roman"/>
                <w:sz w:val="22"/>
                <w:szCs w:val="22"/>
                <w:lang w:eastAsia="en-US" w:bidi="ar-SA"/>
              </w:rPr>
              <w:t>/ч</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Максимальное рабочее давление воды - не более 1,6 Мпа</w:t>
            </w:r>
          </w:p>
          <w:p w:rsidR="00C33495" w:rsidRPr="00C33495" w:rsidRDefault="00C33495" w:rsidP="00C33495">
            <w:pPr>
              <w:widowControl/>
              <w:suppressAutoHyphens w:val="0"/>
              <w:rPr>
                <w:rFonts w:eastAsiaTheme="minorHAnsi" w:cs="Times New Roman"/>
                <w:sz w:val="22"/>
                <w:szCs w:val="22"/>
                <w:lang w:eastAsia="en-US" w:bidi="ar-SA"/>
              </w:rPr>
            </w:pPr>
            <w:proofErr w:type="spellStart"/>
            <w:r w:rsidRPr="00C33495">
              <w:rPr>
                <w:rFonts w:eastAsiaTheme="minorHAnsi" w:cs="Times New Roman"/>
                <w:bCs/>
                <w:sz w:val="22"/>
                <w:szCs w:val="22"/>
                <w:bdr w:val="none" w:sz="0" w:space="0" w:color="auto" w:frame="1"/>
                <w:shd w:val="clear" w:color="auto" w:fill="FFFFFF"/>
                <w:lang w:eastAsia="en-US" w:bidi="ar-SA"/>
              </w:rPr>
              <w:t>Межповерочный</w:t>
            </w:r>
            <w:proofErr w:type="spellEnd"/>
            <w:r w:rsidRPr="00C33495">
              <w:rPr>
                <w:rFonts w:eastAsiaTheme="minorHAnsi" w:cs="Times New Roman"/>
                <w:bCs/>
                <w:sz w:val="22"/>
                <w:szCs w:val="22"/>
                <w:bdr w:val="none" w:sz="0" w:space="0" w:color="auto" w:frame="1"/>
                <w:shd w:val="clear" w:color="auto" w:fill="FFFFFF"/>
                <w:lang w:eastAsia="en-US" w:bidi="ar-SA"/>
              </w:rPr>
              <w:t xml:space="preserve"> интервал – 6 лет</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Угол ПВХ </w:t>
            </w:r>
            <w:proofErr w:type="spellStart"/>
            <w:r w:rsidRPr="00C33495">
              <w:rPr>
                <w:rFonts w:eastAsiaTheme="minorHAnsi" w:cs="Times New Roman"/>
                <w:sz w:val="22"/>
                <w:szCs w:val="22"/>
                <w:lang w:val="en-US" w:eastAsia="en-US" w:bidi="ar-SA"/>
              </w:rPr>
              <w:t>Nordside</w:t>
            </w:r>
            <w:proofErr w:type="spellEnd"/>
            <w:r w:rsidRPr="00C33495">
              <w:rPr>
                <w:rFonts w:eastAsiaTheme="minorHAnsi" w:cs="Times New Roman"/>
                <w:sz w:val="22"/>
                <w:szCs w:val="22"/>
                <w:lang w:eastAsia="en-US" w:bidi="ar-SA"/>
              </w:rPr>
              <w:t xml:space="preserve">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Длина: не менее 2700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Материал: ПВХ</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Ширина - не более 10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Толщина – не более 10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47</w:t>
            </w:r>
          </w:p>
        </w:tc>
        <w:tc>
          <w:tcPr>
            <w:tcW w:w="2268" w:type="dxa"/>
          </w:tcPr>
          <w:p w:rsidR="00C33495" w:rsidRPr="00C33495" w:rsidRDefault="0035447C" w:rsidP="00C33495">
            <w:pPr>
              <w:widowControl/>
              <w:suppressAutoHyphens w:val="0"/>
              <w:rPr>
                <w:rFonts w:eastAsiaTheme="minorHAnsi" w:cs="Times New Roman"/>
                <w:sz w:val="22"/>
                <w:szCs w:val="22"/>
                <w:lang w:eastAsia="en-US" w:bidi="ar-SA"/>
              </w:rPr>
            </w:pPr>
            <w:r>
              <w:rPr>
                <w:rFonts w:eastAsiaTheme="minorHAnsi" w:cs="Times New Roman"/>
                <w:sz w:val="22"/>
                <w:szCs w:val="22"/>
                <w:lang w:eastAsia="en-US" w:bidi="ar-SA"/>
              </w:rPr>
              <w:t>Огнезащитное покрытие «ОЗОН</w:t>
            </w:r>
            <w:r w:rsidR="00C33495" w:rsidRPr="00C33495">
              <w:rPr>
                <w:rFonts w:eastAsiaTheme="minorHAnsi" w:cs="Times New Roman"/>
                <w:sz w:val="22"/>
                <w:szCs w:val="22"/>
                <w:lang w:eastAsia="en-US" w:bidi="ar-SA"/>
              </w:rPr>
              <w:t>-007» (или эквивалент)</w:t>
            </w:r>
          </w:p>
        </w:tc>
        <w:tc>
          <w:tcPr>
            <w:tcW w:w="6804" w:type="dxa"/>
          </w:tcPr>
          <w:p w:rsidR="009417C2" w:rsidRPr="009417C2"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Способ обработки - распылением</w:t>
            </w:r>
          </w:p>
          <w:p w:rsidR="009417C2" w:rsidRPr="009417C2"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Должен защищать древесину от возгорания, останавливает распространение пламени в действующем пожаре.</w:t>
            </w:r>
          </w:p>
          <w:p w:rsidR="009417C2" w:rsidRPr="009417C2" w:rsidRDefault="009417C2" w:rsidP="009417C2">
            <w:pPr>
              <w:widowControl/>
              <w:suppressAutoHyphens w:val="0"/>
              <w:rPr>
                <w:rFonts w:eastAsiaTheme="minorHAnsi" w:cs="Times New Roman"/>
                <w:sz w:val="22"/>
                <w:szCs w:val="22"/>
                <w:lang w:eastAsia="en-US" w:bidi="ar-SA"/>
              </w:rPr>
            </w:pPr>
            <w:r>
              <w:rPr>
                <w:rFonts w:eastAsiaTheme="minorHAnsi" w:cs="Times New Roman"/>
                <w:sz w:val="22"/>
                <w:szCs w:val="22"/>
                <w:lang w:eastAsia="en-US" w:bidi="ar-SA"/>
              </w:rPr>
              <w:t xml:space="preserve">Плотность готового раствора   </w:t>
            </w:r>
            <w:r w:rsidRPr="009417C2">
              <w:rPr>
                <w:rFonts w:eastAsiaTheme="minorHAnsi" w:cs="Times New Roman"/>
                <w:sz w:val="22"/>
                <w:szCs w:val="22"/>
                <w:lang w:eastAsia="en-US" w:bidi="ar-SA"/>
              </w:rPr>
              <w:t>1,21 - 1,23  г/</w:t>
            </w:r>
            <w:proofErr w:type="spellStart"/>
            <w:r w:rsidRPr="009417C2">
              <w:rPr>
                <w:rFonts w:eastAsiaTheme="minorHAnsi" w:cs="Times New Roman"/>
                <w:sz w:val="22"/>
                <w:szCs w:val="22"/>
                <w:lang w:eastAsia="en-US" w:bidi="ar-SA"/>
              </w:rPr>
              <w:t>куб</w:t>
            </w:r>
            <w:proofErr w:type="gramStart"/>
            <w:r w:rsidRPr="009417C2">
              <w:rPr>
                <w:rFonts w:eastAsiaTheme="minorHAnsi" w:cs="Times New Roman"/>
                <w:sz w:val="22"/>
                <w:szCs w:val="22"/>
                <w:lang w:eastAsia="en-US" w:bidi="ar-SA"/>
              </w:rPr>
              <w:t>.с</w:t>
            </w:r>
            <w:proofErr w:type="gramEnd"/>
            <w:r w:rsidRPr="009417C2">
              <w:rPr>
                <w:rFonts w:eastAsiaTheme="minorHAnsi" w:cs="Times New Roman"/>
                <w:sz w:val="22"/>
                <w:szCs w:val="22"/>
                <w:lang w:eastAsia="en-US" w:bidi="ar-SA"/>
              </w:rPr>
              <w:t>м</w:t>
            </w:r>
            <w:proofErr w:type="spellEnd"/>
            <w:r w:rsidRPr="009417C2">
              <w:rPr>
                <w:rFonts w:eastAsiaTheme="minorHAnsi" w:cs="Times New Roman"/>
                <w:sz w:val="22"/>
                <w:szCs w:val="22"/>
                <w:lang w:eastAsia="en-US" w:bidi="ar-SA"/>
              </w:rPr>
              <w:t>  при температуре 20</w:t>
            </w:r>
            <w:r>
              <w:rPr>
                <w:rFonts w:eastAsiaTheme="minorHAnsi" w:cs="Times New Roman"/>
                <w:sz w:val="22"/>
                <w:szCs w:val="22"/>
                <w:lang w:eastAsia="en-US" w:bidi="ar-SA"/>
              </w:rPr>
              <w:t xml:space="preserve"> </w:t>
            </w:r>
            <w:proofErr w:type="spellStart"/>
            <w:r w:rsidRPr="009417C2">
              <w:rPr>
                <w:rFonts w:eastAsiaTheme="minorHAnsi" w:cs="Times New Roman"/>
                <w:sz w:val="22"/>
                <w:szCs w:val="22"/>
                <w:vertAlign w:val="superscript"/>
                <w:lang w:eastAsia="en-US" w:bidi="ar-SA"/>
              </w:rPr>
              <w:t>о</w:t>
            </w:r>
            <w:r w:rsidRPr="009417C2">
              <w:rPr>
                <w:rFonts w:eastAsiaTheme="minorHAnsi" w:cs="Times New Roman"/>
                <w:sz w:val="22"/>
                <w:szCs w:val="22"/>
                <w:lang w:eastAsia="en-US" w:bidi="ar-SA"/>
              </w:rPr>
              <w:t>С</w:t>
            </w:r>
            <w:proofErr w:type="spellEnd"/>
          </w:p>
          <w:p w:rsidR="00C33495" w:rsidRPr="00C33495"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Плотность концентрата при t 20</w:t>
            </w:r>
            <w:r w:rsidRPr="009417C2">
              <w:rPr>
                <w:rFonts w:eastAsiaTheme="minorHAnsi" w:cs="Times New Roman"/>
                <w:sz w:val="22"/>
                <w:szCs w:val="22"/>
                <w:vertAlign w:val="superscript"/>
                <w:lang w:eastAsia="en-US" w:bidi="ar-SA"/>
              </w:rPr>
              <w:t>о</w:t>
            </w:r>
            <w:r>
              <w:rPr>
                <w:rFonts w:eastAsiaTheme="minorHAnsi" w:cs="Times New Roman"/>
                <w:sz w:val="22"/>
                <w:szCs w:val="22"/>
                <w:lang w:eastAsia="en-US" w:bidi="ar-SA"/>
              </w:rPr>
              <w:t>С, г/</w:t>
            </w:r>
            <w:proofErr w:type="spellStart"/>
            <w:r>
              <w:rPr>
                <w:rFonts w:eastAsiaTheme="minorHAnsi" w:cs="Times New Roman"/>
                <w:sz w:val="22"/>
                <w:szCs w:val="22"/>
                <w:lang w:eastAsia="en-US" w:bidi="ar-SA"/>
              </w:rPr>
              <w:t>куб</w:t>
            </w:r>
            <w:proofErr w:type="gramStart"/>
            <w:r>
              <w:rPr>
                <w:rFonts w:eastAsiaTheme="minorHAnsi" w:cs="Times New Roman"/>
                <w:sz w:val="22"/>
                <w:szCs w:val="22"/>
                <w:lang w:eastAsia="en-US" w:bidi="ar-SA"/>
              </w:rPr>
              <w:t>.с</w:t>
            </w:r>
            <w:proofErr w:type="gramEnd"/>
            <w:r>
              <w:rPr>
                <w:rFonts w:eastAsiaTheme="minorHAnsi" w:cs="Times New Roman"/>
                <w:sz w:val="22"/>
                <w:szCs w:val="22"/>
                <w:lang w:eastAsia="en-US" w:bidi="ar-SA"/>
              </w:rPr>
              <w:t>м</w:t>
            </w:r>
            <w:proofErr w:type="spellEnd"/>
            <w:r>
              <w:rPr>
                <w:rFonts w:eastAsiaTheme="minorHAnsi" w:cs="Times New Roman"/>
                <w:sz w:val="22"/>
                <w:szCs w:val="22"/>
                <w:lang w:eastAsia="en-US" w:bidi="ar-SA"/>
              </w:rPr>
              <w:t xml:space="preserve"> </w:t>
            </w:r>
            <w:r w:rsidRPr="009417C2">
              <w:rPr>
                <w:rFonts w:eastAsiaTheme="minorHAnsi" w:cs="Times New Roman"/>
                <w:sz w:val="22"/>
                <w:szCs w:val="22"/>
                <w:lang w:eastAsia="en-US" w:bidi="ar-SA"/>
              </w:rPr>
              <w:t xml:space="preserve"> 1,60-1,70 при 20</w:t>
            </w:r>
            <w:r>
              <w:rPr>
                <w:rFonts w:eastAsiaTheme="minorHAnsi" w:cs="Times New Roman"/>
                <w:sz w:val="22"/>
                <w:szCs w:val="22"/>
                <w:lang w:eastAsia="en-US" w:bidi="ar-SA"/>
              </w:rPr>
              <w:t xml:space="preserve"> </w:t>
            </w:r>
            <w:proofErr w:type="spellStart"/>
            <w:r w:rsidRPr="009417C2">
              <w:rPr>
                <w:rFonts w:eastAsiaTheme="minorHAnsi" w:cs="Times New Roman"/>
                <w:sz w:val="22"/>
                <w:szCs w:val="22"/>
                <w:vertAlign w:val="superscript"/>
                <w:lang w:eastAsia="en-US" w:bidi="ar-SA"/>
              </w:rPr>
              <w:t>о</w:t>
            </w:r>
            <w:r w:rsidRPr="009417C2">
              <w:rPr>
                <w:rFonts w:eastAsiaTheme="minorHAnsi" w:cs="Times New Roman"/>
                <w:sz w:val="22"/>
                <w:szCs w:val="22"/>
                <w:lang w:eastAsia="en-US" w:bidi="ar-SA"/>
              </w:rPr>
              <w:t>С</w:t>
            </w:r>
            <w:proofErr w:type="spellEnd"/>
            <w:r w:rsidRPr="009417C2">
              <w:rPr>
                <w:rFonts w:eastAsiaTheme="minorHAnsi" w:cs="Times New Roman"/>
                <w:sz w:val="22"/>
                <w:szCs w:val="22"/>
                <w:lang w:eastAsia="en-US" w:bidi="ar-SA"/>
              </w:rPr>
              <w:t>, г/</w:t>
            </w:r>
            <w:proofErr w:type="spellStart"/>
            <w:r w:rsidRPr="009417C2">
              <w:rPr>
                <w:rFonts w:eastAsiaTheme="minorHAnsi" w:cs="Times New Roman"/>
                <w:sz w:val="22"/>
                <w:szCs w:val="22"/>
                <w:lang w:eastAsia="en-US" w:bidi="ar-SA"/>
              </w:rPr>
              <w:t>куб.см</w:t>
            </w:r>
            <w:proofErr w:type="spellEnd"/>
            <w:r w:rsidRPr="009417C2">
              <w:rPr>
                <w:rFonts w:eastAsiaTheme="minorHAnsi" w:cs="Times New Roman"/>
                <w:sz w:val="22"/>
                <w:szCs w:val="22"/>
                <w:lang w:eastAsia="en-US" w:bidi="ar-SA"/>
              </w:rPr>
              <w:t>.</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Краска огнезащитная «</w:t>
            </w:r>
            <w:r w:rsidRPr="00C33495">
              <w:rPr>
                <w:rFonts w:eastAsiaTheme="minorHAnsi" w:cs="Times New Roman"/>
                <w:sz w:val="22"/>
                <w:szCs w:val="22"/>
                <w:lang w:val="en-US" w:eastAsia="en-US" w:bidi="ar-SA"/>
              </w:rPr>
              <w:t>PIREX</w:t>
            </w:r>
            <w:r w:rsidRPr="00C33495">
              <w:rPr>
                <w:rFonts w:eastAsiaTheme="minorHAnsi" w:cs="Times New Roman"/>
                <w:sz w:val="22"/>
                <w:szCs w:val="22"/>
                <w:lang w:eastAsia="en-US" w:bidi="ar-SA"/>
              </w:rPr>
              <w:t>-</w:t>
            </w:r>
            <w:r w:rsidRPr="00C33495">
              <w:rPr>
                <w:rFonts w:eastAsiaTheme="minorHAnsi" w:cs="Times New Roman"/>
                <w:sz w:val="22"/>
                <w:szCs w:val="22"/>
                <w:lang w:val="en-US" w:eastAsia="en-US" w:bidi="ar-SA"/>
              </w:rPr>
              <w:t>FIREBIO</w:t>
            </w:r>
            <w:r w:rsidRPr="00C33495">
              <w:rPr>
                <w:rFonts w:eastAsiaTheme="minorHAnsi" w:cs="Times New Roman"/>
                <w:sz w:val="22"/>
                <w:szCs w:val="22"/>
                <w:lang w:eastAsia="en-US" w:bidi="ar-SA"/>
              </w:rPr>
              <w:t xml:space="preserve"> </w:t>
            </w:r>
            <w:r w:rsidRPr="00C33495">
              <w:rPr>
                <w:rFonts w:eastAsiaTheme="minorHAnsi" w:cs="Times New Roman"/>
                <w:sz w:val="22"/>
                <w:szCs w:val="22"/>
                <w:lang w:val="en-US" w:eastAsia="en-US" w:bidi="ar-SA"/>
              </w:rPr>
              <w:t>PROF</w:t>
            </w:r>
            <w:r w:rsidRPr="00C33495">
              <w:rPr>
                <w:rFonts w:eastAsiaTheme="minorHAnsi" w:cs="Times New Roman"/>
                <w:sz w:val="22"/>
                <w:szCs w:val="22"/>
                <w:lang w:eastAsia="en-US" w:bidi="ar-SA"/>
              </w:rPr>
              <w:t>» (или эквивалент)</w:t>
            </w:r>
          </w:p>
        </w:tc>
        <w:tc>
          <w:tcPr>
            <w:tcW w:w="6804" w:type="dxa"/>
          </w:tcPr>
          <w:p w:rsidR="009417C2" w:rsidRPr="009417C2"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Должна обеспечивать I или II группу огнезащитной эффективности</w:t>
            </w:r>
          </w:p>
          <w:p w:rsidR="009417C2" w:rsidRPr="009417C2"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Срок службы:</w:t>
            </w:r>
          </w:p>
          <w:p w:rsidR="00C33495" w:rsidRPr="00C33495" w:rsidRDefault="009417C2" w:rsidP="009417C2">
            <w:pPr>
              <w:widowControl/>
              <w:suppressAutoHyphens w:val="0"/>
              <w:rPr>
                <w:rFonts w:eastAsiaTheme="minorHAnsi" w:cs="Times New Roman"/>
                <w:sz w:val="22"/>
                <w:szCs w:val="22"/>
                <w:lang w:eastAsia="en-US" w:bidi="ar-SA"/>
              </w:rPr>
            </w:pPr>
            <w:r w:rsidRPr="009417C2">
              <w:rPr>
                <w:rFonts w:eastAsiaTheme="minorHAnsi" w:cs="Times New Roman"/>
                <w:sz w:val="22"/>
                <w:szCs w:val="22"/>
                <w:lang w:eastAsia="en-US" w:bidi="ar-SA"/>
              </w:rPr>
              <w:t>- внутри помещений: не менее 10 лет</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49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Минеральная плита </w:t>
            </w:r>
            <w:r w:rsidRPr="00C33495">
              <w:rPr>
                <w:rFonts w:eastAsiaTheme="minorHAnsi" w:cs="Times New Roman"/>
                <w:sz w:val="22"/>
                <w:szCs w:val="22"/>
                <w:lang w:val="en-US" w:eastAsia="en-US" w:bidi="ar-SA"/>
              </w:rPr>
              <w:t>URSA</w:t>
            </w:r>
            <w:r w:rsidRPr="00C33495">
              <w:rPr>
                <w:rFonts w:eastAsiaTheme="minorHAnsi" w:cs="Times New Roman"/>
                <w:sz w:val="22"/>
                <w:szCs w:val="22"/>
                <w:lang w:eastAsia="en-US" w:bidi="ar-SA"/>
              </w:rPr>
              <w:t xml:space="preserve"> </w:t>
            </w:r>
            <w:r w:rsidRPr="00C33495">
              <w:rPr>
                <w:rFonts w:eastAsiaTheme="minorHAnsi" w:cs="Times New Roman"/>
                <w:sz w:val="22"/>
                <w:szCs w:val="22"/>
                <w:lang w:val="en-US" w:eastAsia="en-US" w:bidi="ar-SA"/>
              </w:rPr>
              <w:t>GEO</w:t>
            </w:r>
            <w:r w:rsidRPr="00C33495">
              <w:rPr>
                <w:rFonts w:eastAsiaTheme="minorHAnsi" w:cs="Times New Roman"/>
                <w:sz w:val="22"/>
                <w:szCs w:val="22"/>
                <w:lang w:eastAsia="en-US" w:bidi="ar-SA"/>
              </w:rPr>
              <w:t xml:space="preserve"> П-15 (или эквивалент)</w:t>
            </w:r>
          </w:p>
        </w:tc>
        <w:tc>
          <w:tcPr>
            <w:tcW w:w="6804" w:type="dxa"/>
          </w:tcPr>
          <w:p w:rsidR="00C33495" w:rsidRPr="00C33495" w:rsidRDefault="00C33495" w:rsidP="00C33495">
            <w:pPr>
              <w:widowControl/>
              <w:suppressAutoHyphens w:val="0"/>
              <w:rPr>
                <w:rFonts w:eastAsiaTheme="minorHAnsi" w:cs="Times New Roman"/>
                <w:sz w:val="22"/>
                <w:szCs w:val="22"/>
                <w:shd w:val="clear" w:color="auto" w:fill="FFFFFF"/>
                <w:lang w:eastAsia="en-US" w:bidi="ar-SA"/>
              </w:rPr>
            </w:pPr>
            <w:r w:rsidRPr="00C33495">
              <w:rPr>
                <w:rFonts w:eastAsiaTheme="minorHAnsi" w:cs="Times New Roman"/>
                <w:sz w:val="22"/>
                <w:szCs w:val="22"/>
                <w:shd w:val="clear" w:color="auto" w:fill="FFFFFF"/>
                <w:lang w:eastAsia="en-US" w:bidi="ar-SA"/>
              </w:rPr>
              <w:t xml:space="preserve">Коэффициент </w:t>
            </w:r>
            <w:proofErr w:type="spellStart"/>
            <w:r w:rsidRPr="00C33495">
              <w:rPr>
                <w:rFonts w:eastAsiaTheme="minorHAnsi" w:cs="Times New Roman"/>
                <w:sz w:val="22"/>
                <w:szCs w:val="22"/>
                <w:shd w:val="clear" w:color="auto" w:fill="FFFFFF"/>
                <w:lang w:eastAsia="en-US" w:bidi="ar-SA"/>
              </w:rPr>
              <w:t>паропроницаемости</w:t>
            </w:r>
            <w:proofErr w:type="spellEnd"/>
            <w:r w:rsidRPr="00C33495">
              <w:rPr>
                <w:rFonts w:eastAsiaTheme="minorHAnsi" w:cs="Times New Roman"/>
                <w:sz w:val="22"/>
                <w:szCs w:val="22"/>
                <w:shd w:val="clear" w:color="auto" w:fill="FFFFFF"/>
                <w:lang w:eastAsia="en-US" w:bidi="ar-SA"/>
              </w:rPr>
              <w:t xml:space="preserve"> – не более 0,62 мг/</w:t>
            </w:r>
            <w:proofErr w:type="spellStart"/>
            <w:r w:rsidRPr="00C33495">
              <w:rPr>
                <w:rFonts w:eastAsiaTheme="minorHAnsi" w:cs="Times New Roman"/>
                <w:sz w:val="22"/>
                <w:szCs w:val="22"/>
                <w:shd w:val="clear" w:color="auto" w:fill="FFFFFF"/>
                <w:lang w:eastAsia="en-US" w:bidi="ar-SA"/>
              </w:rPr>
              <w:t>мчПа</w:t>
            </w:r>
            <w:proofErr w:type="spellEnd"/>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shd w:val="clear" w:color="auto" w:fill="FFFFFF"/>
                <w:lang w:eastAsia="en-US" w:bidi="ar-SA"/>
              </w:rPr>
              <w:t>Класс пожарной опасности: КМ</w:t>
            </w:r>
            <w:proofErr w:type="gramStart"/>
            <w:r w:rsidRPr="00C33495">
              <w:rPr>
                <w:rFonts w:eastAsiaTheme="minorHAnsi" w:cs="Times New Roman"/>
                <w:sz w:val="22"/>
                <w:szCs w:val="22"/>
                <w:shd w:val="clear" w:color="auto" w:fill="FFFFFF"/>
                <w:lang w:eastAsia="en-US" w:bidi="ar-SA"/>
              </w:rPr>
              <w:t>0</w:t>
            </w:r>
            <w:proofErr w:type="gramEnd"/>
            <w:r w:rsidRPr="00C33495">
              <w:rPr>
                <w:rFonts w:eastAsiaTheme="minorHAnsi" w:cs="Times New Roman"/>
                <w:sz w:val="22"/>
                <w:szCs w:val="22"/>
                <w:shd w:val="clear" w:color="auto" w:fill="FFFFFF"/>
                <w:lang w:eastAsia="en-US" w:bidi="ar-SA"/>
              </w:rPr>
              <w:t> </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Пленка пароизоляционная ЮТАФОЛ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3-х </w:t>
            </w:r>
            <w:proofErr w:type="spellStart"/>
            <w:r w:rsidRPr="00C33495">
              <w:rPr>
                <w:rFonts w:eastAsiaTheme="minorHAnsi" w:cs="Times New Roman"/>
                <w:sz w:val="22"/>
                <w:szCs w:val="22"/>
                <w:lang w:eastAsia="en-US" w:bidi="ar-SA"/>
              </w:rPr>
              <w:t>слойная</w:t>
            </w:r>
            <w:proofErr w:type="spellEnd"/>
            <w:r w:rsidRPr="00C33495">
              <w:rPr>
                <w:rFonts w:eastAsiaTheme="minorHAnsi" w:cs="Times New Roman"/>
                <w:sz w:val="22"/>
                <w:szCs w:val="22"/>
                <w:lang w:eastAsia="en-US" w:bidi="ar-SA"/>
              </w:rPr>
              <w:t xml:space="preserve"> </w:t>
            </w:r>
            <w:proofErr w:type="gramStart"/>
            <w:r w:rsidRPr="00C33495">
              <w:rPr>
                <w:rFonts w:eastAsiaTheme="minorHAnsi" w:cs="Times New Roman"/>
                <w:sz w:val="22"/>
                <w:szCs w:val="22"/>
                <w:lang w:eastAsia="en-US" w:bidi="ar-SA"/>
              </w:rPr>
              <w:t>полиэтиленова</w:t>
            </w:r>
            <w:r w:rsidR="00D134F6">
              <w:rPr>
                <w:rFonts w:eastAsiaTheme="minorHAnsi" w:cs="Times New Roman"/>
                <w:sz w:val="22"/>
                <w:szCs w:val="22"/>
                <w:lang w:eastAsia="en-US" w:bidi="ar-SA"/>
              </w:rPr>
              <w:t>я</w:t>
            </w:r>
            <w:proofErr w:type="gramEnd"/>
            <w:r w:rsidRPr="00C33495">
              <w:rPr>
                <w:rFonts w:eastAsiaTheme="minorHAnsi" w:cs="Times New Roman"/>
                <w:sz w:val="22"/>
                <w:szCs w:val="22"/>
                <w:lang w:eastAsia="en-US" w:bidi="ar-SA"/>
              </w:rPr>
              <w:t xml:space="preserve"> с армированным слоем из полиэтиленовых полос</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Фильтр </w:t>
            </w:r>
            <w:proofErr w:type="spellStart"/>
            <w:r w:rsidRPr="00C33495">
              <w:rPr>
                <w:rFonts w:eastAsiaTheme="minorHAnsi" w:cs="Times New Roman"/>
                <w:sz w:val="22"/>
                <w:szCs w:val="22"/>
                <w:lang w:val="en-US" w:eastAsia="en-US" w:bidi="ar-SA"/>
              </w:rPr>
              <w:t>Danfos</w:t>
            </w:r>
            <w:proofErr w:type="spellEnd"/>
            <w:r w:rsidRPr="00C33495">
              <w:rPr>
                <w:rFonts w:eastAsiaTheme="minorHAnsi" w:cs="Times New Roman"/>
                <w:sz w:val="22"/>
                <w:szCs w:val="22"/>
                <w:lang w:eastAsia="en-US" w:bidi="ar-SA"/>
              </w:rPr>
              <w:t xml:space="preserve"> </w:t>
            </w:r>
            <w:r w:rsidRPr="00C33495">
              <w:rPr>
                <w:rFonts w:eastAsiaTheme="minorHAnsi" w:cs="Times New Roman"/>
                <w:sz w:val="22"/>
                <w:szCs w:val="22"/>
                <w:lang w:val="en-US" w:eastAsia="en-US" w:bidi="ar-SA"/>
              </w:rPr>
              <w:t>Y</w:t>
            </w:r>
            <w:r w:rsidRPr="00C33495">
              <w:rPr>
                <w:rFonts w:eastAsiaTheme="minorHAnsi" w:cs="Times New Roman"/>
                <w:sz w:val="22"/>
                <w:szCs w:val="22"/>
                <w:lang w:eastAsia="en-US" w:bidi="ar-SA"/>
              </w:rPr>
              <w:t>222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Сетчатый, с внутренней резьбой, латунный, диаметром 20 мм</w:t>
            </w:r>
          </w:p>
          <w:p w:rsidR="00C33495" w:rsidRPr="00C33495" w:rsidRDefault="00C33495" w:rsidP="00C33495">
            <w:pPr>
              <w:widowControl/>
              <w:suppressAutoHyphens w:val="0"/>
              <w:rPr>
                <w:rFonts w:eastAsiaTheme="minorHAnsi" w:cs="Times New Roman"/>
                <w:sz w:val="22"/>
                <w:szCs w:val="22"/>
                <w:lang w:eastAsia="en-US" w:bidi="ar-SA"/>
              </w:rPr>
            </w:pP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Клапан </w:t>
            </w:r>
            <w:proofErr w:type="spellStart"/>
            <w:r w:rsidRPr="00C33495">
              <w:rPr>
                <w:rFonts w:eastAsiaTheme="minorHAnsi" w:cs="Times New Roman"/>
                <w:sz w:val="22"/>
                <w:szCs w:val="22"/>
                <w:lang w:eastAsia="en-US" w:bidi="ar-SA"/>
              </w:rPr>
              <w:t>термозапорный</w:t>
            </w:r>
            <w:proofErr w:type="spellEnd"/>
            <w:r w:rsidRPr="00C33495">
              <w:rPr>
                <w:rFonts w:eastAsiaTheme="minorHAnsi" w:cs="Times New Roman"/>
                <w:sz w:val="22"/>
                <w:szCs w:val="22"/>
                <w:lang w:eastAsia="en-US" w:bidi="ar-SA"/>
              </w:rPr>
              <w:t xml:space="preserve"> КТЗ 001-20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Рабочее давление </w:t>
            </w:r>
            <w:proofErr w:type="spellStart"/>
            <w:r w:rsidRPr="00C33495">
              <w:rPr>
                <w:rFonts w:eastAsiaTheme="minorHAnsi" w:cs="Times New Roman"/>
                <w:sz w:val="22"/>
                <w:szCs w:val="22"/>
                <w:lang w:eastAsia="en-US" w:bidi="ar-SA"/>
              </w:rPr>
              <w:t>Рр</w:t>
            </w:r>
            <w:proofErr w:type="spellEnd"/>
            <w:r w:rsidRPr="00C33495">
              <w:rPr>
                <w:rFonts w:eastAsiaTheme="minorHAnsi" w:cs="Times New Roman"/>
                <w:sz w:val="22"/>
                <w:szCs w:val="22"/>
                <w:lang w:eastAsia="en-US" w:bidi="ar-SA"/>
              </w:rPr>
              <w:t>:  0,6 (6) МПа (кг/см</w:t>
            </w:r>
            <w:proofErr w:type="gramStart"/>
            <w:r w:rsidRPr="00C33495">
              <w:rPr>
                <w:rFonts w:eastAsiaTheme="minorHAnsi" w:cs="Times New Roman"/>
                <w:sz w:val="22"/>
                <w:szCs w:val="22"/>
                <w:lang w:eastAsia="en-US" w:bidi="ar-SA"/>
              </w:rPr>
              <w:t xml:space="preserve"> )</w:t>
            </w:r>
            <w:proofErr w:type="gramEnd"/>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Температура срабатывания: + 80 … + 100</w:t>
            </w:r>
            <w:proofErr w:type="gramStart"/>
            <w:r w:rsidRPr="00C33495">
              <w:rPr>
                <w:rFonts w:eastAsiaTheme="minorHAnsi" w:cs="Times New Roman"/>
                <w:sz w:val="22"/>
                <w:szCs w:val="22"/>
                <w:lang w:eastAsia="en-US" w:bidi="ar-SA"/>
              </w:rPr>
              <w:t xml:space="preserve"> °С</w:t>
            </w:r>
            <w:proofErr w:type="gramEnd"/>
          </w:p>
          <w:p w:rsidR="00C33495" w:rsidRPr="00C33495" w:rsidRDefault="00C33495" w:rsidP="00C33495">
            <w:pPr>
              <w:widowControl/>
              <w:suppressAutoHyphens w:val="0"/>
              <w:rPr>
                <w:rFonts w:eastAsiaTheme="minorHAnsi" w:cs="Times New Roman"/>
                <w:sz w:val="22"/>
                <w:szCs w:val="22"/>
                <w:lang w:eastAsia="ru-RU" w:bidi="ar-SA"/>
              </w:rPr>
            </w:pPr>
            <w:r w:rsidRPr="00C33495">
              <w:rPr>
                <w:rFonts w:eastAsiaTheme="minorHAnsi" w:cs="Times New Roman"/>
                <w:sz w:val="22"/>
                <w:szCs w:val="22"/>
                <w:lang w:eastAsia="en-US" w:bidi="ar-SA"/>
              </w:rPr>
              <w:t>Материал корпуса: сталь 45</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Кран шаровой 11Б27П1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Муфтовый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Диаметром 15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Материал - латунь</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Кран шаровой 11Б27П1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Муфтовый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Диаметром 20 мм</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Материал - латунь</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Счетчик холодной воды СХВ-15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Рабочее давление – 1,0 Мпа</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Наибольшее значение указателя (индикатора) – не менее 99999,999 м3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Тип - тахометрический, </w:t>
            </w:r>
            <w:proofErr w:type="spellStart"/>
            <w:r w:rsidRPr="00C33495">
              <w:rPr>
                <w:rFonts w:eastAsiaTheme="minorHAnsi" w:cs="Times New Roman"/>
                <w:sz w:val="22"/>
                <w:szCs w:val="22"/>
                <w:lang w:eastAsia="en-US" w:bidi="ar-SA"/>
              </w:rPr>
              <w:t>крыльчатый</w:t>
            </w:r>
            <w:proofErr w:type="spellEnd"/>
            <w:r w:rsidRPr="00C33495">
              <w:rPr>
                <w:rFonts w:eastAsiaTheme="minorHAnsi" w:cs="Times New Roman"/>
                <w:sz w:val="22"/>
                <w:szCs w:val="22"/>
                <w:lang w:eastAsia="en-US" w:bidi="ar-SA"/>
              </w:rPr>
              <w:t xml:space="preserve">, одноструйный, </w:t>
            </w:r>
            <w:proofErr w:type="spellStart"/>
            <w:r w:rsidRPr="00C33495">
              <w:rPr>
                <w:rFonts w:eastAsiaTheme="minorHAnsi" w:cs="Times New Roman"/>
                <w:sz w:val="22"/>
                <w:szCs w:val="22"/>
                <w:lang w:eastAsia="en-US" w:bidi="ar-SA"/>
              </w:rPr>
              <w:t>сухоходный</w:t>
            </w:r>
            <w:proofErr w:type="spellEnd"/>
          </w:p>
          <w:p w:rsidR="00C33495" w:rsidRPr="00C33495" w:rsidRDefault="00C33495" w:rsidP="00C33495">
            <w:pPr>
              <w:widowControl/>
              <w:suppressAutoHyphens w:val="0"/>
              <w:rPr>
                <w:rFonts w:eastAsiaTheme="minorHAnsi" w:cs="Times New Roman"/>
                <w:sz w:val="22"/>
                <w:szCs w:val="22"/>
                <w:lang w:eastAsia="en-US" w:bidi="ar-SA"/>
              </w:rPr>
            </w:pPr>
            <w:proofErr w:type="spellStart"/>
            <w:r w:rsidRPr="00C33495">
              <w:rPr>
                <w:rFonts w:eastAsiaTheme="minorHAnsi" w:cs="Times New Roman"/>
                <w:bCs/>
                <w:sz w:val="22"/>
                <w:szCs w:val="22"/>
                <w:bdr w:val="none" w:sz="0" w:space="0" w:color="auto" w:frame="1"/>
                <w:shd w:val="clear" w:color="auto" w:fill="FFFFFF"/>
                <w:lang w:eastAsia="en-US" w:bidi="ar-SA"/>
              </w:rPr>
              <w:t>Межповерочный</w:t>
            </w:r>
            <w:proofErr w:type="spellEnd"/>
            <w:r w:rsidRPr="00C33495">
              <w:rPr>
                <w:rFonts w:eastAsiaTheme="minorHAnsi" w:cs="Times New Roman"/>
                <w:bCs/>
                <w:sz w:val="22"/>
                <w:szCs w:val="22"/>
                <w:bdr w:val="none" w:sz="0" w:space="0" w:color="auto" w:frame="1"/>
                <w:shd w:val="clear" w:color="auto" w:fill="FFFFFF"/>
                <w:lang w:eastAsia="en-US" w:bidi="ar-SA"/>
              </w:rPr>
              <w:t xml:space="preserve"> интервал – 6 лет</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56</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Кран </w:t>
            </w:r>
            <w:proofErr w:type="spellStart"/>
            <w:r w:rsidRPr="00C33495">
              <w:rPr>
                <w:rFonts w:eastAsiaTheme="minorHAnsi" w:cs="Times New Roman"/>
                <w:sz w:val="22"/>
                <w:szCs w:val="22"/>
                <w:lang w:val="en-US" w:eastAsia="en-US" w:bidi="ar-SA"/>
              </w:rPr>
              <w:t>Danfos</w:t>
            </w:r>
            <w:proofErr w:type="spellEnd"/>
            <w:r w:rsidRPr="00C33495">
              <w:rPr>
                <w:rFonts w:eastAsiaTheme="minorHAnsi" w:cs="Times New Roman"/>
                <w:sz w:val="22"/>
                <w:szCs w:val="22"/>
                <w:lang w:eastAsia="en-US" w:bidi="ar-SA"/>
              </w:rPr>
              <w:t xml:space="preserve">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Шаровой, латунный, резьбовой, диаметром 15 мм</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57</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Радиатор биметаллический секционный «</w:t>
            </w:r>
            <w:proofErr w:type="spellStart"/>
            <w:r w:rsidRPr="00C33495">
              <w:rPr>
                <w:rFonts w:eastAsiaTheme="minorHAnsi" w:cs="Times New Roman"/>
                <w:sz w:val="22"/>
                <w:szCs w:val="22"/>
                <w:lang w:eastAsia="en-US" w:bidi="ar-SA"/>
              </w:rPr>
              <w:t>Сантехпром</w:t>
            </w:r>
            <w:proofErr w:type="spellEnd"/>
            <w:r w:rsidRPr="00C33495">
              <w:rPr>
                <w:rFonts w:eastAsiaTheme="minorHAnsi" w:cs="Times New Roman"/>
                <w:sz w:val="22"/>
                <w:szCs w:val="22"/>
                <w:lang w:eastAsia="en-US" w:bidi="ar-SA"/>
              </w:rPr>
              <w:t xml:space="preserve"> БМ» РБС-300-5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Высота х глубина х длина, </w:t>
            </w:r>
            <w:proofErr w:type="gramStart"/>
            <w:r w:rsidRPr="00C33495">
              <w:rPr>
                <w:rFonts w:eastAsiaTheme="minorHAnsi" w:cs="Times New Roman"/>
                <w:sz w:val="22"/>
                <w:szCs w:val="22"/>
                <w:lang w:eastAsia="en-US" w:bidi="ar-SA"/>
              </w:rPr>
              <w:t>мм</w:t>
            </w:r>
            <w:proofErr w:type="gramEnd"/>
            <w:r w:rsidRPr="00C33495">
              <w:rPr>
                <w:rFonts w:eastAsiaTheme="minorHAnsi" w:cs="Times New Roman"/>
                <w:sz w:val="22"/>
                <w:szCs w:val="22"/>
                <w:lang w:eastAsia="en-US" w:bidi="ar-SA"/>
              </w:rPr>
              <w:t xml:space="preserve"> не более 360х95х404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Тепловой поток, не менее </w:t>
            </w:r>
            <w:proofErr w:type="gramStart"/>
            <w:r w:rsidRPr="00C33495">
              <w:rPr>
                <w:rFonts w:eastAsiaTheme="minorHAnsi" w:cs="Times New Roman"/>
                <w:sz w:val="22"/>
                <w:szCs w:val="22"/>
                <w:lang w:eastAsia="en-US" w:bidi="ar-SA"/>
              </w:rPr>
              <w:t>Вт</w:t>
            </w:r>
            <w:proofErr w:type="gramEnd"/>
            <w:r w:rsidRPr="00C33495">
              <w:rPr>
                <w:rFonts w:eastAsiaTheme="minorHAnsi" w:cs="Times New Roman"/>
                <w:sz w:val="22"/>
                <w:szCs w:val="22"/>
                <w:lang w:eastAsia="en-US" w:bidi="ar-SA"/>
              </w:rPr>
              <w:t xml:space="preserve"> 605</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Максимальное рабочее давление теплоносителя -1,6 Мпа Испытательное давление не менее - 2,4 Мпа Температура теплоносителя -115</w:t>
            </w:r>
            <w:proofErr w:type="gramStart"/>
            <w:r w:rsidRPr="00C33495">
              <w:rPr>
                <w:rFonts w:eastAsiaTheme="minorHAnsi" w:cs="Times New Roman"/>
                <w:sz w:val="22"/>
                <w:szCs w:val="22"/>
                <w:lang w:eastAsia="en-US" w:bidi="ar-SA"/>
              </w:rPr>
              <w:t>° С</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58</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Радиатор биметаллический </w:t>
            </w:r>
            <w:r w:rsidRPr="00C33495">
              <w:rPr>
                <w:rFonts w:eastAsiaTheme="minorHAnsi" w:cs="Times New Roman"/>
                <w:sz w:val="22"/>
                <w:szCs w:val="22"/>
                <w:lang w:eastAsia="en-US" w:bidi="ar-SA"/>
              </w:rPr>
              <w:lastRenderedPageBreak/>
              <w:t>секционный «</w:t>
            </w:r>
            <w:proofErr w:type="spellStart"/>
            <w:r w:rsidRPr="00C33495">
              <w:rPr>
                <w:rFonts w:eastAsiaTheme="minorHAnsi" w:cs="Times New Roman"/>
                <w:sz w:val="22"/>
                <w:szCs w:val="22"/>
                <w:lang w:eastAsia="en-US" w:bidi="ar-SA"/>
              </w:rPr>
              <w:t>Сантехпром</w:t>
            </w:r>
            <w:proofErr w:type="spellEnd"/>
            <w:r w:rsidRPr="00C33495">
              <w:rPr>
                <w:rFonts w:eastAsiaTheme="minorHAnsi" w:cs="Times New Roman"/>
                <w:sz w:val="22"/>
                <w:szCs w:val="22"/>
                <w:lang w:eastAsia="en-US" w:bidi="ar-SA"/>
              </w:rPr>
              <w:t xml:space="preserve"> БМ» РБС-300-12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 xml:space="preserve">Высота х глубина х длина, </w:t>
            </w:r>
            <w:proofErr w:type="gramStart"/>
            <w:r w:rsidRPr="00C33495">
              <w:rPr>
                <w:rFonts w:eastAsiaTheme="minorHAnsi" w:cs="Times New Roman"/>
                <w:sz w:val="22"/>
                <w:szCs w:val="22"/>
                <w:lang w:eastAsia="en-US" w:bidi="ar-SA"/>
              </w:rPr>
              <w:t>мм</w:t>
            </w:r>
            <w:proofErr w:type="gramEnd"/>
            <w:r w:rsidRPr="00C33495">
              <w:rPr>
                <w:rFonts w:eastAsiaTheme="minorHAnsi" w:cs="Times New Roman"/>
                <w:sz w:val="22"/>
                <w:szCs w:val="22"/>
                <w:lang w:eastAsia="en-US" w:bidi="ar-SA"/>
              </w:rPr>
              <w:t xml:space="preserve"> не более 360х95х971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Тепловой поток, не менее </w:t>
            </w:r>
            <w:proofErr w:type="gramStart"/>
            <w:r w:rsidRPr="00C33495">
              <w:rPr>
                <w:rFonts w:eastAsiaTheme="minorHAnsi" w:cs="Times New Roman"/>
                <w:sz w:val="22"/>
                <w:szCs w:val="22"/>
                <w:lang w:eastAsia="en-US" w:bidi="ar-SA"/>
              </w:rPr>
              <w:t>Вт</w:t>
            </w:r>
            <w:proofErr w:type="gramEnd"/>
            <w:r w:rsidRPr="00C33495">
              <w:rPr>
                <w:rFonts w:eastAsiaTheme="minorHAnsi" w:cs="Times New Roman"/>
                <w:sz w:val="22"/>
                <w:szCs w:val="22"/>
                <w:lang w:eastAsia="en-US" w:bidi="ar-SA"/>
              </w:rPr>
              <w:t xml:space="preserve"> 1452</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Максимальное рабочее давление теплоносителя -1,6 Мпа Испытательное давление не менее - 2,4 Мпа Температура теплоносителя -115</w:t>
            </w:r>
            <w:proofErr w:type="gramStart"/>
            <w:r w:rsidRPr="00C33495">
              <w:rPr>
                <w:rFonts w:eastAsiaTheme="minorHAnsi" w:cs="Times New Roman"/>
                <w:sz w:val="22"/>
                <w:szCs w:val="22"/>
                <w:lang w:eastAsia="en-US" w:bidi="ar-SA"/>
              </w:rPr>
              <w:t>° С</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lastRenderedPageBreak/>
              <w:t>59</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Радиатор биметаллический секционный «</w:t>
            </w:r>
            <w:proofErr w:type="spellStart"/>
            <w:r w:rsidRPr="00C33495">
              <w:rPr>
                <w:rFonts w:eastAsiaTheme="minorHAnsi" w:cs="Times New Roman"/>
                <w:sz w:val="22"/>
                <w:szCs w:val="22"/>
                <w:lang w:eastAsia="en-US" w:bidi="ar-SA"/>
              </w:rPr>
              <w:t>Сантехпром</w:t>
            </w:r>
            <w:proofErr w:type="spellEnd"/>
            <w:r w:rsidRPr="00C33495">
              <w:rPr>
                <w:rFonts w:eastAsiaTheme="minorHAnsi" w:cs="Times New Roman"/>
                <w:sz w:val="22"/>
                <w:szCs w:val="22"/>
                <w:lang w:eastAsia="en-US" w:bidi="ar-SA"/>
              </w:rPr>
              <w:t xml:space="preserve"> БМ» РБС-300-15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Высота х глубина х длина, </w:t>
            </w:r>
            <w:proofErr w:type="gramStart"/>
            <w:r w:rsidRPr="00C33495">
              <w:rPr>
                <w:rFonts w:eastAsiaTheme="minorHAnsi" w:cs="Times New Roman"/>
                <w:sz w:val="22"/>
                <w:szCs w:val="22"/>
                <w:lang w:eastAsia="en-US" w:bidi="ar-SA"/>
              </w:rPr>
              <w:t>мм</w:t>
            </w:r>
            <w:proofErr w:type="gramEnd"/>
            <w:r w:rsidRPr="00C33495">
              <w:rPr>
                <w:rFonts w:eastAsiaTheme="minorHAnsi" w:cs="Times New Roman"/>
                <w:sz w:val="22"/>
                <w:szCs w:val="22"/>
                <w:lang w:eastAsia="en-US" w:bidi="ar-SA"/>
              </w:rPr>
              <w:t xml:space="preserve"> не более 360х95х1214 </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Тепловой поток, не менее </w:t>
            </w:r>
            <w:proofErr w:type="gramStart"/>
            <w:r w:rsidRPr="00C33495">
              <w:rPr>
                <w:rFonts w:eastAsiaTheme="minorHAnsi" w:cs="Times New Roman"/>
                <w:sz w:val="22"/>
                <w:szCs w:val="22"/>
                <w:lang w:eastAsia="en-US" w:bidi="ar-SA"/>
              </w:rPr>
              <w:t>Вт</w:t>
            </w:r>
            <w:proofErr w:type="gramEnd"/>
            <w:r w:rsidRPr="00C33495">
              <w:rPr>
                <w:rFonts w:eastAsiaTheme="minorHAnsi" w:cs="Times New Roman"/>
                <w:sz w:val="22"/>
                <w:szCs w:val="22"/>
                <w:lang w:eastAsia="en-US" w:bidi="ar-SA"/>
              </w:rPr>
              <w:t xml:space="preserve"> 1815</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Максимальное рабочее давление теплоносителя -1,6 Мпа Испытательное давление не менее - 2,4 Мпа Температура теплоносителя -115</w:t>
            </w:r>
            <w:proofErr w:type="gramStart"/>
            <w:r w:rsidRPr="00C33495">
              <w:rPr>
                <w:rFonts w:eastAsiaTheme="minorHAnsi" w:cs="Times New Roman"/>
                <w:sz w:val="22"/>
                <w:szCs w:val="22"/>
                <w:lang w:eastAsia="en-US" w:bidi="ar-SA"/>
              </w:rPr>
              <w:t>° С</w:t>
            </w:r>
            <w:proofErr w:type="gramEnd"/>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60</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Щит ЩУРв-1/12зо-1 36 УХЛЗ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Корпус металлический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Тип установки встраиваемый</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Количество модулей 12</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61</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Выключатель автоматический </w:t>
            </w:r>
            <w:r w:rsidRPr="00C33495">
              <w:rPr>
                <w:rFonts w:eastAsiaTheme="minorHAnsi" w:cs="Times New Roman"/>
                <w:sz w:val="22"/>
                <w:szCs w:val="22"/>
                <w:lang w:val="en-US" w:eastAsia="en-US" w:bidi="ar-SA"/>
              </w:rPr>
              <w:t>IEK</w:t>
            </w:r>
            <w:r w:rsidRPr="00C33495">
              <w:rPr>
                <w:rFonts w:eastAsiaTheme="minorHAnsi" w:cs="Times New Roman"/>
                <w:sz w:val="22"/>
                <w:szCs w:val="22"/>
                <w:lang w:eastAsia="en-US" w:bidi="ar-SA"/>
              </w:rPr>
              <w:t xml:space="preserve"> ВА47-29 1Р 16А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Степень защиты выключателя IP 20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Номинальный ток, А: 16</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Кол-во полюсов: 1</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62</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Выключатель автоматический Ад 12М 20А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Номинальный ток</w:t>
            </w:r>
            <w:proofErr w:type="gramStart"/>
            <w:r w:rsidRPr="00C33495">
              <w:rPr>
                <w:rFonts w:eastAsiaTheme="minorHAnsi" w:cs="Times New Roman"/>
                <w:sz w:val="22"/>
                <w:szCs w:val="22"/>
                <w:lang w:eastAsia="en-US" w:bidi="ar-SA"/>
              </w:rPr>
              <w:t xml:space="preserve"> А</w:t>
            </w:r>
            <w:proofErr w:type="gramEnd"/>
            <w:r w:rsidRPr="00C33495">
              <w:rPr>
                <w:rFonts w:eastAsiaTheme="minorHAnsi" w:cs="Times New Roman"/>
                <w:sz w:val="22"/>
                <w:szCs w:val="22"/>
                <w:lang w:eastAsia="en-US" w:bidi="ar-SA"/>
              </w:rPr>
              <w:t xml:space="preserve"> - 20</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Возможность комбинированной схемы с электронным модулем дифференциальной защиты и встроенным выключателем серии ВА47-29</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63</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Выключатель автоматический </w:t>
            </w:r>
            <w:r w:rsidRPr="00C33495">
              <w:rPr>
                <w:rFonts w:eastAsiaTheme="minorHAnsi" w:cs="Times New Roman"/>
                <w:sz w:val="22"/>
                <w:szCs w:val="22"/>
                <w:lang w:val="en-US" w:eastAsia="en-US" w:bidi="ar-SA"/>
              </w:rPr>
              <w:t>IEK</w:t>
            </w:r>
            <w:r w:rsidRPr="00C33495">
              <w:rPr>
                <w:rFonts w:eastAsiaTheme="minorHAnsi" w:cs="Times New Roman"/>
                <w:sz w:val="22"/>
                <w:szCs w:val="22"/>
                <w:lang w:eastAsia="en-US" w:bidi="ar-SA"/>
              </w:rPr>
              <w:t xml:space="preserve"> ВА47-100 1Р 50А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Должен быть предназначен для защиты распределительных и групповых цепей, имеющих активную и индуктивную нагрузки</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Номинальное напряжение, В - 220</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64</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Выключатель Прима С16-057 (или эквивалент)</w:t>
            </w:r>
          </w:p>
        </w:tc>
        <w:tc>
          <w:tcPr>
            <w:tcW w:w="6804" w:type="dxa"/>
          </w:tcPr>
          <w:p w:rsidR="00C33495" w:rsidRPr="00C33495" w:rsidRDefault="00C33495" w:rsidP="00C33495">
            <w:pPr>
              <w:widowControl/>
              <w:suppressAutoHyphens w:val="0"/>
              <w:rPr>
                <w:rFonts w:eastAsiaTheme="minorHAnsi" w:cs="Times New Roman"/>
                <w:sz w:val="22"/>
                <w:szCs w:val="22"/>
                <w:lang w:eastAsia="en-US" w:bidi="ar-SA"/>
              </w:rPr>
            </w:pPr>
            <w:proofErr w:type="gramStart"/>
            <w:r w:rsidRPr="00C33495">
              <w:rPr>
                <w:rFonts w:eastAsiaTheme="minorHAnsi" w:cs="Times New Roman"/>
                <w:sz w:val="22"/>
                <w:szCs w:val="22"/>
                <w:lang w:eastAsia="en-US" w:bidi="ar-SA"/>
              </w:rPr>
              <w:t>Одноклавишный</w:t>
            </w:r>
            <w:proofErr w:type="gramEnd"/>
            <w:r w:rsidRPr="00C33495">
              <w:rPr>
                <w:rFonts w:eastAsiaTheme="minorHAnsi" w:cs="Times New Roman"/>
                <w:sz w:val="22"/>
                <w:szCs w:val="22"/>
                <w:lang w:eastAsia="en-US" w:bidi="ar-SA"/>
              </w:rPr>
              <w:t xml:space="preserve"> для скрытой проводки</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Цвет белый</w:t>
            </w:r>
          </w:p>
        </w:tc>
      </w:tr>
      <w:tr w:rsidR="00C33495" w:rsidRPr="00C33495" w:rsidTr="00C33495">
        <w:tc>
          <w:tcPr>
            <w:tcW w:w="675" w:type="dxa"/>
          </w:tcPr>
          <w:p w:rsidR="00C33495" w:rsidRPr="00C33495" w:rsidRDefault="00C33495" w:rsidP="00C33495">
            <w:pPr>
              <w:widowControl/>
              <w:suppressAutoHyphens w:val="0"/>
              <w:jc w:val="center"/>
              <w:rPr>
                <w:rFonts w:eastAsiaTheme="minorHAnsi" w:cs="Times New Roman"/>
                <w:sz w:val="22"/>
                <w:szCs w:val="22"/>
                <w:lang w:eastAsia="en-US" w:bidi="ar-SA"/>
              </w:rPr>
            </w:pPr>
            <w:r w:rsidRPr="00C33495">
              <w:rPr>
                <w:rFonts w:eastAsiaTheme="minorHAnsi" w:cs="Times New Roman"/>
                <w:sz w:val="22"/>
                <w:szCs w:val="22"/>
                <w:lang w:eastAsia="en-US" w:bidi="ar-SA"/>
              </w:rPr>
              <w:t>65</w:t>
            </w:r>
          </w:p>
        </w:tc>
        <w:tc>
          <w:tcPr>
            <w:tcW w:w="2268" w:type="dxa"/>
          </w:tcPr>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lang w:eastAsia="en-US" w:bidi="ar-SA"/>
              </w:rPr>
              <w:t xml:space="preserve">Коробка </w:t>
            </w:r>
            <w:proofErr w:type="spellStart"/>
            <w:r w:rsidRPr="00C33495">
              <w:rPr>
                <w:rFonts w:eastAsiaTheme="minorHAnsi" w:cs="Times New Roman"/>
                <w:sz w:val="22"/>
                <w:szCs w:val="22"/>
                <w:lang w:eastAsia="en-US" w:bidi="ar-SA"/>
              </w:rPr>
              <w:t>распаечная</w:t>
            </w:r>
            <w:proofErr w:type="spellEnd"/>
            <w:r w:rsidRPr="00C33495">
              <w:rPr>
                <w:rFonts w:eastAsiaTheme="minorHAnsi" w:cs="Times New Roman"/>
                <w:sz w:val="22"/>
                <w:szCs w:val="22"/>
                <w:lang w:eastAsia="en-US" w:bidi="ar-SA"/>
              </w:rPr>
              <w:t xml:space="preserve"> КМ41245</w:t>
            </w:r>
          </w:p>
        </w:tc>
        <w:tc>
          <w:tcPr>
            <w:tcW w:w="6804" w:type="dxa"/>
          </w:tcPr>
          <w:p w:rsidR="00C33495" w:rsidRPr="00C33495" w:rsidRDefault="00C33495" w:rsidP="00C33495">
            <w:pPr>
              <w:widowControl/>
              <w:suppressAutoHyphens w:val="0"/>
              <w:rPr>
                <w:rFonts w:eastAsiaTheme="minorHAnsi" w:cs="Times New Roman"/>
                <w:sz w:val="22"/>
                <w:szCs w:val="22"/>
                <w:shd w:val="clear" w:color="auto" w:fill="FFFFFF"/>
                <w:lang w:eastAsia="en-US" w:bidi="ar-SA"/>
              </w:rPr>
            </w:pPr>
            <w:r w:rsidRPr="00C33495">
              <w:rPr>
                <w:rFonts w:eastAsiaTheme="minorHAnsi" w:cs="Times New Roman"/>
                <w:sz w:val="22"/>
                <w:szCs w:val="22"/>
                <w:shd w:val="clear" w:color="auto" w:fill="FFFFFF"/>
                <w:lang w:eastAsia="en-US" w:bidi="ar-SA"/>
              </w:rPr>
              <w:t>Материал изготовления — полистирол</w:t>
            </w:r>
          </w:p>
          <w:p w:rsidR="00C33495" w:rsidRPr="00C33495" w:rsidRDefault="00C33495" w:rsidP="00C33495">
            <w:pPr>
              <w:widowControl/>
              <w:suppressAutoHyphens w:val="0"/>
              <w:rPr>
                <w:rFonts w:eastAsiaTheme="minorHAnsi" w:cs="Times New Roman"/>
                <w:sz w:val="22"/>
                <w:szCs w:val="22"/>
                <w:lang w:eastAsia="en-US" w:bidi="ar-SA"/>
              </w:rPr>
            </w:pPr>
            <w:r w:rsidRPr="00C33495">
              <w:rPr>
                <w:rFonts w:eastAsiaTheme="minorHAnsi" w:cs="Times New Roman"/>
                <w:sz w:val="22"/>
                <w:szCs w:val="22"/>
                <w:shd w:val="clear" w:color="auto" w:fill="FFFFFF"/>
                <w:lang w:eastAsia="en-US" w:bidi="ar-SA"/>
              </w:rPr>
              <w:t>Степень защиты — не ниже IP55</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46"/>
      <w:headerReference w:type="default" r:id="rId47"/>
      <w:footerReference w:type="even" r:id="rId48"/>
      <w:footerReference w:type="default" r:id="rId49"/>
      <w:headerReference w:type="first" r:id="rId50"/>
      <w:footerReference w:type="first" r:id="rId51"/>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88" w:rsidRDefault="00B01C88" w:rsidP="00FC176D">
      <w:pPr>
        <w:spacing w:after="0" w:line="240" w:lineRule="auto"/>
      </w:pPr>
      <w:r>
        <w:separator/>
      </w:r>
    </w:p>
  </w:endnote>
  <w:endnote w:type="continuationSeparator" w:id="0">
    <w:p w:rsidR="00B01C88" w:rsidRDefault="00B01C8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6" w:rsidRDefault="00587C56">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587C56" w:rsidRPr="005B6971" w:rsidRDefault="00587C56">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BA272C">
          <w:rPr>
            <w:noProof/>
            <w:sz w:val="20"/>
            <w:szCs w:val="20"/>
          </w:rPr>
          <w:t>46</w:t>
        </w:r>
        <w:r w:rsidRPr="005B6971">
          <w:rPr>
            <w:sz w:val="20"/>
            <w:szCs w:val="20"/>
          </w:rPr>
          <w:fldChar w:fldCharType="end"/>
        </w:r>
      </w:p>
    </w:sdtContent>
  </w:sdt>
  <w:p w:rsidR="00587C56" w:rsidRDefault="00587C56">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6" w:rsidRDefault="00587C5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88" w:rsidRDefault="00B01C88" w:rsidP="00FC176D">
      <w:pPr>
        <w:spacing w:after="0" w:line="240" w:lineRule="auto"/>
      </w:pPr>
      <w:r>
        <w:separator/>
      </w:r>
    </w:p>
  </w:footnote>
  <w:footnote w:type="continuationSeparator" w:id="0">
    <w:p w:rsidR="00B01C88" w:rsidRDefault="00B01C88" w:rsidP="00FC176D">
      <w:pPr>
        <w:spacing w:after="0" w:line="240" w:lineRule="auto"/>
      </w:pPr>
      <w:r>
        <w:continuationSeparator/>
      </w:r>
    </w:p>
  </w:footnote>
  <w:footnote w:id="1">
    <w:p w:rsidR="00587C56" w:rsidRPr="00BD40B4" w:rsidRDefault="00587C5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87C56" w:rsidRPr="009A4A9D" w:rsidRDefault="00587C5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587C56" w:rsidRDefault="00587C56" w:rsidP="001B64D1">
      <w:pPr>
        <w:pStyle w:val="affc"/>
      </w:pPr>
      <w:r>
        <w:rPr>
          <w:rStyle w:val="affe"/>
        </w:rPr>
        <w:footnoteRef/>
      </w:r>
      <w:r>
        <w:t xml:space="preserve"> В соответствии с системой налогообложения, применяемой участником закупки</w:t>
      </w:r>
    </w:p>
  </w:footnote>
  <w:footnote w:id="4">
    <w:p w:rsidR="00587C56" w:rsidRDefault="00587C56" w:rsidP="004B22FB">
      <w:pPr>
        <w:pStyle w:val="affc"/>
      </w:pPr>
      <w:r>
        <w:rPr>
          <w:rStyle w:val="affe"/>
        </w:rPr>
        <w:t>*</w:t>
      </w:r>
      <w:r>
        <w:t xml:space="preserve"> в соответствии с системой налогообложения, применяемой 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6" w:rsidRDefault="00587C56">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6" w:rsidRDefault="00587C56">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6" w:rsidRDefault="00587C56">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18"/>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7"/>
  </w:num>
  <w:num w:numId="43">
    <w:abstractNumId w:val="18"/>
  </w:num>
  <w:num w:numId="44">
    <w:abstractNumId w:val="28"/>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BED"/>
    <w:rsid w:val="00104F7B"/>
    <w:rsid w:val="00111E44"/>
    <w:rsid w:val="00113D79"/>
    <w:rsid w:val="00116242"/>
    <w:rsid w:val="00121B9E"/>
    <w:rsid w:val="00122531"/>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49F5"/>
    <w:rsid w:val="002661D9"/>
    <w:rsid w:val="00270CF3"/>
    <w:rsid w:val="002712FA"/>
    <w:rsid w:val="00272497"/>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37EA"/>
    <w:rsid w:val="003E3D4F"/>
    <w:rsid w:val="003E7085"/>
    <w:rsid w:val="003E7895"/>
    <w:rsid w:val="003F2ECA"/>
    <w:rsid w:val="00400E73"/>
    <w:rsid w:val="00405394"/>
    <w:rsid w:val="00405846"/>
    <w:rsid w:val="004061E4"/>
    <w:rsid w:val="00411E7D"/>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7D9D"/>
    <w:rsid w:val="004940A5"/>
    <w:rsid w:val="004A0A48"/>
    <w:rsid w:val="004A78DC"/>
    <w:rsid w:val="004B153A"/>
    <w:rsid w:val="004B20FA"/>
    <w:rsid w:val="004B22FB"/>
    <w:rsid w:val="004B2A75"/>
    <w:rsid w:val="004B31BA"/>
    <w:rsid w:val="004B7D60"/>
    <w:rsid w:val="004C14C2"/>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2EC6"/>
    <w:rsid w:val="005D5235"/>
    <w:rsid w:val="005D7949"/>
    <w:rsid w:val="005E17C6"/>
    <w:rsid w:val="005E1A53"/>
    <w:rsid w:val="005E2909"/>
    <w:rsid w:val="005E2A25"/>
    <w:rsid w:val="005E44AD"/>
    <w:rsid w:val="005E5DE8"/>
    <w:rsid w:val="005F6DDB"/>
    <w:rsid w:val="006010FE"/>
    <w:rsid w:val="006018E8"/>
    <w:rsid w:val="00612CDC"/>
    <w:rsid w:val="00613B5D"/>
    <w:rsid w:val="00625547"/>
    <w:rsid w:val="00633B12"/>
    <w:rsid w:val="006342C8"/>
    <w:rsid w:val="00634AD5"/>
    <w:rsid w:val="00636531"/>
    <w:rsid w:val="006379BA"/>
    <w:rsid w:val="00642428"/>
    <w:rsid w:val="006428A6"/>
    <w:rsid w:val="00643514"/>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3418"/>
    <w:rsid w:val="006A5BAE"/>
    <w:rsid w:val="006B2CDA"/>
    <w:rsid w:val="006C0962"/>
    <w:rsid w:val="006C0D37"/>
    <w:rsid w:val="006C48B5"/>
    <w:rsid w:val="006C57C9"/>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CCB"/>
    <w:rsid w:val="008C7DB2"/>
    <w:rsid w:val="008D00E5"/>
    <w:rsid w:val="008D40D8"/>
    <w:rsid w:val="008D77D2"/>
    <w:rsid w:val="008E1CEB"/>
    <w:rsid w:val="008E2C04"/>
    <w:rsid w:val="008E45E9"/>
    <w:rsid w:val="008F14CE"/>
    <w:rsid w:val="008F24BD"/>
    <w:rsid w:val="008F31E3"/>
    <w:rsid w:val="008F7FAF"/>
    <w:rsid w:val="00900BC3"/>
    <w:rsid w:val="00905B88"/>
    <w:rsid w:val="00911599"/>
    <w:rsid w:val="00912C3F"/>
    <w:rsid w:val="00914D8A"/>
    <w:rsid w:val="00917A2D"/>
    <w:rsid w:val="00923762"/>
    <w:rsid w:val="0092379E"/>
    <w:rsid w:val="009271F6"/>
    <w:rsid w:val="009302E6"/>
    <w:rsid w:val="009354B2"/>
    <w:rsid w:val="009359CC"/>
    <w:rsid w:val="00940478"/>
    <w:rsid w:val="009417C2"/>
    <w:rsid w:val="0094313F"/>
    <w:rsid w:val="00944B3F"/>
    <w:rsid w:val="00946961"/>
    <w:rsid w:val="00953F0A"/>
    <w:rsid w:val="0095422D"/>
    <w:rsid w:val="009608F7"/>
    <w:rsid w:val="00960D3D"/>
    <w:rsid w:val="00960FA1"/>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A08"/>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81BFA"/>
    <w:rsid w:val="00B81DC3"/>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911BE"/>
    <w:rsid w:val="00CA033D"/>
    <w:rsid w:val="00CA1ABC"/>
    <w:rsid w:val="00CA22F3"/>
    <w:rsid w:val="00CA68AA"/>
    <w:rsid w:val="00CA6A02"/>
    <w:rsid w:val="00CB1EFF"/>
    <w:rsid w:val="00CB69D6"/>
    <w:rsid w:val="00CC0A49"/>
    <w:rsid w:val="00CC0DCD"/>
    <w:rsid w:val="00CC0E89"/>
    <w:rsid w:val="00CC1D3D"/>
    <w:rsid w:val="00CC25C5"/>
    <w:rsid w:val="00CC3BE8"/>
    <w:rsid w:val="00CC55F0"/>
    <w:rsid w:val="00CD118D"/>
    <w:rsid w:val="00CD6079"/>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B4083"/>
    <w:rsid w:val="00DB6AF9"/>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oter" Target="footer2.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F709113C0A7995511DB148E3049371A8FB6C6F366495EB4A677E23CF1DE71FA7BE67A9AA75DE9C1779u5G"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9675-4736-442A-9664-CC62D7A7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46</Pages>
  <Words>19872</Words>
  <Characters>113272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49</cp:revision>
  <cp:lastPrinted>2015-04-27T14:46:00Z</cp:lastPrinted>
  <dcterms:created xsi:type="dcterms:W3CDTF">2015-03-18T05:54:00Z</dcterms:created>
  <dcterms:modified xsi:type="dcterms:W3CDTF">2015-04-27T14:52:00Z</dcterms:modified>
</cp:coreProperties>
</file>